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Estimado/a postulante: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Para su conocimiento y notificación, se envía la resolución del proyecto titulado</w:t>
      </w:r>
      <w:r w:rsidRPr="00320947">
        <w:rPr>
          <w:rFonts w:ascii="Arial Narrow" w:eastAsia="Times New Roman" w:hAnsi="Arial Narrow" w:cs="Times New Roman"/>
          <w:b/>
          <w:bCs/>
          <w:color w:val="202124"/>
          <w:sz w:val="18"/>
          <w:szCs w:val="18"/>
          <w:lang w:eastAsia="es-MX"/>
        </w:rPr>
        <w:t> </w:t>
      </w:r>
      <w:r>
        <w:rPr>
          <w:rFonts w:ascii="Arial Narrow" w:eastAsia="Times New Roman" w:hAnsi="Arial Narrow" w:cs="Times New Roman"/>
          <w:b/>
          <w:bCs/>
          <w:color w:val="202124"/>
          <w:sz w:val="18"/>
          <w:szCs w:val="18"/>
          <w:lang w:eastAsia="es-MX"/>
        </w:rPr>
        <w:t>……….</w:t>
      </w: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 xml:space="preserve"> </w:t>
      </w:r>
      <w:r w:rsidR="00E4450E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Nº de registro……</w:t>
      </w: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 xml:space="preserve">confirmando que cumple con todos los requisitos </w:t>
      </w:r>
      <w:r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en la MODALIDAD……..PROCESO…….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En la siguiente etapa su proyecto será evaluado por nuestra comisión de evaluadores.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 xml:space="preserve">Cualquier duda sobre los tiempos de evaluación y fecha de publicación de los resultados, podrá encontrar el calendario de los procesos en </w:t>
      </w:r>
      <w:r>
        <w:rPr>
          <w:rFonts w:ascii="Arial Narrow" w:eastAsia="Times New Roman" w:hAnsi="Arial Narrow" w:cs="Times New Roman"/>
          <w:color w:val="202124"/>
          <w:sz w:val="18"/>
          <w:szCs w:val="18"/>
          <w:lang w:eastAsia="es-MX"/>
        </w:rPr>
        <w:t>www………</w:t>
      </w:r>
    </w:p>
    <w:p w:rsidR="00320947" w:rsidRPr="00320947" w:rsidRDefault="00320947" w:rsidP="00320947">
      <w:pPr>
        <w:rPr>
          <w:rFonts w:ascii="Times New Roman" w:eastAsia="Times New Roman" w:hAnsi="Times New Roman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Times New Roman" w:eastAsia="Times New Roman" w:hAnsi="Times New Roman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  <w:t> Saludos y seguimos en contacto.</w:t>
      </w:r>
    </w:p>
    <w:p w:rsidR="00320947" w:rsidRPr="00320947" w:rsidRDefault="00320947" w:rsidP="00320947">
      <w:pPr>
        <w:spacing w:after="200" w:line="253" w:lineRule="atLeast"/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  <w:t> </w:t>
      </w:r>
    </w:p>
    <w:p w:rsidR="00320947" w:rsidRPr="00320947" w:rsidRDefault="00320947" w:rsidP="00320947">
      <w:pPr>
        <w:rPr>
          <w:rFonts w:ascii="Arial Narrow" w:eastAsia="Times New Roman" w:hAnsi="Arial Narrow" w:cs="Times New Roman"/>
          <w:color w:val="222222"/>
          <w:sz w:val="18"/>
          <w:szCs w:val="18"/>
          <w:lang w:eastAsia="es-MX"/>
        </w:rPr>
      </w:pPr>
      <w:r w:rsidRPr="00320947">
        <w:rPr>
          <w:rFonts w:ascii="Arial Narrow" w:eastAsia="Times New Roman" w:hAnsi="Arial Narrow" w:cs="Times New Roman"/>
          <w:b/>
          <w:bCs/>
          <w:color w:val="222222"/>
          <w:sz w:val="18"/>
          <w:szCs w:val="18"/>
          <w:lang w:eastAsia="es-MX"/>
        </w:rPr>
        <w:t>Instituto Mexicano De Cinematografía (IMCINE)</w:t>
      </w:r>
    </w:p>
    <w:p w:rsidR="00320947" w:rsidRDefault="00320947"/>
    <w:sectPr w:rsidR="003209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47"/>
    <w:rsid w:val="00320947"/>
    <w:rsid w:val="00E4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267866"/>
  <w15:chartTrackingRefBased/>
  <w15:docId w15:val="{62FA9700-AC79-AC4C-A174-1A592A62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320947"/>
  </w:style>
  <w:style w:type="paragraph" w:styleId="NormalWeb">
    <w:name w:val="Normal (Web)"/>
    <w:basedOn w:val="Normal"/>
    <w:uiPriority w:val="99"/>
    <w:semiHidden/>
    <w:unhideWhenUsed/>
    <w:rsid w:val="003209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444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2020-11-11T21:37:00Z</dcterms:created>
  <dcterms:modified xsi:type="dcterms:W3CDTF">2020-11-11T21:39:00Z</dcterms:modified>
</cp:coreProperties>
</file>