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Arial" w:cs="Arial" w:eastAsia="Arial" w:hAnsi="Arial"/>
          <w:b w:val="1"/>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933450</wp:posOffset>
            </wp:positionH>
            <wp:positionV relativeFrom="page">
              <wp:posOffset>271463</wp:posOffset>
            </wp:positionV>
            <wp:extent cx="3289935" cy="848678"/>
            <wp:effectExtent b="0" l="0" r="0" t="0"/>
            <wp:wrapSquare wrapText="right" distB="114300" distT="114300" distL="114300" distR="114300"/>
            <wp:docPr id="10"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3">
      <w:pPr>
        <w:tabs>
          <w:tab w:val="center" w:pos="4252"/>
          <w:tab w:val="right" w:pos="8504"/>
        </w:tabs>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tabs>
          <w:tab w:val="center" w:pos="4252"/>
          <w:tab w:val="right" w:pos="8504"/>
        </w:tabs>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5">
      <w:pPr>
        <w:tabs>
          <w:tab w:val="center" w:pos="4252"/>
          <w:tab w:val="right" w:pos="8504"/>
        </w:tabs>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6">
      <w:pPr>
        <w:tabs>
          <w:tab w:val="center" w:pos="4252"/>
          <w:tab w:val="right" w:pos="8504"/>
        </w:tabs>
        <w:jc w:val="center"/>
        <w:rPr>
          <w:rFonts w:ascii="Tahoma" w:cs="Tahoma" w:eastAsia="Tahoma" w:hAnsi="Tahoma"/>
          <w:b w:val="1"/>
          <w:sz w:val="18"/>
          <w:szCs w:val="18"/>
        </w:rPr>
      </w:pPr>
      <w:r w:rsidDel="00000000" w:rsidR="00000000" w:rsidRPr="00000000">
        <w:rPr>
          <w:rFonts w:ascii="Arial" w:cs="Arial" w:eastAsia="Arial" w:hAnsi="Arial"/>
          <w:b w:val="1"/>
          <w:sz w:val="18"/>
          <w:szCs w:val="18"/>
          <w:rtl w:val="0"/>
        </w:rPr>
        <w:t xml:space="preserve">FOMENTO AL CINE MEXICANO </w:t>
      </w:r>
      <w:r w:rsidDel="00000000" w:rsidR="00000000" w:rsidRPr="00000000">
        <w:rPr>
          <w:rtl w:val="0"/>
        </w:rPr>
      </w:r>
    </w:p>
    <w:p w:rsidR="00000000" w:rsidDel="00000000" w:rsidP="00000000" w:rsidRDefault="00000000" w:rsidRPr="00000000" w14:paraId="00000007">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8">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ANEXO 2 - BASES</w:t>
      </w:r>
    </w:p>
    <w:p w:rsidR="00000000" w:rsidDel="00000000" w:rsidP="00000000" w:rsidRDefault="00000000" w:rsidRPr="00000000" w14:paraId="00000009">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APOYO A LA CONSOLIDACIÓN FINANCIERA DE LARGOMETRAJES </w:t>
      </w:r>
    </w:p>
    <w:p w:rsidR="00000000" w:rsidDel="00000000" w:rsidP="00000000" w:rsidRDefault="00000000" w:rsidRPr="00000000" w14:paraId="0000000B">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E">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0F">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0">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1">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2">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13">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4">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5">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6">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7">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8">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9">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A">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B">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C">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D">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E">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F">
      <w:pPr>
        <w:spacing w:line="480"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CONSOLIDACIÓN FINANCIERA DE LARGOMETRAJES </w:t>
      </w:r>
    </w:p>
    <w:p w:rsidR="00000000" w:rsidDel="00000000" w:rsidP="00000000" w:rsidRDefault="00000000" w:rsidRPr="00000000" w14:paraId="00000035">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36">
      <w:pPr>
        <w:spacing w:before="20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37">
      <w:pPr>
        <w:numPr>
          <w:ilvl w:val="0"/>
          <w:numId w:val="8"/>
        </w:numPr>
        <w:ind w:left="720" w:hanging="36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PRESENTACIÓN.</w:t>
      </w:r>
    </w:p>
    <w:p w:rsidR="00000000" w:rsidDel="00000000" w:rsidP="00000000" w:rsidRDefault="00000000" w:rsidRPr="00000000" w14:paraId="00000038">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9">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Instituto Mexicano de Cinematografía (</w:t>
      </w:r>
      <w:r w:rsidDel="00000000" w:rsidR="00000000" w:rsidRPr="00000000">
        <w:rPr>
          <w:rFonts w:ascii="Arial" w:cs="Arial" w:eastAsia="Arial" w:hAnsi="Arial"/>
          <w:b w:val="1"/>
          <w:sz w:val="18"/>
          <w:szCs w:val="18"/>
          <w:rtl w:val="0"/>
        </w:rPr>
        <w:t xml:space="preserve">IMCINE</w:t>
      </w:r>
      <w:r w:rsidDel="00000000" w:rsidR="00000000" w:rsidRPr="00000000">
        <w:rPr>
          <w:rFonts w:ascii="Arial" w:cs="Arial" w:eastAsia="Arial" w:hAnsi="Arial"/>
          <w:sz w:val="18"/>
          <w:szCs w:val="18"/>
          <w:rtl w:val="0"/>
        </w:rPr>
        <w:t xml:space="preserve">), convoca a la comunidad cinematográfica a presentar sus proyectos de largometraje de ficción, documental, animación, cine para las infancias y que estén en búsqueda de su consolidación financiera. </w:t>
      </w:r>
    </w:p>
    <w:p w:rsidR="00000000" w:rsidDel="00000000" w:rsidP="00000000" w:rsidRDefault="00000000" w:rsidRPr="00000000" w14:paraId="0000003A">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presente programa tiene como objetivo impulsar el desarrollo integral y una mejor calidad de trabajo de las y los mexicanos mediante el otorgamiento de recursos para el impulso de proyectos, a fin de fomentar y promover el cine y el audiovisual mexicano de calidad, diverso, plural, incluyente, con igualdad de género y accesible para toda la población, a través de un sistema de subsidios económicos;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estar sustentados en un guion en su último tratamiento, así como en un proyecto integral que permita evaluar la viabilidad creativa, técnica y económica. El apoyo que el IMCINE otorgue y/o autorice, será bajo la figura de subsidio, debiendo ejercer el total del recurso solicitado en el año fiscal de su aprobación.</w:t>
      </w:r>
    </w:p>
    <w:p w:rsidR="00000000" w:rsidDel="00000000" w:rsidP="00000000" w:rsidRDefault="00000000" w:rsidRPr="00000000" w14:paraId="0000003C">
      <w:pPr>
        <w:tabs>
          <w:tab w:val="left" w:pos="7230"/>
        </w:tabs>
        <w:spacing w:after="120" w:lineRule="auto"/>
        <w:ind w:right="23"/>
        <w:jc w:val="both"/>
        <w:rPr>
          <w:rFonts w:ascii="Arial" w:cs="Arial" w:eastAsia="Arial" w:hAnsi="Arial"/>
          <w:color w:val="ff0000"/>
          <w:sz w:val="18"/>
          <w:szCs w:val="18"/>
        </w:rPr>
      </w:pPr>
      <w:r w:rsidDel="00000000" w:rsidR="00000000" w:rsidRPr="00000000">
        <w:rPr>
          <w:rtl w:val="0"/>
        </w:rPr>
      </w:r>
    </w:p>
    <w:p w:rsidR="00000000" w:rsidDel="00000000" w:rsidP="00000000" w:rsidRDefault="00000000" w:rsidRPr="00000000" w14:paraId="0000003D">
      <w:pP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sz w:val="18"/>
          <w:szCs w:val="18"/>
          <w:highlight w:val="white"/>
          <w:rtl w:val="0"/>
        </w:rPr>
        <w:t xml:space="preserve">La convocatoria será anual y con cobertura nacional; podrán participar hasta en 3 ocasiones si no fueron aprobados </w:t>
      </w:r>
      <w:r w:rsidDel="00000000" w:rsidR="00000000" w:rsidRPr="00000000">
        <w:rPr>
          <w:rFonts w:ascii="Arial" w:cs="Arial" w:eastAsia="Arial" w:hAnsi="Arial"/>
          <w:color w:val="000000"/>
          <w:sz w:val="18"/>
          <w:szCs w:val="18"/>
          <w:rtl w:val="0"/>
        </w:rPr>
        <w:t xml:space="preserve">y considerar que contarán con </w:t>
      </w:r>
      <w:r w:rsidDel="00000000" w:rsidR="00000000" w:rsidRPr="00000000">
        <w:rPr>
          <w:rFonts w:ascii="Arial" w:cs="Arial" w:eastAsia="Arial" w:hAnsi="Arial"/>
          <w:sz w:val="18"/>
          <w:szCs w:val="18"/>
          <w:rtl w:val="0"/>
        </w:rPr>
        <w:t xml:space="preserve">hasta</w:t>
      </w:r>
      <w:r w:rsidDel="00000000" w:rsidR="00000000" w:rsidRPr="00000000">
        <w:rPr>
          <w:rFonts w:ascii="Arial" w:cs="Arial" w:eastAsia="Arial" w:hAnsi="Arial"/>
          <w:color w:val="000000"/>
          <w:sz w:val="18"/>
          <w:szCs w:val="18"/>
          <w:rtl w:val="0"/>
        </w:rPr>
        <w:t xml:space="preserve"> 6 meses para concluir las actividades propuestas y entregar los documentos que correspondan.  </w:t>
      </w:r>
    </w:p>
    <w:p w:rsidR="00000000" w:rsidDel="00000000" w:rsidP="00000000" w:rsidRDefault="00000000" w:rsidRPr="00000000" w14:paraId="0000003E">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3F">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40">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42">
      <w:pPr>
        <w:numPr>
          <w:ilvl w:val="0"/>
          <w:numId w:val="8"/>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REGISTRO</w:t>
      </w:r>
    </w:p>
    <w:p w:rsidR="00000000" w:rsidDel="00000000" w:rsidP="00000000" w:rsidRDefault="00000000" w:rsidRPr="00000000" w14:paraId="00000043">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44">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Previamente a la inscripción de proyectos, deberán leer cuidadosamente las bases de participación (</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 consolidación financiera de largometrajes)</w:t>
      </w:r>
    </w:p>
    <w:p w:rsidR="00000000" w:rsidDel="00000000" w:rsidP="00000000" w:rsidRDefault="00000000" w:rsidRPr="00000000" w14:paraId="0000004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 al correo electrónico </w:t>
      </w:r>
      <w:hyperlink r:id="rId8">
        <w:r w:rsidDel="00000000" w:rsidR="00000000" w:rsidRPr="00000000">
          <w:rPr>
            <w:rFonts w:ascii="Arial" w:cs="Arial" w:eastAsia="Arial" w:hAnsi="Arial"/>
            <w:color w:val="1155cc"/>
            <w:sz w:val="18"/>
            <w:szCs w:val="18"/>
            <w:u w:val="single"/>
            <w:rtl w:val="0"/>
          </w:rPr>
          <w:t xml:space="preserve">consolidacion@imcine.gob.mx</w:t>
        </w:r>
      </w:hyperlink>
      <w:r w:rsidDel="00000000" w:rsidR="00000000" w:rsidRPr="00000000">
        <w:rPr>
          <w:rFonts w:ascii="Arial" w:cs="Arial" w:eastAsia="Arial" w:hAnsi="Arial"/>
          <w:sz w:val="18"/>
          <w:szCs w:val="18"/>
          <w:rtl w:val="0"/>
        </w:rPr>
        <w:t xml:space="preserve">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consolidación financiera de largometrajes), disponible para su descarga </w:t>
      </w:r>
      <w:hyperlink r:id="rId9">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 </w:t>
      </w:r>
    </w:p>
    <w:p w:rsidR="00000000" w:rsidDel="00000000" w:rsidP="00000000" w:rsidRDefault="00000000" w:rsidRPr="00000000" w14:paraId="00000047">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w:t>
      </w:r>
      <w:r w:rsidDel="00000000" w:rsidR="00000000" w:rsidRPr="00000000">
        <w:rPr>
          <w:rFonts w:ascii="Arial" w:cs="Arial" w:eastAsia="Arial" w:hAnsi="Arial"/>
          <w:b w:val="1"/>
          <w:color w:val="000000"/>
          <w:sz w:val="18"/>
          <w:szCs w:val="18"/>
          <w:u w:val="single"/>
          <w:rtl w:val="0"/>
        </w:rPr>
        <w:t xml:space="preserve"> se </w:t>
      </w:r>
      <w:r w:rsidDel="00000000" w:rsidR="00000000" w:rsidRPr="00000000">
        <w:rPr>
          <w:rFonts w:ascii="Arial" w:cs="Arial" w:eastAsia="Arial" w:hAnsi="Arial"/>
          <w:b w:val="1"/>
          <w:sz w:val="18"/>
          <w:szCs w:val="18"/>
          <w:u w:val="single"/>
          <w:rtl w:val="0"/>
        </w:rPr>
        <w:t xml:space="preserve">deberán</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b w:val="1"/>
          <w:sz w:val="18"/>
          <w:szCs w:val="18"/>
          <w:u w:val="single"/>
          <w:rtl w:val="0"/>
        </w:rPr>
        <w:t xml:space="preserve">presentar</w:t>
      </w:r>
      <w:r w:rsidDel="00000000" w:rsidR="00000000" w:rsidRPr="00000000">
        <w:rPr>
          <w:rFonts w:ascii="Arial" w:cs="Arial" w:eastAsia="Arial" w:hAnsi="Arial"/>
          <w:b w:val="1"/>
          <w:color w:val="000000"/>
          <w:sz w:val="18"/>
          <w:szCs w:val="18"/>
          <w:u w:val="single"/>
          <w:rtl w:val="0"/>
        </w:rPr>
        <w:t xml:space="preserve"> en formato PDF</w:t>
      </w:r>
      <w:r w:rsidDel="00000000" w:rsidR="00000000" w:rsidRPr="00000000">
        <w:rPr>
          <w:rFonts w:ascii="Arial" w:cs="Arial" w:eastAsia="Arial" w:hAnsi="Arial"/>
          <w:b w:val="1"/>
          <w:sz w:val="18"/>
          <w:szCs w:val="18"/>
          <w:u w:val="single"/>
          <w:rtl w:val="0"/>
        </w:rPr>
        <w:t xml:space="preserve">, en un solo envío electrónico.</w:t>
      </w:r>
    </w:p>
    <w:p w:rsidR="00000000" w:rsidDel="00000000" w:rsidP="00000000" w:rsidRDefault="00000000" w:rsidRPr="00000000" w14:paraId="00000049">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física o moral participante deberá llenar cada uno de los apartados correspondientes a los datos de guionista(s), director (a/es/as) y productor(a/es/as)</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color w:val="000000"/>
          <w:sz w:val="18"/>
          <w:szCs w:val="18"/>
          <w:rtl w:val="0"/>
        </w:rPr>
        <w:t xml:space="preserve">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120"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Derivado de lo anterior, los datos en relación a la persona física o moral participante no podrán ser modificados durante el proceso de evaluación, y de ser beneficiadas, durante la producción de la película, por lo que deben registrarse tal y como aparece en el acta constitutiva, incluyendo las siglas finales, en caso de persona moral o en su identificación oficial si se trata de una persona física. </w:t>
      </w:r>
      <w:r w:rsidDel="00000000" w:rsidR="00000000" w:rsidRPr="00000000">
        <w:rPr>
          <w:rFonts w:ascii="Arial" w:cs="Arial" w:eastAsia="Arial" w:hAnsi="Arial"/>
          <w:sz w:val="18"/>
          <w:szCs w:val="18"/>
          <w:rtl w:val="0"/>
        </w:rPr>
        <w:t xml:space="preserve">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No podrán participar las personas físicas, morales y las partes relacionadas de éstas que, a la fecha de inscripción en la presente Convocatoria, se encuentren en incumplimiento contractual, legal o administrativo ante el IMCINE, los fideicomisos que coordinaba, EFICINE o ECHASA.</w:t>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120"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la solicitud es presentada por una persona moral, en el objeto social manifestado </w:t>
      </w:r>
      <w:r w:rsidDel="00000000" w:rsidR="00000000" w:rsidRPr="00000000">
        <w:rPr>
          <w:rFonts w:ascii="Arial" w:cs="Arial" w:eastAsia="Arial" w:hAnsi="Arial"/>
          <w:color w:val="000000"/>
          <w:sz w:val="18"/>
          <w:szCs w:val="18"/>
          <w:u w:val="single"/>
          <w:rtl w:val="0"/>
        </w:rPr>
        <w:t xml:space="preserve">en el acta constitutiva se deberá contemplar la producción cinematográfica o producción audiovisual</w:t>
      </w:r>
      <w:r w:rsidDel="00000000" w:rsidR="00000000" w:rsidRPr="00000000">
        <w:rPr>
          <w:rFonts w:ascii="Arial" w:cs="Arial" w:eastAsia="Arial" w:hAnsi="Arial"/>
          <w:color w:val="000000"/>
          <w:sz w:val="18"/>
          <w:szCs w:val="18"/>
          <w:rtl w:val="0"/>
        </w:rPr>
        <w:t xml:space="preserve">, pues de lo contrario no podrán participar.</w:t>
      </w:r>
    </w:p>
    <w:p w:rsidR="00000000" w:rsidDel="00000000" w:rsidP="00000000" w:rsidRDefault="00000000" w:rsidRPr="00000000" w14:paraId="0000004E">
      <w:pPr>
        <w:pBdr>
          <w:top w:color="000000" w:space="1" w:sz="4" w:val="single"/>
          <w:left w:color="000000" w:space="4" w:sz="4" w:val="single"/>
          <w:bottom w:color="000000" w:space="1" w:sz="4" w:val="single"/>
          <w:right w:color="000000" w:space="4" w:sz="4" w:val="single"/>
          <w:between w:space="0" w:sz="0" w:val="nil"/>
        </w:pBdr>
        <w:spacing w:before="120" w:lineRule="auto"/>
        <w:ind w:left="425" w:right="306" w:firstLine="0"/>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Los participantes solo podrán recibir el apoyo para un proyecto por año, en cualquiera de las tres vertientes del Programa “Fomento al Cine Mexicano”.</w:t>
      </w:r>
    </w:p>
    <w:p w:rsidR="00000000" w:rsidDel="00000000" w:rsidP="00000000" w:rsidRDefault="00000000" w:rsidRPr="00000000" w14:paraId="0000004F">
      <w:pPr>
        <w:numPr>
          <w:ilvl w:val="0"/>
          <w:numId w:val="8"/>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51">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Y NACIONALIDAD DE LA PERSONA FÍSICA O MORAL PARTICIPANTE</w:t>
      </w:r>
    </w:p>
    <w:p w:rsidR="00000000" w:rsidDel="00000000" w:rsidP="00000000" w:rsidRDefault="00000000" w:rsidRPr="00000000" w14:paraId="00000052">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ser presentados por personas físicas con actividad empresarial nacidas en México o naturalizadas mexicanas, o por personas morales mexicanas, cuyo interés u objeto social incluya la producción cinematográfica, producción de largometrajes o producción audiovisual.</w:t>
      </w:r>
    </w:p>
    <w:p w:rsidR="00000000" w:rsidDel="00000000" w:rsidP="00000000" w:rsidRDefault="00000000" w:rsidRPr="00000000" w14:paraId="00000053">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p>
    <w:p w:rsidR="00000000" w:rsidDel="00000000" w:rsidP="00000000" w:rsidRDefault="00000000" w:rsidRPr="00000000" w14:paraId="00000054">
      <w:pPr>
        <w:numPr>
          <w:ilvl w:val="0"/>
          <w:numId w:val="1"/>
        </w:numPr>
        <w:spacing w:after="80"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Acta constitutiva con Registro Público de la Propiedad y del Comercio, </w:t>
      </w:r>
      <w:r w:rsidDel="00000000" w:rsidR="00000000" w:rsidRPr="00000000">
        <w:rPr>
          <w:rFonts w:ascii="Arial" w:cs="Arial" w:eastAsia="Arial" w:hAnsi="Arial"/>
          <w:sz w:val="18"/>
          <w:szCs w:val="18"/>
          <w:rtl w:val="0"/>
        </w:rPr>
        <w:t xml:space="preserve">si se trata de personas morales, y poder notarial de su representante legal, solo en caso de que el acta no lo contemple; si la compañía cuenta con varias protocolizaciones por cambios en el representante legal o de nombre, deberá presentar el registro público de la propiedad y del comercio de cada una de ellas. Cabe mencionar que una vez que el proyecto entra a proceso de selección, y si fuera apoyado, no será posible cambiar a la compañía productora. </w:t>
      </w:r>
      <w:r w:rsidDel="00000000" w:rsidR="00000000" w:rsidRPr="00000000">
        <w:rPr>
          <w:rtl w:val="0"/>
        </w:rPr>
      </w:r>
    </w:p>
    <w:p w:rsidR="00000000" w:rsidDel="00000000" w:rsidP="00000000" w:rsidRDefault="00000000" w:rsidRPr="00000000" w14:paraId="00000055">
      <w:pPr>
        <w:pBdr>
          <w:top w:color="000000" w:space="1" w:sz="4" w:val="single"/>
          <w:left w:color="000000" w:space="4" w:sz="4" w:val="single"/>
          <w:bottom w:color="000000" w:space="1" w:sz="4" w:val="single"/>
          <w:right w:color="000000" w:space="4" w:sz="4" w:val="single"/>
          <w:between w:space="0" w:sz="0" w:val="nil"/>
        </w:pBdr>
        <w:ind w:left="426" w:firstLine="0"/>
        <w:jc w:val="both"/>
        <w:rPr>
          <w:rFonts w:ascii="Arial" w:cs="Arial" w:eastAsia="Arial" w:hAnsi="Arial"/>
          <w:b w:val="1"/>
          <w:i w:val="1"/>
          <w:color w:val="000000"/>
          <w:sz w:val="18"/>
          <w:szCs w:val="18"/>
        </w:rPr>
      </w:pPr>
      <w:r w:rsidDel="00000000" w:rsidR="00000000" w:rsidRPr="00000000">
        <w:rPr>
          <w:rFonts w:ascii="Arial" w:cs="Arial" w:eastAsia="Arial" w:hAnsi="Arial"/>
          <w:b w:val="1"/>
          <w:i w:val="1"/>
          <w:color w:val="000000"/>
          <w:sz w:val="18"/>
          <w:szCs w:val="18"/>
          <w:rtl w:val="0"/>
        </w:rPr>
        <w:t xml:space="preserve">Las Sociedad Civiles (S.C.) que contemplen actividades sin fines de lucro no podrán participar.</w:t>
      </w:r>
    </w:p>
    <w:p w:rsidR="00000000" w:rsidDel="00000000" w:rsidP="00000000" w:rsidRDefault="00000000" w:rsidRPr="00000000" w14:paraId="00000056">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Identificación oficial</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sz w:val="18"/>
          <w:szCs w:val="18"/>
          <w:rtl w:val="0"/>
        </w:rPr>
        <w:t xml:space="preserve">(INE o pasaporte)</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sz w:val="18"/>
          <w:szCs w:val="18"/>
          <w:rtl w:val="0"/>
        </w:rPr>
        <w:t xml:space="preserve">de la persona física con actividad empresarial o del representante legal de la persona moral. </w:t>
      </w:r>
      <w:r w:rsidDel="00000000" w:rsidR="00000000" w:rsidRPr="00000000">
        <w:rPr>
          <w:rtl w:val="0"/>
        </w:rPr>
      </w:r>
    </w:p>
    <w:p w:rsidR="00000000" w:rsidDel="00000000" w:rsidP="00000000" w:rsidRDefault="00000000" w:rsidRPr="00000000" w14:paraId="00000057">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Carta de naturalización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sólo</w:t>
      </w:r>
      <w:r w:rsidDel="00000000" w:rsidR="00000000" w:rsidRPr="00000000">
        <w:rPr>
          <w:rFonts w:ascii="Arial" w:cs="Arial" w:eastAsia="Arial" w:hAnsi="Arial"/>
          <w:color w:val="000000"/>
          <w:sz w:val="18"/>
          <w:szCs w:val="18"/>
          <w:rtl w:val="0"/>
        </w:rPr>
        <w:t xml:space="preserve"> en el caso de persona física.</w:t>
      </w:r>
      <w:r w:rsidDel="00000000" w:rsidR="00000000" w:rsidRPr="00000000">
        <w:rPr>
          <w:rtl w:val="0"/>
        </w:rPr>
      </w:r>
    </w:p>
    <w:p w:rsidR="00000000" w:rsidDel="00000000" w:rsidP="00000000" w:rsidRDefault="00000000" w:rsidRPr="00000000" w14:paraId="00000058">
      <w:pPr>
        <w:numPr>
          <w:ilvl w:val="0"/>
          <w:numId w:val="1"/>
        </w:numPr>
        <w:pBdr>
          <w:top w:space="0" w:sz="0" w:val="nil"/>
          <w:left w:space="0" w:sz="0" w:val="nil"/>
          <w:bottom w:space="0" w:sz="0" w:val="nil"/>
          <w:right w:space="0" w:sz="0" w:val="nil"/>
          <w:between w:space="0" w:sz="0" w:val="nil"/>
        </w:pBdr>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Clave Única de Registro de Población (CURP)</w:t>
      </w:r>
      <w:r w:rsidDel="00000000" w:rsidR="00000000" w:rsidRPr="00000000">
        <w:rPr>
          <w:rFonts w:ascii="Arial" w:cs="Arial" w:eastAsia="Arial" w:hAnsi="Arial"/>
          <w:color w:val="000000"/>
          <w:sz w:val="18"/>
          <w:szCs w:val="18"/>
          <w:rtl w:val="0"/>
        </w:rPr>
        <w:t xml:space="preserve">, expedido por la Secretaría de Gobernación, únicamente en caso de tratarse de una persona física. </w:t>
      </w:r>
      <w:r w:rsidDel="00000000" w:rsidR="00000000" w:rsidRPr="00000000">
        <w:rPr>
          <w:rtl w:val="0"/>
        </w:rPr>
      </w:r>
    </w:p>
    <w:p w:rsidR="00000000" w:rsidDel="00000000" w:rsidP="00000000" w:rsidRDefault="00000000" w:rsidRPr="00000000" w14:paraId="00000059">
      <w:pPr>
        <w:numPr>
          <w:ilvl w:val="0"/>
          <w:numId w:val="1"/>
        </w:numPr>
        <w:pBdr>
          <w:top w:space="0" w:sz="0" w:val="nil"/>
          <w:left w:space="0" w:sz="0" w:val="nil"/>
          <w:bottom w:space="0" w:sz="0" w:val="nil"/>
          <w:right w:space="0" w:sz="0" w:val="nil"/>
          <w:between w:space="0" w:sz="0" w:val="nil"/>
        </w:pBdr>
        <w:spacing w:before="120" w:lineRule="auto"/>
        <w:ind w:left="720" w:hanging="360"/>
        <w:jc w:val="both"/>
        <w:rPr>
          <w:color w:val="000000"/>
          <w:sz w:val="18"/>
          <w:szCs w:val="18"/>
        </w:rPr>
      </w:pPr>
      <w:r w:rsidDel="00000000" w:rsidR="00000000" w:rsidRPr="00000000">
        <w:rPr>
          <w:rFonts w:ascii="Arial" w:cs="Arial" w:eastAsia="Arial" w:hAnsi="Arial"/>
          <w:b w:val="1"/>
          <w:i w:val="1"/>
          <w:sz w:val="18"/>
          <w:szCs w:val="18"/>
          <w:u w:val="single"/>
          <w:rtl w:val="0"/>
        </w:rPr>
        <w:t xml:space="preserve">Constancia de situación fiscal, con cédula de identificación fiscal con código QR,</w:t>
      </w:r>
      <w:r w:rsidDel="00000000" w:rsidR="00000000" w:rsidRPr="00000000">
        <w:rPr>
          <w:rFonts w:ascii="Arial" w:cs="Arial" w:eastAsia="Arial" w:hAnsi="Arial"/>
          <w:sz w:val="18"/>
          <w:szCs w:val="18"/>
          <w:rtl w:val="0"/>
        </w:rPr>
        <w:t xml:space="preserve"> con fecha de impresión no mayor a un año.</w:t>
      </w:r>
      <w:r w:rsidDel="00000000" w:rsidR="00000000" w:rsidRPr="00000000">
        <w:rPr>
          <w:rtl w:val="0"/>
        </w:rPr>
      </w:r>
    </w:p>
    <w:p w:rsidR="00000000" w:rsidDel="00000000" w:rsidP="00000000" w:rsidRDefault="00000000" w:rsidRPr="00000000" w14:paraId="0000005A">
      <w:pPr>
        <w:numPr>
          <w:ilvl w:val="0"/>
          <w:numId w:val="1"/>
        </w:numPr>
        <w:spacing w:line="276" w:lineRule="auto"/>
        <w:ind w:left="720" w:hanging="360"/>
        <w:jc w:val="both"/>
        <w:rPr>
          <w:sz w:val="18"/>
          <w:szCs w:val="18"/>
          <w:highlight w:val="white"/>
        </w:rPr>
      </w:pPr>
      <w:r w:rsidDel="00000000" w:rsidR="00000000" w:rsidRPr="00000000">
        <w:rPr>
          <w:rFonts w:ascii="Arial" w:cs="Arial" w:eastAsia="Arial" w:hAnsi="Arial"/>
          <w:b w:val="1"/>
          <w:i w:val="1"/>
          <w:sz w:val="18"/>
          <w:szCs w:val="18"/>
          <w:highlight w:val="white"/>
          <w:u w:val="single"/>
          <w:rtl w:val="0"/>
        </w:rPr>
        <w:t xml:space="preserve">Opinión de cumplimiento de obligaciones fiscales, con una antigüedad no mayor a 3 meses, en sentido positivo (32-D) </w:t>
      </w:r>
      <w:r w:rsidDel="00000000" w:rsidR="00000000" w:rsidRPr="00000000">
        <w:rPr>
          <w:rFonts w:ascii="Arial" w:cs="Arial" w:eastAsia="Arial" w:hAnsi="Arial"/>
          <w:b w:val="1"/>
          <w:i w:val="1"/>
          <w:color w:val="000000"/>
          <w:sz w:val="18"/>
          <w:szCs w:val="18"/>
          <w:u w:val="single"/>
          <w:rtl w:val="0"/>
        </w:rPr>
        <w:t xml:space="preserve">(se obtiene en </w:t>
      </w:r>
      <w:hyperlink r:id="rId10">
        <w:r w:rsidDel="00000000" w:rsidR="00000000" w:rsidRPr="00000000">
          <w:rPr>
            <w:rFonts w:ascii="Arial" w:cs="Arial" w:eastAsia="Arial" w:hAnsi="Arial"/>
            <w:b w:val="1"/>
            <w:i w:val="1"/>
            <w:color w:val="0000ff"/>
            <w:sz w:val="18"/>
            <w:szCs w:val="18"/>
            <w:u w:val="single"/>
            <w:rtl w:val="0"/>
          </w:rPr>
          <w:t xml:space="preserve">www.sat.gob.mx</w:t>
        </w:r>
      </w:hyperlink>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5B">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Comprobante de domicilio </w:t>
      </w:r>
      <w:r w:rsidDel="00000000" w:rsidR="00000000" w:rsidRPr="00000000">
        <w:rPr>
          <w:rFonts w:ascii="Arial" w:cs="Arial" w:eastAsia="Arial" w:hAnsi="Arial"/>
          <w:color w:val="000000"/>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5C">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Currículum de producción: </w:t>
      </w:r>
      <w:r w:rsidDel="00000000" w:rsidR="00000000" w:rsidRPr="00000000">
        <w:rPr>
          <w:rFonts w:ascii="Arial" w:cs="Arial" w:eastAsia="Arial" w:hAnsi="Arial"/>
          <w:color w:val="000000"/>
          <w:sz w:val="18"/>
          <w:szCs w:val="18"/>
          <w:rtl w:val="0"/>
        </w:rPr>
        <w:t xml:space="preserve">De la compañía productora o de la persona física. En caso de ser una compañía recientemente creada, podrán adjuntar los currículos de los socios.</w:t>
      </w:r>
      <w:r w:rsidDel="00000000" w:rsidR="00000000" w:rsidRPr="00000000">
        <w:rPr>
          <w:rtl w:val="0"/>
        </w:rPr>
      </w:r>
    </w:p>
    <w:p w:rsidR="00000000" w:rsidDel="00000000" w:rsidP="00000000" w:rsidRDefault="00000000" w:rsidRPr="00000000" w14:paraId="0000005D">
      <w:pPr>
        <w:numPr>
          <w:ilvl w:val="0"/>
          <w:numId w:val="1"/>
        </w:numPr>
        <w:pBdr>
          <w:top w:space="0" w:sz="0" w:val="nil"/>
          <w:left w:space="0" w:sz="0" w:val="nil"/>
          <w:bottom w:space="0" w:sz="0" w:val="nil"/>
          <w:right w:space="0" w:sz="0" w:val="nil"/>
          <w:between w:space="0" w:sz="0" w:val="nil"/>
        </w:pBdr>
        <w:spacing w:before="120" w:lineRule="auto"/>
        <w:ind w:left="720" w:hanging="360"/>
        <w:jc w:val="both"/>
        <w:rPr>
          <w:color w:val="000000"/>
          <w:sz w:val="18"/>
          <w:szCs w:val="18"/>
        </w:rPr>
      </w:pPr>
      <w:r w:rsidDel="00000000" w:rsidR="00000000" w:rsidRPr="00000000">
        <w:rPr>
          <w:rFonts w:ascii="Arial" w:cs="Arial" w:eastAsia="Arial" w:hAnsi="Arial"/>
          <w:b w:val="1"/>
          <w:i w:val="1"/>
          <w:sz w:val="18"/>
          <w:szCs w:val="18"/>
          <w:u w:val="single"/>
          <w:rtl w:val="0"/>
        </w:rPr>
        <w:t xml:space="preserve">Copia del </w:t>
      </w:r>
      <w:r w:rsidDel="00000000" w:rsidR="00000000" w:rsidRPr="00000000">
        <w:rPr>
          <w:rFonts w:ascii="Arial" w:cs="Arial" w:eastAsia="Arial" w:hAnsi="Arial"/>
          <w:b w:val="1"/>
          <w:i w:val="1"/>
          <w:color w:val="000000"/>
          <w:sz w:val="18"/>
          <w:szCs w:val="18"/>
          <w:u w:val="single"/>
          <w:rtl w:val="0"/>
        </w:rPr>
        <w:t xml:space="preserve">Registro del guion:</w:t>
      </w:r>
      <w:r w:rsidDel="00000000" w:rsidR="00000000" w:rsidRPr="00000000">
        <w:rPr>
          <w:rFonts w:ascii="Arial" w:cs="Arial" w:eastAsia="Arial" w:hAnsi="Arial"/>
          <w:color w:val="000000"/>
          <w:sz w:val="18"/>
          <w:szCs w:val="18"/>
          <w:rtl w:val="0"/>
        </w:rPr>
        <w:t xml:space="preserve"> expedido por el Instituto Nacional del Derecho de Autor de la S.C., ya sean adaptaciones u obras originales, con fecha anterior al cierre de la convocatoria. También podrán enviar el formato </w:t>
      </w:r>
      <w:r w:rsidDel="00000000" w:rsidR="00000000" w:rsidRPr="00000000">
        <w:rPr>
          <w:rFonts w:ascii="Arial" w:cs="Arial" w:eastAsia="Arial" w:hAnsi="Arial"/>
          <w:sz w:val="18"/>
          <w:szCs w:val="18"/>
          <w:rtl w:val="0"/>
        </w:rPr>
        <w:t xml:space="preserve">completo</w:t>
      </w:r>
      <w:r w:rsidDel="00000000" w:rsidR="00000000" w:rsidRPr="00000000">
        <w:rPr>
          <w:rFonts w:ascii="Arial" w:cs="Arial" w:eastAsia="Arial" w:hAnsi="Arial"/>
          <w:color w:val="000000"/>
          <w:sz w:val="18"/>
          <w:szCs w:val="18"/>
          <w:rtl w:val="0"/>
        </w:rPr>
        <w:t xml:space="preserve"> debidamente sellado por la autoridad competente o en caso de registros tramitados en los Estados, deberán acompañar el formato </w:t>
      </w:r>
      <w:r w:rsidDel="00000000" w:rsidR="00000000" w:rsidRPr="00000000">
        <w:rPr>
          <w:rFonts w:ascii="Arial" w:cs="Arial" w:eastAsia="Arial" w:hAnsi="Arial"/>
          <w:sz w:val="18"/>
          <w:szCs w:val="18"/>
          <w:rtl w:val="0"/>
        </w:rPr>
        <w:t xml:space="preserve">completo</w:t>
      </w:r>
      <w:r w:rsidDel="00000000" w:rsidR="00000000" w:rsidRPr="00000000">
        <w:rPr>
          <w:rFonts w:ascii="Arial" w:cs="Arial" w:eastAsia="Arial" w:hAnsi="Arial"/>
          <w:color w:val="000000"/>
          <w:sz w:val="18"/>
          <w:szCs w:val="18"/>
          <w:rtl w:val="0"/>
        </w:rPr>
        <w:t xml:space="preserve">, el comprobante de pago y la guía con la que se </w:t>
      </w:r>
      <w:r w:rsidDel="00000000" w:rsidR="00000000" w:rsidRPr="00000000">
        <w:rPr>
          <w:rFonts w:ascii="Arial" w:cs="Arial" w:eastAsia="Arial" w:hAnsi="Arial"/>
          <w:sz w:val="18"/>
          <w:szCs w:val="18"/>
          <w:rtl w:val="0"/>
        </w:rPr>
        <w:t xml:space="preserve">envió</w:t>
      </w:r>
      <w:r w:rsidDel="00000000" w:rsidR="00000000" w:rsidRPr="00000000">
        <w:rPr>
          <w:rFonts w:ascii="Arial" w:cs="Arial" w:eastAsia="Arial" w:hAnsi="Arial"/>
          <w:color w:val="000000"/>
          <w:sz w:val="18"/>
          <w:szCs w:val="18"/>
          <w:rtl w:val="0"/>
        </w:rPr>
        <w:t xml:space="preserve"> a las oficinas de INDAUTOR en la Ciudad de México, como constancia de que se encuentra en trámite, siempre y cuando no tenga una fecha mayor a un año de su inicio. Cualquier registro emitido en otro país no sustituirá este requisito. </w:t>
      </w:r>
      <w:r w:rsidDel="00000000" w:rsidR="00000000" w:rsidRPr="00000000">
        <w:rPr>
          <w:rtl w:val="0"/>
        </w:rPr>
      </w:r>
    </w:p>
    <w:p w:rsidR="00000000" w:rsidDel="00000000" w:rsidP="00000000" w:rsidRDefault="00000000" w:rsidRPr="00000000" w14:paraId="0000005E">
      <w:pPr>
        <w:pBdr>
          <w:top w:color="000000" w:space="1" w:sz="4" w:val="single"/>
          <w:left w:color="000000" w:space="4" w:sz="4" w:val="single"/>
          <w:bottom w:color="000000" w:space="1" w:sz="4" w:val="single"/>
          <w:right w:color="000000" w:space="4" w:sz="4" w:val="single"/>
        </w:pBdr>
        <w:ind w:left="426" w:firstLine="0"/>
        <w:jc w:val="both"/>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En caso de que la emergencia sanitaria continúe se recibirán como comprobante del inicio del trámite el acuse o la constancia digitales enviados por INDAUTOR, las cuales podrán anexar en este punto.</w:t>
      </w:r>
      <w:r w:rsidDel="00000000" w:rsidR="00000000" w:rsidRPr="00000000">
        <w:rPr>
          <w:rtl w:val="0"/>
        </w:rPr>
      </w:r>
    </w:p>
    <w:p w:rsidR="00000000" w:rsidDel="00000000" w:rsidP="00000000" w:rsidRDefault="00000000" w:rsidRPr="00000000" w14:paraId="0000005F">
      <w:pPr>
        <w:numPr>
          <w:ilvl w:val="0"/>
          <w:numId w:val="1"/>
        </w:numPr>
        <w:pBdr>
          <w:top w:space="0" w:sz="0" w:val="nil"/>
          <w:left w:space="0" w:sz="0" w:val="nil"/>
          <w:bottom w:space="0" w:sz="0" w:val="nil"/>
          <w:right w:space="0" w:sz="0" w:val="nil"/>
          <w:between w:space="0" w:sz="0" w:val="nil"/>
        </w:pBdr>
        <w:tabs>
          <w:tab w:val="left" w:pos="1985"/>
        </w:tabs>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Contrato de cesión de los derechos patrimoniales</w:t>
      </w:r>
      <w:r w:rsidDel="00000000" w:rsidR="00000000" w:rsidRPr="00000000">
        <w:rPr>
          <w:rFonts w:ascii="Arial" w:cs="Arial" w:eastAsia="Arial" w:hAnsi="Arial"/>
          <w:color w:val="000000"/>
          <w:sz w:val="18"/>
          <w:szCs w:val="18"/>
          <w:rtl w:val="0"/>
        </w:rPr>
        <w:t xml:space="preserve"> vigente, del autor (a/es/as) de la obra a la compañía productora o persona física con actividad empresarial, participante. En caso de presentar una </w:t>
      </w:r>
      <w:r w:rsidDel="00000000" w:rsidR="00000000" w:rsidRPr="00000000">
        <w:rPr>
          <w:rFonts w:ascii="Arial" w:cs="Arial" w:eastAsia="Arial" w:hAnsi="Arial"/>
          <w:b w:val="1"/>
          <w:color w:val="000000"/>
          <w:sz w:val="18"/>
          <w:szCs w:val="18"/>
          <w:rtl w:val="0"/>
        </w:rPr>
        <w:t xml:space="preserve">coproducción internacional</w:t>
      </w:r>
      <w:r w:rsidDel="00000000" w:rsidR="00000000" w:rsidRPr="00000000">
        <w:rPr>
          <w:rFonts w:ascii="Arial" w:cs="Arial" w:eastAsia="Arial" w:hAnsi="Arial"/>
          <w:color w:val="000000"/>
          <w:sz w:val="18"/>
          <w:szCs w:val="18"/>
          <w:rtl w:val="0"/>
        </w:rPr>
        <w:t xml:space="preserve">, la cesión de derechos podrá establecerse con alguna de las compañías coproductoras y esta a su vez, deberá aportar los derechos en el contrato de coproducción suscrito entre ellas, pero deberá presentarse la cadena de contratos de cesión de derechos completa. En caso de adaptación: contrato de autorización y cesión de derechos para llevar a cabo la película; así como el certificado de registro de la obra objeto de adaptación a guion cinematográfico o, en su caso, comprobante de que la obra original pertenece al régimen de dominio público. Cuando el autor del proyecto sea la misma persona que se hará responsable de la producción como persona física, no es necesario este requisito; para el caso de que sea representante legal de una compañía, este requisito será indispensable. </w:t>
      </w:r>
      <w:r w:rsidDel="00000000" w:rsidR="00000000" w:rsidRPr="00000000">
        <w:rPr>
          <w:rtl w:val="0"/>
        </w:rPr>
      </w:r>
    </w:p>
    <w:p w:rsidR="00000000" w:rsidDel="00000000" w:rsidP="00000000" w:rsidRDefault="00000000" w:rsidRPr="00000000" w14:paraId="00000060">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sz w:val="18"/>
          <w:szCs w:val="18"/>
          <w:rtl w:val="0"/>
        </w:rPr>
        <w:t xml:space="preserve">Carta</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color w:val="000000"/>
          <w:sz w:val="18"/>
          <w:szCs w:val="18"/>
          <w:rtl w:val="0"/>
        </w:rPr>
        <w:t xml:space="preserve">en </w:t>
      </w:r>
      <w:r w:rsidDel="00000000" w:rsidR="00000000" w:rsidRPr="00000000">
        <w:rPr>
          <w:rFonts w:ascii="Arial" w:cs="Arial" w:eastAsia="Arial" w:hAnsi="Arial"/>
          <w:sz w:val="18"/>
          <w:szCs w:val="18"/>
          <w:rtl w:val="0"/>
        </w:rPr>
        <w:t xml:space="preserve">la</w:t>
      </w:r>
      <w:r w:rsidDel="00000000" w:rsidR="00000000" w:rsidRPr="00000000">
        <w:rPr>
          <w:rFonts w:ascii="Arial" w:cs="Arial" w:eastAsia="Arial" w:hAnsi="Arial"/>
          <w:color w:val="000000"/>
          <w:sz w:val="18"/>
          <w:szCs w:val="18"/>
          <w:rtl w:val="0"/>
        </w:rPr>
        <w:t xml:space="preserve"> que señale bajo protesta de decir verdad que no cuenta con apoyos anteriores de los fideicomisos que coordinaba el IMCINE para la realización del proyecto.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61">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sz w:val="18"/>
          <w:szCs w:val="18"/>
          <w:rtl w:val="0"/>
        </w:rPr>
        <w:t xml:space="preserve">Carta </w:t>
      </w:r>
      <w:r w:rsidDel="00000000" w:rsidR="00000000" w:rsidRPr="00000000">
        <w:rPr>
          <w:rFonts w:ascii="Arial" w:cs="Arial" w:eastAsia="Arial" w:hAnsi="Arial"/>
          <w:sz w:val="18"/>
          <w:szCs w:val="18"/>
          <w:rtl w:val="0"/>
        </w:rPr>
        <w:t xml:space="preserve">en la que manifiesten </w:t>
      </w:r>
      <w:r w:rsidDel="00000000" w:rsidR="00000000" w:rsidRPr="00000000">
        <w:rPr>
          <w:rFonts w:ascii="Arial" w:cs="Arial" w:eastAsia="Arial" w:hAnsi="Arial"/>
          <w:color w:val="000000"/>
          <w:sz w:val="18"/>
          <w:szCs w:val="18"/>
          <w:rtl w:val="0"/>
        </w:rPr>
        <w:t xml:space="preserve">bajo protesta de decir verdad que no tiene incumplimiento con IMCINE y los fideicomisos que coordinaba, EFICINE o ECHASA.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62">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sz w:val="18"/>
          <w:szCs w:val="18"/>
          <w:rtl w:val="0"/>
        </w:rPr>
        <w:t xml:space="preserve">Carta, </w:t>
      </w:r>
      <w:r w:rsidDel="00000000" w:rsidR="00000000" w:rsidRPr="00000000">
        <w:rPr>
          <w:rFonts w:ascii="Arial" w:cs="Arial" w:eastAsia="Arial" w:hAnsi="Arial"/>
          <w:sz w:val="18"/>
          <w:szCs w:val="18"/>
          <w:rtl w:val="0"/>
        </w:rPr>
        <w:t xml:space="preserve">bajo protesta de decir verdad, firmada por la persona física o representante legal de la persona moral que presenta el proyecto, que su participación en la convocatoria no constituye un conflicto de intereses. (</w:t>
      </w:r>
      <w:r w:rsidDel="00000000" w:rsidR="00000000" w:rsidRPr="00000000">
        <w:rPr>
          <w:rFonts w:ascii="Arial" w:cs="Arial" w:eastAsia="Arial" w:hAnsi="Arial"/>
          <w:b w:val="1"/>
          <w:sz w:val="18"/>
          <w:szCs w:val="18"/>
          <w:rtl w:val="0"/>
        </w:rPr>
        <w:t xml:space="preserve">Anexo 7</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63">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color w:val="000000"/>
          <w:sz w:val="18"/>
          <w:szCs w:val="18"/>
          <w:rtl w:val="0"/>
        </w:rPr>
        <w:t xml:space="preserve">Carta</w:t>
      </w:r>
      <w:r w:rsidDel="00000000" w:rsidR="00000000" w:rsidRPr="00000000">
        <w:rPr>
          <w:rFonts w:ascii="Arial" w:cs="Arial" w:eastAsia="Arial" w:hAnsi="Arial"/>
          <w:color w:val="000000"/>
          <w:sz w:val="18"/>
          <w:szCs w:val="18"/>
          <w:rtl w:val="0"/>
        </w:rPr>
        <w:t xml:space="preserve"> compromiso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64">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color w:val="000000"/>
          <w:sz w:val="18"/>
          <w:szCs w:val="18"/>
          <w:rtl w:val="0"/>
        </w:rPr>
        <w:t xml:space="preserve">Carta </w:t>
      </w:r>
      <w:r w:rsidDel="00000000" w:rsidR="00000000" w:rsidRPr="00000000">
        <w:rPr>
          <w:rFonts w:ascii="Arial" w:cs="Arial" w:eastAsia="Arial" w:hAnsi="Arial"/>
          <w:color w:val="000000"/>
          <w:sz w:val="18"/>
          <w:szCs w:val="18"/>
          <w:rtl w:val="0"/>
        </w:rPr>
        <w:t xml:space="preserve">manifiesto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la que se indique que la persona participante leyó y está de acuerdo con lo estipulado en </w:t>
      </w:r>
      <w:r w:rsidDel="00000000" w:rsidR="00000000" w:rsidRPr="00000000">
        <w:rPr>
          <w:rFonts w:ascii="Arial" w:cs="Arial" w:eastAsia="Arial" w:hAnsi="Arial"/>
          <w:sz w:val="18"/>
          <w:szCs w:val="18"/>
          <w:rtl w:val="0"/>
        </w:rPr>
        <w:t xml:space="preserve">los Lineamientos</w:t>
      </w:r>
      <w:r w:rsidDel="00000000" w:rsidR="00000000" w:rsidRPr="00000000">
        <w:rPr>
          <w:rFonts w:ascii="Arial" w:cs="Arial" w:eastAsia="Arial" w:hAnsi="Arial"/>
          <w:color w:val="000000"/>
          <w:sz w:val="18"/>
          <w:szCs w:val="18"/>
          <w:rtl w:val="0"/>
        </w:rPr>
        <w:t xml:space="preserve"> de Operación del Programa y sus anexos, para la aplicación en la presente convocatoria.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before="80" w:lineRule="auto"/>
        <w:ind w:left="426"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67">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68">
      <w:pPr>
        <w:numPr>
          <w:ilvl w:val="0"/>
          <w:numId w:val="2"/>
        </w:numPr>
        <w:pBdr>
          <w:top w:space="0" w:sz="0" w:val="nil"/>
          <w:left w:space="0" w:sz="0" w:val="nil"/>
          <w:bottom w:space="0" w:sz="0" w:val="nil"/>
          <w:right w:space="0" w:sz="0" w:val="nil"/>
          <w:between w:space="0" w:sz="0" w:val="nil"/>
        </w:pBdr>
        <w:tabs>
          <w:tab w:val="left" w:pos="1985"/>
        </w:tabs>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que deberá contener el proceso al que postula, título del proyecto, género, formato de filmación y terminación, duración, productor (a), director(a) y guionista; sinopsis corta del guion </w:t>
      </w:r>
      <w:r w:rsidDel="00000000" w:rsidR="00000000" w:rsidRPr="00000000">
        <w:rPr>
          <w:rFonts w:ascii="Arial" w:cs="Arial" w:eastAsia="Arial" w:hAnsi="Arial"/>
          <w:sz w:val="18"/>
          <w:szCs w:val="18"/>
          <w:rtl w:val="0"/>
        </w:rPr>
        <w:t xml:space="preserve">(máximo 100 palabras)</w:t>
      </w:r>
      <w:r w:rsidDel="00000000" w:rsidR="00000000" w:rsidRPr="00000000">
        <w:rPr>
          <w:rFonts w:ascii="Arial" w:cs="Arial" w:eastAsia="Arial" w:hAnsi="Arial"/>
          <w:color w:val="000000"/>
          <w:sz w:val="18"/>
          <w:szCs w:val="18"/>
          <w:rtl w:val="0"/>
        </w:rPr>
        <w:t xml:space="preserve">; presupuesto total del proyecto; monto del apoyo solicitado para ejercer durante el año fiscal; plan de financiamiento; talento clave; resumen de la ruta crítica por fechas y número de semanas, entre otros.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69">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desarrollada en un </w:t>
      </w:r>
      <w:r w:rsidDel="00000000" w:rsidR="00000000" w:rsidRPr="00000000">
        <w:rPr>
          <w:rFonts w:ascii="Arial" w:cs="Arial" w:eastAsia="Arial" w:hAnsi="Arial"/>
          <w:sz w:val="18"/>
          <w:szCs w:val="18"/>
          <w:rtl w:val="0"/>
        </w:rPr>
        <w:t xml:space="preserve">máximo de 750 palabras.</w:t>
      </w:r>
      <w:r w:rsidDel="00000000" w:rsidR="00000000" w:rsidRPr="00000000">
        <w:rPr>
          <w:rtl w:val="0"/>
        </w:rPr>
      </w:r>
    </w:p>
    <w:p w:rsidR="00000000" w:rsidDel="00000000" w:rsidP="00000000" w:rsidRDefault="00000000" w:rsidRPr="00000000" w14:paraId="0000006A">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Guion o argumento document</w:t>
      </w:r>
      <w:r w:rsidDel="00000000" w:rsidR="00000000" w:rsidRPr="00000000">
        <w:rPr>
          <w:rFonts w:ascii="Arial" w:cs="Arial" w:eastAsia="Arial" w:hAnsi="Arial"/>
          <w:b w:val="1"/>
          <w:i w:val="1"/>
          <w:sz w:val="18"/>
          <w:szCs w:val="18"/>
          <w:u w:val="single"/>
          <w:rtl w:val="0"/>
        </w:rPr>
        <w:t xml:space="preserve">al</w:t>
      </w:r>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Fonts w:ascii="Arial" w:cs="Arial" w:eastAsia="Arial" w:hAnsi="Arial"/>
          <w:color w:val="000000"/>
          <w:sz w:val="18"/>
          <w:szCs w:val="18"/>
          <w:rtl w:val="0"/>
        </w:rPr>
        <w:t xml:space="preserve"> en idioma español sobre el que será filmada la película, donde se especifica el autor (es) del argumento, la adaptación cinematográfica, de ser el caso, y su escritura. Si el guion tiene diálogos en otro idioma, es importante que incluyan la traducción correspondiente.</w:t>
      </w:r>
      <w:r w:rsidDel="00000000" w:rsidR="00000000" w:rsidRPr="00000000">
        <w:rPr>
          <w:rtl w:val="0"/>
        </w:rPr>
      </w:r>
    </w:p>
    <w:p w:rsidR="00000000" w:rsidDel="00000000" w:rsidP="00000000" w:rsidRDefault="00000000" w:rsidRPr="00000000" w14:paraId="0000006B">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 </w:t>
      </w:r>
      <w:r w:rsidDel="00000000" w:rsidR="00000000" w:rsidRPr="00000000">
        <w:rPr>
          <w:rFonts w:ascii="Arial" w:cs="Arial" w:eastAsia="Arial" w:hAnsi="Arial"/>
          <w:color w:val="000000"/>
          <w:sz w:val="18"/>
          <w:szCs w:val="18"/>
          <w:rtl w:val="0"/>
        </w:rPr>
        <w:t xml:space="preserve">entre tres y cinco cuartillas en el exponga el planteamiento general y la idea creativa (valoración del tema, descripción de personajes, forma narrativa de abordar la historia, diseño de imagen fotográfica, propuesta sonora, etc.), que permitan visualizar su concepción cinematográfica del guion. Así como los elementos que consideren necesarios para un mayor entendimiento de la propuesta.</w:t>
      </w:r>
      <w:r w:rsidDel="00000000" w:rsidR="00000000" w:rsidRPr="00000000">
        <w:rPr>
          <w:rtl w:val="0"/>
        </w:rPr>
      </w:r>
    </w:p>
    <w:p w:rsidR="00000000" w:rsidDel="00000000" w:rsidP="00000000" w:rsidRDefault="00000000" w:rsidRPr="00000000" w14:paraId="0000006C">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Visión técnica y creativa de la o el Productor:</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un máximo de una cuartilla, el productor deberá exponer su visión del proyecto relacionando la logística y costo del mismo con la propuesta narrativa y cinematográfica general.</w:t>
      </w:r>
      <w:r w:rsidDel="00000000" w:rsidR="00000000" w:rsidRPr="00000000">
        <w:rPr>
          <w:rtl w:val="0"/>
        </w:rPr>
      </w:r>
    </w:p>
    <w:p w:rsidR="00000000" w:rsidDel="00000000" w:rsidP="00000000" w:rsidRDefault="00000000" w:rsidRPr="00000000" w14:paraId="0000006D">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Lista de p</w:t>
      </w:r>
      <w:r w:rsidDel="00000000" w:rsidR="00000000" w:rsidRPr="00000000">
        <w:rPr>
          <w:rFonts w:ascii="Arial" w:cs="Arial" w:eastAsia="Arial" w:hAnsi="Arial"/>
          <w:b w:val="1"/>
          <w:i w:val="1"/>
          <w:color w:val="000000"/>
          <w:sz w:val="18"/>
          <w:szCs w:val="18"/>
          <w:u w:val="single"/>
          <w:rtl w:val="0"/>
        </w:rPr>
        <w:t xml:space="preserve">ersonal de producción técnico y </w:t>
      </w:r>
      <w:r w:rsidDel="00000000" w:rsidR="00000000" w:rsidRPr="00000000">
        <w:rPr>
          <w:rFonts w:ascii="Arial" w:cs="Arial" w:eastAsia="Arial" w:hAnsi="Arial"/>
          <w:b w:val="1"/>
          <w:i w:val="1"/>
          <w:sz w:val="18"/>
          <w:szCs w:val="18"/>
          <w:u w:val="single"/>
          <w:rtl w:val="0"/>
        </w:rPr>
        <w:t xml:space="preserve">artística</w:t>
      </w:r>
      <w:r w:rsidDel="00000000" w:rsidR="00000000" w:rsidRPr="00000000">
        <w:rPr>
          <w:rFonts w:ascii="Arial" w:cs="Arial" w:eastAsia="Arial" w:hAnsi="Arial"/>
          <w:b w:val="1"/>
          <w:i w:val="1"/>
          <w:color w:val="000000"/>
          <w:sz w:val="18"/>
          <w:szCs w:val="18"/>
          <w:u w:val="single"/>
          <w:rtl w:val="0"/>
        </w:rPr>
        <w:t xml:space="preserve">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tl w:val="0"/>
        </w:rPr>
      </w:r>
    </w:p>
    <w:p w:rsidR="00000000" w:rsidDel="00000000" w:rsidP="00000000" w:rsidRDefault="00000000" w:rsidRPr="00000000" w14:paraId="0000006E">
      <w:pPr>
        <w:numPr>
          <w:ilvl w:val="0"/>
          <w:numId w:val="2"/>
        </w:numPr>
        <w:pBdr>
          <w:top w:space="0" w:sz="0" w:val="nil"/>
          <w:left w:space="0" w:sz="0" w:val="nil"/>
          <w:bottom w:space="0" w:sz="0" w:val="nil"/>
          <w:right w:space="0" w:sz="0" w:val="nil"/>
          <w:between w:space="0" w:sz="0" w:val="nil"/>
        </w:pBdr>
        <w:tabs>
          <w:tab w:val="left" w:pos="1985"/>
        </w:tabs>
        <w:spacing w:before="8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reparto:</w:t>
      </w:r>
      <w:r w:rsidDel="00000000" w:rsidR="00000000" w:rsidRPr="00000000">
        <w:rPr>
          <w:rFonts w:ascii="Arial" w:cs="Arial" w:eastAsia="Arial" w:hAnsi="Arial"/>
          <w:color w:val="000000"/>
          <w:sz w:val="18"/>
          <w:szCs w:val="18"/>
          <w:rtl w:val="0"/>
        </w:rPr>
        <w:t xml:space="preserve"> se debe presentar a manera de lista con los personajes que cada uno de los actores interpretará, independientemente de si desean presentar el material fotográfico respectivo. En caso de no contar con el reparto definitivo, se pueden presentar ternas para los distintos personajes. Si ya tienen actores que han confirmado su participación o interés, podrán acompañar la propuesta con cartas de intención. Todo en el mismo archivo.</w:t>
      </w:r>
      <w:r w:rsidDel="00000000" w:rsidR="00000000" w:rsidRPr="00000000">
        <w:rPr>
          <w:rtl w:val="0"/>
        </w:rPr>
      </w:r>
    </w:p>
    <w:p w:rsidR="00000000" w:rsidDel="00000000" w:rsidP="00000000" w:rsidRDefault="00000000" w:rsidRPr="00000000" w14:paraId="0000006F">
      <w:pPr>
        <w:numPr>
          <w:ilvl w:val="0"/>
          <w:numId w:val="2"/>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locaciones</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se podrá acompañar de fotografías, dibujos o ilustraciones.</w:t>
      </w:r>
      <w:r w:rsidDel="00000000" w:rsidR="00000000" w:rsidRPr="00000000">
        <w:rPr>
          <w:rtl w:val="0"/>
        </w:rPr>
      </w:r>
    </w:p>
    <w:p w:rsidR="00000000" w:rsidDel="00000000" w:rsidP="00000000" w:rsidRDefault="00000000" w:rsidRPr="00000000" w14:paraId="00000070">
      <w:pPr>
        <w:numPr>
          <w:ilvl w:val="0"/>
          <w:numId w:val="2"/>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Ruta crítica o cronograma del proyecto:</w:t>
      </w:r>
      <w:r w:rsidDel="00000000" w:rsidR="00000000" w:rsidRPr="00000000">
        <w:rPr>
          <w:rFonts w:ascii="Arial" w:cs="Arial" w:eastAsia="Arial" w:hAnsi="Arial"/>
          <w:color w:val="000000"/>
          <w:sz w:val="18"/>
          <w:szCs w:val="18"/>
          <w:rtl w:val="0"/>
        </w:rPr>
        <w:t xml:space="preserve"> especificando claramente las semanas de preparación, rodaje y postproducción. Definir el proceso que realizarán con el apoyo solicitado para el ejercicio fiscal de su aprobación.</w:t>
      </w:r>
      <w:r w:rsidDel="00000000" w:rsidR="00000000" w:rsidRPr="00000000">
        <w:rPr>
          <w:rtl w:val="0"/>
        </w:rPr>
      </w:r>
    </w:p>
    <w:p w:rsidR="00000000" w:rsidDel="00000000" w:rsidP="00000000" w:rsidRDefault="00000000" w:rsidRPr="00000000" w14:paraId="00000071">
      <w:pPr>
        <w:numPr>
          <w:ilvl w:val="0"/>
          <w:numId w:val="2"/>
        </w:numPr>
        <w:pBdr>
          <w:top w:space="0" w:sz="0" w:val="nil"/>
          <w:left w:space="0" w:sz="0" w:val="nil"/>
          <w:bottom w:space="0" w:sz="0" w:val="nil"/>
          <w:right w:space="0" w:sz="0" w:val="nil"/>
          <w:between w:space="0" w:sz="0" w:val="nil"/>
        </w:pBdr>
        <w:tabs>
          <w:tab w:val="left" w:pos="1985"/>
        </w:tabs>
        <w:spacing w:after="120"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Plan de trabajo del rodaje:</w:t>
      </w:r>
      <w:r w:rsidDel="00000000" w:rsidR="00000000" w:rsidRPr="00000000">
        <w:rPr>
          <w:rFonts w:ascii="Arial" w:cs="Arial" w:eastAsia="Arial" w:hAnsi="Arial"/>
          <w:color w:val="000000"/>
          <w:sz w:val="18"/>
          <w:szCs w:val="18"/>
          <w:rtl w:val="0"/>
        </w:rPr>
        <w:t xml:space="preserve"> especificando, por lo menos, conteo de días y semanas, secuencias o escenas a filmar por día, personajes que filmarán por día.</w:t>
      </w:r>
      <w:r w:rsidDel="00000000" w:rsidR="00000000" w:rsidRPr="00000000">
        <w:rPr>
          <w:rtl w:val="0"/>
        </w:rPr>
      </w:r>
    </w:p>
    <w:p w:rsidR="00000000" w:rsidDel="00000000" w:rsidP="00000000" w:rsidRDefault="00000000" w:rsidRPr="00000000" w14:paraId="00000072">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del presupuesto firmado:</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presentarlo en M.N. y con impuestos incluidos, </w:t>
      </w:r>
      <w:r w:rsidDel="00000000" w:rsidR="00000000" w:rsidRPr="00000000">
        <w:rPr>
          <w:rFonts w:ascii="Arial" w:cs="Arial" w:eastAsia="Arial" w:hAnsi="Arial"/>
          <w:color w:val="000000"/>
          <w:sz w:val="18"/>
          <w:szCs w:val="18"/>
          <w:u w:val="single"/>
          <w:rtl w:val="0"/>
        </w:rPr>
        <w:t xml:space="preserve">especificando las cuentas que serán cubiertas con el apoyo de IMCINE, </w:t>
      </w:r>
      <w:r w:rsidDel="00000000" w:rsidR="00000000" w:rsidRPr="00000000">
        <w:rPr>
          <w:rFonts w:ascii="Arial" w:cs="Arial" w:eastAsia="Arial" w:hAnsi="Arial"/>
          <w:color w:val="000000"/>
          <w:sz w:val="18"/>
          <w:szCs w:val="18"/>
          <w:rtl w:val="0"/>
        </w:rPr>
        <w:t xml:space="preserve">en el entendido que cualquier modificación deberá ser reportada a la Dirección de Apoyo a la Producción Cinematográfica para su aprobación.</w:t>
      </w:r>
      <w:r w:rsidDel="00000000" w:rsidR="00000000" w:rsidRPr="00000000">
        <w:rPr>
          <w:rtl w:val="0"/>
        </w:rPr>
      </w:r>
    </w:p>
    <w:p w:rsidR="00000000" w:rsidDel="00000000" w:rsidP="00000000" w:rsidRDefault="00000000" w:rsidRPr="00000000" w14:paraId="00000073">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Presupuesto desglosado del proyecto:</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sz w:val="18"/>
          <w:szCs w:val="18"/>
          <w:rtl w:val="0"/>
        </w:rPr>
        <w:t xml:space="preserve">detallado por cuenta y subcuenta, en donde </w:t>
      </w:r>
      <w:r w:rsidDel="00000000" w:rsidR="00000000" w:rsidRPr="00000000">
        <w:rPr>
          <w:rFonts w:ascii="Arial" w:cs="Arial" w:eastAsia="Arial" w:hAnsi="Arial"/>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 Presentarlo en M.N. y con impuestos incluidos.</w:t>
      </w:r>
      <w:r w:rsidDel="00000000" w:rsidR="00000000" w:rsidRPr="00000000">
        <w:rPr>
          <w:rtl w:val="0"/>
        </w:rPr>
      </w:r>
    </w:p>
    <w:p w:rsidR="00000000" w:rsidDel="00000000" w:rsidP="00000000" w:rsidRDefault="00000000" w:rsidRPr="00000000" w14:paraId="00000074">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Presupuesto desglosado del proceso postulado:</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presentarlo en M.N. y con impuestos incluidos.</w:t>
      </w:r>
      <w:r w:rsidDel="00000000" w:rsidR="00000000" w:rsidRPr="00000000">
        <w:rPr>
          <w:rtl w:val="0"/>
        </w:rPr>
      </w:r>
    </w:p>
    <w:p w:rsidR="00000000" w:rsidDel="00000000" w:rsidP="00000000" w:rsidRDefault="00000000" w:rsidRPr="00000000" w14:paraId="00000075">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Flujo de efectivo</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contemplando hasta 6 meses para su ejecución.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76">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Plan de financiamiento</w:t>
      </w:r>
      <w:r w:rsidDel="00000000" w:rsidR="00000000" w:rsidRPr="00000000">
        <w:rPr>
          <w:rFonts w:ascii="Arial" w:cs="Arial" w:eastAsia="Arial" w:hAnsi="Arial"/>
          <w:sz w:val="18"/>
          <w:szCs w:val="18"/>
          <w:rtl w:val="0"/>
        </w:rPr>
        <w:t xml:space="preserve">: Que debe incluir las actividades que se llevarán a cabo para consolidar el financiamiento de la película (entrevistas con inversionistas privados nacionales o internacionales, </w:t>
      </w:r>
      <w:r w:rsidDel="00000000" w:rsidR="00000000" w:rsidRPr="00000000">
        <w:rPr>
          <w:rFonts w:ascii="Arial" w:cs="Arial" w:eastAsia="Arial" w:hAnsi="Arial"/>
          <w:i w:val="1"/>
          <w:sz w:val="18"/>
          <w:szCs w:val="18"/>
          <w:rtl w:val="0"/>
        </w:rPr>
        <w:t xml:space="preserve">pitching</w:t>
      </w:r>
      <w:r w:rsidDel="00000000" w:rsidR="00000000" w:rsidRPr="00000000">
        <w:rPr>
          <w:rFonts w:ascii="Arial" w:cs="Arial" w:eastAsia="Arial" w:hAnsi="Arial"/>
          <w:sz w:val="18"/>
          <w:szCs w:val="18"/>
          <w:rtl w:val="0"/>
        </w:rPr>
        <w:t xml:space="preserve"> en diferentes eventos, acercamiento a instituciones públicas o participación en fondos estatales, aplicación a EFICINE, etc.) </w:t>
      </w:r>
      <w:r w:rsidDel="00000000" w:rsidR="00000000" w:rsidRPr="00000000">
        <w:rPr>
          <w:rtl w:val="0"/>
        </w:rPr>
      </w:r>
    </w:p>
    <w:p w:rsidR="00000000" w:rsidDel="00000000" w:rsidP="00000000" w:rsidRDefault="00000000" w:rsidRPr="00000000" w14:paraId="00000077">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Enlace</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color w:val="000000"/>
          <w:sz w:val="18"/>
          <w:szCs w:val="18"/>
          <w:rtl w:val="0"/>
        </w:rPr>
        <w:t xml:space="preserve">mediante el cual se pueda acceder en línea para visualizar o descargar el </w:t>
      </w:r>
      <w:r w:rsidDel="00000000" w:rsidR="00000000" w:rsidRPr="00000000">
        <w:rPr>
          <w:rFonts w:ascii="Arial" w:cs="Arial" w:eastAsia="Arial" w:hAnsi="Arial"/>
          <w:i w:val="1"/>
          <w:color w:val="000000"/>
          <w:sz w:val="18"/>
          <w:szCs w:val="18"/>
          <w:rtl w:val="0"/>
        </w:rPr>
        <w:t xml:space="preserve">demo reel</w:t>
      </w:r>
      <w:r w:rsidDel="00000000" w:rsidR="00000000" w:rsidRPr="00000000">
        <w:rPr>
          <w:rFonts w:ascii="Arial" w:cs="Arial" w:eastAsia="Arial" w:hAnsi="Arial"/>
          <w:color w:val="000000"/>
          <w:sz w:val="18"/>
          <w:szCs w:val="18"/>
          <w:rtl w:val="0"/>
        </w:rPr>
        <w:t xml:space="preserve"> del Director y Fotógrafo. En caso de no contar con este podrán incluir enlaces a trabajos anteriores. Si así lo consideran necesario podrán manifestar, también, un enlace para información adicional.</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tabs>
          <w:tab w:val="left" w:pos="1985"/>
        </w:tabs>
        <w:spacing w:before="120" w:lineRule="auto"/>
        <w:ind w:left="2629"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left" w:pos="1985"/>
        </w:tabs>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En el caso </w:t>
      </w:r>
      <w:r w:rsidDel="00000000" w:rsidR="00000000" w:rsidRPr="00000000">
        <w:rPr>
          <w:rFonts w:ascii="Arial" w:cs="Arial" w:eastAsia="Arial" w:hAnsi="Arial"/>
          <w:sz w:val="18"/>
          <w:szCs w:val="18"/>
          <w:rtl w:val="0"/>
        </w:rPr>
        <w:t xml:space="preserve">de que</w:t>
      </w:r>
      <w:r w:rsidDel="00000000" w:rsidR="00000000" w:rsidRPr="00000000">
        <w:rPr>
          <w:rFonts w:ascii="Arial" w:cs="Arial" w:eastAsia="Arial" w:hAnsi="Arial"/>
          <w:color w:val="000000"/>
          <w:sz w:val="18"/>
          <w:szCs w:val="18"/>
          <w:rtl w:val="0"/>
        </w:rPr>
        <w:t xml:space="preserve"> el proyecto ya se encuentre en algún proceso de revisión para apoyo de alguna otra entidad pública o privada, en México o en el extranjero, es obligatorio incluir en el plan financiero los territorios y/o ventanas que pudieran quedar comprometidos.</w:t>
      </w: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left" w:pos="1985"/>
        </w:tabs>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B">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En el caso de que por cuestiones temáticas, técnicas o de coproducción internacional, esto no fuera posible, deberá señalarse explícita y claramente el motivo y razón de que la inversión se realice fuera del país y únicamente podrá ejercer hasta el 30% de los recursos en el extranjero, siendo atribución de los Consejos de Evaluación y Dirección de Producción pronunciarse al respecto.</w:t>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before="80" w:lineRule="auto"/>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Los proyectos que no cumplan co</w:t>
      </w:r>
      <w:r w:rsidDel="00000000" w:rsidR="00000000" w:rsidRPr="00000000">
        <w:rPr>
          <w:rFonts w:ascii="Arial" w:cs="Arial" w:eastAsia="Arial" w:hAnsi="Arial"/>
          <w:b w:val="1"/>
          <w:sz w:val="18"/>
          <w:szCs w:val="18"/>
          <w:rtl w:val="0"/>
        </w:rPr>
        <w:t xml:space="preserve">n la presentación en un solo envío electrónico, que no </w:t>
      </w:r>
      <w:r w:rsidDel="00000000" w:rsidR="00000000" w:rsidRPr="00000000">
        <w:rPr>
          <w:rFonts w:ascii="Arial" w:cs="Arial" w:eastAsia="Arial" w:hAnsi="Arial"/>
          <w:b w:val="1"/>
          <w:color w:val="000000"/>
          <w:sz w:val="18"/>
          <w:szCs w:val="18"/>
          <w:rtl w:val="0"/>
        </w:rPr>
        <w:t xml:space="preserve">incluyan la totalidad de los requisitos solicitados, o no corrijan la información solicitada en el periodo establecido no serán tomados en consideración para su evaluación y posible selección.</w:t>
      </w:r>
    </w:p>
    <w:p w:rsidR="00000000" w:rsidDel="00000000" w:rsidP="00000000" w:rsidRDefault="00000000" w:rsidRPr="00000000" w14:paraId="0000007E">
      <w:pPr>
        <w:pBdr>
          <w:top w:space="0" w:sz="0" w:val="nil"/>
          <w:left w:space="0" w:sz="0" w:val="nil"/>
          <w:bottom w:space="0" w:sz="0" w:val="nil"/>
          <w:right w:space="0" w:sz="0" w:val="nil"/>
          <w:between w:space="0" w:sz="0" w:val="nil"/>
        </w:pBdr>
        <w:ind w:right="23"/>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7F">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ind w:left="567" w:firstLine="0"/>
        <w:jc w:val="both"/>
        <w:rPr>
          <w:rFonts w:ascii="Arial" w:cs="Arial" w:eastAsia="Arial" w:hAnsi="Arial"/>
          <w:i w:val="1"/>
          <w:color w:val="000000"/>
          <w:sz w:val="18"/>
          <w:szCs w:val="18"/>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p>
    <w:p w:rsidR="00000000" w:rsidDel="00000000" w:rsidP="00000000" w:rsidRDefault="00000000" w:rsidRPr="00000000" w14:paraId="00000080">
      <w:pPr>
        <w:numPr>
          <w:ilvl w:val="0"/>
          <w:numId w:val="7"/>
        </w:numPr>
        <w:pBdr>
          <w:top w:space="0" w:sz="0" w:val="nil"/>
          <w:left w:space="0" w:sz="0" w:val="nil"/>
          <w:bottom w:space="0" w:sz="0" w:val="nil"/>
          <w:right w:space="0" w:sz="0" w:val="nil"/>
          <w:between w:space="0" w:sz="0" w:val="nil"/>
        </w:pBdr>
        <w:spacing w:after="120" w:before="360" w:lineRule="auto"/>
        <w:ind w:left="720" w:hanging="360"/>
        <w:jc w:val="both"/>
        <w:rPr>
          <w:b w:val="1"/>
          <w:color w:val="000000"/>
          <w:sz w:val="18"/>
          <w:szCs w:val="18"/>
        </w:rPr>
      </w:pPr>
      <w:r w:rsidDel="00000000" w:rsidR="00000000" w:rsidRPr="00000000">
        <w:rPr>
          <w:rFonts w:ascii="Arial" w:cs="Arial" w:eastAsia="Arial" w:hAnsi="Arial"/>
          <w:b w:val="1"/>
          <w:color w:val="000000"/>
          <w:sz w:val="18"/>
          <w:szCs w:val="18"/>
          <w:rtl w:val="0"/>
        </w:rPr>
        <w:t xml:space="preserve">RECEPCIÓN DE DOCUMENTOS</w:t>
      </w: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cierre de registro será </w:t>
      </w:r>
      <w:r w:rsidDel="00000000" w:rsidR="00000000" w:rsidRPr="00000000">
        <w:rPr>
          <w:rFonts w:ascii="Arial" w:cs="Arial" w:eastAsia="Arial" w:hAnsi="Arial"/>
          <w:color w:val="000000"/>
          <w:sz w:val="18"/>
          <w:szCs w:val="18"/>
          <w:rtl w:val="0"/>
        </w:rPr>
        <w:t xml:space="preserve">el </w:t>
      </w:r>
      <w:r w:rsidDel="00000000" w:rsidR="00000000" w:rsidRPr="00000000">
        <w:rPr>
          <w:rFonts w:ascii="Arial" w:cs="Arial" w:eastAsia="Arial" w:hAnsi="Arial"/>
          <w:sz w:val="18"/>
          <w:szCs w:val="18"/>
          <w:rtl w:val="0"/>
        </w:rPr>
        <w:t xml:space="preserve">15 de febrero de 2021</w:t>
      </w:r>
      <w:r w:rsidDel="00000000" w:rsidR="00000000" w:rsidRPr="00000000">
        <w:rPr>
          <w:rFonts w:ascii="Arial" w:cs="Arial" w:eastAsia="Arial" w:hAnsi="Arial"/>
          <w:color w:val="000000"/>
          <w:sz w:val="18"/>
          <w:szCs w:val="18"/>
          <w:rtl w:val="0"/>
        </w:rPr>
        <w:t xml:space="preserve">, a las 23:59 </w:t>
      </w:r>
      <w:r w:rsidDel="00000000" w:rsidR="00000000" w:rsidRPr="00000000">
        <w:rPr>
          <w:rFonts w:ascii="Arial" w:cs="Arial" w:eastAsia="Arial" w:hAnsi="Arial"/>
          <w:sz w:val="18"/>
          <w:szCs w:val="18"/>
          <w:rtl w:val="0"/>
        </w:rPr>
        <w:t xml:space="preserve">(hora centro). La Dirección de Apoyo a la Producción Cinematográfica del IMCINE realizará la primera revisión de la información presentada antes de su envío a los Consejos de Evaluación, certificando que reúne los requisitos de inscripción y registro.</w:t>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3">
      <w:pPr>
        <w:numPr>
          <w:ilvl w:val="0"/>
          <w:numId w:val="7"/>
        </w:numPr>
        <w:spacing w:before="120" w:lineRule="auto"/>
        <w:ind w:left="720" w:hanging="360"/>
        <w:jc w:val="both"/>
        <w:rPr>
          <w:sz w:val="18"/>
          <w:szCs w:val="18"/>
        </w:rPr>
      </w:pPr>
      <w:r w:rsidDel="00000000" w:rsidR="00000000" w:rsidRPr="00000000">
        <w:rPr>
          <w:rFonts w:ascii="Arial" w:cs="Arial" w:eastAsia="Arial" w:hAnsi="Arial"/>
          <w:b w:val="1"/>
          <w:sz w:val="18"/>
          <w:szCs w:val="18"/>
          <w:rtl w:val="0"/>
        </w:rPr>
        <w:t xml:space="preserve">GRUPO INTERNO DE REVISIÓN </w:t>
      </w:r>
      <w:r w:rsidDel="00000000" w:rsidR="00000000" w:rsidRPr="00000000">
        <w:rPr>
          <w:rtl w:val="0"/>
        </w:rPr>
      </w:r>
    </w:p>
    <w:p w:rsidR="00000000" w:rsidDel="00000000" w:rsidP="00000000" w:rsidRDefault="00000000" w:rsidRPr="00000000" w14:paraId="0000008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8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86">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consolidación financiera de largometrajes) o, en su caso, notificando las inconsistencias, omisiones o errores detectados (</w:t>
      </w:r>
      <w:r w:rsidDel="00000000" w:rsidR="00000000" w:rsidRPr="00000000">
        <w:rPr>
          <w:rFonts w:ascii="Arial" w:cs="Arial" w:eastAsia="Arial" w:hAnsi="Arial"/>
          <w:b w:val="1"/>
          <w:sz w:val="18"/>
          <w:szCs w:val="18"/>
          <w:rtl w:val="0"/>
        </w:rPr>
        <w:t xml:space="preserve">Anexo 13</w:t>
      </w:r>
      <w:r w:rsidDel="00000000" w:rsidR="00000000" w:rsidRPr="00000000">
        <w:rPr>
          <w:rFonts w:ascii="Arial" w:cs="Arial" w:eastAsia="Arial" w:hAnsi="Arial"/>
          <w:sz w:val="18"/>
          <w:szCs w:val="18"/>
          <w:rtl w:val="0"/>
        </w:rPr>
        <w:t xml:space="preserve"> de la modalidad de Apoyo a la consolidación financiera de largometrajes), otorgando 5 días hábiles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8">
      <w:pPr>
        <w:numPr>
          <w:ilvl w:val="0"/>
          <w:numId w:val="7"/>
        </w:numPr>
        <w:ind w:left="720" w:hanging="360"/>
        <w:jc w:val="both"/>
        <w:rPr>
          <w:sz w:val="18"/>
          <w:szCs w:val="18"/>
        </w:rPr>
      </w:pPr>
      <w:r w:rsidDel="00000000" w:rsidR="00000000" w:rsidRPr="00000000">
        <w:rPr>
          <w:rFonts w:ascii="Arial" w:cs="Arial" w:eastAsia="Arial" w:hAnsi="Arial"/>
          <w:b w:val="1"/>
          <w:sz w:val="18"/>
          <w:szCs w:val="18"/>
          <w:rtl w:val="0"/>
        </w:rPr>
        <w:t xml:space="preserve">CONSEJOS DE EVALUACIÓN</w:t>
      </w:r>
      <w:r w:rsidDel="00000000" w:rsidR="00000000" w:rsidRPr="00000000">
        <w:rPr>
          <w:rtl w:val="0"/>
        </w:rPr>
      </w:r>
    </w:p>
    <w:p w:rsidR="00000000" w:rsidDel="00000000" w:rsidP="00000000" w:rsidRDefault="00000000" w:rsidRPr="00000000" w14:paraId="00000089">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14</w:t>
      </w:r>
      <w:r w:rsidDel="00000000" w:rsidR="00000000" w:rsidRPr="00000000">
        <w:rPr>
          <w:rFonts w:ascii="Arial" w:cs="Arial" w:eastAsia="Arial" w:hAnsi="Arial"/>
          <w:sz w:val="18"/>
          <w:szCs w:val="18"/>
          <w:rtl w:val="0"/>
        </w:rPr>
        <w:t xml:space="preserve"> de la modalidad de Apoyo a la consolidación financiera de largometrajes)</w:t>
      </w:r>
    </w:p>
    <w:p w:rsidR="00000000" w:rsidDel="00000000" w:rsidP="00000000" w:rsidRDefault="00000000" w:rsidRPr="00000000" w14:paraId="0000008A">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a propuesta de los diferentes sectores de la comunidad cinematográfica y, una vez acordada su participación, tendrán acceso a la información presentada por las personas participantes para la evaluación.</w:t>
      </w:r>
    </w:p>
    <w:p w:rsidR="00000000" w:rsidDel="00000000" w:rsidP="00000000" w:rsidRDefault="00000000" w:rsidRPr="00000000" w14:paraId="0000008B">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8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8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8E">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8F">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0">
      <w:pPr>
        <w:numPr>
          <w:ilvl w:val="0"/>
          <w:numId w:val="6"/>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91">
      <w:pPr>
        <w:numPr>
          <w:ilvl w:val="0"/>
          <w:numId w:val="6"/>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92">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93">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4">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9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6">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7">
      <w:pPr>
        <w:numPr>
          <w:ilvl w:val="0"/>
          <w:numId w:val="7"/>
        </w:numPr>
        <w:ind w:left="720" w:hanging="360"/>
        <w:jc w:val="both"/>
        <w:rPr>
          <w:sz w:val="18"/>
          <w:szCs w:val="18"/>
        </w:rPr>
      </w:pPr>
      <w:r w:rsidDel="00000000" w:rsidR="00000000" w:rsidRPr="00000000">
        <w:rPr>
          <w:rFonts w:ascii="Arial" w:cs="Arial" w:eastAsia="Arial" w:hAnsi="Arial"/>
          <w:b w:val="1"/>
          <w:sz w:val="18"/>
          <w:szCs w:val="18"/>
          <w:rtl w:val="0"/>
        </w:rPr>
        <w:t xml:space="preserve">CRITERIOS DE EVALUACIÓN</w:t>
      </w:r>
      <w:r w:rsidDel="00000000" w:rsidR="00000000" w:rsidRPr="00000000">
        <w:rPr>
          <w:rtl w:val="0"/>
        </w:rPr>
      </w:r>
    </w:p>
    <w:p w:rsidR="00000000" w:rsidDel="00000000" w:rsidP="00000000" w:rsidRDefault="00000000" w:rsidRPr="00000000" w14:paraId="00000098">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9">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9A">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los Lineamientos de Operación del IMCINE, como las recomendaciones de los Consejos de Evaluación, que habrán de considerar como mínimo dos de los siguientes aspectos:</w:t>
      </w:r>
    </w:p>
    <w:p w:rsidR="00000000" w:rsidDel="00000000" w:rsidP="00000000" w:rsidRDefault="00000000" w:rsidRPr="00000000" w14:paraId="0000009B">
      <w:pPr>
        <w:numPr>
          <w:ilvl w:val="0"/>
          <w:numId w:val="3"/>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9C">
      <w:pPr>
        <w:numPr>
          <w:ilvl w:val="0"/>
          <w:numId w:val="3"/>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9D">
      <w:pPr>
        <w:numPr>
          <w:ilvl w:val="0"/>
          <w:numId w:val="3"/>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9E">
      <w:pPr>
        <w:numPr>
          <w:ilvl w:val="0"/>
          <w:numId w:val="3"/>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9F">
      <w:pPr>
        <w:numPr>
          <w:ilvl w:val="0"/>
          <w:numId w:val="3"/>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A0">
      <w:pPr>
        <w:numPr>
          <w:ilvl w:val="0"/>
          <w:numId w:val="3"/>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A1">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A2">
      <w:pPr>
        <w:numPr>
          <w:ilvl w:val="0"/>
          <w:numId w:val="5"/>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A3">
      <w:pPr>
        <w:numPr>
          <w:ilvl w:val="0"/>
          <w:numId w:val="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A4">
      <w:pPr>
        <w:numPr>
          <w:ilvl w:val="0"/>
          <w:numId w:val="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A5">
      <w:pPr>
        <w:numPr>
          <w:ilvl w:val="0"/>
          <w:numId w:val="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a niños, niñas o adolescentes.</w:t>
      </w:r>
    </w:p>
    <w:p w:rsidR="00000000" w:rsidDel="00000000" w:rsidP="00000000" w:rsidRDefault="00000000" w:rsidRPr="00000000" w14:paraId="000000A6">
      <w:pPr>
        <w:numPr>
          <w:ilvl w:val="0"/>
          <w:numId w:val="5"/>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A7">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p>
    <w:p w:rsidR="00000000" w:rsidDel="00000000" w:rsidP="00000000" w:rsidRDefault="00000000" w:rsidRPr="00000000" w14:paraId="000000A8">
      <w:pPr>
        <w:spacing w:before="120" w:lineRule="auto"/>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p>
    <w:p w:rsidR="00000000" w:rsidDel="00000000" w:rsidP="00000000" w:rsidRDefault="00000000" w:rsidRPr="00000000" w14:paraId="000000A9">
      <w:pPr>
        <w:ind w:left="1440" w:right="1128" w:firstLine="0"/>
        <w:jc w:val="both"/>
        <w:rPr>
          <w:rFonts w:ascii="Arial" w:cs="Arial" w:eastAsia="Arial" w:hAnsi="Arial"/>
          <w:b w:val="1"/>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Programa, o que habiendo sido de interés de los Consejos de Evaluación, no es posible recomendarlos dadas las limitaciones presupuestales.</w:t>
      </w:r>
      <w:r w:rsidDel="00000000" w:rsidR="00000000" w:rsidRPr="00000000">
        <w:rPr>
          <w:rtl w:val="0"/>
        </w:rPr>
      </w:r>
    </w:p>
    <w:p w:rsidR="00000000" w:rsidDel="00000000" w:rsidP="00000000" w:rsidRDefault="00000000" w:rsidRPr="00000000" w14:paraId="000000AA">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B">
      <w:pPr>
        <w:numPr>
          <w:ilvl w:val="0"/>
          <w:numId w:val="7"/>
        </w:numPr>
        <w:ind w:left="720" w:hanging="360"/>
        <w:jc w:val="both"/>
        <w:rPr>
          <w:sz w:val="18"/>
          <w:szCs w:val="18"/>
        </w:rPr>
      </w:pPr>
      <w:r w:rsidDel="00000000" w:rsidR="00000000" w:rsidRPr="00000000">
        <w:rPr>
          <w:rFonts w:ascii="Arial" w:cs="Arial" w:eastAsia="Arial" w:hAnsi="Arial"/>
          <w:b w:val="1"/>
          <w:sz w:val="18"/>
          <w:szCs w:val="18"/>
          <w:rtl w:val="0"/>
        </w:rPr>
        <w:t xml:space="preserve">DIRECCIÓN DE APOYO A LA PRODUCCIÓN CINEMATOGRÁFICA</w:t>
      </w:r>
      <w:r w:rsidDel="00000000" w:rsidR="00000000" w:rsidRPr="00000000">
        <w:rPr>
          <w:rtl w:val="0"/>
        </w:rPr>
      </w:r>
    </w:p>
    <w:p w:rsidR="00000000" w:rsidDel="00000000" w:rsidP="00000000" w:rsidRDefault="00000000" w:rsidRPr="00000000" w14:paraId="000000A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aprobación final de apoyo a los proyectos por parte del IMCINE estará a cargo de la Dirección de Apoyo a la Producción Cinematográfica, con base en la recomendación de los Consejos de Evaluación.</w:t>
      </w:r>
    </w:p>
    <w:p w:rsidR="00000000" w:rsidDel="00000000" w:rsidP="00000000" w:rsidRDefault="00000000" w:rsidRPr="00000000" w14:paraId="000000AD">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1">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AE">
      <w:pPr>
        <w:pBdr>
          <w:top w:color="000000" w:space="6" w:sz="4" w:val="single"/>
          <w:left w:color="000000" w:space="0" w:sz="4" w:val="single"/>
          <w:bottom w:color="000000" w:space="8" w:sz="4" w:val="single"/>
          <w:right w:color="000000" w:space="4" w:sz="4" w:val="single"/>
        </w:pBdr>
        <w:ind w:left="567" w:right="624"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Fonts w:ascii="Arial" w:cs="Arial" w:eastAsia="Arial" w:hAnsi="Arial"/>
          <w:i w:val="1"/>
          <w:sz w:val="18"/>
          <w:szCs w:val="18"/>
          <w:rtl w:val="0"/>
        </w:rPr>
        <w:t xml:space="preserve">.</w:t>
      </w:r>
    </w:p>
    <w:p w:rsidR="00000000" w:rsidDel="00000000" w:rsidP="00000000" w:rsidRDefault="00000000" w:rsidRPr="00000000" w14:paraId="000000AF">
      <w:pPr>
        <w:numPr>
          <w:ilvl w:val="0"/>
          <w:numId w:val="7"/>
        </w:numPr>
        <w:spacing w:before="360" w:lineRule="auto"/>
        <w:ind w:left="720" w:hanging="360"/>
        <w:jc w:val="both"/>
        <w:rPr>
          <w:sz w:val="18"/>
          <w:szCs w:val="18"/>
        </w:rPr>
      </w:pPr>
      <w:r w:rsidDel="00000000" w:rsidR="00000000" w:rsidRPr="00000000">
        <w:rPr>
          <w:rFonts w:ascii="Arial" w:cs="Arial" w:eastAsia="Arial" w:hAnsi="Arial"/>
          <w:b w:val="1"/>
          <w:sz w:val="18"/>
          <w:szCs w:val="18"/>
          <w:rtl w:val="0"/>
        </w:rPr>
        <w:t xml:space="preserve">RESOLUCIÓN DEL APOYO</w:t>
      </w:r>
      <w:r w:rsidDel="00000000" w:rsidR="00000000" w:rsidRPr="00000000">
        <w:rPr>
          <w:rtl w:val="0"/>
        </w:rPr>
      </w:r>
    </w:p>
    <w:p w:rsidR="00000000" w:rsidDel="00000000" w:rsidP="00000000" w:rsidRDefault="00000000" w:rsidRPr="00000000" w14:paraId="000000B0">
      <w:pPr>
        <w:spacing w:before="120" w:lineRule="auto"/>
        <w:jc w:val="both"/>
        <w:rPr>
          <w:rFonts w:ascii="Arial" w:cs="Arial" w:eastAsia="Arial" w:hAnsi="Arial"/>
          <w:strike w:val="1"/>
          <w:sz w:val="18"/>
          <w:szCs w:val="18"/>
        </w:rPr>
      </w:pPr>
      <w:r w:rsidDel="00000000" w:rsidR="00000000" w:rsidRPr="00000000">
        <w:rPr>
          <w:rFonts w:ascii="Arial" w:cs="Arial" w:eastAsia="Arial" w:hAnsi="Arial"/>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B1">
      <w:pPr>
        <w:spacing w:before="120" w:lineRule="auto"/>
        <w:jc w:val="both"/>
        <w:rPr>
          <w:rFonts w:ascii="Arial" w:cs="Arial" w:eastAsia="Arial" w:hAnsi="Arial"/>
          <w:b w:val="1"/>
          <w:color w:val="000000"/>
          <w:sz w:val="18"/>
          <w:szCs w:val="18"/>
        </w:rPr>
      </w:pPr>
      <w:r w:rsidDel="00000000" w:rsidR="00000000" w:rsidRPr="00000000">
        <w:rPr>
          <w:rFonts w:ascii="Arial" w:cs="Arial" w:eastAsia="Arial" w:hAnsi="Arial"/>
          <w:sz w:val="18"/>
          <w:szCs w:val="18"/>
          <w:rtl w:val="0"/>
        </w:rPr>
        <w:t xml:space="preserve">De ser aceptado el proyecto y para proceder a la firma del contrato, la persona beneficiaria deberá presentar las actualizaciones de la documentación correspondientes, incluyendo el 32-D, con vigencia no mayor a tres meses, a más tardar 5 días después de haber recibido la notificación,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r w:rsidDel="00000000" w:rsidR="00000000" w:rsidRPr="00000000">
        <w:rPr>
          <w:rtl w:val="0"/>
        </w:rPr>
      </w:r>
    </w:p>
    <w:p w:rsidR="00000000" w:rsidDel="00000000" w:rsidP="00000000" w:rsidRDefault="00000000" w:rsidRPr="00000000" w14:paraId="000000B2">
      <w:pPr>
        <w:numPr>
          <w:ilvl w:val="0"/>
          <w:numId w:val="7"/>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CONCESIÓN DEL APOYO</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Para la modalidad de Apoyo a la consolidación se otorgará un monto máximo de hasta $250,000.00 (doscientos cincuenta mil pesos 00/100 M.N.)</w:t>
      </w:r>
      <w:r w:rsidDel="00000000" w:rsidR="00000000" w:rsidRPr="00000000">
        <w:rPr>
          <w:rFonts w:ascii="Arial" w:cs="Arial" w:eastAsia="Arial" w:hAnsi="Arial"/>
          <w:b w:val="1"/>
          <w:color w:val="000000"/>
          <w:sz w:val="18"/>
          <w:szCs w:val="18"/>
          <w:rtl w:val="0"/>
        </w:rPr>
        <w:t xml:space="preserve"> </w:t>
      </w: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Las personas beneficiarias podrán acceder a este monto participando en un solo año fiscal, siempre y cuando puedan comprobar el ejercicio del recurso completo, de acuerdo a la fecha establecida en el instrumento jurídico.</w:t>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Una vez concluido y </w:t>
      </w:r>
      <w:r w:rsidDel="00000000" w:rsidR="00000000" w:rsidRPr="00000000">
        <w:rPr>
          <w:rFonts w:ascii="Arial" w:cs="Arial" w:eastAsia="Arial" w:hAnsi="Arial"/>
          <w:sz w:val="18"/>
          <w:szCs w:val="18"/>
          <w:rtl w:val="0"/>
        </w:rPr>
        <w:t xml:space="preserve">entregado</w:t>
      </w:r>
      <w:r w:rsidDel="00000000" w:rsidR="00000000" w:rsidRPr="00000000">
        <w:rPr>
          <w:rFonts w:ascii="Arial" w:cs="Arial" w:eastAsia="Arial" w:hAnsi="Arial"/>
          <w:color w:val="000000"/>
          <w:sz w:val="18"/>
          <w:szCs w:val="18"/>
          <w:rtl w:val="0"/>
        </w:rPr>
        <w:t xml:space="preserve"> el apoyo a entera satisfacción de la Dirección de Apoyo a la Producción Cinematográfica, podrán inscribirse en los apoyos subsecuentes para ser evaluados. </w:t>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otorgamiento del monto de apoyo dependerá de la naturaleza de los proyectos y disponibilidad de recursos económicos del IMCINE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beneficiaria deberá</w:t>
      </w:r>
      <w:r w:rsidDel="00000000" w:rsidR="00000000" w:rsidRPr="00000000">
        <w:rPr>
          <w:rFonts w:ascii="Arial" w:cs="Arial" w:eastAsia="Arial" w:hAnsi="Arial"/>
          <w:sz w:val="18"/>
          <w:szCs w:val="18"/>
          <w:rtl w:val="0"/>
        </w:rPr>
        <w:t xml:space="preserve"> contar con </w:t>
      </w:r>
      <w:r w:rsidDel="00000000" w:rsidR="00000000" w:rsidRPr="00000000">
        <w:rPr>
          <w:rFonts w:ascii="Arial" w:cs="Arial" w:eastAsia="Arial" w:hAnsi="Arial"/>
          <w:color w:val="000000"/>
          <w:sz w:val="18"/>
          <w:szCs w:val="18"/>
          <w:rtl w:val="0"/>
        </w:rPr>
        <w:t xml:space="preserve">una cuenta bancaria exclusiva para el manejo de los recursos que otorgue el IMCINE.</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monto aprobado se dará en una sola exhibición a la firma del contrato, debiendo considerar que cuentan con </w:t>
      </w:r>
      <w:r w:rsidDel="00000000" w:rsidR="00000000" w:rsidRPr="00000000">
        <w:rPr>
          <w:rFonts w:ascii="Arial" w:cs="Arial" w:eastAsia="Arial" w:hAnsi="Arial"/>
          <w:sz w:val="18"/>
          <w:szCs w:val="18"/>
          <w:rtl w:val="0"/>
        </w:rPr>
        <w:t xml:space="preserve">hasta</w:t>
      </w:r>
      <w:r w:rsidDel="00000000" w:rsidR="00000000" w:rsidRPr="00000000">
        <w:rPr>
          <w:rFonts w:ascii="Arial" w:cs="Arial" w:eastAsia="Arial" w:hAnsi="Arial"/>
          <w:color w:val="000000"/>
          <w:sz w:val="18"/>
          <w:szCs w:val="18"/>
          <w:rtl w:val="0"/>
        </w:rPr>
        <w:t xml:space="preserve"> 6 meses para su ejercicio y comprobación.</w:t>
      </w:r>
    </w:p>
    <w:p w:rsidR="00000000" w:rsidDel="00000000" w:rsidP="00000000" w:rsidRDefault="00000000" w:rsidRPr="00000000" w14:paraId="000000B9">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r w:rsidDel="00000000" w:rsidR="00000000" w:rsidRPr="00000000">
        <w:rPr>
          <w:rtl w:val="0"/>
        </w:rPr>
      </w:r>
    </w:p>
    <w:p w:rsidR="00000000" w:rsidDel="00000000" w:rsidP="00000000" w:rsidRDefault="00000000" w:rsidRPr="00000000" w14:paraId="000000BA">
      <w:pPr>
        <w:numPr>
          <w:ilvl w:val="0"/>
          <w:numId w:val="7"/>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color w:val="000000"/>
          <w:sz w:val="18"/>
          <w:szCs w:val="18"/>
          <w:rtl w:val="0"/>
        </w:rPr>
        <w:t xml:space="preserve">REP</w:t>
      </w:r>
      <w:r w:rsidDel="00000000" w:rsidR="00000000" w:rsidRPr="00000000">
        <w:rPr>
          <w:rFonts w:ascii="Arial" w:cs="Arial" w:eastAsia="Arial" w:hAnsi="Arial"/>
          <w:b w:val="1"/>
          <w:sz w:val="18"/>
          <w:szCs w:val="18"/>
          <w:rtl w:val="0"/>
        </w:rPr>
        <w:t xml:space="preserve">O</w:t>
      </w:r>
      <w:r w:rsidDel="00000000" w:rsidR="00000000" w:rsidRPr="00000000">
        <w:rPr>
          <w:rFonts w:ascii="Arial" w:cs="Arial" w:eastAsia="Arial" w:hAnsi="Arial"/>
          <w:b w:val="1"/>
          <w:color w:val="000000"/>
          <w:sz w:val="18"/>
          <w:szCs w:val="18"/>
          <w:rtl w:val="0"/>
        </w:rPr>
        <w:t xml:space="preserve">RTES DE AVANCE DE PROYECTO</w:t>
      </w: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La persona beneficiaria deberá entregar un informe trimestral de avances del proyecto </w:t>
      </w:r>
      <w:r w:rsidDel="00000000" w:rsidR="00000000" w:rsidRPr="00000000">
        <w:rPr>
          <w:rFonts w:ascii="Arial" w:cs="Arial" w:eastAsia="Arial" w:hAnsi="Arial"/>
          <w:b w:val="1"/>
          <w:sz w:val="18"/>
          <w:szCs w:val="18"/>
          <w:rtl w:val="0"/>
        </w:rPr>
        <w:t xml:space="preserve">(Anexo 15 </w:t>
      </w:r>
      <w:r w:rsidDel="00000000" w:rsidR="00000000" w:rsidRPr="00000000">
        <w:rPr>
          <w:rFonts w:ascii="Arial" w:cs="Arial" w:eastAsia="Arial" w:hAnsi="Arial"/>
          <w:sz w:val="18"/>
          <w:szCs w:val="18"/>
          <w:rtl w:val="0"/>
        </w:rPr>
        <w:t xml:space="preserve">de la modalidad de Apoyo a la consolidación financiera de largometrajes)</w:t>
      </w:r>
      <w:r w:rsidDel="00000000" w:rsidR="00000000" w:rsidRPr="00000000">
        <w:rPr>
          <w:rFonts w:ascii="Arial" w:cs="Arial" w:eastAsia="Arial" w:hAnsi="Arial"/>
          <w:color w:val="000000"/>
          <w:sz w:val="18"/>
          <w:szCs w:val="18"/>
          <w:rtl w:val="0"/>
        </w:rPr>
        <w:t xml:space="preserve">, con las actividades realizadas conforme a la propuesta </w:t>
      </w:r>
      <w:r w:rsidDel="00000000" w:rsidR="00000000" w:rsidRPr="00000000">
        <w:rPr>
          <w:rFonts w:ascii="Arial" w:cs="Arial" w:eastAsia="Arial" w:hAnsi="Arial"/>
          <w:sz w:val="18"/>
          <w:szCs w:val="18"/>
          <w:rtl w:val="0"/>
        </w:rPr>
        <w:t xml:space="preserve">presentada</w:t>
      </w:r>
      <w:r w:rsidDel="00000000" w:rsidR="00000000" w:rsidRPr="00000000">
        <w:rPr>
          <w:rFonts w:ascii="Arial" w:cs="Arial" w:eastAsia="Arial" w:hAnsi="Arial"/>
          <w:color w:val="000000"/>
          <w:sz w:val="18"/>
          <w:szCs w:val="18"/>
          <w:rtl w:val="0"/>
        </w:rPr>
        <w:t xml:space="preserve"> y el reporte del ejercicio de los recursos con su respectiva comprobación fiscal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 consolidación financiera de largometrajes)</w:t>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D">
      <w:pPr>
        <w:numPr>
          <w:ilvl w:val="0"/>
          <w:numId w:val="7"/>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OBLIGACIONES DE LA PERSONA BENEFICIARIA</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Una vez concluido el proceso al que aplicó, la persona beneficiaria deberá entregar conforme al instrumento jurídico a que dé lugar el apoyo, siguiente: </w:t>
      </w:r>
    </w:p>
    <w:p w:rsidR="00000000" w:rsidDel="00000000" w:rsidP="00000000" w:rsidRDefault="00000000" w:rsidRPr="00000000" w14:paraId="000000BF">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C0">
      <w:pPr>
        <w:numPr>
          <w:ilvl w:val="0"/>
          <w:numId w:val="4"/>
        </w:numPr>
        <w:pBdr>
          <w:top w:space="0" w:sz="0" w:val="nil"/>
          <w:left w:space="0" w:sz="0" w:val="nil"/>
          <w:bottom w:space="0" w:sz="0" w:val="nil"/>
          <w:right w:space="0" w:sz="0" w:val="nil"/>
          <w:between w:space="0" w:sz="0" w:val="nil"/>
        </w:pBdr>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Informe final de las actividades realizadas; (</w:t>
      </w:r>
      <w:r w:rsidDel="00000000" w:rsidR="00000000" w:rsidRPr="00000000">
        <w:rPr>
          <w:rFonts w:ascii="Arial" w:cs="Arial" w:eastAsia="Arial" w:hAnsi="Arial"/>
          <w:b w:val="1"/>
          <w:color w:val="000000"/>
          <w:sz w:val="18"/>
          <w:szCs w:val="18"/>
          <w:rtl w:val="0"/>
        </w:rPr>
        <w:t xml:space="preserve">Anexo 1</w:t>
      </w:r>
      <w:r w:rsidDel="00000000" w:rsidR="00000000" w:rsidRPr="00000000">
        <w:rPr>
          <w:rFonts w:ascii="Arial" w:cs="Arial" w:eastAsia="Arial" w:hAnsi="Arial"/>
          <w:b w:val="1"/>
          <w:sz w:val="18"/>
          <w:szCs w:val="18"/>
          <w:rtl w:val="0"/>
        </w:rPr>
        <w:t xml:space="preserve">5</w:t>
      </w:r>
      <w:r w:rsidDel="00000000" w:rsidR="00000000" w:rsidRPr="00000000">
        <w:rPr>
          <w:rFonts w:ascii="Arial" w:cs="Arial" w:eastAsia="Arial" w:hAnsi="Arial"/>
          <w:sz w:val="18"/>
          <w:szCs w:val="18"/>
          <w:rtl w:val="0"/>
        </w:rPr>
        <w:t xml:space="preserve"> de la modalidad de Apoyo a la consolidación financiera)</w:t>
      </w:r>
      <w:r w:rsidDel="00000000" w:rsidR="00000000" w:rsidRPr="00000000">
        <w:rPr>
          <w:rtl w:val="0"/>
        </w:rPr>
      </w:r>
    </w:p>
    <w:p w:rsidR="00000000" w:rsidDel="00000000" w:rsidP="00000000" w:rsidRDefault="00000000" w:rsidRPr="00000000" w14:paraId="000000C1">
      <w:pPr>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Reporte final del ejercicio del recurso con los comprobantes fiscales que correspondan. (</w:t>
      </w:r>
      <w:r w:rsidDel="00000000" w:rsidR="00000000" w:rsidRPr="00000000">
        <w:rPr>
          <w:rFonts w:ascii="Arial" w:cs="Arial" w:eastAsia="Arial" w:hAnsi="Arial"/>
          <w:sz w:val="18"/>
          <w:szCs w:val="18"/>
          <w:rtl w:val="0"/>
        </w:rPr>
        <w:t xml:space="preserve">Anexo 15 de la modalidad de Apoyo a la consolidación financiera)</w:t>
      </w:r>
      <w:r w:rsidDel="00000000" w:rsidR="00000000" w:rsidRPr="00000000">
        <w:rPr>
          <w:rtl w:val="0"/>
        </w:rPr>
      </w:r>
    </w:p>
    <w:p w:rsidR="00000000" w:rsidDel="00000000" w:rsidP="00000000" w:rsidRDefault="00000000" w:rsidRPr="00000000" w14:paraId="000000C2">
      <w:pPr>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Esquema financiero acompañado de contratos de coproducción o cartas compromiso, o premios obtenidos para la realización de la película.</w:t>
      </w:r>
    </w:p>
    <w:p w:rsidR="00000000" w:rsidDel="00000000" w:rsidP="00000000" w:rsidRDefault="00000000" w:rsidRPr="00000000" w14:paraId="000000C3">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color w:val="ff0000"/>
          <w:sz w:val="18"/>
          <w:szCs w:val="18"/>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caso de incumplimiento de los compromisos contractuales a los que están obligados en términos de esta convocatoria la persona beneficiaria y las partes relacionadas no podrán aplicar a ningún mecanismo de apoyo con fondos públicos y deberán reintegrar el recurso otorgado, conforme a lo estipulado en los </w:t>
      </w:r>
      <w:r w:rsidDel="00000000" w:rsidR="00000000" w:rsidRPr="00000000">
        <w:rPr>
          <w:rFonts w:ascii="Arial" w:cs="Arial" w:eastAsia="Arial" w:hAnsi="Arial"/>
          <w:sz w:val="18"/>
          <w:szCs w:val="18"/>
          <w:rtl w:val="0"/>
        </w:rPr>
        <w:t xml:space="preserve">Lineamientos</w:t>
      </w:r>
      <w:r w:rsidDel="00000000" w:rsidR="00000000" w:rsidRPr="00000000">
        <w:rPr>
          <w:rFonts w:ascii="Arial" w:cs="Arial" w:eastAsia="Arial" w:hAnsi="Arial"/>
          <w:color w:val="000000"/>
          <w:sz w:val="18"/>
          <w:szCs w:val="18"/>
          <w:rtl w:val="0"/>
        </w:rPr>
        <w:t xml:space="preserve"> de Operación.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 consolidación financiera de largometrajes)</w:t>
      </w: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r w:rsidDel="00000000" w:rsidR="00000000" w:rsidRPr="00000000">
        <w:rPr>
          <w:rtl w:val="0"/>
        </w:rPr>
      </w:r>
    </w:p>
    <w:p w:rsidR="00000000" w:rsidDel="00000000" w:rsidP="00000000" w:rsidRDefault="00000000" w:rsidRPr="00000000" w14:paraId="000000C6">
      <w:pPr>
        <w:numPr>
          <w:ilvl w:val="0"/>
          <w:numId w:val="7"/>
        </w:numPr>
        <w:spacing w:before="360" w:lineRule="auto"/>
        <w:ind w:left="720" w:hanging="360"/>
        <w:jc w:val="both"/>
        <w:rPr>
          <w:sz w:val="18"/>
          <w:szCs w:val="18"/>
        </w:rPr>
      </w:pPr>
      <w:r w:rsidDel="00000000" w:rsidR="00000000" w:rsidRPr="00000000">
        <w:rPr>
          <w:rFonts w:ascii="Arial" w:cs="Arial" w:eastAsia="Arial" w:hAnsi="Arial"/>
          <w:b w:val="1"/>
          <w:sz w:val="18"/>
          <w:szCs w:val="18"/>
          <w:rtl w:val="0"/>
        </w:rPr>
        <w:t xml:space="preserve">APORTACIONES DEL IMCINE</w:t>
      </w:r>
      <w:r w:rsidDel="00000000" w:rsidR="00000000" w:rsidRPr="00000000">
        <w:rPr>
          <w:rFonts w:ascii="Arial" w:cs="Arial" w:eastAsia="Arial" w:hAnsi="Arial"/>
          <w:sz w:val="18"/>
          <w:szCs w:val="18"/>
          <w:rtl w:val="0"/>
        </w:rPr>
        <w:t xml:space="preserve"> </w:t>
      </w:r>
      <w:r w:rsidDel="00000000" w:rsidR="00000000" w:rsidRPr="00000000">
        <w:rPr>
          <w:rtl w:val="0"/>
        </w:rPr>
      </w:r>
    </w:p>
    <w:p w:rsidR="00000000" w:rsidDel="00000000" w:rsidP="00000000" w:rsidRDefault="00000000" w:rsidRPr="00000000" w14:paraId="000000C7">
      <w:pPr>
        <w:spacing w:before="120" w:lineRule="auto"/>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r w:rsidDel="00000000" w:rsidR="00000000" w:rsidRPr="00000000">
        <w:rPr>
          <w:rtl w:val="0"/>
        </w:rPr>
      </w:r>
    </w:p>
    <w:p w:rsidR="00000000" w:rsidDel="00000000" w:rsidP="00000000" w:rsidRDefault="00000000" w:rsidRPr="00000000" w14:paraId="000000C8">
      <w:pPr>
        <w:spacing w:before="120" w:lineRule="auto"/>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C9">
      <w:pPr>
        <w:spacing w:after="240" w:lineRule="auto"/>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CA">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hyperlink r:id="rId12">
        <w:r w:rsidDel="00000000" w:rsidR="00000000" w:rsidRPr="00000000">
          <w:rPr>
            <w:rFonts w:ascii="Arial" w:cs="Arial" w:eastAsia="Arial" w:hAnsi="Arial"/>
            <w:color w:val="1155cc"/>
            <w:sz w:val="18"/>
            <w:szCs w:val="18"/>
            <w:u w:val="single"/>
            <w:rtl w:val="0"/>
          </w:rPr>
          <w:t xml:space="preserve">consolidacion@imcine.gob.mx</w:t>
        </w:r>
      </w:hyperlink>
      <w:r w:rsidDel="00000000" w:rsidR="00000000" w:rsidRPr="00000000">
        <w:rPr>
          <w:rFonts w:ascii="Arial" w:cs="Arial" w:eastAsia="Arial" w:hAnsi="Arial"/>
          <w:b w:val="1"/>
          <w:sz w:val="18"/>
          <w:szCs w:val="18"/>
          <w:rtl w:val="0"/>
        </w:rPr>
        <w:t xml:space="preserve"> o llamando a los teléfonos: 55 5448 5300 ext. 5352, 5304 y 7077, o bien en la siguiente dirección: Atletas # 2, Edif. Luis Buñuel 4° piso, Col. Country Club Coyoacán, C.P. 04210. Ciudad de México</w:t>
      </w:r>
    </w:p>
    <w:sectPr>
      <w:headerReference r:id="rId13" w:type="default"/>
      <w:headerReference r:id="rId14" w:type="even"/>
      <w:footerReference r:id="rId15" w:type="first"/>
      <w:footerReference r:id="rId16"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Tahoma">
    <w:embedRegular w:fontKey="{00000000-0000-0000-0000-000000000000}" r:id="rId1" w:subsetted="0"/>
    <w:embedBold w:fontKey="{00000000-0000-0000-0000-000000000000}" r:id="rId2" w:subsetted="0"/>
  </w:font>
  <w:font w:name="Noto Sans Symbols"/>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0">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1" name="image2.jpg"/>
          <a:graphic>
            <a:graphicData uri="http://schemas.openxmlformats.org/drawingml/2006/picture">
              <pic:pic>
                <pic:nvPicPr>
                  <pic:cNvPr descr="logo_GL" id="0" name="image2.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1">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B">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color w:val="000000"/>
        <w:sz w:val="16"/>
        <w:szCs w:val="16"/>
      </w:rPr>
    </w:pPr>
    <w:r w:rsidDel="00000000" w:rsidR="00000000" w:rsidRPr="00000000">
      <w:rPr>
        <w:rFonts w:ascii="Tahoma" w:cs="Tahoma" w:eastAsia="Tahoma" w:hAnsi="Tahoma"/>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tabs>
        <w:tab w:val="center" w:pos="4252"/>
        <w:tab w:val="right" w:pos="8504"/>
        <w:tab w:val="center" w:pos="4536"/>
      </w:tabs>
      <w:ind w:right="360" w:firstLine="360"/>
      <w:jc w:val="right"/>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tabs>
        <w:tab w:val="center" w:pos="4252"/>
        <w:tab w:val="right" w:pos="8504"/>
        <w:tab w:val="center" w:pos="4536"/>
      </w:tabs>
      <w:ind w:right="360" w:firstLine="360"/>
      <w:jc w:val="right"/>
      <w:rPr>
        <w:rFonts w:ascii="Tahoma" w:cs="Tahoma" w:eastAsia="Tahoma" w:hAnsi="Tahoma"/>
        <w:color w:val="000000"/>
      </w:rPr>
    </w:pPr>
    <w:r w:rsidDel="00000000" w:rsidR="00000000" w:rsidRPr="00000000">
      <w:rPr>
        <w:rFonts w:ascii="Tahoma" w:cs="Tahoma" w:eastAsia="Tahoma" w:hAnsi="Tahoma"/>
        <w:color w:val="000000"/>
        <w:sz w:val="16"/>
        <w:szCs w:val="16"/>
        <w:rtl w:val="0"/>
      </w:rPr>
      <w:tab/>
      <w:t xml:space="preserve"> </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E">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2629" w:hanging="360"/>
      </w:pPr>
      <w:rPr>
        <w:rFonts w:ascii="Arial" w:cs="Arial" w:eastAsia="Arial" w:hAnsi="Arial"/>
        <w:b w:val="0"/>
        <w:sz w:val="22"/>
        <w:szCs w:val="22"/>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4"/>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paragraph" w:styleId="Textosinformato">
    <w:name w:val="Plain Text"/>
    <w:basedOn w:val="Normal"/>
    <w:link w:val="TextosinformatoCar"/>
    <w:uiPriority w:val="99"/>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 w:customStyle="1">
    <w:name w:val="Normal1"/>
    <w:rsid w:val="00EC65D8"/>
    <w:rPr>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imcine.gob.mx" TargetMode="External"/><Relationship Id="rId10" Type="http://schemas.openxmlformats.org/officeDocument/2006/relationships/hyperlink" Target="http://www.sat.gob.mx" TargetMode="External"/><Relationship Id="rId13" Type="http://schemas.openxmlformats.org/officeDocument/2006/relationships/header" Target="header1.xml"/><Relationship Id="rId12" Type="http://schemas.openxmlformats.org/officeDocument/2006/relationships/hyperlink" Target="http://consolidaci&#243;n@imcine.gob.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imcine.gob.mx" TargetMode="External"/><Relationship Id="rId15" Type="http://schemas.openxmlformats.org/officeDocument/2006/relationships/footer" Target="footer1.xml"/><Relationship Id="rId14" Type="http://schemas.openxmlformats.org/officeDocument/2006/relationships/header" Target="header2.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n@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IEgbf7i57pRqvGthcKAVSsAASw==">AMUW2mXTibQtXTbDQGWJjV4Bb+CJJ48+Rr8K5TezPeBUdqYmJ7+vHdw3uVcKJEcnSbuO46zuYP5DTJ8XkkCJFu7qMdTiBfBoOQmK7agBBlfzcQLxh/OpFTw=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2020-11-09T17:39:00Z</dcterms:created>
  <dc:creator>Gerardo Barrera</dc:creator>
</cp:coreProperties>
</file>