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Estimado/a postulante: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Para su conocimiento y notificación, se envía la resolución que fija algunas observaciones en tu aplicación a la MODALIDAD …...PROCESO…...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b w:val="1"/>
          <w:color w:val="222222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18"/>
          <w:szCs w:val="18"/>
          <w:rtl w:val="0"/>
        </w:rPr>
        <w:t xml:space="preserve">Los documentos con observaciones son: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97.0" w:type="dxa"/>
        <w:jc w:val="left"/>
        <w:tblInd w:w="0.0" w:type="dxa"/>
        <w:tblLayout w:type="fixed"/>
        <w:tblLook w:val="0400"/>
      </w:tblPr>
      <w:tblGrid>
        <w:gridCol w:w="4346"/>
        <w:gridCol w:w="1031"/>
        <w:gridCol w:w="3520"/>
        <w:tblGridChange w:id="0">
          <w:tblGrid>
            <w:gridCol w:w="4346"/>
            <w:gridCol w:w="1031"/>
            <w:gridCol w:w="3520"/>
          </w:tblGrid>
        </w:tblGridChange>
      </w:tblGrid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DOCUMENTOS DEL POSTULANTE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REVISAR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OBSERVACIONES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a)       Acta constitutiva con Registro Público de la Propiedad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b)       Identificación oficial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c)       Carta de naturalización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d)          CURP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e)       Constancia de identificación fiscal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f)       32-D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g)       Comprobante de domicilio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h)       Currículum de producción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i)      Copia del Registro del guion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j)    Contrato de cesión de los derechos patrimoniales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k)    ANEXO 5 – Escrito que el proyecto no cuenta con apoyos anteriores fideicomisos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l)    ANEXO 6 - Escrito que no tiene incumplimiento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m) ANEXO 7 - Escrito no conflicto de intereses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n) ANEXO 8 - Carta compromiso la producción será responsable y respetuosa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o) ANEXO 9 - Carta manifiesto está de acuerdo con las Reglas de Operación, bases, convocatoria, etc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rPr>
          <w:rFonts w:ascii="Arial" w:cs="Arial" w:eastAsia="Arial" w:hAnsi="Arial"/>
          <w:b w:val="1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Arial" w:cs="Arial" w:eastAsia="Arial" w:hAnsi="Arial"/>
          <w:b w:val="1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02124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tbl>
      <w:tblPr>
        <w:tblStyle w:val="Table2"/>
        <w:tblW w:w="8818.0" w:type="dxa"/>
        <w:jc w:val="left"/>
        <w:tblInd w:w="0.0" w:type="dxa"/>
        <w:tblLayout w:type="fixed"/>
        <w:tblLook w:val="0400"/>
      </w:tblPr>
      <w:tblGrid>
        <w:gridCol w:w="4384"/>
        <w:gridCol w:w="1002"/>
        <w:gridCol w:w="3432"/>
        <w:tblGridChange w:id="0">
          <w:tblGrid>
            <w:gridCol w:w="4384"/>
            <w:gridCol w:w="1002"/>
            <w:gridCol w:w="3432"/>
          </w:tblGrid>
        </w:tblGridChange>
      </w:tblGrid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DOCUMENTOS DEL PROYECTO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REVISAR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7e6e6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02124"/>
                <w:sz w:val="18"/>
                <w:szCs w:val="18"/>
                <w:rtl w:val="0"/>
              </w:rPr>
              <w:t xml:space="preserve">OBSERVACIONES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Resumen ejecutivo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2.      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Sinopsis desarrollada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3.      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Guion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4.      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Propuesta creativa de la o el Director con (enfoque de las cualidades temáticas y técnicas, así como valores del proyecto)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5.  Visión técnica y creativa del o la productora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6.      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Personal de producción técnico y creativo en forma de lista  y con  currículum vitae y/o biofilmografía de los participantes principales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7.      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Propuesta de reparto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8.       Propuesta de locaciones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9.       Ruta crítica o cronograma del proyecto especificando semanas de preparación, rodaje y postproducción.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10.   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Plan de trabajo del rodaje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11. Resumen del Presupuesto firmado en M.N.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12.      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Presupuesto desglosado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ind w:left="720" w:firstLine="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13. Flujo de efectivo</w:t>
            </w:r>
          </w:p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ind w:left="72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14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. Enlace para acceder en línea al demo reel del Director y Fotógrafo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5" w:hRule="atLeast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Además de los requisitos anteriores, y si van a realizar desde la preproducción, deberán agregar lo siguiente: </w:t>
            </w:r>
          </w:p>
          <w:p w:rsidR="00000000" w:rsidDel="00000000" w:rsidP="00000000" w:rsidRDefault="00000000" w:rsidRPr="00000000" w14:paraId="0000006A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485" w:hRule="atLeast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ind w:left="850.3937007874017" w:hanging="69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                15. Esquema financiero firmado, con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porcentajes de participación y los contratos que lo s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oporten</w:t>
            </w:r>
          </w:p>
          <w:p w:rsidR="00000000" w:rsidDel="00000000" w:rsidP="00000000" w:rsidRDefault="00000000" w:rsidRPr="00000000" w14:paraId="0000006E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71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818.0" w:type="dxa"/>
        <w:jc w:val="left"/>
        <w:tblInd w:w="0.0" w:type="dxa"/>
        <w:tblLayout w:type="fixed"/>
        <w:tblLook w:val="0400"/>
      </w:tblPr>
      <w:tblGrid>
        <w:gridCol w:w="4384"/>
        <w:gridCol w:w="1002"/>
        <w:gridCol w:w="3432"/>
        <w:tblGridChange w:id="0">
          <w:tblGrid>
            <w:gridCol w:w="4384"/>
            <w:gridCol w:w="1002"/>
            <w:gridCol w:w="3432"/>
          </w:tblGrid>
        </w:tblGridChange>
      </w:tblGrid>
      <w:tr>
        <w:trPr>
          <w:trHeight w:val="320.947265625" w:hRule="atLeast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Además de los requisitos anteriores, y si van a realizar desde la preproducción, deberán agregar lo siguiente: </w:t>
            </w:r>
          </w:p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78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818.0" w:type="dxa"/>
        <w:jc w:val="left"/>
        <w:tblInd w:w="0.0" w:type="dxa"/>
        <w:tblLayout w:type="fixed"/>
        <w:tblLook w:val="0400"/>
      </w:tblPr>
      <w:tblGrid>
        <w:gridCol w:w="4384"/>
        <w:gridCol w:w="1002"/>
        <w:gridCol w:w="3432"/>
        <w:tblGridChange w:id="0">
          <w:tblGrid>
            <w:gridCol w:w="4384"/>
            <w:gridCol w:w="1002"/>
            <w:gridCol w:w="3432"/>
          </w:tblGrid>
        </w:tblGridChange>
      </w:tblGrid>
      <w:tr>
        <w:trPr>
          <w:trHeight w:val="485" w:hRule="atLeast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ind w:left="850.3937007874017" w:hanging="690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                15. Esquema financiero firmado, con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porcentajes de participación y los contratos que lo s</w:t>
            </w: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oporten</w:t>
            </w:r>
          </w:p>
          <w:p w:rsidR="00000000" w:rsidDel="00000000" w:rsidP="00000000" w:rsidRDefault="00000000" w:rsidRPr="00000000" w14:paraId="0000007A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7D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818.0" w:type="dxa"/>
        <w:jc w:val="left"/>
        <w:tblInd w:w="0.0" w:type="dxa"/>
        <w:tblLayout w:type="fixed"/>
        <w:tblLook w:val="0400"/>
      </w:tblPr>
      <w:tblGrid>
        <w:gridCol w:w="4384"/>
        <w:gridCol w:w="1002"/>
        <w:gridCol w:w="3432"/>
        <w:tblGridChange w:id="0">
          <w:tblGrid>
            <w:gridCol w:w="4384"/>
            <w:gridCol w:w="1002"/>
            <w:gridCol w:w="3432"/>
          </w:tblGrid>
        </w:tblGridChange>
      </w:tblGrid>
      <w:tr>
        <w:trPr>
          <w:trHeight w:val="485" w:hRule="atLeast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ind w:right="12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Conforme a las actividades a desarrollar en el ejercicio fiscal de su aplicación se les podrá solicitar entregar cualquiera de los siguientes documentos o materiales:</w:t>
            </w:r>
          </w:p>
          <w:p w:rsidR="00000000" w:rsidDel="00000000" w:rsidP="00000000" w:rsidRDefault="00000000" w:rsidRPr="00000000" w14:paraId="00000080">
            <w:pPr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83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880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380"/>
        <w:gridCol w:w="1125"/>
        <w:gridCol w:w="3300"/>
        <w:tblGridChange w:id="0">
          <w:tblGrid>
            <w:gridCol w:w="4380"/>
            <w:gridCol w:w="1125"/>
            <w:gridCol w:w="3300"/>
          </w:tblGrid>
        </w:tblGridChange>
      </w:tblGrid>
      <w:tr>
        <w:trPr>
          <w:trHeight w:val="105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ind w:left="0" w:firstLine="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         16. Reporte de avances de la preproducción o de la etapa de rodaje que se haya concluido</w:t>
            </w:r>
          </w:p>
          <w:p w:rsidR="00000000" w:rsidDel="00000000" w:rsidP="00000000" w:rsidRDefault="00000000" w:rsidRPr="00000000" w14:paraId="00000085">
            <w:pPr>
              <w:ind w:left="700" w:firstLine="0"/>
              <w:jc w:val="both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jc w:val="both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480" w:hRule="atLeast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ind w:left="0" w:firstLine="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            17.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Hojas de llamado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jc w:val="both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trHeight w:val="645" w:hRule="atLeast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ind w:left="0" w:firstLine="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        18.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Reportes de producción de los días que se hayan filmado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jc w:val="both"/>
              <w:rPr>
                <w:rFonts w:ascii="Arial" w:cs="Arial" w:eastAsia="Arial" w:hAnsi="Arial"/>
                <w:color w:val="202124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202124"/>
                <w:sz w:val="18"/>
                <w:szCs w:val="18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8E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Sólo podrás cambiar y actualizar el/los documento(s) que se te indica(n) en el listado. Rotular documento como </w:t>
      </w:r>
      <w:r w:rsidDel="00000000" w:rsidR="00000000" w:rsidRPr="00000000">
        <w:rPr>
          <w:rFonts w:ascii="Arial" w:cs="Arial" w:eastAsia="Arial" w:hAnsi="Arial"/>
          <w:b w:val="1"/>
          <w:color w:val="202124"/>
          <w:sz w:val="18"/>
          <w:szCs w:val="18"/>
          <w:rtl w:val="0"/>
        </w:rPr>
        <w:t xml:space="preserve">vs2 para una fácil identificación.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Te sugerimos revisar los cambios antes de enviar el correo con los archivos corregidos, ya que una vez enviado no se podrán realizar cambios.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18"/>
          <w:szCs w:val="18"/>
          <w:rtl w:val="0"/>
        </w:rPr>
        <w:t xml:space="preserve">Es absoluta responsabilidad del/la postulante verificar que la documentación sea la que se pide en estas observaciones y prever cualquier imprevisto antes del cierre.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Cuando hayan completado los cambios solicitados, el postulante recibirá dentro del plazo establecido en el calendario, un correo electrónico con la confirmación de inscripción o en caso que no se hayan realizado los cambios o haya errores, de que el proyecto no quedó inscrito.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Podrán enviar las correcciones solicitadas al correo </w:t>
      </w:r>
      <w:hyperlink r:id="rId7">
        <w:r w:rsidDel="00000000" w:rsidR="00000000" w:rsidRPr="00000000">
          <w:rPr>
            <w:rFonts w:ascii="Arial" w:cs="Arial" w:eastAsia="Arial" w:hAnsi="Arial"/>
            <w:color w:val="1155cc"/>
            <w:sz w:val="18"/>
            <w:szCs w:val="18"/>
            <w:u w:val="single"/>
            <w:rtl w:val="0"/>
          </w:rPr>
          <w:t xml:space="preserve">ficcion@imcine.gob.mx</w:t>
        </w:r>
      </w:hyperlink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  partir del 9 y hasta el 15 de marzo de 2021.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jc w:val="both"/>
        <w:rPr>
          <w:rFonts w:ascii="Arial" w:cs="Arial" w:eastAsia="Arial" w:hAnsi="Arial"/>
          <w:color w:val="222222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A partir del 15 de marzo estaremos enviando los correos de confirmación, en caso que NO manden los cambios solicitados, no podrán pasar a la etapa de evaluación con el jurado.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after="200" w:lineRule="auto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222222"/>
          <w:sz w:val="18"/>
          <w:szCs w:val="18"/>
          <w:rtl w:val="0"/>
        </w:rPr>
        <w:t xml:space="preserve">Atentamente,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after="200" w:lineRule="auto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sz w:val="18"/>
          <w:szCs w:val="18"/>
          <w:rtl w:val="0"/>
        </w:rPr>
        <w:t xml:space="preserve">……………….. IMCINE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after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MX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6D4381"/>
  </w:style>
  <w:style w:type="paragraph" w:styleId="Ttulo1">
    <w:name w:val="heading 1"/>
    <w:basedOn w:val="normal0"/>
    <w:next w:val="normal0"/>
    <w:rsid w:val="006D438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0"/>
    <w:next w:val="normal0"/>
    <w:rsid w:val="006D438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0"/>
    <w:next w:val="normal0"/>
    <w:rsid w:val="006D438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0"/>
    <w:next w:val="normal0"/>
    <w:rsid w:val="006D4381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0"/>
    <w:next w:val="normal0"/>
    <w:rsid w:val="006D438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0"/>
    <w:next w:val="normal0"/>
    <w:rsid w:val="006D438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0" w:customStyle="1">
    <w:name w:val="normal"/>
    <w:rsid w:val="006D4381"/>
  </w:style>
  <w:style w:type="table" w:styleId="TableNormal" w:customStyle="1">
    <w:name w:val="Table Normal"/>
    <w:rsid w:val="006D438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0"/>
    <w:next w:val="normal0"/>
    <w:rsid w:val="006D438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ormalWeb">
    <w:name w:val="Normal (Web)"/>
    <w:basedOn w:val="Normal"/>
    <w:uiPriority w:val="99"/>
    <w:semiHidden w:val="1"/>
    <w:unhideWhenUsed w:val="1"/>
    <w:rsid w:val="00676DBA"/>
    <w:pP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paragraph" w:styleId="Prrafodelista">
    <w:name w:val="List Paragraph"/>
    <w:basedOn w:val="Normal"/>
    <w:uiPriority w:val="34"/>
    <w:qFormat w:val="1"/>
    <w:rsid w:val="00D761A4"/>
    <w:pPr>
      <w:ind w:left="720"/>
      <w:contextualSpacing w:val="1"/>
    </w:pPr>
  </w:style>
  <w:style w:type="paragraph" w:styleId="Subttulo">
    <w:name w:val="Subtitle"/>
    <w:basedOn w:val="Normal"/>
    <w:next w:val="Normal"/>
    <w:rsid w:val="006D438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6D4381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0" w:customStyle="1">
    <w:basedOn w:val="TableNormal"/>
    <w:rsid w:val="006D4381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infancias@imcine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wFTblVgRrnx+bejenbeCaOMTAQ==">AMUW2mWnigFLd1K947uaTRdiUCnW3edslCPH1d7xToIVfF4A3CtGhBHmYQtJBOkSusLo1oxlFFoqn193EJhcNTU6KVgJRyFUm7rvMf0wTLG2nfoMtP5Z9Fk=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2020-11-12T04:08:00Z</dcterms:created>
  <dc:creator>Microsoft Office User</dc:creator>
</cp:coreProperties>
</file>