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7BF" w:rsidRDefault="006A4761" w:rsidP="000A014C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u w:val="single"/>
          <w:lang w:val="es-MX"/>
        </w:rPr>
      </w:pPr>
      <w:bookmarkStart w:id="0" w:name="_GoBack"/>
      <w:bookmarkEnd w:id="0"/>
      <w:r w:rsidRPr="00B97BE4">
        <w:rPr>
          <w:rFonts w:ascii="Soberana Texto" w:hAnsi="Soberana Texto"/>
          <w:b/>
          <w:u w:val="single"/>
          <w:lang w:val="es-MX"/>
        </w:rPr>
        <w:t>SERIE R01 CATÁLOGO MÍNIMO</w:t>
      </w:r>
    </w:p>
    <w:p w:rsidR="00DA5555" w:rsidRDefault="00DA5555" w:rsidP="00DA5555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B97BE4">
        <w:rPr>
          <w:rFonts w:ascii="Soberana Texto" w:hAnsi="Soberana Texto"/>
          <w:lang w:val="es-MX"/>
        </w:rPr>
        <w:t xml:space="preserve">Esta serie se integra por un (1) reporte, cuya frecuencia de elaboración y presentación debe ser </w:t>
      </w:r>
      <w:r w:rsidRPr="00B97BE4">
        <w:rPr>
          <w:rFonts w:ascii="Soberana Texto" w:hAnsi="Soberana Texto"/>
          <w:b/>
          <w:u w:val="single"/>
          <w:lang w:val="es-MX"/>
        </w:rPr>
        <w:t>mensual</w:t>
      </w:r>
      <w:r w:rsidRPr="00B97BE4">
        <w:rPr>
          <w:rFonts w:ascii="Soberana Texto" w:hAnsi="Soberana Texto"/>
          <w:lang w:val="es-MX"/>
        </w:rPr>
        <w:t>.</w:t>
      </w:r>
    </w:p>
    <w:p w:rsidR="00DA5555" w:rsidRPr="00B97BE4" w:rsidRDefault="00DA5555" w:rsidP="00DA5555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B97BE4">
        <w:rPr>
          <w:rFonts w:ascii="Soberana Texto" w:hAnsi="Soberana Texto"/>
          <w:b/>
          <w:lang w:val="es-MX"/>
        </w:rPr>
        <w:t>REPORTE</w:t>
      </w:r>
    </w:p>
    <w:tbl>
      <w:tblPr>
        <w:tblW w:w="4989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1"/>
      </w:tblGrid>
      <w:tr w:rsidR="00DA5555" w:rsidRPr="00B97BE4" w:rsidTr="00533A3E">
        <w:trPr>
          <w:jc w:val="center"/>
        </w:trPr>
        <w:tc>
          <w:tcPr>
            <w:tcW w:w="791" w:type="pct"/>
            <w:noWrap/>
          </w:tcPr>
          <w:p w:rsidR="00DA5555" w:rsidRPr="00B97BE4" w:rsidRDefault="00DA5555" w:rsidP="00533A3E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lang w:val="es-MX"/>
              </w:rPr>
            </w:pPr>
            <w:r w:rsidRPr="00B97BE4">
              <w:rPr>
                <w:rFonts w:ascii="Soberana Texto" w:hAnsi="Soberana Texto"/>
                <w:b/>
                <w:lang w:val="es-MX"/>
              </w:rPr>
              <w:t>A-0111</w:t>
            </w:r>
          </w:p>
        </w:tc>
        <w:tc>
          <w:tcPr>
            <w:tcW w:w="4209" w:type="pct"/>
          </w:tcPr>
          <w:p w:rsidR="00DA5555" w:rsidRPr="00B97BE4" w:rsidRDefault="00DA5555" w:rsidP="00533A3E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lang w:val="es-MX"/>
              </w:rPr>
            </w:pPr>
            <w:r w:rsidRPr="00B97BE4">
              <w:rPr>
                <w:rFonts w:ascii="Soberana Texto" w:hAnsi="Soberana Texto"/>
                <w:b/>
                <w:lang w:val="es-MX"/>
              </w:rPr>
              <w:t>Catálogo mínimo</w:t>
            </w:r>
          </w:p>
          <w:p w:rsidR="00DA5555" w:rsidRPr="00B97BE4" w:rsidRDefault="00DA5555" w:rsidP="00533A3E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lang w:val="es-MX"/>
              </w:rPr>
            </w:pPr>
            <w:r w:rsidRPr="00B97BE4">
              <w:rPr>
                <w:rFonts w:ascii="Soberana Texto" w:hAnsi="Soberana Texto"/>
                <w:lang w:val="es-MX"/>
              </w:rPr>
              <w:t xml:space="preserve">En este reporte se solicitan los saldos al cierre del </w:t>
            </w:r>
            <w:r>
              <w:rPr>
                <w:rFonts w:ascii="Soberana Texto" w:hAnsi="Soberana Texto"/>
                <w:lang w:val="es-MX"/>
              </w:rPr>
              <w:t>período</w:t>
            </w:r>
            <w:r w:rsidRPr="00B97BE4">
              <w:rPr>
                <w:rFonts w:ascii="Soberana Texto" w:hAnsi="Soberana Texto"/>
                <w:lang w:val="es-MX"/>
              </w:rPr>
              <w:t xml:space="preserve"> de todos los conceptos que forman parte del balance general (incluyendo las cuentas de orden) y del estado de resultados de la institución. El reporte se solicita en dos subtotales:</w:t>
            </w:r>
          </w:p>
          <w:p w:rsidR="00DA5555" w:rsidRPr="00B97BE4" w:rsidRDefault="00DA5555" w:rsidP="00533A3E">
            <w:pPr>
              <w:pStyle w:val="Texto"/>
              <w:spacing w:after="0" w:line="360" w:lineRule="auto"/>
              <w:ind w:left="697" w:hanging="391"/>
              <w:rPr>
                <w:rFonts w:ascii="Soberana Texto" w:hAnsi="Soberana Texto"/>
                <w:lang w:val="es-MX"/>
              </w:rPr>
            </w:pPr>
            <w:r w:rsidRPr="00B97BE4">
              <w:rPr>
                <w:rFonts w:ascii="Soberana Texto" w:hAnsi="Soberana Texto"/>
                <w:lang w:val="es-MX"/>
              </w:rPr>
              <w:sym w:font="Symbol" w:char="F0B7"/>
            </w:r>
            <w:r w:rsidRPr="00B97BE4">
              <w:rPr>
                <w:rFonts w:ascii="Soberana Texto" w:hAnsi="Soberana Texto"/>
                <w:lang w:val="es-MX"/>
              </w:rPr>
              <w:tab/>
              <w:t>Moneda nacional y UDIS valorizadas en pesos.</w:t>
            </w:r>
          </w:p>
          <w:p w:rsidR="00DA5555" w:rsidRPr="00B97BE4" w:rsidRDefault="00DA5555" w:rsidP="00533A3E">
            <w:pPr>
              <w:pStyle w:val="Texto"/>
              <w:spacing w:after="0" w:line="360" w:lineRule="auto"/>
              <w:ind w:left="697" w:hanging="391"/>
              <w:rPr>
                <w:rFonts w:ascii="Soberana Texto" w:hAnsi="Soberana Texto"/>
                <w:lang w:val="es-MX"/>
              </w:rPr>
            </w:pPr>
            <w:r w:rsidRPr="00B97BE4">
              <w:rPr>
                <w:rFonts w:ascii="Soberana Texto" w:hAnsi="Soberana Texto"/>
                <w:lang w:val="es-MX"/>
              </w:rPr>
              <w:sym w:font="Symbol" w:char="F0B7"/>
            </w:r>
            <w:r w:rsidRPr="00B97BE4">
              <w:rPr>
                <w:rFonts w:ascii="Soberana Texto" w:hAnsi="Soberana Texto"/>
                <w:lang w:val="es-MX"/>
              </w:rPr>
              <w:tab/>
              <w:t>Moneda extranjera valorizada en pesos.</w:t>
            </w:r>
          </w:p>
        </w:tc>
      </w:tr>
    </w:tbl>
    <w:p w:rsidR="00466082" w:rsidRDefault="00466082" w:rsidP="00466082">
      <w:pPr>
        <w:pStyle w:val="Texto"/>
        <w:spacing w:before="240" w:after="120" w:line="240" w:lineRule="atLeast"/>
        <w:ind w:firstLine="0"/>
        <w:rPr>
          <w:rFonts w:ascii="Soberana Texto" w:hAnsi="Soberana Texto"/>
          <w:lang w:val="es-MX"/>
        </w:rPr>
      </w:pPr>
      <w:r w:rsidRPr="00B97BE4">
        <w:rPr>
          <w:rFonts w:ascii="Soberana Texto" w:hAnsi="Soberana Texto"/>
          <w:lang w:val="es-MX"/>
        </w:rPr>
        <w:t xml:space="preserve">Para el llenado del reporte </w:t>
      </w:r>
      <w:r w:rsidRPr="00B97BE4">
        <w:rPr>
          <w:rFonts w:ascii="Soberana Texto" w:hAnsi="Soberana Texto"/>
          <w:b/>
          <w:lang w:val="es-MX"/>
        </w:rPr>
        <w:t>A-0111</w:t>
      </w:r>
      <w:r w:rsidRPr="00B97BE4">
        <w:rPr>
          <w:rFonts w:ascii="Soberana Texto" w:hAnsi="Soberana Texto"/>
          <w:lang w:val="es-MX"/>
        </w:rPr>
        <w:t xml:space="preserve"> es necesario tener en consideración los siguientes aspectos:</w:t>
      </w:r>
    </w:p>
    <w:p w:rsidR="00466082" w:rsidRPr="00B97BE4" w:rsidRDefault="00466082" w:rsidP="00466082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B97BE4">
        <w:rPr>
          <w:rFonts w:ascii="Soberana Texto" w:hAnsi="Soberana Texto"/>
          <w:lang w:val="es-MX"/>
        </w:rPr>
        <w:t xml:space="preserve">En el reporte se deben presentar los saldos de la </w:t>
      </w:r>
      <w:r w:rsidRPr="00466082">
        <w:rPr>
          <w:rFonts w:ascii="Soberana Texto" w:hAnsi="Soberana Texto"/>
          <w:lang w:val="es-MX"/>
        </w:rPr>
        <w:t>entidad</w:t>
      </w:r>
      <w:r w:rsidRPr="00B97BE4">
        <w:rPr>
          <w:rFonts w:ascii="Soberana Texto" w:hAnsi="Soberana Texto"/>
          <w:lang w:val="es-MX"/>
        </w:rPr>
        <w:t xml:space="preserve"> sin consolidar. </w:t>
      </w:r>
      <w:r w:rsidRPr="00B97BE4">
        <w:rPr>
          <w:rFonts w:ascii="Soberana Texto" w:hAnsi="Soberana Texto"/>
          <w:i/>
          <w:u w:val="single"/>
          <w:lang w:val="es-MX"/>
        </w:rPr>
        <w:t>Los saldos de todos los conceptos presentados en la serie R01 Catálogo mínimo, deben coincidir con los enterados en el resto de los reportes regulatorios</w:t>
      </w:r>
      <w:r w:rsidRPr="00B97BE4">
        <w:rPr>
          <w:rFonts w:ascii="Soberana Texto" w:hAnsi="Soberana Texto"/>
          <w:lang w:val="es-MX"/>
        </w:rPr>
        <w:t>.</w:t>
      </w:r>
    </w:p>
    <w:p w:rsidR="00466082" w:rsidRPr="00B97BE4" w:rsidRDefault="00466082" w:rsidP="00466082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  <w:r w:rsidRPr="00B97BE4">
        <w:rPr>
          <w:rFonts w:ascii="Soberana Texto" w:hAnsi="Soberana Texto"/>
          <w:lang w:val="es-MX"/>
        </w:rPr>
        <w:t>Para el caso de los conceptos del catálogo mínimo denominados en moneda nacional</w:t>
      </w:r>
      <w:r>
        <w:rPr>
          <w:rFonts w:ascii="Soberana Texto" w:hAnsi="Soberana Texto"/>
          <w:lang w:val="es-MX"/>
        </w:rPr>
        <w:t xml:space="preserve"> </w:t>
      </w:r>
      <w:r w:rsidRPr="00B97BE4">
        <w:rPr>
          <w:rFonts w:ascii="Soberana Texto" w:hAnsi="Soberana Texto"/>
          <w:lang w:val="es-MX"/>
        </w:rPr>
        <w:t>y UDIS valorizadas en pesos, estos conceptos deben coincidir con la suma de los conceptos proporcionados en los reportes regulatorios en moneda nacional y UDIS valorizadas en pesos; mientras que los conceptos denominados en moneda extranjera valorizada en pesos deben coincidir con los conceptos proporcionados en los demás reportes regulatorios en moneda extranjera valorizada en pesos.</w:t>
      </w:r>
    </w:p>
    <w:p w:rsidR="00466082" w:rsidRPr="00B97BE4" w:rsidRDefault="00466082" w:rsidP="00466082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lang w:val="es-MX"/>
        </w:rPr>
      </w:pPr>
      <w:r w:rsidRPr="00B97BE4">
        <w:rPr>
          <w:rFonts w:ascii="Soberana Texto" w:hAnsi="Soberana Texto"/>
          <w:b/>
          <w:lang w:val="es-MX"/>
        </w:rPr>
        <w:t>FORMATO DE CAPTURA</w:t>
      </w:r>
    </w:p>
    <w:p w:rsidR="00466082" w:rsidRDefault="00466082" w:rsidP="00466082">
      <w:pPr>
        <w:pStyle w:val="Texto"/>
        <w:spacing w:after="240" w:line="240" w:lineRule="atLeast"/>
        <w:ind w:firstLine="0"/>
        <w:rPr>
          <w:rFonts w:ascii="Soberana Texto" w:hAnsi="Soberana Texto" w:cs="Arial"/>
          <w:lang w:val="es-MX"/>
        </w:rPr>
      </w:pPr>
      <w:r w:rsidRPr="00466082">
        <w:rPr>
          <w:rFonts w:ascii="Soberana Texto" w:hAnsi="Soberana Texto" w:cs="Arial"/>
          <w:lang w:val="es-MX"/>
        </w:rPr>
        <w:t xml:space="preserve">Los Almacenes Generales de Depósito llevarán a cabo el envío de la información relacionada con el reporte </w:t>
      </w:r>
      <w:r w:rsidR="00533A3E">
        <w:rPr>
          <w:rFonts w:ascii="Soberana Texto" w:hAnsi="Soberana Texto" w:cs="Arial"/>
          <w:b/>
          <w:lang w:val="es-MX"/>
        </w:rPr>
        <w:t>A-0</w:t>
      </w:r>
      <w:r w:rsidRPr="00466082">
        <w:rPr>
          <w:rFonts w:ascii="Soberana Texto" w:hAnsi="Soberana Texto" w:cs="Arial"/>
          <w:b/>
          <w:lang w:val="es-MX"/>
        </w:rPr>
        <w:t>111</w:t>
      </w:r>
      <w:r w:rsidRPr="00466082">
        <w:rPr>
          <w:rFonts w:ascii="Soberana Texto" w:hAnsi="Soberana Texto" w:cs="Arial"/>
          <w:lang w:val="es-MX"/>
        </w:rPr>
        <w:t xml:space="preserve"> descrito anteriormente, mediante la utilización del siguiente formato de captura: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6124"/>
      </w:tblGrid>
      <w:tr w:rsidR="00466082" w:rsidRPr="00B97BE4" w:rsidTr="00533A3E">
        <w:trPr>
          <w:cantSplit/>
          <w:trHeight w:val="2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b/>
                <w:bCs/>
                <w:color w:val="000000"/>
                <w:sz w:val="18"/>
                <w:szCs w:val="18"/>
              </w:rPr>
              <w:t>INFORMACIÓN SOLICITADA</w:t>
            </w:r>
          </w:p>
        </w:tc>
      </w:tr>
      <w:tr w:rsidR="00466082" w:rsidRPr="00B97BE4" w:rsidTr="00533A3E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color w:val="000000"/>
                <w:sz w:val="18"/>
                <w:szCs w:val="18"/>
              </w:rPr>
              <w:t>SECCIÓN IDENTIFICADOR DEL REPORTE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>
              <w:rPr>
                <w:rFonts w:ascii="Soberana Texto" w:hAnsi="Soberana Texto" w:cs="Arial"/>
                <w:color w:val="000000"/>
                <w:sz w:val="18"/>
                <w:szCs w:val="18"/>
              </w:rPr>
              <w:t>PERÍODO</w:t>
            </w:r>
          </w:p>
        </w:tc>
      </w:tr>
      <w:tr w:rsidR="00466082" w:rsidRPr="00B97BE4" w:rsidTr="00533A3E">
        <w:trPr>
          <w:cantSplit/>
          <w:trHeight w:val="20"/>
          <w:jc w:val="center"/>
        </w:trPr>
        <w:tc>
          <w:tcPr>
            <w:tcW w:w="15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082" w:rsidRPr="00B97BE4" w:rsidRDefault="00466082" w:rsidP="00466082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color w:val="000000"/>
                <w:sz w:val="18"/>
                <w:szCs w:val="18"/>
              </w:rPr>
              <w:t xml:space="preserve">CLAVE DE LA </w:t>
            </w:r>
            <w:r>
              <w:rPr>
                <w:rFonts w:ascii="Soberana Texto" w:hAnsi="Soberana Texto" w:cs="Arial"/>
                <w:color w:val="000000"/>
                <w:sz w:val="18"/>
                <w:szCs w:val="18"/>
              </w:rPr>
              <w:t>ENTIDAD</w:t>
            </w:r>
          </w:p>
        </w:tc>
      </w:tr>
      <w:tr w:rsidR="00466082" w:rsidRPr="00B97BE4" w:rsidTr="00533A3E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color w:val="000000"/>
                <w:sz w:val="18"/>
                <w:szCs w:val="18"/>
              </w:rPr>
              <w:t>SECCIÓN INFORMACIÓN FINANCIERA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color w:val="000000"/>
                <w:sz w:val="18"/>
                <w:szCs w:val="18"/>
              </w:rPr>
              <w:t>CONCEPTO</w:t>
            </w:r>
          </w:p>
        </w:tc>
      </w:tr>
      <w:tr w:rsidR="00466082" w:rsidRPr="00B97BE4" w:rsidTr="00533A3E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color w:val="000000"/>
                <w:sz w:val="18"/>
                <w:szCs w:val="18"/>
              </w:rPr>
              <w:t>REPORTE</w:t>
            </w:r>
          </w:p>
        </w:tc>
      </w:tr>
      <w:tr w:rsidR="00466082" w:rsidRPr="00B97BE4" w:rsidTr="00533A3E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color w:val="000000"/>
                <w:sz w:val="18"/>
                <w:szCs w:val="18"/>
              </w:rPr>
              <w:t>MONEDA</w:t>
            </w:r>
          </w:p>
        </w:tc>
      </w:tr>
      <w:tr w:rsidR="00466082" w:rsidRPr="00B97BE4" w:rsidTr="00533A3E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082" w:rsidRPr="00B97BE4" w:rsidRDefault="00466082" w:rsidP="00533A3E">
            <w:pPr>
              <w:spacing w:line="240" w:lineRule="atLeast"/>
              <w:rPr>
                <w:rFonts w:ascii="Soberana Texto" w:hAnsi="Soberana Texto" w:cs="Arial"/>
                <w:color w:val="000000"/>
                <w:sz w:val="18"/>
                <w:szCs w:val="18"/>
              </w:rPr>
            </w:pPr>
            <w:r w:rsidRPr="00B97BE4">
              <w:rPr>
                <w:rFonts w:ascii="Soberana Texto" w:hAnsi="Soberana Texto" w:cs="Arial"/>
                <w:color w:val="000000"/>
                <w:sz w:val="18"/>
                <w:szCs w:val="18"/>
              </w:rPr>
              <w:t>DATO</w:t>
            </w:r>
          </w:p>
        </w:tc>
      </w:tr>
    </w:tbl>
    <w:p w:rsidR="00466082" w:rsidRDefault="00466082" w:rsidP="00466082">
      <w:pPr>
        <w:pStyle w:val="Texto"/>
        <w:spacing w:before="240" w:after="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466082">
        <w:rPr>
          <w:rFonts w:ascii="Soberana Texto" w:hAnsi="Soberana Texto"/>
          <w:szCs w:val="18"/>
          <w:lang w:val="es-MX"/>
        </w:rPr>
        <w:t>Los Almacenes Generales de Depósito</w:t>
      </w:r>
      <w:r w:rsidRPr="00B97BE4">
        <w:rPr>
          <w:rFonts w:ascii="Soberana Texto" w:hAnsi="Soberana Texto"/>
          <w:szCs w:val="18"/>
          <w:lang w:val="es-MX"/>
        </w:rPr>
        <w:t xml:space="preserve"> reportarán la información que se indica en la presente serie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7572C5" w:rsidRPr="007572C5" w:rsidRDefault="007572C5" w:rsidP="007572C5">
      <w:pPr>
        <w:pStyle w:val="Texto"/>
        <w:spacing w:before="240" w:after="0" w:line="240" w:lineRule="atLeast"/>
        <w:ind w:firstLine="0"/>
        <w:rPr>
          <w:rFonts w:ascii="Soberana Texto" w:hAnsi="Soberana Texto"/>
          <w:szCs w:val="18"/>
          <w:lang w:val="es-MX"/>
        </w:rPr>
      </w:pPr>
      <w:r w:rsidRPr="007572C5">
        <w:rPr>
          <w:rFonts w:ascii="Soberana Texto" w:hAnsi="Soberana Texto"/>
          <w:szCs w:val="18"/>
          <w:lang w:val="es-MX"/>
        </w:rPr>
        <w:br w:type="page"/>
      </w:r>
    </w:p>
    <w:p w:rsidR="00422C06" w:rsidRPr="009C011A" w:rsidRDefault="009C011A" w:rsidP="009C011A">
      <w:pPr>
        <w:spacing w:after="240" w:line="240" w:lineRule="atLeast"/>
        <w:jc w:val="right"/>
        <w:rPr>
          <w:rFonts w:ascii="Soberana Texto" w:eastAsia="Calibri" w:hAnsi="Soberana Texto" w:cs="Arial"/>
          <w:b/>
          <w:sz w:val="16"/>
          <w:szCs w:val="16"/>
          <w:lang w:val="es-MX" w:eastAsia="en-US"/>
        </w:rPr>
      </w:pPr>
      <w:r w:rsidRPr="009C011A">
        <w:rPr>
          <w:rFonts w:ascii="Soberana Texto" w:eastAsia="Calibri" w:hAnsi="Soberana Texto" w:cs="Arial"/>
          <w:b/>
          <w:sz w:val="16"/>
          <w:szCs w:val="16"/>
          <w:lang w:val="es-MX" w:eastAsia="en-US"/>
        </w:rPr>
        <w:lastRenderedPageBreak/>
        <w:t>Almacenes generales de depósito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"/>
        <w:gridCol w:w="187"/>
        <w:gridCol w:w="187"/>
        <w:gridCol w:w="187"/>
        <w:gridCol w:w="187"/>
        <w:gridCol w:w="4526"/>
        <w:gridCol w:w="1758"/>
        <w:gridCol w:w="1758"/>
      </w:tblGrid>
      <w:tr w:rsidR="00BC169A" w:rsidRPr="00BC169A" w:rsidTr="00BC169A">
        <w:trPr>
          <w:cantSplit/>
          <w:trHeight w:val="20"/>
          <w:tblHeader/>
        </w:trPr>
        <w:tc>
          <w:tcPr>
            <w:tcW w:w="8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Serie R01 Catálogo mínimo</w:t>
            </w:r>
          </w:p>
        </w:tc>
      </w:tr>
      <w:tr w:rsidR="00BC169A" w:rsidRPr="00BC169A" w:rsidTr="00BC169A">
        <w:trPr>
          <w:cantSplit/>
          <w:trHeight w:val="20"/>
          <w:tblHeader/>
        </w:trPr>
        <w:tc>
          <w:tcPr>
            <w:tcW w:w="8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Reporte A-0111 Catálogo mínimo</w:t>
            </w:r>
          </w:p>
        </w:tc>
      </w:tr>
      <w:tr w:rsidR="00BC169A" w:rsidRPr="00BC169A" w:rsidTr="00BC169A">
        <w:trPr>
          <w:cantSplit/>
          <w:trHeight w:val="20"/>
          <w:tblHeader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BC169A">
        <w:trPr>
          <w:cantSplit/>
          <w:trHeight w:val="20"/>
          <w:tblHeader/>
        </w:trPr>
        <w:tc>
          <w:tcPr>
            <w:tcW w:w="8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Incluye cifras en moneda nacional, moneda extranjera y UDIS valorizadas en pesos</w:t>
            </w:r>
          </w:p>
        </w:tc>
      </w:tr>
      <w:tr w:rsidR="00BC169A" w:rsidRPr="00BC169A" w:rsidTr="00BC169A">
        <w:trPr>
          <w:cantSplit/>
          <w:trHeight w:val="20"/>
          <w:tblHeader/>
        </w:trPr>
        <w:tc>
          <w:tcPr>
            <w:tcW w:w="8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Cifras en pesos</w:t>
            </w:r>
          </w:p>
        </w:tc>
      </w:tr>
      <w:tr w:rsidR="00BC169A" w:rsidRPr="00BC169A" w:rsidTr="00BC169A">
        <w:trPr>
          <w:cantSplit/>
          <w:trHeight w:val="20"/>
          <w:tblHeader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BC169A">
        <w:trPr>
          <w:cantSplit/>
          <w:trHeight w:val="20"/>
          <w:tblHeader/>
        </w:trPr>
        <w:tc>
          <w:tcPr>
            <w:tcW w:w="54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center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Concepto</w:t>
            </w:r>
          </w:p>
        </w:tc>
        <w:tc>
          <w:tcPr>
            <w:tcW w:w="175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C169A" w:rsidRPr="00BC169A" w:rsidRDefault="00BC169A" w:rsidP="00BC169A">
            <w:pPr>
              <w:jc w:val="center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Moneda nacional y UDIS valorizadas</w:t>
            </w:r>
          </w:p>
        </w:tc>
        <w:tc>
          <w:tcPr>
            <w:tcW w:w="175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C169A" w:rsidRPr="00BC169A" w:rsidRDefault="00BC169A" w:rsidP="00BC169A">
            <w:pPr>
              <w:jc w:val="center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Moneda extranjera valorizada</w:t>
            </w:r>
          </w:p>
        </w:tc>
      </w:tr>
      <w:tr w:rsidR="00BC169A" w:rsidRPr="00BC169A" w:rsidTr="00FA7D88">
        <w:trPr>
          <w:cantSplit/>
          <w:trHeight w:val="20"/>
        </w:trPr>
        <w:tc>
          <w:tcPr>
            <w:tcW w:w="5462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ACTIVO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DISPONIBILIDADES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CAJA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BANCOS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OTRAS DISPONIBILIDADES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DOCUMENTOS DE COBRO INMEDIATO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DISPONIBILIDADES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DISPONIBILIDADES RESTRINGIDAS O DADAS EN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COMPRAVENTA DE DIVISAS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DISPONIBILIDADES RESTRINGIDAS O DADAS EN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CUENTAS DE MARGEN (DERIVADOS)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EFECTIVO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ACTIVOS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INVERSIONES EN 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TÍTULOS PARA NEGOCIAR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 SIN RESTRICCIÓN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 RESTRINGIDOS O DADOS EN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TÍTULOS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 SIN RESTRICCIÓN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 RESTRINGIDOS O DADOS EN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TÍTULOS CONSERVADOS A VENCIMIENTO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 SIN RESTRICCIÓN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 RESTRINGIDOS O DADOS EN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En posición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DEUDORES POR REPORTO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CON FINES DE NEGOCIACIÓN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CON FINES DE COBERTURA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RECIBIR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AJUSTES DE VALUACIÓN POR COBERTURA DE ACTIVOS FINANCIEROS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CARTERA DE CRÉDITO VIGENTE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CARTERA DE CRÉDITO VENCIDA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ESTIMACIÓN PREVENTIVA PARA RIESGOS CREDITICIOS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PREVENTIVA PARA RIESGOS CREDITICIOS DERIVADA DE LA METODOLOGÍA ESTABLECIDA POR LA ADMINISTRACIÓN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PREVENTIVA PARA RIESGOS CREDITICIOS ADICIONAL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INTERESES DEVENGADOS SOBRE CRÉDITOS VENCIDOS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ORDENADA POR LA COMISIÓN NACIONAL BANCARIA Y DE 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OTRAS CUENTAS POR COBRAR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DEUDORES POR LIQUIDACIÓN DE OPERACIONES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COMPRAVENTA DE DIVISAS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INVERSIONES EN 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REPORTOS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EMISIÓN DE TÍTULOS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DEUDORES POR CUENTAS DE MARGEN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DEUDORES POR COLATERALES OTORGADOS EN EFECTIVO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DEUDORES DIVERSOS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PARTIDAS ASOCIADAS A OPERACIONES CREDITICIAS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SALDOS A FAVOR DE IMPUESTOS E IMPUESTOS ACREDITABLES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Y OTROS ADEUDOS DEL PERSONAL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EN TRÁMITE DE REGULARIZACIÓN O LIQUIDACIÓN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RENTAS POR COBRAR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SERVICIOS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ADEUDOS VENCIDOS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DEUDORES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POR IRRECUPERABILIDAD O DIFÍCIL COBRO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INVENTARIO DE MERCANCÍAS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MERCANCÍAS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MERCANCÍAS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BIENES ADJUDICADOS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BIENES MUEBLES, VALORES Y DERECHOS ADJUDICADOS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MUEBLES ADJUDICADOS RESTRINGIDOS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INMUEBLES ADJUDICADOS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INMUEBLES ADJUDICADOS RESTRINGIDOS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BIENES ADJUDICADOS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TERRENOS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 EN PROCESO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REVALUACIÓN DE INMUEBLES, MOBILIARIO Y EQUIPO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TERRENOS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 EN PROCESO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REVALUACIONES DE 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DEPRECIACIÓN ACUMULADA DE 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DEPRECIACIONES ACUMULADAS DE 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REVALUACIÓN DE LA DEPRECIACIÓN ACUMULADA DE INMUEBLES, MOBILIARIO Y EQUIPO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CONSTRUCCIONES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TRANSPORTE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EQUIPO DE CÓMPUTO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MOBILIARIO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MAQUINARIA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ADAPTACIONES Y MEJORAS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REVALUACIONES DE LA DEPRECIACIÓN ACUMULADA DE 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INVERSIONES PERMANENTES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SUBSIDIARIAS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ASOCIADAS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OTRAS INVERSIONES PERMANENTES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ACTIVOS DE LARGA DURACIÓN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SUBSIDIARIAS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ASOCIADAS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ACTIVOS DE LARGA DURACIÓN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Y PTU DIFERIDOS (A FAVOR)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IMPUESTOS A LA UTILIDAD DIFERIDOS (A FAVOR)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PARTICIPACIÓN DE LOS TRABAJADORES EN LAS UTILIDADES DIFERIDA (A FAVOR)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POR IMPUESTOS Y PTU DIFERIDOS NO RECUPERABLES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OTROS ACTIVOS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CARGOS DIFERIDOS, PAGOS ANTICIPADOS E INTANGIBLES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CARGOS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Descuento por amortizar en títulos colocados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 financiero por amortizar en operaciones de arrendamiento capitalizable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Costos y gastos asociados con el otorgamiento del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por emisión de títulos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Seguros por amortizar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cargos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PAGOS ANTICIPADOS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pagados por anticipado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Comisiones pagadas por anticipado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Anticipos o pagos provisionales de impuestos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Rentas pagadas por anticipado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Activo neto por beneficios definidos a los empleados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pagos anticipados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INTANGIBLES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 mercantil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 subsidiarias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 asociadas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 xml:space="preserve">Revaluación del crédito mercantil </w:t>
            </w: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 subsidiarias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 asociadas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de organización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 xml:space="preserve">Revaluación de gastos de organización </w:t>
            </w: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Amortización acumulada de gastos de organización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 xml:space="preserve">Revaluación de la amortización acumulada de gastos de organización </w:t>
            </w: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intangibles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 xml:space="preserve">Revaluación de otros intangibles </w:t>
            </w: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Amortización acumulada de otros intangibles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 xml:space="preserve">Revaluación de la amortización acumulada de otros intangibles </w:t>
            </w: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ACTIVOS A CORTO Y LARGO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ACTIVOS DEL PLAN PARA CUBRIR BENEFICIOS A LOS EMPLEADOS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largo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Beneficios por terminación por causas distintas a la reestructuración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Beneficios por terminación por causa de reestructuración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post-empleo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Pensiones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Prima de antigüedad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beneficios post-empleo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INVERSIONES EN LA RESERVA DE CONTINGENCIA PARA CUBRIR RECLAMACIONES POR FALTANTES DE MERCANCÍAS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546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PASIVO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PASIVOS BURSÁTILES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PRÉSTAMOS BANCARIOS Y DE OTROS ORGANISMOS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 CORTO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MÚLTIPLE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DE DESARROLLO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OTROS ORGANISMOS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 LARGO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MÚLTIPLE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INSTITUCIONES DE BANCA DE DESARROLLO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PRÉSTAMOS DE OTROS ORGANISMOS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COLATERALES VENDIDOS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REPORTOS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OBLIGACIÓN DE LA REPORTADORA POR RESTITUCIÓN DEL COLATERAL A LA REPORTADA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COLATERALES VENDIDOS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COLATERALES VENDIDOS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CON FINES DE NEGOCIACIÓN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CON FINES DE COBERTURA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FUTUROS A ENTREGAR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OPCIONES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PAQUETES DE INSTRUMENTOS 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 de la posición primaria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AJUSTES DE VALUACIÓN POR COBERTURA DE PASIVOS FINANCIEROS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OTRAS CUENTAS POR PAGAR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IMPUESTOS A LA UTILIDAD POR PAGAR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(PAGOS PROVISIONALES)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A LA UTILIDAD (CÁLCULO REAL)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PARTICIPACIÓN DE LOS TRABAJADORES EN LAS UTILIDADES POR PAGAR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PROVEEDORES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APORTACIONES PARA FUTUROS AUMENTOS DE CAPITAL PENDIENTES DE FORMALIZAR EN ASAMBLEA DE ACCIONISTAS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ACREEDORES POR LIQUIDACIÓN DE OPERACIONES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COMPRAVENTA DE DIVISAS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INVERSIONES EN 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REPORTOS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ACREEDORES POR CUENTAS DE MARGEN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ACREEDORES POR COLATERALES RECIBIDOS EN EFECTIVO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ACREEDORES DIVERSOS Y OTRAS CUENTAS POR PAGAR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PASIVO POR ARRENDAMIENTO CAPITALIZABLE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DEPÓSITOS EN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POR ADQUISICIÓN DE ACTIVOS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POR PAGAR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ACREEDORES POR SERVICIO DE MANTENIMIENTO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 AL VALOR AGREGADO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IMPUESTOS Y DERECHOS POR PAGAR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 Y APORTACIONES DE SEGURIDAD SOCIAL RETENIDOS POR ENTERAR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ANTICIPOS DE IMPUESTOS POR EXTRACCIÓN DE MERCANCÍAS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CORTO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PROVISIÓN PARA BENEFICIOS A LOS EMPLEADOS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largo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post-empleo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Pensiones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Prima de antigüedad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beneficios post-empleo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Beneficios por terminación por causas distintas a la reestructuración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Beneficios por terminación por causa de reestructuración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RESERVA DE CONTINGENCIA PARA CUBRIR RECLAMACIONES POR FALTANTES DE MERCANCÍAS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PROVISIONES PARA OBLIGACIONES DIVERSAS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Honorarios y rentas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de promoción y publicidad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Gastos en tecnología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provisiones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ACREEDORES DIVERSOS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OBLIGACIONES SUBORDINADAS EN CIRCULACIÓN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Y PTU DIFERIDOS (A CARGO)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IMPUESTOS A LA UTILIDAD DIFERIDOS (A CARGO)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PARTICIPACIÓN DE LOS TRABAJADORES EN LAS UTILIDADES DIFERIDA (A CARGO)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CRÉDITOS DIFERIDOS Y COBROS ANTICIPADOS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CRÉDITOS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COMISIONES POR EL OTORGAMIENTO DEL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INGRESOS POR APLICAR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PREMIO POR AMORTIZAR POR COLOCACIÓN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CRÉDITOS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COBROS ANTICIPADOS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INTERESES COBRADOS POR ANTICIPADO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COMISIONES COBRADAS POR ANTICIPADO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RENTAS COBRADAS POR ANTICIPADO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COBROS ANTICIPADOS DE BIENES PROMETIDOS EN VENTA O CON RESERVA DE DOMINIO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CUOTAS DE ALMACENAJE COBRADAS POR ANTICIPADO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COBROS ANTICIPADOS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546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CAPITAL CONTABLE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CAPITAL CONTRIBUIDO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CAPITAL SOCIAL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CAPITAL SOCIAL NO EXHIBIDO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DEL CAPITAL SOCIAL PAGADO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APORTACIONES PARA FUTUROS AUMENTOS DE CAPITAL FORMALIZADAS EN ASAMBLEA DE ACCIONISTAS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LAS APORTACIONES PARA FUTUROS AUMENTOS DE CAPITAL FORMALIZADAS EN ASAMBLEA DE ACCIONISTAS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PRIMA EN VENTA DE ACCIONES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LA PRIMA EN VENTA DE ACCIONES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OBLIGACIONES SUBORDINADAS EN CIRCULACIÓN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OBLIGACIONES SUBORDINADAS EN CIRCULACIÓN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CAPITAL GANADO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RESERVAS DE CAPITAL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RESERVAS DE CAPITAL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DE EJERCICIOS ANTERIORES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APLICAR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POR CAMBIOS CONTABLES Y CORRECCIONES DE ERRORES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DEL RESULTADO DE EJERCICIOS ANTERIORES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VALUACIÓN DE TÍTULOS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 xml:space="preserve">RESULTADO POR POSICIÓN MONETARIA </w:t>
            </w: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DEL RESULTADO POR VALUACIÓN DE TÍTULOS DISPONIBLES PARA LA VENTA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VALUACIÓN DE INSTRUMENTOS DE COBERTURA DE FLUJOS DE EFECTIVO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 xml:space="preserve">RESULTADO POR POSICIÓN MONETARIA </w:t>
            </w: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DEL RESULTADO POR VALUACIÓN DE INSTRUMENTOS DE COBERTURA DE FLUJOS DE EFECTIVO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REMEDICIONES POR BENEFICIOS DEFINIDOS A LOS EMPLEADOS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RESULTADOS  ACTUARIALES EN OBLIGACIONES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posición monetaria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RESULTADO EN EL RETORNO DE LOS ACTIVOS DEL PLAN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Valuación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posición monetaria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Efecto de impuestos a la utilidad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por impuestos a la utilidad diferidos no recuperables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LAS REMEDICIONES POR BENEFICIOS DEFINIDOS A LOS EMPLEADOS 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TENENCIA DE ACTIVOS NO MONETARIOS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VALUACIÓN DE ACTIVO FIJO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DEL RESULTADO POR TENENCIA DE ACTIVOS NO MONETARIOS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546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CUENTAS DE ORDEN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ACTIVOS Y PASIVOS CONTINGENTES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DEUDORES POR RECLAMACIONES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COMPROMISOS CREDITICIOS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DEPÓSITO DE BIENES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CERTIFICADOS POR MERCANCÍAS EN BODEGA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DIRECTAS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HABILITADAS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CERTIFICADOS POR MERCANCÍAS EN TRÁNSITO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COLATERALES RECIBIDOS POR LA ENTIDAD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COLATERALES RECIBIDOS Y VENDIDOS POR LA ENTIDAD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DEUDA GUBERNAMENTAL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DEUDA BANCARIA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TÍTULOS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BIENES EN FIDEICOMISO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FIDEICOMISOS DE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INTERESES DEVENGADOS NO COBRADOS DERIVADOS DE CARTERA DE CRÉDITO VENCIDA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OTRAS CUENTAS DE REGISTRO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INGRESOS POR SERVICIOS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INGRESOS POR SERVICIOS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ALMACENAJE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MANEJO DE SEGUROS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MANIOBRAS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FUMIGACIÓN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CLASIFICACIÓN Y CRIBA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MAQUILAS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ALQUILER DE ENVASES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TRANSFORMACIÓN DE PRODUCTOS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OTROS INGRESOS POR SERVICIOS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INGRESOS POR SERVICIOS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INGRESOS POR INTERESES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DE DISPONIBILIDADES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BANCOS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DISPONIBILIDADES RESTRINGIDAS O DADAS EN GARANTÍA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Y RENDIMIENTOS A FAVOR PROVENIENTES DE CUENTAS DE MARGEN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EFECTIVO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ACTIVOS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Y RENDIMIENTOS A FAVOR PROVENIENTES DE INVERSIONES EN 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TÍTULOS PARA NEGOCIAR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TÍTULOS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TÍTULOS CONSERVADOS A VENCIMIENTO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Y RENDIMIENTOS A FAVOR EN OPERACIONES DE REPORTO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INGRESOS PROVENIENTES DE OPERACIONES DE COBERTURA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DE CARTERA DE CRÉDITO VIGENTE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DE CARTERA DE CRÉDITO VENCIDA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VENCIDOS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COMISIONES POR EL OTORGAMIENTO DEL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PREMIOS POR COLOCACIÓN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DIVIDENDOS DE INSTRUMENTOS DE PATRIMONIO NETO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UTILIDAD POR VALORIZACIÓN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UTILIDAD EN CAMBIOS POR VALORIZACIÓN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INSTRUMENTOS INDIZADOS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PARTIDAS EN UDIS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INGRESOS POR INTERESES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GASTOS POR MANIOBRAS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GASTOS POR MANIOBRAS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PROPIAS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BODEGAS HABILITADAS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GASTOS POR MANIOBRAS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GASTOS POR INTERESES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POR PASIVOS BURSÁTILES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POR PRÉSTAMOS BANCARIOS Y DE OTROS ORGANISMOS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POR OBLIGACIONES SUBORDINADAS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GASTOS PROVENIENTES DE OPERACIONES DE COBERTURA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DESCUENTOS POR COLOCACIÓN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GASTOS DE EMISIÓN POR COLOCACIÓN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COSTOS Y GASTOS ASOCIADOS CON EL OTORGAMIENTO DEL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POR VALORIZACIÓN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PÉRDIDA EN CAMBIOS POR VALORIZACIÓN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INSTRUMENTOS INDIZADOS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VALORIZACIÓN DE PARTIDAS EN UDIS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GASTOS POR INTERESES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RESULTADO POR POSICIÓN MONETARIA NETO (MARGEN FINANCIERO)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DEL RESULTADO POR POSICIÓN MONETARIA NETO (MARGEN FINANCIERO)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ESTIMACIÓN PREVENTIVA PARA RIESGOS CREDITICIOS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PREVENTIVA PARA RIESGOS CREDITICIOS DERIVADA DE LA METODOLOGÍA ESTABLECIDA POR LA ADMINISTRACIÓN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PREVENTIVA PARA RIESGOS CREDITICIOS ADICIONAL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INTERESES DEVENGADOS SOBRE CRÉDITOS VENCIDOS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ORDENADA POR LA COMISIÓN NACIONAL BANCARIA Y DE VALORES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ESTIMACIONES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ESTIMACIÓN PREVENTIVA PARA RIESGOS CREDITICIOS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COMISIONES Y TARIFAS COBRADAS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OPERACIONES DE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CRÉDITOS COMERCIALES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Actividad empresarial o comercial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Entidades financieras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ACTIVIDADES FIDUCIARIAS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CUSTODIA O ADMINISTRACIÓN DE BIENES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OTRAS COMISIONES Y TARIFAS COBRADAS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COMISIONES Y TARIFAS COBRADAS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COMISIONES Y TARIFAS PAGADAS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POR SERVICIOS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PRÉSTAMOS RECIBIDOS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COLOCACIÓN DE DEUDA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OTRAS COMISIONES Y TARIFAS PAGADAS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COMISIONES Y TARIFAS PAGADAS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RESULTADO POR INTERMEDIACIÓN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VALUACIÓN A VALOR RAZONABLE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NEGOCIACIÓN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COBERTURA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TÍTULOS DISPONIBLES PARA LA VENTA EN COBERTURAS DE VALOR RAZONABLE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COLATERALES VENDIDOS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POR DETERIORO O EFECTO POR REVERSIÓN DEL DETERIORO DE TÍTULOS Y 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VALUACIÓN DE DIVISAS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COMPRAVENTA DE VALORES Y 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PARA NEGOCIAR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TÍTULOS CONSERVADOS A VENCIMIENTO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NEGOCIACIÓN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DERIVADOS CON FINES DE COBERTURA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COMPRAVENTA DE DIVISAS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COSTOS DE TRANSACCIÓN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COMPRAVENTA DE TÍTULOS PARA NEGOCIAR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POR COMPRAVENTA DE DERIVADOS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VENTA DE COLATERALES RECIBIDOS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DEL RESULTADO POR INTERMEDIACIÓN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OTROS INGRESOS (EGRESOS) DE LA OPERACIÓN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RECUPERACIÓN DE CARTERA DE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RECUPERACIONES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IMPUESTOS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DEUDORES POR SERVICIOS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OTRAS RECUPERACIONES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UTILIDAD POR CESIÓN DE CARTERA DE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POR CESIÓN DE CARTERA DE CRÉDITO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COSTO FINANCIERO POR ARRENDAMIENTO CAPITALIZABLE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CANCELACIÓN DE EXCEDENTES DE ESTIMACIÓN PREVENTIVA PARA RIESGOS CREDITICIOS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AFECTACIONES A LA ESTIMACIÓN POR IRRECUPERABILIDAD O DIFÍCIL COBRO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QUEBRANTOS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FRAUDES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SINIESTROS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QUEBRANTOS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DIVIDENDOS DE INVERSIONES PERMANENTES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DE OTRAS INVERSIONES PERMANENTES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DIVIDENDOS DE INVERSIONES PERMANENTES EN ASOCIADAS DISPONIBLES PARA LA VENTA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DONATIVOS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POR ADJUDICACIÓN DE BIENES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EN VENTA DE BIENES ADJUDICADOS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VALUACIÓN DE BIENES ADJUDICADOS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EN CUSTODIA Y ADMINISTRACIÓN DE BIENES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EN OPERACIONES DE FIDEICOMISO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POR DETERIORO O EFECTO POR REVERSIÓN DEL DETERIORO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BIENES INMUEBLES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CRÉDITO MERCANTIL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OTRAS INVERSIONES PERMANENTES VALUADAS A COSTO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OTROS ACTIVOS DE LARGA DURACIÓN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DE OTROS ACTIVOS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AFECTACIONES A LA RESERVA DE CONTINGENCIA PARA CUBRIR RECLAMACIONES POR FALTANTE DE MERCANCÍAS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A CARGO EN FINANCIAMIENTO PARA ADQUISICIÓN DE ACTIVOS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UTILIDAD EN VENTA DE 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CANCELACIÓN DE LA ESTIMACIÓN POR IRRECUPERABILIDAD O DIFÍCIL COBRO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CANCELACIÓN DE OTRAS CUENTAS DE PASIVO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INTERESES A FAVOR PROVENIENTES DE PRÉSTAMOS A FUNCIONARIOS Y EMPLEADOS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INGRESOS POR ARRENDAMIENTO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VENTAS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COSTO DE VENTAS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PÉRDIDA EN VENTA DE INMUEBLES, MOBILIARIO Y EQUIPO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OTRAS PARTIDAS DE LOS INGRESOS (EGRESOS) DE LA OPERACIÓN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POSICIÓN MONETARIA ORIGINADO POR PARTIDAS NO RELACIONADAS CON EL MARGEN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POR VALORIZACIÓN DE PARTIDAS NO RELACIONADAS CON EL MARGEN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OTROS INGRESOS (EGRESOS) DE LA OPERACIÓN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GASTOS DE ADMINISTRACIÓN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BENEFICIOS DIRECTOS DE CORTO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COSTO NETO DEL PERIODO DERIVADO DE BENEFICIOS A LOS EMPLEADOS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DIRECTOS A LARGO PLAZO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POST-EMPLEO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Pensiones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Prima de antigüedad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Otros beneficios post-empleo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causas distintas a la reestructuración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Beneficios por terminación por causa de reestructuración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PARTICIPACIÓN DE LOS TRABAJADORES EN LAS UTILIDADES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 CAUSADA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PARTICIPACIÓN DE LOS TRABAJADORES EN LAS UTILIDADES DIFERIDA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ESTIMACIÓN POR PTU DIFERIDA NO RECUPERABLE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HONORARIOS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RENTAS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GASTOS DE PROMOCIÓN Y PUBLICIDAD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IMPUESTOS Y DERECHOS DIVERSOS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GASTOS NO DEDUCIBLES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GASTOS EN TECNOLOGÍA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DEPRECIACIONES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AMORTIZACIONES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OTROS GASTOS DE ADMINISTRACIÓN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GASTOS DE ADMINISTRACIÓN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PARTICIPACIÓN EN EL RESULTADO DE SUBSIDIARIAS NO CONSOLIDADAS Y ASOCIADAS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RESULTADO DEL EJERCICIO DE SUBSIDIARIAS NO CONSOLIDADAS Y ASOCIADAS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SUBSIDIARIAS NO CONSOLIDADAS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EN ASOCIADAS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No pertenecientes al sector financiero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PARTICIPACIÓN EN EL RESULTADO DE SUBSIDIARIAS NO CONSOLIDADAS Y ASOCIADAS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A LA UTILIDAD CAUSADOS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IMPUESTOS A LA UTILIDAD CAUSADOS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IMPUESTOS A LA UTILIDAD CAUSADOS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IMPUESTOS A LA UTILIDAD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IMPUESTOS A LA UTILIDAD DIFERIDOS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ESTIMACIÓN POR IMPUESTOS A LA UTILIDAD NO RECUPERABLE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IMPUESTOS A LA UTILIDAD DIFERIDOS (1)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color w:val="000000"/>
                <w:sz w:val="16"/>
                <w:szCs w:val="16"/>
                <w:lang w:val="es-MX" w:eastAsia="es-MX"/>
              </w:rPr>
              <w:t>OPERACIONES DISCONTINUADAS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87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OPERACIONES DISCONTINUADAS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FA7D88">
        <w:trPr>
          <w:cantSplit/>
          <w:trHeight w:val="20"/>
        </w:trPr>
        <w:tc>
          <w:tcPr>
            <w:tcW w:w="18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 </w:t>
            </w:r>
          </w:p>
        </w:tc>
        <w:tc>
          <w:tcPr>
            <w:tcW w:w="5087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i/>
                <w:iCs/>
                <w:color w:val="000000"/>
                <w:sz w:val="16"/>
                <w:szCs w:val="16"/>
                <w:lang w:val="es-MX" w:eastAsia="es-MX"/>
              </w:rPr>
              <w:t>INCREMENTO POR ACTUALIZACIÓN DE OPERACIONES DISCONTINUADAS (1)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C169A" w:rsidRPr="00BC169A" w:rsidRDefault="00BC169A" w:rsidP="00BC169A">
            <w:pPr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</w:p>
        </w:tc>
      </w:tr>
      <w:tr w:rsidR="00BC169A" w:rsidRPr="00BC169A" w:rsidTr="00BC169A">
        <w:trPr>
          <w:cantSplit/>
          <w:trHeight w:val="20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BC169A" w:rsidRPr="00BC169A" w:rsidTr="00BC169A">
        <w:trPr>
          <w:cantSplit/>
          <w:trHeight w:val="20"/>
        </w:trPr>
        <w:tc>
          <w:tcPr>
            <w:tcW w:w="8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right"/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b/>
                <w:bCs/>
                <w:sz w:val="16"/>
                <w:szCs w:val="16"/>
                <w:lang w:val="es-MX" w:eastAsia="es-MX"/>
              </w:rPr>
              <w:t>Almacenes generales de depósito</w:t>
            </w:r>
          </w:p>
        </w:tc>
      </w:tr>
      <w:tr w:rsidR="00BC169A" w:rsidRPr="00BC169A" w:rsidTr="00BC169A">
        <w:trPr>
          <w:cantSplit/>
          <w:trHeight w:val="20"/>
        </w:trPr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rPr>
                <w:rFonts w:ascii="Calibri" w:hAnsi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  <w:tr w:rsidR="00BC169A" w:rsidRPr="00BC169A" w:rsidTr="00BC169A">
        <w:trPr>
          <w:cantSplit/>
          <w:trHeight w:val="20"/>
        </w:trPr>
        <w:tc>
          <w:tcPr>
            <w:tcW w:w="8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69A" w:rsidRPr="00BC169A" w:rsidRDefault="00BC169A" w:rsidP="00BC169A">
            <w:pPr>
              <w:jc w:val="both"/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</w:pPr>
            <w:r w:rsidRPr="00BC169A">
              <w:rPr>
                <w:rFonts w:ascii="Soberana Texto" w:hAnsi="Soberana Texto"/>
                <w:color w:val="000000"/>
                <w:sz w:val="16"/>
                <w:szCs w:val="16"/>
                <w:lang w:val="es-MX"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</w:tbl>
    <w:p w:rsidR="00BC169A" w:rsidRPr="00493310" w:rsidRDefault="00BC169A">
      <w:pPr>
        <w:spacing w:after="200" w:line="276" w:lineRule="auto"/>
        <w:rPr>
          <w:rFonts w:ascii="Soberana Texto" w:hAnsi="Soberana Texto" w:cs="Arial"/>
          <w:sz w:val="18"/>
          <w:szCs w:val="20"/>
          <w:lang w:val="es-MX"/>
        </w:rPr>
      </w:pPr>
    </w:p>
    <w:sectPr w:rsidR="00BC169A" w:rsidRPr="00493310" w:rsidSect="00D875C8">
      <w:headerReference w:type="even" r:id="rId11"/>
      <w:pgSz w:w="12240" w:h="15840"/>
      <w:pgMar w:top="1151" w:right="1701" w:bottom="1298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69A" w:rsidRDefault="00BC169A" w:rsidP="00FB07BF">
      <w:r>
        <w:separator/>
      </w:r>
    </w:p>
  </w:endnote>
  <w:endnote w:type="continuationSeparator" w:id="0">
    <w:p w:rsidR="00BC169A" w:rsidRDefault="00BC169A" w:rsidP="00FB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69A" w:rsidRDefault="00BC169A" w:rsidP="00FB07BF">
      <w:r>
        <w:separator/>
      </w:r>
    </w:p>
  </w:footnote>
  <w:footnote w:type="continuationSeparator" w:id="0">
    <w:p w:rsidR="00BC169A" w:rsidRDefault="00BC169A" w:rsidP="00FB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9A" w:rsidRPr="00C36BAE" w:rsidRDefault="00BC169A" w:rsidP="005B1C72">
    <w:pPr>
      <w:pStyle w:val="Fechas"/>
    </w:pPr>
    <w:r>
      <w:fldChar w:fldCharType="begin"/>
    </w:r>
    <w:r>
      <w:instrText>PAGE   \* MERGEFORMAT</w:instrText>
    </w:r>
    <w:r>
      <w:fldChar w:fldCharType="separate"/>
    </w:r>
    <w:r w:rsidRPr="00762E97">
      <w:rPr>
        <w:noProof/>
        <w:lang w:val="es-ES"/>
      </w:rPr>
      <w:t>128</w:t>
    </w:r>
    <w:r>
      <w:fldChar w:fldCharType="end"/>
    </w:r>
    <w:r>
      <w:t xml:space="preserve">     (Quinta Sección)</w:t>
    </w:r>
    <w:r>
      <w:tab/>
      <w:t>DIARIO OFICIAL</w:t>
    </w:r>
    <w:r>
      <w:tab/>
      <w:t>Viernes 3 de febrero de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608D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87BFD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0CC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D62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46487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24878"/>
    <w:multiLevelType w:val="hybridMultilevel"/>
    <w:tmpl w:val="D1FC4CC2"/>
    <w:lvl w:ilvl="0" w:tplc="800CC866">
      <w:start w:val="1"/>
      <w:numFmt w:val="upperRoman"/>
      <w:lvlText w:val="%1."/>
      <w:lvlJc w:val="left"/>
      <w:pPr>
        <w:ind w:left="1008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12D641AB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E0F6A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D423B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A6E57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A467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2CD4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B3015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61D64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81F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30A0"/>
    <w:multiLevelType w:val="hybridMultilevel"/>
    <w:tmpl w:val="DBFCE58C"/>
    <w:lvl w:ilvl="0" w:tplc="B6A8EC5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8292C"/>
    <w:multiLevelType w:val="singleLevel"/>
    <w:tmpl w:val="2794AA84"/>
    <w:lvl w:ilvl="0">
      <w:start w:val="1"/>
      <w:numFmt w:val="lowerLetter"/>
      <w:pStyle w:val="Sangra2detindependiente"/>
      <w:lvlText w:val="%1)"/>
      <w:lvlJc w:val="left"/>
      <w:pPr>
        <w:tabs>
          <w:tab w:val="num" w:pos="1069"/>
        </w:tabs>
        <w:ind w:left="992" w:hanging="283"/>
      </w:pPr>
    </w:lvl>
  </w:abstractNum>
  <w:abstractNum w:abstractNumId="17" w15:restartNumberingAfterBreak="0">
    <w:nsid w:val="2E7B540D"/>
    <w:multiLevelType w:val="hybridMultilevel"/>
    <w:tmpl w:val="42E4B2BE"/>
    <w:lvl w:ilvl="0" w:tplc="B97AED9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6277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E4A4C"/>
    <w:multiLevelType w:val="hybridMultilevel"/>
    <w:tmpl w:val="C13217AC"/>
    <w:lvl w:ilvl="0" w:tplc="17D46BB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103B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42B47"/>
    <w:multiLevelType w:val="hybridMultilevel"/>
    <w:tmpl w:val="F796DA22"/>
    <w:lvl w:ilvl="0" w:tplc="F808E5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2241AE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46262"/>
    <w:multiLevelType w:val="hybridMultilevel"/>
    <w:tmpl w:val="C8642416"/>
    <w:lvl w:ilvl="0" w:tplc="EAE4EAD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93B48"/>
    <w:multiLevelType w:val="hybridMultilevel"/>
    <w:tmpl w:val="6EF29394"/>
    <w:lvl w:ilvl="0" w:tplc="B3C054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4036"/>
    <w:multiLevelType w:val="hybridMultilevel"/>
    <w:tmpl w:val="6910EF76"/>
    <w:lvl w:ilvl="0" w:tplc="2BE2DB7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10DF0"/>
    <w:multiLevelType w:val="hybridMultilevel"/>
    <w:tmpl w:val="0BCE29A0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4D4E639C"/>
    <w:multiLevelType w:val="hybridMultilevel"/>
    <w:tmpl w:val="BFCA2CC0"/>
    <w:lvl w:ilvl="0" w:tplc="46E8806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2B4DBA"/>
    <w:multiLevelType w:val="hybridMultilevel"/>
    <w:tmpl w:val="254AE334"/>
    <w:lvl w:ilvl="0" w:tplc="D9AE5F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97438"/>
    <w:multiLevelType w:val="hybridMultilevel"/>
    <w:tmpl w:val="85CA244A"/>
    <w:lvl w:ilvl="0" w:tplc="6F72FAA8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93A8E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04976"/>
    <w:multiLevelType w:val="hybridMultilevel"/>
    <w:tmpl w:val="365CD644"/>
    <w:lvl w:ilvl="0" w:tplc="9B6C0428">
      <w:start w:val="1"/>
      <w:numFmt w:val="lowerLetter"/>
      <w:lvlText w:val="%1)"/>
      <w:lvlJc w:val="left"/>
      <w:pPr>
        <w:ind w:left="1296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90F26"/>
    <w:multiLevelType w:val="hybridMultilevel"/>
    <w:tmpl w:val="E59420DE"/>
    <w:lvl w:ilvl="0" w:tplc="53AEC65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1FD0"/>
    <w:multiLevelType w:val="hybridMultilevel"/>
    <w:tmpl w:val="71B4670E"/>
    <w:lvl w:ilvl="0" w:tplc="F31634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E6736"/>
    <w:multiLevelType w:val="hybridMultilevel"/>
    <w:tmpl w:val="36BAD5B6"/>
    <w:lvl w:ilvl="0" w:tplc="39F6F4F2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92F1E"/>
    <w:multiLevelType w:val="hybridMultilevel"/>
    <w:tmpl w:val="A58EB1E0"/>
    <w:lvl w:ilvl="0" w:tplc="1F2E6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40B8D"/>
    <w:multiLevelType w:val="hybridMultilevel"/>
    <w:tmpl w:val="1C0EC338"/>
    <w:lvl w:ilvl="0" w:tplc="AFAC057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4386F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67821"/>
    <w:multiLevelType w:val="hybridMultilevel"/>
    <w:tmpl w:val="C8ECA688"/>
    <w:lvl w:ilvl="0" w:tplc="3AE0281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BA4088"/>
    <w:multiLevelType w:val="hybridMultilevel"/>
    <w:tmpl w:val="2244EF92"/>
    <w:lvl w:ilvl="0" w:tplc="7BA291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2F6"/>
    <w:multiLevelType w:val="hybridMultilevel"/>
    <w:tmpl w:val="B90EF9A6"/>
    <w:lvl w:ilvl="0" w:tplc="1214EBB8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0" w15:restartNumberingAfterBreak="0">
    <w:nsid w:val="6C5F4BB1"/>
    <w:multiLevelType w:val="hybridMultilevel"/>
    <w:tmpl w:val="9BC8CBAC"/>
    <w:lvl w:ilvl="0" w:tplc="23A843F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77412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F6D59"/>
    <w:multiLevelType w:val="hybridMultilevel"/>
    <w:tmpl w:val="D7F696F2"/>
    <w:lvl w:ilvl="0" w:tplc="667E51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54A9"/>
    <w:multiLevelType w:val="hybridMultilevel"/>
    <w:tmpl w:val="1110FBBE"/>
    <w:lvl w:ilvl="0" w:tplc="DE2A7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8480E"/>
    <w:multiLevelType w:val="hybridMultilevel"/>
    <w:tmpl w:val="235CF7B6"/>
    <w:lvl w:ilvl="0" w:tplc="8E20FD96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A443C0"/>
    <w:multiLevelType w:val="hybridMultilevel"/>
    <w:tmpl w:val="E7462104"/>
    <w:lvl w:ilvl="0" w:tplc="0254A98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A298A"/>
    <w:multiLevelType w:val="hybridMultilevel"/>
    <w:tmpl w:val="3584671C"/>
    <w:lvl w:ilvl="0" w:tplc="8A789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2358A"/>
    <w:multiLevelType w:val="hybridMultilevel"/>
    <w:tmpl w:val="3664EB92"/>
    <w:lvl w:ilvl="0" w:tplc="6554B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5"/>
  </w:num>
  <w:num w:numId="4">
    <w:abstractNumId w:val="30"/>
  </w:num>
  <w:num w:numId="5">
    <w:abstractNumId w:val="36"/>
  </w:num>
  <w:num w:numId="6">
    <w:abstractNumId w:val="19"/>
  </w:num>
  <w:num w:numId="7">
    <w:abstractNumId w:val="34"/>
  </w:num>
  <w:num w:numId="8">
    <w:abstractNumId w:val="21"/>
  </w:num>
  <w:num w:numId="9">
    <w:abstractNumId w:val="47"/>
  </w:num>
  <w:num w:numId="10">
    <w:abstractNumId w:val="16"/>
    <w:lvlOverride w:ilvl="0">
      <w:startOverride w:val="1"/>
    </w:lvlOverride>
  </w:num>
  <w:num w:numId="11">
    <w:abstractNumId w:val="15"/>
  </w:num>
  <w:num w:numId="12">
    <w:abstractNumId w:val="6"/>
  </w:num>
  <w:num w:numId="13">
    <w:abstractNumId w:val="44"/>
  </w:num>
  <w:num w:numId="14">
    <w:abstractNumId w:val="40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18"/>
  </w:num>
  <w:num w:numId="20">
    <w:abstractNumId w:val="43"/>
  </w:num>
  <w:num w:numId="21">
    <w:abstractNumId w:val="17"/>
  </w:num>
  <w:num w:numId="22">
    <w:abstractNumId w:val="27"/>
  </w:num>
  <w:num w:numId="23">
    <w:abstractNumId w:val="26"/>
  </w:num>
  <w:num w:numId="24">
    <w:abstractNumId w:val="4"/>
  </w:num>
  <w:num w:numId="25">
    <w:abstractNumId w:val="14"/>
  </w:num>
  <w:num w:numId="26">
    <w:abstractNumId w:val="3"/>
  </w:num>
  <w:num w:numId="27">
    <w:abstractNumId w:val="35"/>
  </w:num>
  <w:num w:numId="28">
    <w:abstractNumId w:val="32"/>
  </w:num>
  <w:num w:numId="29">
    <w:abstractNumId w:val="20"/>
  </w:num>
  <w:num w:numId="30">
    <w:abstractNumId w:val="38"/>
  </w:num>
  <w:num w:numId="31">
    <w:abstractNumId w:val="42"/>
  </w:num>
  <w:num w:numId="32">
    <w:abstractNumId w:val="23"/>
  </w:num>
  <w:num w:numId="33">
    <w:abstractNumId w:val="0"/>
  </w:num>
  <w:num w:numId="34">
    <w:abstractNumId w:val="41"/>
  </w:num>
  <w:num w:numId="35">
    <w:abstractNumId w:val="33"/>
  </w:num>
  <w:num w:numId="36">
    <w:abstractNumId w:val="10"/>
  </w:num>
  <w:num w:numId="37">
    <w:abstractNumId w:val="12"/>
  </w:num>
  <w:num w:numId="38">
    <w:abstractNumId w:val="1"/>
  </w:num>
  <w:num w:numId="39">
    <w:abstractNumId w:val="45"/>
  </w:num>
  <w:num w:numId="40">
    <w:abstractNumId w:val="28"/>
  </w:num>
  <w:num w:numId="41">
    <w:abstractNumId w:val="22"/>
  </w:num>
  <w:num w:numId="42">
    <w:abstractNumId w:val="46"/>
  </w:num>
  <w:num w:numId="43">
    <w:abstractNumId w:val="13"/>
  </w:num>
  <w:num w:numId="44">
    <w:abstractNumId w:val="29"/>
  </w:num>
  <w:num w:numId="45">
    <w:abstractNumId w:val="2"/>
  </w:num>
  <w:num w:numId="46">
    <w:abstractNumId w:val="31"/>
  </w:num>
  <w:num w:numId="47">
    <w:abstractNumId w:val="37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BF"/>
    <w:rsid w:val="000638EF"/>
    <w:rsid w:val="000A014C"/>
    <w:rsid w:val="000E72BB"/>
    <w:rsid w:val="0017392B"/>
    <w:rsid w:val="0018263D"/>
    <w:rsid w:val="003D3800"/>
    <w:rsid w:val="00422C06"/>
    <w:rsid w:val="00466082"/>
    <w:rsid w:val="00493310"/>
    <w:rsid w:val="004B1DF2"/>
    <w:rsid w:val="0050235B"/>
    <w:rsid w:val="00533A3E"/>
    <w:rsid w:val="005842E5"/>
    <w:rsid w:val="005A476B"/>
    <w:rsid w:val="005B1C72"/>
    <w:rsid w:val="005D2E3B"/>
    <w:rsid w:val="006A4761"/>
    <w:rsid w:val="006C4016"/>
    <w:rsid w:val="007572C5"/>
    <w:rsid w:val="00792C55"/>
    <w:rsid w:val="00827B58"/>
    <w:rsid w:val="008E3AFE"/>
    <w:rsid w:val="00994DC1"/>
    <w:rsid w:val="009C011A"/>
    <w:rsid w:val="00A83320"/>
    <w:rsid w:val="00A91AE6"/>
    <w:rsid w:val="00B045E9"/>
    <w:rsid w:val="00BC169A"/>
    <w:rsid w:val="00C82E66"/>
    <w:rsid w:val="00D875C8"/>
    <w:rsid w:val="00DA5555"/>
    <w:rsid w:val="00E304BB"/>
    <w:rsid w:val="00FA7D88"/>
    <w:rsid w:val="00FB07BF"/>
    <w:rsid w:val="00FF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4CC935-3384-4489-B248-4F5D52A5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Criterios,Part"/>
    <w:basedOn w:val="Normal"/>
    <w:next w:val="Normal"/>
    <w:link w:val="Ttulo1Car"/>
    <w:qFormat/>
    <w:rsid w:val="00FB07BF"/>
    <w:pPr>
      <w:pBdr>
        <w:bottom w:val="single" w:sz="12" w:space="1" w:color="auto"/>
        <w:between w:val="single" w:sz="12" w:space="1" w:color="auto"/>
      </w:pBdr>
      <w:spacing w:before="120" w:after="200" w:line="276" w:lineRule="auto"/>
      <w:jc w:val="both"/>
      <w:outlineLvl w:val="0"/>
    </w:pPr>
    <w:rPr>
      <w:b/>
      <w:sz w:val="18"/>
    </w:rPr>
  </w:style>
  <w:style w:type="paragraph" w:styleId="Ttulo2">
    <w:name w:val="heading 2"/>
    <w:aliases w:val="Chapter Title"/>
    <w:basedOn w:val="Normal"/>
    <w:next w:val="Normal"/>
    <w:link w:val="Ttulo2Car"/>
    <w:qFormat/>
    <w:rsid w:val="00FB07BF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hAnsi="Arial"/>
      <w:sz w:val="18"/>
      <w:szCs w:val="20"/>
      <w:lang w:val="es-ES_tradnl" w:eastAsia="x-none"/>
    </w:rPr>
  </w:style>
  <w:style w:type="paragraph" w:styleId="Ttulo3">
    <w:name w:val="heading 3"/>
    <w:aliases w:val="Section"/>
    <w:basedOn w:val="Normal"/>
    <w:next w:val="Normal"/>
    <w:link w:val="Ttulo3Car"/>
    <w:qFormat/>
    <w:rsid w:val="00FB07BF"/>
    <w:pPr>
      <w:keepNext/>
      <w:keepLines/>
      <w:spacing w:before="200"/>
      <w:outlineLvl w:val="2"/>
    </w:pPr>
    <w:rPr>
      <w:rFonts w:ascii="Cambria" w:hAnsi="Cambria"/>
      <w:b/>
      <w:color w:val="C0C0C0"/>
      <w:szCs w:val="20"/>
      <w:lang w:eastAsia="x-none"/>
    </w:rPr>
  </w:style>
  <w:style w:type="paragraph" w:styleId="Ttulo4">
    <w:name w:val="heading 4"/>
    <w:aliases w:val="Map Title"/>
    <w:basedOn w:val="Normal"/>
    <w:next w:val="Normal"/>
    <w:link w:val="Ttulo4Car"/>
    <w:qFormat/>
    <w:rsid w:val="00FB07BF"/>
    <w:pPr>
      <w:keepNext/>
      <w:tabs>
        <w:tab w:val="left" w:pos="864"/>
      </w:tabs>
      <w:spacing w:before="240" w:after="60"/>
      <w:ind w:left="864" w:hanging="144"/>
      <w:outlineLvl w:val="3"/>
    </w:pPr>
    <w:rPr>
      <w:b/>
      <w:sz w:val="28"/>
      <w:szCs w:val="20"/>
      <w:lang w:eastAsia="x-none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FB07BF"/>
    <w:pPr>
      <w:tabs>
        <w:tab w:val="left" w:pos="1008"/>
      </w:tabs>
      <w:spacing w:before="240" w:after="60"/>
      <w:ind w:left="1008" w:hanging="432"/>
      <w:outlineLvl w:val="4"/>
    </w:pPr>
    <w:rPr>
      <w:rFonts w:ascii="Arial" w:hAnsi="Arial"/>
      <w:b/>
      <w:i/>
      <w:sz w:val="26"/>
      <w:szCs w:val="20"/>
      <w:lang w:eastAsia="x-none"/>
    </w:rPr>
  </w:style>
  <w:style w:type="paragraph" w:styleId="Ttulo6">
    <w:name w:val="heading 6"/>
    <w:basedOn w:val="Normal"/>
    <w:next w:val="Normal"/>
    <w:link w:val="Ttulo6Car"/>
    <w:qFormat/>
    <w:rsid w:val="00FB07BF"/>
    <w:pPr>
      <w:tabs>
        <w:tab w:val="left" w:pos="1152"/>
      </w:tabs>
      <w:spacing w:before="240" w:after="60"/>
      <w:ind w:left="1152" w:hanging="432"/>
      <w:outlineLvl w:val="5"/>
    </w:pPr>
    <w:rPr>
      <w:b/>
      <w:sz w:val="22"/>
      <w:szCs w:val="20"/>
      <w:lang w:eastAsia="x-none"/>
    </w:rPr>
  </w:style>
  <w:style w:type="paragraph" w:styleId="Ttulo7">
    <w:name w:val="heading 7"/>
    <w:basedOn w:val="Normal"/>
    <w:next w:val="Normal"/>
    <w:link w:val="Ttulo7Car"/>
    <w:qFormat/>
    <w:rsid w:val="00FB07BF"/>
    <w:pPr>
      <w:keepNext/>
      <w:ind w:firstLine="708"/>
      <w:jc w:val="both"/>
      <w:outlineLvl w:val="6"/>
    </w:pPr>
    <w:rPr>
      <w:rFonts w:ascii="Arial" w:hAnsi="Arial"/>
      <w:b/>
      <w:szCs w:val="20"/>
      <w:lang w:val="es-ES_tradnl" w:eastAsia="x-none"/>
    </w:rPr>
  </w:style>
  <w:style w:type="paragraph" w:styleId="Ttulo8">
    <w:name w:val="heading 8"/>
    <w:basedOn w:val="Normal"/>
    <w:next w:val="Normal"/>
    <w:link w:val="Ttulo8Car"/>
    <w:qFormat/>
    <w:rsid w:val="00FB07BF"/>
    <w:pPr>
      <w:tabs>
        <w:tab w:val="left" w:pos="1440"/>
      </w:tabs>
      <w:spacing w:before="240" w:after="60"/>
      <w:ind w:left="1440" w:hanging="432"/>
      <w:outlineLvl w:val="7"/>
    </w:pPr>
    <w:rPr>
      <w:i/>
      <w:szCs w:val="20"/>
      <w:lang w:eastAsia="x-none"/>
    </w:rPr>
  </w:style>
  <w:style w:type="paragraph" w:styleId="Ttulo9">
    <w:name w:val="heading 9"/>
    <w:basedOn w:val="Normal"/>
    <w:next w:val="Normal"/>
    <w:link w:val="Ttulo9Car"/>
    <w:qFormat/>
    <w:rsid w:val="00FB07BF"/>
    <w:pPr>
      <w:keepNext/>
      <w:keepLines/>
      <w:spacing w:before="200"/>
      <w:outlineLvl w:val="8"/>
    </w:pPr>
    <w:rPr>
      <w:rFonts w:ascii="Cambria" w:hAnsi="Cambria"/>
      <w:i/>
      <w:color w:val="000000"/>
      <w:sz w:val="20"/>
      <w:szCs w:val="20"/>
      <w:lang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riterios Car,Part Car"/>
    <w:basedOn w:val="Fuentedeprrafopredeter"/>
    <w:link w:val="Ttulo1"/>
    <w:rsid w:val="00FB07BF"/>
    <w:rPr>
      <w:rFonts w:ascii="Times New Roman" w:eastAsia="Times New Roman" w:hAnsi="Times New Roman" w:cs="Times New Roman"/>
      <w:b/>
      <w:sz w:val="18"/>
      <w:szCs w:val="24"/>
      <w:lang w:val="es-ES" w:eastAsia="es-ES"/>
    </w:rPr>
  </w:style>
  <w:style w:type="character" w:customStyle="1" w:styleId="Ttulo2Car">
    <w:name w:val="Título 2 Car"/>
    <w:aliases w:val="Chapter Title Car"/>
    <w:basedOn w:val="Fuentedeprrafopredeter"/>
    <w:link w:val="Ttulo2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character" w:customStyle="1" w:styleId="Ttulo3Car">
    <w:name w:val="Título 3 Car"/>
    <w:aliases w:val="Section Car"/>
    <w:basedOn w:val="Fuentedeprrafopredeter"/>
    <w:link w:val="Ttulo3"/>
    <w:rsid w:val="00FB07BF"/>
    <w:rPr>
      <w:rFonts w:ascii="Cambria" w:eastAsia="Times New Roman" w:hAnsi="Cambria" w:cs="Times New Roman"/>
      <w:b/>
      <w:color w:val="C0C0C0"/>
      <w:sz w:val="24"/>
      <w:szCs w:val="20"/>
      <w:lang w:val="es-ES" w:eastAsia="x-none"/>
    </w:rPr>
  </w:style>
  <w:style w:type="character" w:customStyle="1" w:styleId="Ttulo4Car">
    <w:name w:val="Título 4 Car"/>
    <w:aliases w:val="Map Title Car"/>
    <w:basedOn w:val="Fuentedeprrafopredeter"/>
    <w:link w:val="Ttulo4"/>
    <w:rsid w:val="00FB07BF"/>
    <w:rPr>
      <w:rFonts w:ascii="Times New Roman" w:eastAsia="Times New Roman" w:hAnsi="Times New Roman" w:cs="Times New Roman"/>
      <w:b/>
      <w:sz w:val="28"/>
      <w:szCs w:val="20"/>
      <w:lang w:val="es-ES" w:eastAsia="x-none"/>
    </w:rPr>
  </w:style>
  <w:style w:type="character" w:customStyle="1" w:styleId="Ttulo5Car">
    <w:name w:val="Título 5 Car"/>
    <w:aliases w:val="Block Label Car"/>
    <w:basedOn w:val="Fuentedeprrafopredeter"/>
    <w:link w:val="Ttulo5"/>
    <w:rsid w:val="00FB07BF"/>
    <w:rPr>
      <w:rFonts w:ascii="Arial" w:eastAsia="Times New Roman" w:hAnsi="Arial" w:cs="Times New Roman"/>
      <w:b/>
      <w:i/>
      <w:sz w:val="26"/>
      <w:szCs w:val="20"/>
      <w:lang w:val="es-ES" w:eastAsia="x-none"/>
    </w:rPr>
  </w:style>
  <w:style w:type="character" w:customStyle="1" w:styleId="Ttulo6Car">
    <w:name w:val="Título 6 Car"/>
    <w:basedOn w:val="Fuentedeprrafopredeter"/>
    <w:link w:val="Ttulo6"/>
    <w:rsid w:val="00FB07BF"/>
    <w:rPr>
      <w:rFonts w:ascii="Times New Roman" w:eastAsia="Times New Roman" w:hAnsi="Times New Roman" w:cs="Times New Roman"/>
      <w:b/>
      <w:szCs w:val="20"/>
      <w:lang w:val="es-ES" w:eastAsia="x-none"/>
    </w:rPr>
  </w:style>
  <w:style w:type="character" w:customStyle="1" w:styleId="Ttulo7Car">
    <w:name w:val="Título 7 Car"/>
    <w:basedOn w:val="Fuentedeprrafopredeter"/>
    <w:link w:val="Ttulo7"/>
    <w:rsid w:val="00FB07BF"/>
    <w:rPr>
      <w:rFonts w:ascii="Arial" w:eastAsia="Times New Roman" w:hAnsi="Arial" w:cs="Times New Roman"/>
      <w:b/>
      <w:sz w:val="24"/>
      <w:szCs w:val="20"/>
      <w:lang w:val="es-ES_tradnl" w:eastAsia="x-none"/>
    </w:rPr>
  </w:style>
  <w:style w:type="character" w:customStyle="1" w:styleId="Ttulo8Car">
    <w:name w:val="Título 8 Car"/>
    <w:basedOn w:val="Fuentedeprrafopredeter"/>
    <w:link w:val="Ttulo8"/>
    <w:rsid w:val="00FB07BF"/>
    <w:rPr>
      <w:rFonts w:ascii="Times New Roman" w:eastAsia="Times New Roman" w:hAnsi="Times New Roman" w:cs="Times New Roman"/>
      <w:i/>
      <w:sz w:val="24"/>
      <w:szCs w:val="20"/>
      <w:lang w:val="es-ES" w:eastAsia="x-none"/>
    </w:rPr>
  </w:style>
  <w:style w:type="character" w:customStyle="1" w:styleId="Ttulo9Car">
    <w:name w:val="Título 9 Car"/>
    <w:basedOn w:val="Fuentedeprrafopredeter"/>
    <w:link w:val="Ttulo9"/>
    <w:rsid w:val="00FB07BF"/>
    <w:rPr>
      <w:rFonts w:ascii="Cambria" w:eastAsia="Times New Roman" w:hAnsi="Cambria" w:cs="Times New Roman"/>
      <w:i/>
      <w:color w:val="000000"/>
      <w:sz w:val="20"/>
      <w:szCs w:val="20"/>
      <w:lang w:val="es-ES" w:eastAsia="x-none"/>
    </w:rPr>
  </w:style>
  <w:style w:type="paragraph" w:styleId="Encabezado">
    <w:name w:val="header"/>
    <w:basedOn w:val="Normal"/>
    <w:link w:val="EncabezadoCar"/>
    <w:unhideWhenUsed/>
    <w:rsid w:val="00FB07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B07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Fechas">
    <w:name w:val="Fechas"/>
    <w:basedOn w:val="Normal"/>
    <w:rsid w:val="00FB07BF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line="216" w:lineRule="atLeast"/>
      <w:ind w:left="288" w:right="288"/>
      <w:jc w:val="both"/>
    </w:pPr>
    <w:rPr>
      <w:rFonts w:cs="CG Palacio (WN)"/>
      <w:sz w:val="18"/>
      <w:szCs w:val="20"/>
      <w:lang w:val="es-ES_tradnl" w:eastAsia="es-MX"/>
    </w:rPr>
  </w:style>
  <w:style w:type="paragraph" w:styleId="Textodeglobo">
    <w:name w:val="Balloon Text"/>
    <w:basedOn w:val="Normal"/>
    <w:link w:val="TextodegloboCar"/>
    <w:uiPriority w:val="99"/>
    <w:unhideWhenUsed/>
    <w:rsid w:val="00FB07B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B07BF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">
    <w:name w:val="Texto"/>
    <w:basedOn w:val="Normal"/>
    <w:link w:val="TextoCar"/>
    <w:rsid w:val="00FB07BF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customStyle="1" w:styleId="CABEZA">
    <w:name w:val="CABEZA"/>
    <w:basedOn w:val="Normal"/>
    <w:rsid w:val="00FB07BF"/>
    <w:pPr>
      <w:jc w:val="center"/>
    </w:pPr>
    <w:rPr>
      <w:rFonts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FB07BF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/>
      <w:sz w:val="18"/>
      <w:szCs w:val="18"/>
    </w:rPr>
  </w:style>
  <w:style w:type="paragraph" w:customStyle="1" w:styleId="ANOTACION">
    <w:name w:val="ANOTACION"/>
    <w:basedOn w:val="Normal"/>
    <w:link w:val="ANOTACIONCar"/>
    <w:rsid w:val="00FB07BF"/>
    <w:pPr>
      <w:spacing w:before="101" w:after="101" w:line="216" w:lineRule="atLeast"/>
      <w:jc w:val="center"/>
    </w:pPr>
    <w:rPr>
      <w:b/>
      <w:sz w:val="18"/>
      <w:szCs w:val="20"/>
      <w:lang w:val="es-ES_tradnl"/>
    </w:rPr>
  </w:style>
  <w:style w:type="paragraph" w:customStyle="1" w:styleId="Titulo1">
    <w:name w:val="Titulo 1"/>
    <w:basedOn w:val="Texto"/>
    <w:link w:val="Titulo1Car"/>
    <w:rsid w:val="00FB07BF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x-none" w:eastAsia="es-MX"/>
    </w:rPr>
  </w:style>
  <w:style w:type="paragraph" w:customStyle="1" w:styleId="Titulo2">
    <w:name w:val="Titulo 2"/>
    <w:basedOn w:val="Texto"/>
    <w:rsid w:val="00FB07BF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extoCar">
    <w:name w:val="Texto Car"/>
    <w:link w:val="Texto"/>
    <w:locked/>
    <w:rsid w:val="00FB07BF"/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ROMANOSCar">
    <w:name w:val="ROMANOS Car"/>
    <w:link w:val="ROMANOS"/>
    <w:locked/>
    <w:rsid w:val="00FB07BF"/>
    <w:rPr>
      <w:rFonts w:ascii="Arial" w:eastAsia="Times New Roman" w:hAnsi="Arial" w:cs="Times New Roman"/>
      <w:sz w:val="18"/>
      <w:szCs w:val="18"/>
      <w:lang w:val="es-ES" w:eastAsia="es-ES"/>
    </w:rPr>
  </w:style>
  <w:style w:type="character" w:customStyle="1" w:styleId="ANOTACIONCar">
    <w:name w:val="ANOTACION Car"/>
    <w:link w:val="ANOTACION"/>
    <w:locked/>
    <w:rsid w:val="00FB07BF"/>
    <w:rPr>
      <w:rFonts w:ascii="Times New Roman" w:eastAsia="Times New Roman" w:hAnsi="Times New Roman" w:cs="Times New Roman"/>
      <w:b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FB07BF"/>
    <w:pPr>
      <w:spacing w:after="101" w:line="216" w:lineRule="exact"/>
      <w:ind w:left="1080" w:hanging="360"/>
      <w:jc w:val="both"/>
    </w:pPr>
    <w:rPr>
      <w:rFonts w:ascii="Arial" w:eastAsia="Calibri" w:hAnsi="Arial" w:cs="Arial"/>
      <w:sz w:val="18"/>
      <w:szCs w:val="18"/>
      <w:lang w:val="es-MX" w:eastAsia="en-US"/>
    </w:rPr>
  </w:style>
  <w:style w:type="paragraph" w:customStyle="1" w:styleId="SUBIN">
    <w:name w:val="SUBIN"/>
    <w:basedOn w:val="Texto"/>
    <w:rsid w:val="00FB07BF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FB07BF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sum">
    <w:name w:val="sum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ascii="Times New Roman" w:hAnsi="Times New Roman"/>
      <w:b/>
      <w:sz w:val="20"/>
      <w:u w:val="single"/>
      <w:lang w:val="es-ES_tradnl"/>
    </w:rPr>
  </w:style>
  <w:style w:type="paragraph" w:customStyle="1" w:styleId="EstilotextoPrimeralnea0">
    <w:name w:val="Estilo texto + Primera línea:  0&quot;"/>
    <w:basedOn w:val="Normal"/>
    <w:rsid w:val="00FB07BF"/>
    <w:pPr>
      <w:spacing w:after="101" w:line="216" w:lineRule="exact"/>
      <w:jc w:val="both"/>
    </w:pPr>
    <w:rPr>
      <w:rFonts w:ascii="Arial" w:eastAsia="Calibri" w:hAnsi="Arial"/>
      <w:sz w:val="18"/>
      <w:szCs w:val="20"/>
      <w:lang w:val="es-MX" w:eastAsia="es-MX"/>
    </w:rPr>
  </w:style>
  <w:style w:type="character" w:styleId="Nmerodepgina">
    <w:name w:val="page number"/>
    <w:basedOn w:val="Fuentedeprrafopredeter"/>
    <w:rsid w:val="00FB07BF"/>
  </w:style>
  <w:style w:type="paragraph" w:styleId="Prrafodelista">
    <w:name w:val="List Paragraph"/>
    <w:basedOn w:val="Normal"/>
    <w:qFormat/>
    <w:rsid w:val="00FB07BF"/>
    <w:pPr>
      <w:ind w:left="708"/>
    </w:pPr>
    <w:rPr>
      <w:szCs w:val="20"/>
      <w:lang w:eastAsia="es-MX"/>
    </w:rPr>
  </w:style>
  <w:style w:type="paragraph" w:customStyle="1" w:styleId="centrado">
    <w:name w:val="centrado"/>
    <w:basedOn w:val="Texto"/>
    <w:autoRedefine/>
    <w:rsid w:val="00FB07BF"/>
    <w:pPr>
      <w:spacing w:line="216" w:lineRule="atLeast"/>
      <w:ind w:firstLine="0"/>
      <w:jc w:val="center"/>
    </w:pPr>
    <w:rPr>
      <w:lang w:val="es-ES_tradnl" w:eastAsia="es-MX"/>
    </w:rPr>
  </w:style>
  <w:style w:type="paragraph" w:styleId="Textocomentario">
    <w:name w:val="annotation text"/>
    <w:basedOn w:val="Normal"/>
    <w:link w:val="TextocomentarioCar"/>
    <w:rsid w:val="00FB07BF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"/>
    <w:rsid w:val="00FB07BF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customStyle="1" w:styleId="Default">
    <w:name w:val="Default"/>
    <w:rsid w:val="00FB07BF"/>
    <w:pPr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val="en-US" w:eastAsia="es-MX"/>
    </w:rPr>
  </w:style>
  <w:style w:type="paragraph" w:customStyle="1" w:styleId="Textodeglobo1">
    <w:name w:val="Texto de globo1"/>
    <w:basedOn w:val="Normal"/>
    <w:rsid w:val="00FB07BF"/>
    <w:rPr>
      <w:rFonts w:ascii="Tahoma" w:hAnsi="Tahoma" w:cs="Tahoma"/>
      <w:sz w:val="16"/>
      <w:szCs w:val="20"/>
      <w:lang w:val="es-MX" w:eastAsia="es-MX"/>
    </w:rPr>
  </w:style>
  <w:style w:type="paragraph" w:customStyle="1" w:styleId="Prrafodelista1">
    <w:name w:val="Párrafo de lista1"/>
    <w:basedOn w:val="Normal"/>
    <w:rsid w:val="00FB07BF"/>
    <w:pPr>
      <w:ind w:left="720"/>
    </w:pPr>
    <w:rPr>
      <w:szCs w:val="20"/>
      <w:lang w:val="es-MX" w:eastAsia="es-MX"/>
    </w:rPr>
  </w:style>
  <w:style w:type="paragraph" w:customStyle="1" w:styleId="Asuntodelcomentario1">
    <w:name w:val="Asunto del comentario1"/>
    <w:basedOn w:val="Textocomentario"/>
    <w:next w:val="Textocomentario"/>
    <w:rsid w:val="00FB07BF"/>
    <w:rPr>
      <w:b/>
    </w:rPr>
  </w:style>
  <w:style w:type="paragraph" w:customStyle="1" w:styleId="Textonormal">
    <w:name w:val="Texto normal"/>
    <w:basedOn w:val="Normal"/>
    <w:rsid w:val="00FB07BF"/>
    <w:pPr>
      <w:jc w:val="both"/>
    </w:pPr>
    <w:rPr>
      <w:rFonts w:ascii="Arial" w:hAnsi="Arial" w:cs="Arial"/>
      <w:szCs w:val="20"/>
      <w:lang w:val="es-MX" w:eastAsia="es-MX"/>
    </w:rPr>
  </w:style>
  <w:style w:type="paragraph" w:customStyle="1" w:styleId="Textoindependiente21">
    <w:name w:val="Texto independiente 21"/>
    <w:basedOn w:val="Normal"/>
    <w:rsid w:val="00FB07BF"/>
    <w:pPr>
      <w:spacing w:after="120" w:line="480" w:lineRule="atLeast"/>
    </w:pPr>
    <w:rPr>
      <w:szCs w:val="20"/>
      <w:lang w:val="es-MX" w:eastAsia="es-MX"/>
    </w:rPr>
  </w:style>
  <w:style w:type="character" w:styleId="Refdecomentario">
    <w:name w:val="annotation reference"/>
    <w:rsid w:val="00FB07B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B07BF"/>
    <w:pPr>
      <w:spacing w:after="200" w:line="276" w:lineRule="auto"/>
    </w:pPr>
    <w:rPr>
      <w:rFonts w:ascii="Calibri" w:eastAsia="Calibri" w:hAnsi="Calibri"/>
      <w:b/>
      <w:bCs/>
      <w:lang w:val="x-none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7BF"/>
    <w:rPr>
      <w:rFonts w:ascii="Calibri" w:eastAsia="Calibri" w:hAnsi="Calibri" w:cs="Times New Roman"/>
      <w:b/>
      <w:bCs/>
      <w:sz w:val="20"/>
      <w:szCs w:val="20"/>
      <w:lang w:val="x-none" w:eastAsia="es-MX"/>
    </w:rPr>
  </w:style>
  <w:style w:type="paragraph" w:customStyle="1" w:styleId="texto0">
    <w:name w:val="texto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notapie">
    <w:name w:val="footnote text"/>
    <w:basedOn w:val="Normal"/>
    <w:link w:val="TextonotapieCar"/>
    <w:rsid w:val="00FB07BF"/>
    <w:rPr>
      <w:rFonts w:ascii="Arial" w:hAnsi="Arial"/>
      <w:sz w:val="20"/>
      <w:szCs w:val="20"/>
      <w:lang w:eastAsia="x-none"/>
    </w:rPr>
  </w:style>
  <w:style w:type="character" w:customStyle="1" w:styleId="TextonotapieCar">
    <w:name w:val="Texto nota pie Car"/>
    <w:basedOn w:val="Fuentedeprrafopredeter"/>
    <w:link w:val="Textonotapie"/>
    <w:rsid w:val="00FB07BF"/>
    <w:rPr>
      <w:rFonts w:ascii="Arial" w:eastAsia="Times New Roman" w:hAnsi="Arial" w:cs="Times New Roman"/>
      <w:sz w:val="20"/>
      <w:szCs w:val="20"/>
      <w:lang w:val="es-ES" w:eastAsia="x-none"/>
    </w:rPr>
  </w:style>
  <w:style w:type="paragraph" w:customStyle="1" w:styleId="textoCar0">
    <w:name w:val="texto Car"/>
    <w:basedOn w:val="Normal"/>
    <w:rsid w:val="00FB07BF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sumCar">
    <w:name w:val="sum Car"/>
    <w:basedOn w:val="Texto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lang w:val="es-ES_tradnl" w:eastAsia="es-MX"/>
    </w:rPr>
  </w:style>
  <w:style w:type="paragraph" w:customStyle="1" w:styleId="Estilo">
    <w:name w:val="Estilo"/>
    <w:rsid w:val="00FB07BF"/>
    <w:pPr>
      <w:spacing w:after="0" w:line="240" w:lineRule="auto"/>
    </w:pPr>
    <w:rPr>
      <w:rFonts w:ascii="Arial" w:eastAsia="Times New Roman" w:hAnsi="Arial" w:cs="Arial"/>
      <w:sz w:val="24"/>
      <w:szCs w:val="20"/>
      <w:lang w:val="es-ES" w:eastAsia="es-MX"/>
    </w:rPr>
  </w:style>
  <w:style w:type="character" w:customStyle="1" w:styleId="Titulo1Car">
    <w:name w:val="Titulo 1 Car"/>
    <w:link w:val="Titulo1"/>
    <w:rsid w:val="00FB07BF"/>
    <w:rPr>
      <w:rFonts w:ascii="Times New Roman" w:eastAsia="Times New Roman" w:hAnsi="Times New Roman" w:cs="Times New Roman"/>
      <w:b/>
      <w:sz w:val="18"/>
      <w:szCs w:val="18"/>
      <w:lang w:val="x-none" w:eastAsia="es-MX"/>
    </w:rPr>
  </w:style>
  <w:style w:type="paragraph" w:customStyle="1" w:styleId="EstiloHeader">
    <w:name w:val="EstiloHeader"/>
    <w:basedOn w:val="Encabezado"/>
    <w:autoRedefine/>
    <w:rsid w:val="00FB07BF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b/>
      <w:sz w:val="18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07BF"/>
    <w:pPr>
      <w:spacing w:line="360" w:lineRule="auto"/>
      <w:jc w:val="both"/>
    </w:pPr>
    <w:rPr>
      <w:rFonts w:ascii="Verdana" w:hAnsi="Verdana"/>
      <w:sz w:val="22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B07BF"/>
    <w:rPr>
      <w:rFonts w:ascii="Verdana" w:eastAsia="Times New Roman" w:hAnsi="Verdana" w:cs="Times New Roman"/>
      <w:szCs w:val="20"/>
      <w:lang w:val="es-ES_tradnl" w:eastAsia="es-ES"/>
    </w:rPr>
  </w:style>
  <w:style w:type="paragraph" w:customStyle="1" w:styleId="Sangra2detindependiente1">
    <w:name w:val="Sangría 2 de t. independiente1"/>
    <w:basedOn w:val="Normal"/>
    <w:rsid w:val="00FB07BF"/>
    <w:pPr>
      <w:ind w:firstLine="288"/>
      <w:jc w:val="both"/>
    </w:pPr>
    <w:rPr>
      <w:rFonts w:ascii="Arial" w:hAnsi="Arial" w:cs="Arial"/>
      <w:sz w:val="18"/>
      <w:szCs w:val="20"/>
    </w:rPr>
  </w:style>
  <w:style w:type="paragraph" w:styleId="Sinespaciado">
    <w:name w:val="No Spacing"/>
    <w:uiPriority w:val="1"/>
    <w:qFormat/>
    <w:rsid w:val="00FB07B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es-ES"/>
    </w:rPr>
  </w:style>
  <w:style w:type="paragraph" w:customStyle="1" w:styleId="EstilotextoPrimeral">
    <w:name w:val="Estilo texto + Primera l"/>
    <w:basedOn w:val="Normal"/>
    <w:rsid w:val="00FB07BF"/>
    <w:pPr>
      <w:spacing w:after="101" w:line="216" w:lineRule="exact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cmadrid">
    <w:name w:val="cmadrid"/>
    <w:basedOn w:val="Normal"/>
    <w:rsid w:val="00FB07BF"/>
    <w:pPr>
      <w:jc w:val="both"/>
    </w:pPr>
    <w:rPr>
      <w:szCs w:val="20"/>
      <w:lang w:val="es-ES_tradnl" w:eastAsia="es-MX"/>
    </w:rPr>
  </w:style>
  <w:style w:type="paragraph" w:customStyle="1" w:styleId="Mapadeldocumento1">
    <w:name w:val="Mapa del documento1"/>
    <w:basedOn w:val="Normal"/>
    <w:rsid w:val="00FB07BF"/>
    <w:pPr>
      <w:shd w:val="clear" w:color="auto" w:fill="000080"/>
    </w:pPr>
    <w:rPr>
      <w:rFonts w:ascii="Tahoma" w:hAnsi="Tahoma" w:cs="Tahoma"/>
      <w:sz w:val="20"/>
      <w:szCs w:val="20"/>
      <w:lang w:eastAsia="es-MX"/>
    </w:rPr>
  </w:style>
  <w:style w:type="paragraph" w:customStyle="1" w:styleId="sum1">
    <w:name w:val="sum1"/>
    <w:basedOn w:val="texto0"/>
    <w:link w:val="sum1CarCar"/>
    <w:rsid w:val="00FB07BF"/>
    <w:pPr>
      <w:tabs>
        <w:tab w:val="right" w:leader="dot" w:pos="8100"/>
        <w:tab w:val="right" w:pos="8640"/>
      </w:tabs>
      <w:spacing w:after="0" w:line="266" w:lineRule="exact"/>
      <w:ind w:left="274" w:right="749" w:firstLine="0"/>
    </w:pPr>
    <w:rPr>
      <w:rFonts w:cs="Times New Roman"/>
      <w:lang w:eastAsia="x-none"/>
    </w:rPr>
  </w:style>
  <w:style w:type="character" w:customStyle="1" w:styleId="sum1CarCar">
    <w:name w:val="sum1 Car Car"/>
    <w:link w:val="sum1"/>
    <w:rsid w:val="00FB07BF"/>
    <w:rPr>
      <w:rFonts w:ascii="Arial" w:eastAsia="Times New Roman" w:hAnsi="Arial" w:cs="Times New Roman"/>
      <w:sz w:val="18"/>
      <w:szCs w:val="20"/>
      <w:lang w:val="es-ES_tradnl" w:eastAsia="x-none"/>
    </w:rPr>
  </w:style>
  <w:style w:type="paragraph" w:customStyle="1" w:styleId="Prueba">
    <w:name w:val="Prueba"/>
    <w:basedOn w:val="Normal"/>
    <w:rsid w:val="00FB07BF"/>
    <w:pPr>
      <w:pBdr>
        <w:bottom w:val="single" w:sz="12" w:space="1" w:color="auto"/>
      </w:pBdr>
      <w:spacing w:line="220" w:lineRule="exact"/>
      <w:jc w:val="both"/>
    </w:pPr>
    <w:rPr>
      <w:b/>
      <w:sz w:val="18"/>
      <w:szCs w:val="20"/>
      <w:lang w:val="es-MX" w:eastAsia="es-MX"/>
    </w:rPr>
  </w:style>
  <w:style w:type="paragraph" w:customStyle="1" w:styleId="Prueba1">
    <w:name w:val="Prueba1"/>
    <w:basedOn w:val="Normal"/>
    <w:rsid w:val="00FB07BF"/>
    <w:pPr>
      <w:pBdr>
        <w:bottom w:val="single" w:sz="6" w:space="1" w:color="auto"/>
      </w:pBdr>
      <w:spacing w:before="40" w:after="40"/>
      <w:ind w:left="1354" w:right="1368"/>
      <w:jc w:val="center"/>
    </w:pPr>
    <w:rPr>
      <w:b/>
      <w:sz w:val="28"/>
      <w:szCs w:val="20"/>
      <w:lang w:val="es-MX" w:eastAsia="es-MX"/>
    </w:rPr>
  </w:style>
  <w:style w:type="paragraph" w:customStyle="1" w:styleId="MACROCABEZA">
    <w:name w:val="MACROCABEZA"/>
    <w:basedOn w:val="Normal"/>
    <w:rsid w:val="00FB07BF"/>
    <w:pPr>
      <w:spacing w:after="120"/>
      <w:jc w:val="center"/>
    </w:pPr>
    <w:rPr>
      <w:b/>
      <w:sz w:val="28"/>
      <w:szCs w:val="20"/>
      <w:lang w:val="es-ES_tradnl" w:eastAsia="es-MX"/>
    </w:rPr>
  </w:style>
  <w:style w:type="paragraph" w:customStyle="1" w:styleId="MACROSUMARIO">
    <w:name w:val="MACROSUMARIO"/>
    <w:basedOn w:val="Normal"/>
    <w:rsid w:val="00FB07BF"/>
    <w:rPr>
      <w:b/>
      <w:sz w:val="18"/>
      <w:szCs w:val="20"/>
      <w:lang w:val="es-ES_tradnl" w:eastAsia="es-MX"/>
    </w:rPr>
  </w:style>
  <w:style w:type="paragraph" w:customStyle="1" w:styleId="MACROALMARGEN">
    <w:name w:val="MACROALMARGEN"/>
    <w:basedOn w:val="Normal"/>
    <w:rsid w:val="00FB07BF"/>
    <w:rPr>
      <w:rFonts w:ascii="Arial" w:hAnsi="Arial" w:cs="Arial"/>
      <w:sz w:val="18"/>
      <w:szCs w:val="20"/>
      <w:lang w:val="es-ES_tradnl" w:eastAsia="es-MX"/>
    </w:rPr>
  </w:style>
  <w:style w:type="paragraph" w:customStyle="1" w:styleId="INICIO">
    <w:name w:val="INICIO"/>
    <w:next w:val="Normal"/>
    <w:rsid w:val="00FB07BF"/>
    <w:pPr>
      <w:spacing w:after="120" w:line="240" w:lineRule="auto"/>
    </w:pPr>
    <w:rPr>
      <w:rFonts w:ascii="Times New Roman" w:eastAsia="Times New Roman" w:hAnsi="Times New Roman" w:cs="Times New Roman"/>
      <w:b/>
      <w:sz w:val="28"/>
      <w:szCs w:val="20"/>
      <w:lang w:val="es-ES" w:eastAsia="es-MX"/>
    </w:rPr>
  </w:style>
  <w:style w:type="paragraph" w:styleId="Puesto">
    <w:name w:val="Title"/>
    <w:basedOn w:val="Normal"/>
    <w:link w:val="PuestoCar"/>
    <w:qFormat/>
    <w:rsid w:val="00FB07BF"/>
    <w:pPr>
      <w:jc w:val="center"/>
    </w:pPr>
    <w:rPr>
      <w:b/>
      <w:sz w:val="28"/>
      <w:szCs w:val="20"/>
      <w:lang w:val="x-none" w:eastAsia="x-none"/>
    </w:rPr>
  </w:style>
  <w:style w:type="character" w:customStyle="1" w:styleId="PuestoCar">
    <w:name w:val="Puesto Car"/>
    <w:basedOn w:val="Fuentedeprrafopredeter"/>
    <w:link w:val="Puesto"/>
    <w:rsid w:val="00FB07B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xtoindependiente31">
    <w:name w:val="Texto independiente 31"/>
    <w:basedOn w:val="Normal"/>
    <w:rsid w:val="00FB07BF"/>
    <w:pPr>
      <w:jc w:val="both"/>
    </w:pPr>
    <w:rPr>
      <w:rFonts w:ascii="Arial" w:hAnsi="Arial" w:cs="Arial"/>
      <w:i/>
      <w:sz w:val="16"/>
      <w:szCs w:val="20"/>
      <w:lang w:val="es-ES_tradnl" w:eastAsia="es-MX"/>
    </w:rPr>
  </w:style>
  <w:style w:type="paragraph" w:customStyle="1" w:styleId="Textodebloque1">
    <w:name w:val="Texto de bloque1"/>
    <w:basedOn w:val="Normal"/>
    <w:rsid w:val="00FB07BF"/>
    <w:pPr>
      <w:ind w:left="-1701" w:right="-1248"/>
    </w:pPr>
    <w:rPr>
      <w:rFonts w:ascii="Univers" w:hAnsi="Univers" w:cs="Univers"/>
      <w:b/>
      <w:sz w:val="20"/>
      <w:szCs w:val="20"/>
      <w:lang w:val="es-ES_tradnl" w:eastAsia="es-MX"/>
    </w:rPr>
  </w:style>
  <w:style w:type="paragraph" w:styleId="Subttulo">
    <w:name w:val="Subtitle"/>
    <w:basedOn w:val="Normal"/>
    <w:link w:val="SubttuloCar"/>
    <w:qFormat/>
    <w:rsid w:val="00FB07BF"/>
    <w:pPr>
      <w:jc w:val="center"/>
    </w:pPr>
    <w:rPr>
      <w:b/>
      <w:sz w:val="20"/>
      <w:szCs w:val="20"/>
      <w:lang w:val="x-none" w:eastAsia="x-none"/>
    </w:rPr>
  </w:style>
  <w:style w:type="character" w:customStyle="1" w:styleId="SubttuloCar">
    <w:name w:val="Subtítulo Car"/>
    <w:basedOn w:val="Fuentedeprrafopredeter"/>
    <w:link w:val="Subttulo"/>
    <w:rsid w:val="00FB07B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Sangra2detindepend">
    <w:name w:val="Sangría 2 de t. independ"/>
    <w:basedOn w:val="Normal"/>
    <w:rsid w:val="00FB07BF"/>
    <w:pPr>
      <w:ind w:left="1000" w:hanging="292"/>
      <w:jc w:val="both"/>
    </w:pPr>
    <w:rPr>
      <w:rFonts w:ascii="Arial" w:hAnsi="Arial" w:cs="Arial"/>
      <w:sz w:val="18"/>
      <w:szCs w:val="20"/>
      <w:lang w:val="es-MX" w:eastAsia="es-MX"/>
    </w:rPr>
  </w:style>
  <w:style w:type="paragraph" w:customStyle="1" w:styleId="Ttulos">
    <w:name w:val="Títulos"/>
    <w:basedOn w:val="Normal"/>
    <w:next w:val="Normal"/>
    <w:rsid w:val="00FB07BF"/>
    <w:pPr>
      <w:jc w:val="center"/>
    </w:pPr>
    <w:rPr>
      <w:b/>
      <w:color w:val="000000"/>
      <w:sz w:val="28"/>
      <w:szCs w:val="20"/>
      <w:lang w:val="es-ES_tradnl" w:eastAsia="es-MX"/>
    </w:rPr>
  </w:style>
  <w:style w:type="paragraph" w:customStyle="1" w:styleId="Centro">
    <w:name w:val="Centro"/>
    <w:basedOn w:val="Normal"/>
    <w:rsid w:val="00FB07BF"/>
    <w:pPr>
      <w:jc w:val="center"/>
    </w:pPr>
    <w:rPr>
      <w:sz w:val="20"/>
      <w:szCs w:val="20"/>
      <w:lang w:val="es-ES_tradnl" w:eastAsia="es-MX"/>
    </w:rPr>
  </w:style>
  <w:style w:type="paragraph" w:customStyle="1" w:styleId="Nachovieta">
    <w:name w:val="Nacho viñeta"/>
    <w:basedOn w:val="Textonormal"/>
    <w:rsid w:val="00FB07BF"/>
    <w:pPr>
      <w:tabs>
        <w:tab w:val="left" w:pos="1008"/>
      </w:tabs>
      <w:ind w:left="1008" w:hanging="360"/>
    </w:pPr>
    <w:rPr>
      <w:rFonts w:ascii="Times New Roman" w:hAnsi="Times New Roman" w:cs="Times New Roman"/>
      <w:sz w:val="26"/>
      <w:lang w:val="es-ES_tradnl"/>
    </w:rPr>
  </w:style>
  <w:style w:type="paragraph" w:styleId="NormalWeb">
    <w:name w:val="Normal (Web)"/>
    <w:basedOn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BodyText21">
    <w:name w:val="Body Text 21"/>
    <w:basedOn w:val="Normal"/>
    <w:rsid w:val="00FB07BF"/>
    <w:pPr>
      <w:jc w:val="both"/>
    </w:pPr>
    <w:rPr>
      <w:b/>
      <w:i/>
      <w:sz w:val="26"/>
      <w:szCs w:val="20"/>
      <w:lang w:val="es-ES_tradnl" w:eastAsia="es-MX"/>
    </w:rPr>
  </w:style>
  <w:style w:type="paragraph" w:customStyle="1" w:styleId="Textoindependiente32">
    <w:name w:val="Texto independiente 32"/>
    <w:basedOn w:val="Normal"/>
    <w:rsid w:val="00FB07BF"/>
    <w:rPr>
      <w:sz w:val="26"/>
      <w:szCs w:val="20"/>
      <w:lang w:val="es-ES_tradnl" w:eastAsia="es-MX"/>
    </w:rPr>
  </w:style>
  <w:style w:type="paragraph" w:customStyle="1" w:styleId="Sangra2detindependiente2">
    <w:name w:val="Sangría 2 de t. independiente2"/>
    <w:basedOn w:val="Normal"/>
    <w:rsid w:val="00FB07BF"/>
    <w:pPr>
      <w:spacing w:after="120"/>
      <w:ind w:left="709" w:hanging="283"/>
      <w:jc w:val="both"/>
    </w:pPr>
    <w:rPr>
      <w:sz w:val="26"/>
      <w:szCs w:val="20"/>
      <w:lang w:val="es-ES_tradnl" w:eastAsia="es-MX"/>
    </w:rPr>
  </w:style>
  <w:style w:type="paragraph" w:customStyle="1" w:styleId="Indent3">
    <w:name w:val="Indent 3"/>
    <w:basedOn w:val="Normal"/>
    <w:next w:val="Normal"/>
    <w:rsid w:val="00FB07BF"/>
    <w:pPr>
      <w:spacing w:before="100" w:after="100"/>
    </w:pPr>
    <w:rPr>
      <w:szCs w:val="20"/>
      <w:lang w:eastAsia="es-MX"/>
    </w:rPr>
  </w:style>
  <w:style w:type="paragraph" w:customStyle="1" w:styleId="Sangra3detindepend">
    <w:name w:val="Sangría 3 de t. independ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customStyle="1" w:styleId="Textosinformato1">
    <w:name w:val="Texto sin formato1"/>
    <w:basedOn w:val="Normal"/>
    <w:rsid w:val="00FB07BF"/>
    <w:rPr>
      <w:rFonts w:ascii="Courier New" w:hAnsi="Courier New" w:cs="Courier New"/>
      <w:sz w:val="20"/>
      <w:szCs w:val="20"/>
      <w:lang w:eastAsia="es-MX"/>
    </w:rPr>
  </w:style>
  <w:style w:type="table" w:styleId="Tablaconcuadrcula">
    <w:name w:val="Table Grid"/>
    <w:basedOn w:val="Tablanormal"/>
    <w:uiPriority w:val="59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notaalfinal">
    <w:name w:val="endnote reference"/>
    <w:unhideWhenUsed/>
    <w:rsid w:val="00FB07BF"/>
    <w:rPr>
      <w:vertAlign w:val="superscript"/>
    </w:rPr>
  </w:style>
  <w:style w:type="character" w:styleId="Refdenotaalpie">
    <w:name w:val="footnote reference"/>
    <w:unhideWhenUsed/>
    <w:rsid w:val="00FB07BF"/>
    <w:rPr>
      <w:vertAlign w:val="superscript"/>
    </w:rPr>
  </w:style>
  <w:style w:type="paragraph" w:styleId="Mapadeldocumento">
    <w:name w:val="Document Map"/>
    <w:basedOn w:val="Normal"/>
    <w:link w:val="MapadeldocumentoCar"/>
    <w:rsid w:val="00FB07BF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FB07BF"/>
    <w:rPr>
      <w:rFonts w:ascii="Tahoma" w:eastAsia="Times New Roman" w:hAnsi="Tahoma" w:cs="Times New Roman"/>
      <w:sz w:val="20"/>
      <w:szCs w:val="20"/>
      <w:shd w:val="clear" w:color="auto" w:fill="00008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B07BF"/>
    <w:pPr>
      <w:spacing w:line="200" w:lineRule="exact"/>
      <w:ind w:left="567" w:hanging="207"/>
      <w:jc w:val="both"/>
    </w:pPr>
    <w:rPr>
      <w:rFonts w:ascii="Arial" w:hAnsi="Arial"/>
      <w:sz w:val="18"/>
      <w:szCs w:val="20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FB07BF"/>
    <w:rPr>
      <w:rFonts w:ascii="Arial" w:eastAsia="Times New Roman" w:hAnsi="Arial" w:cs="Times New Roman"/>
      <w:sz w:val="18"/>
      <w:szCs w:val="20"/>
      <w:lang w:val="x-none" w:eastAsia="es-ES"/>
    </w:rPr>
  </w:style>
  <w:style w:type="paragraph" w:styleId="Textoindependiente3">
    <w:name w:val="Body Text 3"/>
    <w:basedOn w:val="Normal"/>
    <w:link w:val="Textoindependiente3Car"/>
    <w:rsid w:val="00FB07BF"/>
    <w:pPr>
      <w:widowControl w:val="0"/>
    </w:pPr>
    <w:rPr>
      <w:snapToGrid w:val="0"/>
      <w:sz w:val="26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B07BF"/>
    <w:pPr>
      <w:widowControl w:val="0"/>
      <w:numPr>
        <w:numId w:val="10"/>
      </w:numPr>
      <w:tabs>
        <w:tab w:val="clear" w:pos="1069"/>
      </w:tabs>
      <w:spacing w:after="120"/>
      <w:ind w:left="709"/>
      <w:jc w:val="both"/>
    </w:pPr>
    <w:rPr>
      <w:snapToGrid w:val="0"/>
      <w:sz w:val="26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B07BF"/>
    <w:rPr>
      <w:rFonts w:ascii="Times New Roman" w:eastAsia="Times New Roman" w:hAnsi="Times New Roman" w:cs="Times New Roman"/>
      <w:snapToGrid w:val="0"/>
      <w:sz w:val="26"/>
      <w:szCs w:val="20"/>
      <w:lang w:val="es-ES_tradnl" w:eastAsia="es-ES"/>
    </w:rPr>
  </w:style>
  <w:style w:type="character" w:styleId="Hipervnculo">
    <w:name w:val="Hyperlink"/>
    <w:uiPriority w:val="99"/>
    <w:rsid w:val="00FB07BF"/>
    <w:rPr>
      <w:color w:val="008000"/>
      <w:u w:val="single"/>
    </w:rPr>
  </w:style>
  <w:style w:type="character" w:styleId="Hipervnculovisitado">
    <w:name w:val="FollowedHyperlink"/>
    <w:uiPriority w:val="99"/>
    <w:rsid w:val="00FB07BF"/>
    <w:rPr>
      <w:color w:val="800080"/>
      <w:u w:val="single"/>
    </w:rPr>
  </w:style>
  <w:style w:type="paragraph" w:styleId="Textoindependiente2">
    <w:name w:val="Body Text 2"/>
    <w:basedOn w:val="Normal"/>
    <w:link w:val="Textoindependiente2Car"/>
    <w:rsid w:val="00FB07B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FB07B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Sangra3detindependiente1">
    <w:name w:val="Sangría 3 de t. independiente1"/>
    <w:basedOn w:val="Normal"/>
    <w:rsid w:val="00FB07BF"/>
    <w:pPr>
      <w:ind w:left="1134" w:hanging="567"/>
      <w:jc w:val="both"/>
    </w:pPr>
    <w:rPr>
      <w:sz w:val="26"/>
      <w:szCs w:val="20"/>
      <w:lang w:val="es-ES_tradnl"/>
    </w:rPr>
  </w:style>
  <w:style w:type="paragraph" w:styleId="Textosinformato">
    <w:name w:val="Plain Text"/>
    <w:basedOn w:val="Normal"/>
    <w:link w:val="TextosinformatoCar"/>
    <w:rsid w:val="00FB07BF"/>
    <w:rPr>
      <w:rFonts w:ascii="Courier New" w:hAnsi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FB07BF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CarCar">
    <w:name w:val="Texto Car Car"/>
    <w:rsid w:val="00FB07BF"/>
    <w:rPr>
      <w:rFonts w:ascii="Arial" w:eastAsia="Times New Roman" w:hAnsi="Arial" w:cs="Arial"/>
      <w:sz w:val="18"/>
      <w:szCs w:val="18"/>
      <w:lang w:val="es-MX" w:eastAsia="es-MX"/>
    </w:rPr>
  </w:style>
  <w:style w:type="paragraph" w:customStyle="1" w:styleId="xl65">
    <w:name w:val="xl65"/>
    <w:basedOn w:val="Normal"/>
    <w:rsid w:val="00FB07B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6">
    <w:name w:val="xl66"/>
    <w:basedOn w:val="Normal"/>
    <w:rsid w:val="00FB07BF"/>
    <w:pP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67">
    <w:name w:val="xl67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68">
    <w:name w:val="xl68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14"/>
      <w:szCs w:val="14"/>
      <w:lang w:val="en-US" w:eastAsia="en-US"/>
    </w:rPr>
  </w:style>
  <w:style w:type="paragraph" w:customStyle="1" w:styleId="xl69">
    <w:name w:val="xl69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0">
    <w:name w:val="xl70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1">
    <w:name w:val="xl71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2">
    <w:name w:val="xl7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3">
    <w:name w:val="xl73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4">
    <w:name w:val="xl74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5">
    <w:name w:val="xl75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6">
    <w:name w:val="xl76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7">
    <w:name w:val="xl77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  <w:lang w:val="en-US" w:eastAsia="en-US"/>
    </w:rPr>
  </w:style>
  <w:style w:type="paragraph" w:customStyle="1" w:styleId="xl78">
    <w:name w:val="xl78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79">
    <w:name w:val="xl79"/>
    <w:basedOn w:val="Normal"/>
    <w:rsid w:val="00FB07BF"/>
    <w:pP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0">
    <w:name w:val="xl80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1">
    <w:name w:val="xl81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2">
    <w:name w:val="xl82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3">
    <w:name w:val="xl8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4">
    <w:name w:val="xl84"/>
    <w:basedOn w:val="Normal"/>
    <w:rsid w:val="00FB07BF"/>
    <w:pPr>
      <w:pBdr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5">
    <w:name w:val="xl85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6">
    <w:name w:val="xl86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4"/>
      <w:szCs w:val="14"/>
      <w:lang w:val="en-US" w:eastAsia="en-US"/>
    </w:rPr>
  </w:style>
  <w:style w:type="paragraph" w:customStyle="1" w:styleId="xl87">
    <w:name w:val="xl87"/>
    <w:basedOn w:val="Normal"/>
    <w:rsid w:val="00FB07BF"/>
    <w:pP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8">
    <w:name w:val="xl88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89">
    <w:name w:val="xl89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0">
    <w:name w:val="xl90"/>
    <w:basedOn w:val="Normal"/>
    <w:rsid w:val="00FB07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1">
    <w:name w:val="xl91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2">
    <w:name w:val="xl92"/>
    <w:basedOn w:val="Normal"/>
    <w:rsid w:val="00FB07B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3">
    <w:name w:val="xl93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4">
    <w:name w:val="xl94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5">
    <w:name w:val="xl95"/>
    <w:basedOn w:val="Normal"/>
    <w:rsid w:val="00FB07B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6">
    <w:name w:val="xl96"/>
    <w:basedOn w:val="Normal"/>
    <w:rsid w:val="00FB07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7">
    <w:name w:val="xl97"/>
    <w:basedOn w:val="Normal"/>
    <w:rsid w:val="00FB07B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8">
    <w:name w:val="xl98"/>
    <w:basedOn w:val="Normal"/>
    <w:rsid w:val="00FB07BF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  <w:lang w:val="en-US" w:eastAsia="en-US"/>
    </w:rPr>
  </w:style>
  <w:style w:type="paragraph" w:customStyle="1" w:styleId="xl99">
    <w:name w:val="xl99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0">
    <w:name w:val="xl100"/>
    <w:basedOn w:val="Normal"/>
    <w:rsid w:val="00FB07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1">
    <w:name w:val="xl101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2">
    <w:name w:val="xl102"/>
    <w:basedOn w:val="Normal"/>
    <w:rsid w:val="00FB07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3">
    <w:name w:val="xl103"/>
    <w:basedOn w:val="Normal"/>
    <w:rsid w:val="00FB07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4">
    <w:name w:val="xl104"/>
    <w:basedOn w:val="Normal"/>
    <w:rsid w:val="00FB07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5">
    <w:name w:val="xl105"/>
    <w:basedOn w:val="Normal"/>
    <w:rsid w:val="00FB07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6">
    <w:name w:val="xl106"/>
    <w:basedOn w:val="Normal"/>
    <w:rsid w:val="00FB07B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paragraph" w:customStyle="1" w:styleId="xl107">
    <w:name w:val="xl107"/>
    <w:basedOn w:val="Normal"/>
    <w:rsid w:val="00FB07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2"/>
      <w:szCs w:val="1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bsica2">
    <w:name w:val="Table Simple 2"/>
    <w:basedOn w:val="Tablanormal"/>
    <w:rsid w:val="00FB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xl64">
    <w:name w:val="xl64"/>
    <w:basedOn w:val="Normal"/>
    <w:rsid w:val="00FB07BF"/>
    <w:pPr>
      <w:spacing w:before="100" w:after="100"/>
    </w:pPr>
    <w:rPr>
      <w:rFonts w:ascii="Arial" w:hAnsi="Arial" w:cs="Arial"/>
      <w:sz w:val="14"/>
      <w:szCs w:val="20"/>
      <w:lang w:val="en-US" w:eastAsia="es-MX"/>
    </w:rPr>
  </w:style>
  <w:style w:type="paragraph" w:customStyle="1" w:styleId="Sangra3detindependiente2">
    <w:name w:val="Sangría 3 de t. independiente2"/>
    <w:basedOn w:val="Normal"/>
    <w:rsid w:val="00FB07BF"/>
    <w:pPr>
      <w:ind w:left="1134" w:hanging="567"/>
      <w:jc w:val="both"/>
    </w:pPr>
    <w:rPr>
      <w:sz w:val="26"/>
      <w:szCs w:val="20"/>
      <w:lang w:val="es-ES_tradnl" w:eastAsia="es-MX"/>
    </w:rPr>
  </w:style>
  <w:style w:type="paragraph" w:styleId="Sangra3detindependiente">
    <w:name w:val="Body Text Indent 3"/>
    <w:basedOn w:val="Normal"/>
    <w:link w:val="Sangra3detindependienteCar"/>
    <w:rsid w:val="00FB07BF"/>
    <w:pPr>
      <w:ind w:left="1134" w:hanging="567"/>
      <w:jc w:val="both"/>
    </w:pPr>
    <w:rPr>
      <w:sz w:val="26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B07BF"/>
    <w:rPr>
      <w:rFonts w:ascii="Times New Roman" w:eastAsia="Times New Roman" w:hAnsi="Times New Roman" w:cs="Times New Roman"/>
      <w:sz w:val="26"/>
      <w:szCs w:val="20"/>
      <w:lang w:val="es-ES_tradnl" w:eastAsia="es-ES"/>
    </w:rPr>
  </w:style>
  <w:style w:type="paragraph" w:styleId="Sangranormal">
    <w:name w:val="Normal Indent"/>
    <w:basedOn w:val="Normal"/>
    <w:rsid w:val="00FB07BF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ABRIR">
    <w:name w:val="ABRIR"/>
    <w:basedOn w:val="Normal"/>
    <w:rsid w:val="00FB07BF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customStyle="1" w:styleId="Anotacion0">
    <w:name w:val="Anotacion"/>
    <w:basedOn w:val="Normal"/>
    <w:rsid w:val="00FB07BF"/>
    <w:pPr>
      <w:ind w:firstLine="288"/>
      <w:jc w:val="center"/>
    </w:pPr>
    <w:rPr>
      <w:b/>
      <w:sz w:val="18"/>
      <w:szCs w:val="20"/>
      <w:lang w:eastAsia="es-MX"/>
    </w:rPr>
  </w:style>
  <w:style w:type="paragraph" w:customStyle="1" w:styleId="Text">
    <w:name w:val="Text"/>
    <w:basedOn w:val="Normal"/>
    <w:rsid w:val="00FB07BF"/>
    <w:pPr>
      <w:spacing w:after="240"/>
    </w:pPr>
    <w:rPr>
      <w:szCs w:val="20"/>
      <w:lang w:val="es-ES_tradnl" w:eastAsia="es-MX"/>
    </w:rPr>
  </w:style>
  <w:style w:type="paragraph" w:customStyle="1" w:styleId="textodenotaalfinal">
    <w:name w:val="texto de nota al final"/>
    <w:basedOn w:val="Normal"/>
    <w:rsid w:val="00FB07BF"/>
    <w:rPr>
      <w:sz w:val="20"/>
      <w:szCs w:val="20"/>
      <w:lang w:eastAsia="es-MX"/>
    </w:rPr>
  </w:style>
  <w:style w:type="paragraph" w:customStyle="1" w:styleId="BlockLine">
    <w:name w:val="Block Line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spacing w:before="240"/>
      <w:ind w:left="1700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1">
    <w:name w:val="Bullet Text 1"/>
    <w:basedOn w:val="Normal"/>
    <w:rsid w:val="00FB07BF"/>
    <w:pPr>
      <w:ind w:left="187" w:hanging="187"/>
    </w:pPr>
    <w:rPr>
      <w:rFonts w:ascii="Arial" w:hAnsi="Arial" w:cs="Arial"/>
      <w:sz w:val="20"/>
      <w:szCs w:val="20"/>
      <w:lang w:val="es-MX" w:eastAsia="es-MX"/>
    </w:rPr>
  </w:style>
  <w:style w:type="paragraph" w:customStyle="1" w:styleId="BulletText2">
    <w:name w:val="Bullet Text 2"/>
    <w:basedOn w:val="BulletText1"/>
    <w:rsid w:val="00FB07BF"/>
    <w:pPr>
      <w:ind w:left="360"/>
    </w:pPr>
  </w:style>
  <w:style w:type="paragraph" w:customStyle="1" w:styleId="ContinuedOnNextPa">
    <w:name w:val="Continued On Next Pa"/>
    <w:basedOn w:val="Normal"/>
    <w:next w:val="Normal"/>
    <w:rsid w:val="00FB07BF"/>
    <w:pPr>
      <w:pBdr>
        <w:top w:val="single" w:sz="6" w:space="1" w:color="auto"/>
        <w:between w:val="single" w:sz="6" w:space="1" w:color="auto"/>
      </w:pBdr>
      <w:ind w:left="1700"/>
      <w:jc w:val="right"/>
    </w:pPr>
    <w:rPr>
      <w:rFonts w:ascii="Arial" w:hAnsi="Arial" w:cs="Arial"/>
      <w:i/>
      <w:sz w:val="20"/>
      <w:szCs w:val="20"/>
      <w:lang w:val="es-MX" w:eastAsia="es-MX"/>
    </w:rPr>
  </w:style>
  <w:style w:type="paragraph" w:customStyle="1" w:styleId="ContinuedTableLabe">
    <w:name w:val="Continued Table Labe"/>
    <w:basedOn w:val="Normal"/>
    <w:rsid w:val="00FB07BF"/>
    <w:rPr>
      <w:rFonts w:ascii="Arial" w:hAnsi="Arial" w:cs="Arial"/>
      <w:b/>
      <w:sz w:val="22"/>
      <w:szCs w:val="20"/>
      <w:lang w:val="es-MX" w:eastAsia="es-MX"/>
    </w:rPr>
  </w:style>
  <w:style w:type="paragraph" w:customStyle="1" w:styleId="MapTitleContinued">
    <w:name w:val="Map Title. Continued"/>
    <w:basedOn w:val="Normal"/>
    <w:rsid w:val="00FB07BF"/>
    <w:pPr>
      <w:spacing w:after="240"/>
    </w:pPr>
    <w:rPr>
      <w:rFonts w:ascii="Helvetica" w:hAnsi="Helvetica" w:cs="Helvetica"/>
      <w:b/>
      <w:sz w:val="32"/>
      <w:szCs w:val="20"/>
      <w:lang w:val="es-MX" w:eastAsia="es-MX"/>
    </w:rPr>
  </w:style>
  <w:style w:type="paragraph" w:customStyle="1" w:styleId="MemoLine">
    <w:name w:val="Memo Line"/>
    <w:basedOn w:val="BlockLine"/>
    <w:next w:val="Normal"/>
    <w:rsid w:val="00FB07BF"/>
    <w:pPr>
      <w:ind w:left="0"/>
    </w:pPr>
  </w:style>
  <w:style w:type="paragraph" w:customStyle="1" w:styleId="TableText">
    <w:name w:val="Table Text"/>
    <w:basedOn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customStyle="1" w:styleId="NoteText">
    <w:name w:val="Note Text"/>
    <w:basedOn w:val="Textodebloque1"/>
    <w:rsid w:val="00FB07BF"/>
    <w:pPr>
      <w:ind w:left="0" w:right="0"/>
    </w:pPr>
    <w:rPr>
      <w:rFonts w:ascii="Arial" w:hAnsi="Arial" w:cs="Arial"/>
      <w:b w:val="0"/>
      <w:lang w:val="es-MX"/>
    </w:rPr>
  </w:style>
  <w:style w:type="paragraph" w:customStyle="1" w:styleId="TableHeaderText">
    <w:name w:val="Table Header Text"/>
    <w:basedOn w:val="TableText"/>
    <w:rsid w:val="00FB07BF"/>
    <w:pPr>
      <w:jc w:val="center"/>
    </w:pPr>
    <w:rPr>
      <w:b/>
    </w:rPr>
  </w:style>
  <w:style w:type="paragraph" w:customStyle="1" w:styleId="EmbeddedText">
    <w:name w:val="Embedded Text"/>
    <w:basedOn w:val="TableText"/>
    <w:rsid w:val="00FB07BF"/>
  </w:style>
  <w:style w:type="paragraph" w:customStyle="1" w:styleId="Textodebloque2">
    <w:name w:val="Texto de bloque2"/>
    <w:basedOn w:val="Normal"/>
    <w:rsid w:val="00FB07BF"/>
    <w:pPr>
      <w:ind w:left="284" w:right="72"/>
      <w:jc w:val="both"/>
    </w:pPr>
    <w:rPr>
      <w:rFonts w:ascii="Arial" w:hAnsi="Arial" w:cs="Arial"/>
      <w:sz w:val="20"/>
      <w:szCs w:val="20"/>
      <w:lang w:val="es-MX" w:eastAsia="es-MX"/>
    </w:rPr>
  </w:style>
  <w:style w:type="paragraph" w:customStyle="1" w:styleId="xl29">
    <w:name w:val="xl29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0">
    <w:name w:val="xl30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1">
    <w:name w:val="xl31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2">
    <w:name w:val="xl32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3">
    <w:name w:val="xl33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4">
    <w:name w:val="xl34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5">
    <w:name w:val="xl35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6">
    <w:name w:val="xl36"/>
    <w:basedOn w:val="Normal"/>
    <w:rsid w:val="00FB07BF"/>
    <w:pPr>
      <w:spacing w:before="100" w:after="100"/>
    </w:pPr>
    <w:rPr>
      <w:rFonts w:ascii="Arial" w:hAnsi="Arial" w:cs="Arial"/>
      <w:szCs w:val="20"/>
      <w:lang w:eastAsia="es-MX"/>
    </w:rPr>
  </w:style>
  <w:style w:type="paragraph" w:customStyle="1" w:styleId="xl37">
    <w:name w:val="xl37"/>
    <w:basedOn w:val="Normal"/>
    <w:rsid w:val="00FB07BF"/>
    <w:pPr>
      <w:spacing w:before="100" w:after="100"/>
    </w:pPr>
    <w:rPr>
      <w:rFonts w:ascii="Arial" w:hAnsi="Arial" w:cs="Arial"/>
      <w:b/>
      <w:szCs w:val="20"/>
      <w:lang w:eastAsia="es-MX"/>
    </w:rPr>
  </w:style>
  <w:style w:type="paragraph" w:customStyle="1" w:styleId="xl38">
    <w:name w:val="xl38"/>
    <w:basedOn w:val="Normal"/>
    <w:rsid w:val="00FB07BF"/>
    <w:pPr>
      <w:spacing w:before="100" w:after="100"/>
      <w:jc w:val="right"/>
    </w:pPr>
    <w:rPr>
      <w:rFonts w:ascii="Arial" w:hAnsi="Arial" w:cs="Arial"/>
      <w:b/>
      <w:szCs w:val="20"/>
      <w:lang w:eastAsia="es-MX"/>
    </w:rPr>
  </w:style>
  <w:style w:type="paragraph" w:customStyle="1" w:styleId="Saludo1">
    <w:name w:val="Saludo1"/>
    <w:basedOn w:val="Normal"/>
    <w:next w:val="Normal"/>
    <w:rsid w:val="00FB07BF"/>
    <w:rPr>
      <w:rFonts w:ascii="Arial" w:hAnsi="Arial" w:cs="Arial"/>
      <w:sz w:val="20"/>
      <w:szCs w:val="20"/>
      <w:lang w:val="es-MX" w:eastAsia="es-MX"/>
    </w:rPr>
  </w:style>
  <w:style w:type="paragraph" w:styleId="Textomacro">
    <w:name w:val="macro"/>
    <w:link w:val="TextomacroCar"/>
    <w:rsid w:val="00FB07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s-MX"/>
    </w:rPr>
  </w:style>
  <w:style w:type="character" w:customStyle="1" w:styleId="TextomacroCar">
    <w:name w:val="Texto macro Car"/>
    <w:basedOn w:val="Fuentedeprrafopredeter"/>
    <w:link w:val="Textomacro"/>
    <w:rsid w:val="00FB07BF"/>
    <w:rPr>
      <w:rFonts w:ascii="Courier New" w:eastAsia="Times New Roman" w:hAnsi="Courier New" w:cs="Courier New"/>
      <w:sz w:val="20"/>
      <w:szCs w:val="20"/>
      <w:lang w:val="en-US" w:eastAsia="es-MX"/>
    </w:rPr>
  </w:style>
  <w:style w:type="paragraph" w:customStyle="1" w:styleId="G">
    <w:name w:val="G"/>
    <w:basedOn w:val="Texto"/>
    <w:rsid w:val="00FB07BF"/>
    <w:rPr>
      <w:lang w:val="es-MX"/>
    </w:rPr>
  </w:style>
  <w:style w:type="paragraph" w:customStyle="1" w:styleId="xl63">
    <w:name w:val="xl63"/>
    <w:basedOn w:val="Normal"/>
    <w:rsid w:val="00FB07BF"/>
    <w:pPr>
      <w:spacing w:before="100" w:after="100"/>
      <w:jc w:val="both"/>
    </w:pPr>
    <w:rPr>
      <w:rFonts w:ascii="Arial" w:hAnsi="Arial" w:cs="Arial"/>
      <w:sz w:val="14"/>
      <w:szCs w:val="20"/>
      <w:lang w:val="en-US" w:eastAsia="es-MX"/>
    </w:rPr>
  </w:style>
  <w:style w:type="paragraph" w:styleId="Textonotaalfinal">
    <w:name w:val="endnote text"/>
    <w:basedOn w:val="Normal"/>
    <w:link w:val="TextonotaalfinalCar"/>
    <w:rsid w:val="00FB07BF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FB07B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bloque">
    <w:name w:val="Block Text"/>
    <w:basedOn w:val="Normal"/>
    <w:rsid w:val="00FB07BF"/>
    <w:pPr>
      <w:ind w:left="284" w:right="72"/>
      <w:jc w:val="both"/>
    </w:pPr>
    <w:rPr>
      <w:rFonts w:ascii="Arial" w:hAnsi="Arial"/>
      <w:sz w:val="20"/>
      <w:lang w:val="es-MX"/>
    </w:rPr>
  </w:style>
  <w:style w:type="paragraph" w:styleId="Saludo">
    <w:name w:val="Salutation"/>
    <w:basedOn w:val="Normal"/>
    <w:next w:val="Normal"/>
    <w:link w:val="SaludoCar"/>
    <w:rsid w:val="00FB07B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x-none"/>
    </w:rPr>
  </w:style>
  <w:style w:type="character" w:customStyle="1" w:styleId="SaludoCar">
    <w:name w:val="Saludo Car"/>
    <w:basedOn w:val="Fuentedeprrafopredeter"/>
    <w:link w:val="Saludo"/>
    <w:rsid w:val="00FB07BF"/>
    <w:rPr>
      <w:rFonts w:ascii="Arial" w:eastAsia="Times New Roman" w:hAnsi="Arial" w:cs="Times New Roman"/>
      <w:sz w:val="20"/>
      <w:szCs w:val="20"/>
      <w:lang w:val="x-none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FB07BF"/>
  </w:style>
  <w:style w:type="paragraph" w:customStyle="1" w:styleId="font5">
    <w:name w:val="font5"/>
    <w:basedOn w:val="Normal"/>
    <w:rsid w:val="00422C06"/>
    <w:pPr>
      <w:spacing w:before="100" w:beforeAutospacing="1" w:after="100" w:afterAutospacing="1"/>
    </w:pPr>
    <w:rPr>
      <w:rFonts w:ascii="Soberana Texto" w:hAnsi="Soberana Texto"/>
      <w:color w:val="000000"/>
      <w:sz w:val="16"/>
      <w:szCs w:val="16"/>
      <w:lang w:val="es-MX" w:eastAsia="es-MX"/>
    </w:rPr>
  </w:style>
  <w:style w:type="paragraph" w:customStyle="1" w:styleId="font6">
    <w:name w:val="font6"/>
    <w:basedOn w:val="Normal"/>
    <w:rsid w:val="00422C06"/>
    <w:pPr>
      <w:spacing w:before="100" w:beforeAutospacing="1" w:after="100" w:afterAutospacing="1"/>
    </w:pPr>
    <w:rPr>
      <w:rFonts w:ascii="Soberana Texto" w:hAnsi="Soberana Texto"/>
      <w:i/>
      <w:iCs/>
      <w:color w:val="000000"/>
      <w:sz w:val="16"/>
      <w:szCs w:val="16"/>
      <w:lang w:val="es-MX" w:eastAsia="es-MX"/>
    </w:rPr>
  </w:style>
  <w:style w:type="paragraph" w:customStyle="1" w:styleId="font7">
    <w:name w:val="font7"/>
    <w:basedOn w:val="Normal"/>
    <w:rsid w:val="00422C06"/>
    <w:pPr>
      <w:spacing w:before="100" w:beforeAutospacing="1" w:after="100" w:afterAutospacing="1"/>
    </w:pPr>
    <w:rPr>
      <w:color w:val="000000"/>
      <w:sz w:val="14"/>
      <w:szCs w:val="14"/>
      <w:lang w:val="es-MX" w:eastAsia="es-MX"/>
    </w:rPr>
  </w:style>
  <w:style w:type="paragraph" w:customStyle="1" w:styleId="font8">
    <w:name w:val="font8"/>
    <w:basedOn w:val="Normal"/>
    <w:rsid w:val="00422C06"/>
    <w:pPr>
      <w:spacing w:before="100" w:beforeAutospacing="1" w:after="100" w:afterAutospacing="1"/>
    </w:pPr>
    <w:rPr>
      <w:rFonts w:ascii="Soberana Texto" w:hAnsi="Soberana Texto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rma xmlns="071fdc8f-fd99-4f01-aba9-b32f821fd019">114</Norma>
    <Descripcion xmlns="071fdc8f-fd99-4f01-aba9-b32f821fd019">Anexo 07 CUIFE</Descripcion>
    <Resolucion xmlns="071fdc8f-fd99-4f01-aba9-b32f821fd019">72</Resoluc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62E574DCFCD441ADEA57DAD8A0B1AB" ma:contentTypeVersion="5" ma:contentTypeDescription="Crear nuevo documento." ma:contentTypeScope="" ma:versionID="0bd4412fd3c581304da8a00969c0d05c">
  <xsd:schema xmlns:xsd="http://www.w3.org/2001/XMLSchema" xmlns:xs="http://www.w3.org/2001/XMLSchema" xmlns:p="http://schemas.microsoft.com/office/2006/metadata/properties" xmlns:ns2="071fdc8f-fd99-4f01-aba9-b32f821fd019" targetNamespace="http://schemas.microsoft.com/office/2006/metadata/properties" ma:root="true" ma:fieldsID="33543e17a84bb9a375ea7973dcc84339" ns2:_="">
    <xsd:import namespace="071fdc8f-fd99-4f01-aba9-b32f821fd019"/>
    <xsd:element name="properties">
      <xsd:complexType>
        <xsd:sequence>
          <xsd:element name="documentManagement">
            <xsd:complexType>
              <xsd:all>
                <xsd:element ref="ns2:Descripcion"/>
                <xsd:element ref="ns2:Norma"/>
                <xsd:element ref="ns2:Resolu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fdc8f-fd99-4f01-aba9-b32f821fd019" elementFormDefault="qualified">
    <xsd:import namespace="http://schemas.microsoft.com/office/2006/documentManagement/types"/>
    <xsd:import namespace="http://schemas.microsoft.com/office/infopath/2007/PartnerControls"/>
    <xsd:element name="Descripcion" ma:index="8" ma:displayName="Descripcion" ma:description="Descripcion" ma:internalName="Descripcion">
      <xsd:simpleType>
        <xsd:restriction base="dms:Text">
          <xsd:maxLength value="255"/>
        </xsd:restriction>
      </xsd:simpleType>
    </xsd:element>
    <xsd:element name="Norma" ma:index="9" ma:displayName="Norma" ma:list="7e319421-5abf-45a6-bad2-3163e45310e9" ma:internalName="Norma" ma:showField="Title" ma:web="9526b288-6c96-4568-9eca-b70c3a0ff9a2">
      <xsd:simpleType>
        <xsd:restriction base="dms:Lookup"/>
      </xsd:simpleType>
    </xsd:element>
    <xsd:element name="Resolucion" ma:index="10" ma:displayName="Número de Identificación" ma:internalName="Resoluc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6025-8CC0-4973-8713-CAA8BB0CD8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33F28-97A3-48FC-B266-EEEF4AE66B6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071fdc8f-fd99-4f01-aba9-b32f821fd019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1B8424C-D9D6-4DF0-87D2-1AA71DE2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1fdc8f-fd99-4f01-aba9-b32f821fd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E42B3-218E-4E2C-B9A9-7E0B0005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14</Pages>
  <Words>4222</Words>
  <Characters>23223</Characters>
  <Application>Microsoft Office Word</Application>
  <DocSecurity>0</DocSecurity>
  <Lines>193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León Montalvo Esther Glafira</dc:creator>
  <cp:lastModifiedBy>Martínez Núñez Carlos Alberto</cp:lastModifiedBy>
  <cp:revision>11</cp:revision>
  <dcterms:created xsi:type="dcterms:W3CDTF">2015-06-29T15:49:00Z</dcterms:created>
  <dcterms:modified xsi:type="dcterms:W3CDTF">2015-08-07T19:13:00Z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0x0101005262E574DCFCD441ADEA57DAD8A0B1AB</vt:lpwstr>
  </property>
</Properties>
</file>