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63BC3" w14:textId="638AFC3F" w:rsidR="00247897" w:rsidRPr="002A3F37" w:rsidRDefault="51888D0B" w:rsidP="51888D0B">
      <w:pPr>
        <w:pStyle w:val="Textoindependiente"/>
        <w:tabs>
          <w:tab w:val="left" w:pos="6246"/>
          <w:tab w:val="left" w:pos="7230"/>
          <w:tab w:val="left" w:pos="7797"/>
        </w:tabs>
        <w:spacing w:before="120" w:after="120"/>
        <w:jc w:val="center"/>
        <w:rPr>
          <w:rStyle w:val="Ninguno"/>
          <w:b/>
          <w:bCs/>
          <w:sz w:val="21"/>
          <w:szCs w:val="21"/>
        </w:rPr>
      </w:pPr>
      <w:r w:rsidRPr="002A3F37">
        <w:rPr>
          <w:rStyle w:val="Ninguno"/>
          <w:b/>
          <w:bCs/>
          <w:sz w:val="21"/>
          <w:szCs w:val="21"/>
        </w:rPr>
        <w:t>ANEXO II</w:t>
      </w:r>
    </w:p>
    <w:p w14:paraId="2B6F595E" w14:textId="65FBEC4E" w:rsidR="00247897" w:rsidRPr="002A3F37" w:rsidRDefault="00DF1B7E" w:rsidP="51888D0B">
      <w:pPr>
        <w:pStyle w:val="Textoindependiente"/>
        <w:tabs>
          <w:tab w:val="left" w:pos="6246"/>
          <w:tab w:val="left" w:pos="7230"/>
          <w:tab w:val="left" w:pos="7797"/>
        </w:tabs>
        <w:spacing w:before="120" w:after="120"/>
        <w:jc w:val="center"/>
        <w:rPr>
          <w:rStyle w:val="Ninguno"/>
          <w:b/>
          <w:bCs/>
          <w:sz w:val="21"/>
          <w:szCs w:val="21"/>
        </w:rPr>
      </w:pPr>
      <w:r>
        <w:rPr>
          <w:rStyle w:val="Ninguno"/>
          <w:b/>
          <w:bCs/>
          <w:sz w:val="21"/>
          <w:szCs w:val="21"/>
        </w:rPr>
        <w:t>Especificaciones</w:t>
      </w:r>
      <w:r w:rsidR="00892472" w:rsidRPr="002A3F37">
        <w:rPr>
          <w:rStyle w:val="Ninguno"/>
          <w:b/>
          <w:bCs/>
          <w:sz w:val="21"/>
          <w:szCs w:val="21"/>
        </w:rPr>
        <w:t xml:space="preserve"> </w:t>
      </w:r>
      <w:r w:rsidR="51888D0B" w:rsidRPr="002A3F37">
        <w:rPr>
          <w:rStyle w:val="Ninguno"/>
          <w:b/>
          <w:bCs/>
          <w:sz w:val="21"/>
          <w:szCs w:val="21"/>
        </w:rPr>
        <w:t>para la entrega de Información Digital al C</w:t>
      </w:r>
      <w:r w:rsidR="00393CDB">
        <w:rPr>
          <w:rStyle w:val="Ninguno"/>
          <w:b/>
          <w:bCs/>
          <w:sz w:val="21"/>
          <w:szCs w:val="21"/>
        </w:rPr>
        <w:t xml:space="preserve">entro </w:t>
      </w:r>
      <w:r w:rsidR="51888D0B" w:rsidRPr="002A3F37">
        <w:rPr>
          <w:rStyle w:val="Ninguno"/>
          <w:b/>
          <w:bCs/>
          <w:sz w:val="21"/>
          <w:szCs w:val="21"/>
        </w:rPr>
        <w:t>N</w:t>
      </w:r>
      <w:r w:rsidR="00393CDB">
        <w:rPr>
          <w:rStyle w:val="Ninguno"/>
          <w:b/>
          <w:bCs/>
          <w:sz w:val="21"/>
          <w:szCs w:val="21"/>
        </w:rPr>
        <w:t xml:space="preserve">acional de </w:t>
      </w:r>
      <w:r w:rsidR="51888D0B" w:rsidRPr="002A3F37">
        <w:rPr>
          <w:rStyle w:val="Ninguno"/>
          <w:b/>
          <w:bCs/>
          <w:sz w:val="21"/>
          <w:szCs w:val="21"/>
        </w:rPr>
        <w:t>I</w:t>
      </w:r>
      <w:r w:rsidR="00393CDB">
        <w:rPr>
          <w:rStyle w:val="Ninguno"/>
          <w:b/>
          <w:bCs/>
          <w:sz w:val="21"/>
          <w:szCs w:val="21"/>
        </w:rPr>
        <w:t xml:space="preserve">nformación de </w:t>
      </w:r>
      <w:r w:rsidR="51888D0B" w:rsidRPr="002A3F37">
        <w:rPr>
          <w:rStyle w:val="Ninguno"/>
          <w:b/>
          <w:bCs/>
          <w:sz w:val="21"/>
          <w:szCs w:val="21"/>
        </w:rPr>
        <w:t>H</w:t>
      </w:r>
      <w:r w:rsidR="00393CDB">
        <w:rPr>
          <w:rStyle w:val="Ninguno"/>
          <w:b/>
          <w:bCs/>
          <w:sz w:val="21"/>
          <w:szCs w:val="21"/>
        </w:rPr>
        <w:t>idrocarburos</w:t>
      </w:r>
    </w:p>
    <w:p w14:paraId="5AE1FA68" w14:textId="77777777" w:rsidR="00DC5598" w:rsidRPr="002A3F37" w:rsidRDefault="00DC5598" w:rsidP="006F54E6">
      <w:pPr>
        <w:pStyle w:val="Ttulo1"/>
        <w:tabs>
          <w:tab w:val="left" w:pos="6379"/>
        </w:tabs>
        <w:spacing w:before="120"/>
        <w:ind w:left="0" w:right="0"/>
        <w:rPr>
          <w:rStyle w:val="Ninguno"/>
          <w:sz w:val="21"/>
          <w:szCs w:val="21"/>
          <w:lang w:val="es-MX"/>
        </w:rPr>
      </w:pPr>
      <w:bookmarkStart w:id="0" w:name="_Toc514953181"/>
      <w:bookmarkStart w:id="1" w:name="_Toc514953182"/>
    </w:p>
    <w:p w14:paraId="69C44775" w14:textId="06A0F03C" w:rsidR="006B3FF3" w:rsidRPr="002A3F37" w:rsidRDefault="51888D0B" w:rsidP="00F52F00">
      <w:pPr>
        <w:pStyle w:val="Ttulo1"/>
        <w:spacing w:before="120"/>
        <w:ind w:left="720" w:right="0" w:hanging="720"/>
        <w:rPr>
          <w:rStyle w:val="Ninguno"/>
          <w:i/>
          <w:iCs/>
          <w:sz w:val="21"/>
          <w:szCs w:val="21"/>
          <w:lang w:val="es-MX"/>
        </w:rPr>
      </w:pPr>
      <w:r w:rsidRPr="002A3F37">
        <w:rPr>
          <w:rStyle w:val="Ninguno"/>
          <w:sz w:val="21"/>
          <w:szCs w:val="21"/>
          <w:lang w:val="es-MX"/>
        </w:rPr>
        <w:t>Sección 1</w:t>
      </w:r>
    </w:p>
    <w:p w14:paraId="29F64B51" w14:textId="77777777" w:rsidR="006B3FF3" w:rsidRPr="002A3F37" w:rsidRDefault="51888D0B" w:rsidP="51888D0B">
      <w:pPr>
        <w:pStyle w:val="Textoindependiente"/>
        <w:spacing w:before="120" w:after="120"/>
        <w:ind w:left="9072" w:hanging="9072"/>
        <w:jc w:val="center"/>
        <w:rPr>
          <w:rStyle w:val="Ninguno"/>
          <w:b/>
          <w:bCs/>
          <w:sz w:val="21"/>
          <w:szCs w:val="21"/>
          <w:lang w:val="es-MX"/>
        </w:rPr>
      </w:pPr>
      <w:r w:rsidRPr="002A3F37">
        <w:rPr>
          <w:rStyle w:val="Ninguno"/>
          <w:b/>
          <w:bCs/>
          <w:sz w:val="21"/>
          <w:szCs w:val="21"/>
          <w:lang w:val="es-MX"/>
        </w:rPr>
        <w:t>Generalidades</w:t>
      </w:r>
    </w:p>
    <w:p w14:paraId="68B426E8" w14:textId="77777777" w:rsidR="00804911" w:rsidRPr="002A3F37" w:rsidRDefault="51888D0B" w:rsidP="00725C5E">
      <w:pPr>
        <w:pStyle w:val="Textoindependiente"/>
        <w:numPr>
          <w:ilvl w:val="0"/>
          <w:numId w:val="5"/>
        </w:numPr>
        <w:tabs>
          <w:tab w:val="left" w:pos="7230"/>
          <w:tab w:val="left" w:pos="7797"/>
        </w:tabs>
        <w:spacing w:before="120" w:after="120"/>
        <w:ind w:left="567" w:hanging="567"/>
        <w:rPr>
          <w:b/>
          <w:bCs/>
          <w:sz w:val="21"/>
          <w:szCs w:val="21"/>
          <w:lang w:val="es-ES"/>
        </w:rPr>
      </w:pPr>
      <w:r w:rsidRPr="002A3F37">
        <w:rPr>
          <w:b/>
          <w:bCs/>
          <w:sz w:val="21"/>
          <w:szCs w:val="21"/>
          <w:lang w:val="es-ES"/>
        </w:rPr>
        <w:t>Objeto</w:t>
      </w:r>
    </w:p>
    <w:p w14:paraId="6245933B" w14:textId="0CA54A00" w:rsidR="00CB2C16" w:rsidRPr="002A3F37" w:rsidRDefault="51888D0B" w:rsidP="00725C5E">
      <w:pPr>
        <w:pStyle w:val="Textoindependiente"/>
        <w:tabs>
          <w:tab w:val="left" w:pos="6246"/>
          <w:tab w:val="left" w:pos="7230"/>
          <w:tab w:val="left" w:pos="7797"/>
        </w:tabs>
        <w:spacing w:before="120" w:after="120"/>
        <w:ind w:left="0" w:firstLine="0"/>
        <w:jc w:val="both"/>
        <w:rPr>
          <w:sz w:val="21"/>
          <w:szCs w:val="21"/>
          <w:lang w:val="es-MX"/>
        </w:rPr>
      </w:pPr>
      <w:r w:rsidRPr="002A3F37">
        <w:rPr>
          <w:sz w:val="21"/>
          <w:szCs w:val="21"/>
          <w:lang w:val="es-MX"/>
        </w:rPr>
        <w:t>El objeto de este Anexo es establecer las especificaciones técnicas y formatos para la entrega de la Información generada durante las Actividades de Reconocimiento y Exploración Superficial, así como de Exploración y Extracción de Hidrocarburos, por parte de Autorizados, Asignatarios y Contratistas, conforme a lo establecido en el artículo 26 de los Lineamiento</w:t>
      </w:r>
      <w:r w:rsidR="009929DE">
        <w:rPr>
          <w:sz w:val="21"/>
          <w:szCs w:val="21"/>
          <w:lang w:val="es-MX"/>
        </w:rPr>
        <w:t>s</w:t>
      </w:r>
      <w:r w:rsidRPr="002A3F37">
        <w:rPr>
          <w:sz w:val="21"/>
          <w:szCs w:val="21"/>
          <w:lang w:val="es-MX"/>
        </w:rPr>
        <w:t>.</w:t>
      </w:r>
    </w:p>
    <w:p w14:paraId="222E2F6D" w14:textId="77777777" w:rsidR="00630C20" w:rsidRPr="002A3F37" w:rsidRDefault="51888D0B" w:rsidP="00630C20">
      <w:pPr>
        <w:pStyle w:val="Textoindependiente"/>
        <w:numPr>
          <w:ilvl w:val="0"/>
          <w:numId w:val="5"/>
        </w:numPr>
        <w:tabs>
          <w:tab w:val="left" w:pos="6246"/>
          <w:tab w:val="left" w:pos="7230"/>
          <w:tab w:val="left" w:pos="7797"/>
        </w:tabs>
        <w:spacing w:before="120" w:after="120"/>
        <w:ind w:left="567" w:hanging="567"/>
        <w:jc w:val="both"/>
        <w:rPr>
          <w:sz w:val="21"/>
          <w:szCs w:val="21"/>
          <w:lang w:val="es-MX"/>
        </w:rPr>
      </w:pPr>
      <w:r w:rsidRPr="002A3F37">
        <w:rPr>
          <w:b/>
          <w:bCs/>
          <w:sz w:val="21"/>
          <w:szCs w:val="21"/>
          <w:lang w:val="es-ES"/>
        </w:rPr>
        <w:t>Alcance</w:t>
      </w:r>
    </w:p>
    <w:p w14:paraId="60DE3F23" w14:textId="77777777" w:rsidR="00804911" w:rsidRPr="002A3F37" w:rsidRDefault="51888D0B" w:rsidP="00F43DB2">
      <w:pPr>
        <w:pStyle w:val="Textoindependiente"/>
        <w:tabs>
          <w:tab w:val="left" w:pos="6246"/>
          <w:tab w:val="left" w:pos="7230"/>
          <w:tab w:val="left" w:pos="7797"/>
        </w:tabs>
        <w:spacing w:before="120" w:after="120"/>
        <w:ind w:left="0" w:firstLine="0"/>
        <w:jc w:val="both"/>
        <w:rPr>
          <w:sz w:val="21"/>
          <w:szCs w:val="21"/>
          <w:lang w:val="es-MX"/>
        </w:rPr>
      </w:pPr>
      <w:r w:rsidRPr="002A3F37">
        <w:rPr>
          <w:sz w:val="21"/>
          <w:szCs w:val="21"/>
          <w:lang w:val="es-MX"/>
        </w:rPr>
        <w:t>El presente Anexo es aplicable para toda Información Digital generada, adquirida e interpretada durante las actividades de Reconocimiento y Exploración Superficial, así como de Exploración y Extracción de Hidrocarburos, por parte de Autorizados, Asignatarios y Contratistas.</w:t>
      </w:r>
    </w:p>
    <w:p w14:paraId="49291A0D" w14:textId="77777777" w:rsidR="00C84DB4" w:rsidRPr="002A3F37" w:rsidRDefault="51888D0B" w:rsidP="00F43DB2">
      <w:pPr>
        <w:pStyle w:val="Textoindependiente"/>
        <w:numPr>
          <w:ilvl w:val="0"/>
          <w:numId w:val="5"/>
        </w:numPr>
        <w:tabs>
          <w:tab w:val="left" w:pos="6246"/>
          <w:tab w:val="left" w:pos="7230"/>
          <w:tab w:val="left" w:pos="7797"/>
        </w:tabs>
        <w:spacing w:before="120" w:after="120"/>
        <w:ind w:left="567" w:hanging="567"/>
        <w:jc w:val="both"/>
        <w:rPr>
          <w:b/>
          <w:bCs/>
          <w:sz w:val="21"/>
          <w:szCs w:val="21"/>
          <w:lang w:val="es-ES"/>
        </w:rPr>
      </w:pPr>
      <w:r w:rsidRPr="002A3F37">
        <w:rPr>
          <w:b/>
          <w:bCs/>
          <w:sz w:val="21"/>
          <w:szCs w:val="21"/>
          <w:lang w:val="es-ES"/>
        </w:rPr>
        <w:t>Plazos de entrega de la Información Digital</w:t>
      </w:r>
    </w:p>
    <w:p w14:paraId="202E2EB3" w14:textId="5337D21F" w:rsidR="00831FEA" w:rsidRPr="00831FEA" w:rsidRDefault="00831FEA" w:rsidP="00F43DB2">
      <w:pPr>
        <w:pStyle w:val="Textoindependiente"/>
        <w:tabs>
          <w:tab w:val="left" w:pos="6246"/>
          <w:tab w:val="left" w:pos="7230"/>
          <w:tab w:val="left" w:pos="7797"/>
        </w:tabs>
        <w:spacing w:before="120" w:after="120"/>
        <w:ind w:left="0" w:firstLine="0"/>
        <w:jc w:val="both"/>
        <w:rPr>
          <w:sz w:val="21"/>
          <w:szCs w:val="21"/>
          <w:lang w:val="es-MX"/>
        </w:rPr>
      </w:pPr>
      <w:r w:rsidRPr="00831FEA">
        <w:rPr>
          <w:sz w:val="21"/>
          <w:szCs w:val="21"/>
          <w:lang w:val="es-MX"/>
        </w:rPr>
        <w:t>La e</w:t>
      </w:r>
      <w:r w:rsidR="00186B5B">
        <w:rPr>
          <w:sz w:val="21"/>
          <w:szCs w:val="21"/>
          <w:lang w:val="es-MX"/>
        </w:rPr>
        <w:t>n</w:t>
      </w:r>
      <w:r w:rsidRPr="00831FEA">
        <w:rPr>
          <w:sz w:val="21"/>
          <w:szCs w:val="21"/>
          <w:lang w:val="es-MX"/>
        </w:rPr>
        <w:t xml:space="preserve">trega de Información Digital se realizará conforme a los plazos establecidos en el </w:t>
      </w:r>
      <w:r w:rsidRPr="00831FEA">
        <w:rPr>
          <w:sz w:val="21"/>
          <w:szCs w:val="21"/>
          <w:bdr w:val="nil"/>
          <w:lang w:val="es-ES"/>
        </w:rPr>
        <w:t>Anexo I de los Lineamientos</w:t>
      </w:r>
      <w:r w:rsidRPr="00831FEA">
        <w:rPr>
          <w:sz w:val="21"/>
          <w:szCs w:val="21"/>
          <w:lang w:val="es-MX"/>
        </w:rPr>
        <w:t>. En los casos que deba entregarse Información Digital diferente a la señalada en este Anexo, se estará a lo dispuesto en la regulación respectiva.</w:t>
      </w:r>
    </w:p>
    <w:p w14:paraId="4F9E3EDE" w14:textId="77777777" w:rsidR="00804911" w:rsidRPr="002A3F37" w:rsidRDefault="51888D0B" w:rsidP="00F43DB2">
      <w:pPr>
        <w:pStyle w:val="Textoindependiente"/>
        <w:numPr>
          <w:ilvl w:val="0"/>
          <w:numId w:val="5"/>
        </w:numPr>
        <w:tabs>
          <w:tab w:val="left" w:pos="6246"/>
          <w:tab w:val="left" w:pos="7230"/>
          <w:tab w:val="left" w:pos="7797"/>
        </w:tabs>
        <w:spacing w:before="120" w:after="120"/>
        <w:ind w:left="567" w:hanging="567"/>
        <w:jc w:val="both"/>
        <w:rPr>
          <w:sz w:val="21"/>
          <w:szCs w:val="21"/>
          <w:lang w:val="es-MX"/>
        </w:rPr>
      </w:pPr>
      <w:r w:rsidRPr="002A3F37">
        <w:rPr>
          <w:b/>
          <w:bCs/>
          <w:sz w:val="21"/>
          <w:szCs w:val="21"/>
          <w:lang w:val="es-ES"/>
        </w:rPr>
        <w:t>Glosario de términos</w:t>
      </w:r>
    </w:p>
    <w:bookmarkEnd w:id="0"/>
    <w:p w14:paraId="6A7636CE" w14:textId="1100DD40" w:rsidR="00CB2C16" w:rsidRPr="002A3F37" w:rsidRDefault="00B0753D" w:rsidP="0082230D">
      <w:pPr>
        <w:pStyle w:val="Prrafodelista"/>
        <w:numPr>
          <w:ilvl w:val="0"/>
          <w:numId w:val="6"/>
        </w:numPr>
        <w:spacing w:before="120"/>
        <w:ind w:left="851" w:hanging="284"/>
        <w:jc w:val="both"/>
        <w:rPr>
          <w:sz w:val="21"/>
          <w:szCs w:val="21"/>
          <w:lang w:val="es-MX"/>
        </w:rPr>
      </w:pPr>
      <w:r w:rsidRPr="00C81745">
        <w:rPr>
          <w:b/>
          <w:sz w:val="21"/>
          <w:szCs w:val="21"/>
          <w:lang w:val="es-MX"/>
        </w:rPr>
        <w:t>Instalación</w:t>
      </w:r>
      <w:r w:rsidR="00C37A53" w:rsidRPr="00C81745">
        <w:rPr>
          <w:b/>
          <w:sz w:val="21"/>
          <w:szCs w:val="21"/>
          <w:lang w:val="es-MX"/>
        </w:rPr>
        <w:t>:</w:t>
      </w:r>
      <w:r w:rsidR="00C37A53" w:rsidRPr="008A0FEB">
        <w:rPr>
          <w:sz w:val="21"/>
          <w:szCs w:val="21"/>
          <w:lang w:val="es-MX"/>
        </w:rPr>
        <w:t xml:space="preserve"> </w:t>
      </w:r>
      <w:r w:rsidR="00C37A53" w:rsidRPr="002A3F37">
        <w:rPr>
          <w:sz w:val="21"/>
          <w:szCs w:val="21"/>
          <w:lang w:val="es-MX"/>
        </w:rPr>
        <w:t xml:space="preserve">Conjunto de equipos o recursos materiales en un </w:t>
      </w:r>
      <w:r w:rsidR="00B412D4" w:rsidRPr="002A3F37">
        <w:rPr>
          <w:sz w:val="21"/>
          <w:szCs w:val="21"/>
          <w:lang w:val="es-MX"/>
        </w:rPr>
        <w:t>Área</w:t>
      </w:r>
      <w:r w:rsidR="001651EF">
        <w:rPr>
          <w:sz w:val="21"/>
          <w:szCs w:val="21"/>
          <w:lang w:val="es-MX"/>
        </w:rPr>
        <w:t xml:space="preserve"> definida, destinado</w:t>
      </w:r>
      <w:r w:rsidR="00C37A53" w:rsidRPr="002A3F37">
        <w:rPr>
          <w:sz w:val="21"/>
          <w:szCs w:val="21"/>
          <w:lang w:val="es-MX"/>
        </w:rPr>
        <w:t xml:space="preserve">s para la </w:t>
      </w:r>
      <w:r w:rsidRPr="002A3F37">
        <w:rPr>
          <w:sz w:val="21"/>
          <w:szCs w:val="21"/>
          <w:lang w:val="es-MX"/>
        </w:rPr>
        <w:t>Extracción</w:t>
      </w:r>
      <w:r w:rsidR="00C37A53" w:rsidRPr="002A3F37">
        <w:rPr>
          <w:sz w:val="21"/>
          <w:szCs w:val="21"/>
          <w:lang w:val="es-MX"/>
        </w:rPr>
        <w:t>, transporte, almacenamiento y acondicionamiento de</w:t>
      </w:r>
      <w:r w:rsidR="00C37A53" w:rsidRPr="008A0FEB">
        <w:rPr>
          <w:sz w:val="21"/>
          <w:szCs w:val="21"/>
          <w:lang w:val="es-MX"/>
        </w:rPr>
        <w:t xml:space="preserve"> </w:t>
      </w:r>
      <w:r w:rsidRPr="002A3F37">
        <w:rPr>
          <w:sz w:val="21"/>
          <w:szCs w:val="21"/>
          <w:lang w:val="es-MX"/>
        </w:rPr>
        <w:t>Hidrocarburos</w:t>
      </w:r>
      <w:r w:rsidR="00C37A53" w:rsidRPr="002A3F37">
        <w:rPr>
          <w:sz w:val="21"/>
          <w:szCs w:val="21"/>
          <w:lang w:val="es-MX"/>
        </w:rPr>
        <w:t>;</w:t>
      </w:r>
    </w:p>
    <w:p w14:paraId="54217E63" w14:textId="77777777" w:rsidR="00CB2C16" w:rsidRPr="002A3F37" w:rsidRDefault="00C37A53" w:rsidP="0082230D">
      <w:pPr>
        <w:pStyle w:val="Prrafodelista"/>
        <w:numPr>
          <w:ilvl w:val="0"/>
          <w:numId w:val="6"/>
        </w:numPr>
        <w:spacing w:before="120"/>
        <w:ind w:left="851" w:hanging="284"/>
        <w:jc w:val="both"/>
        <w:rPr>
          <w:sz w:val="21"/>
          <w:szCs w:val="21"/>
          <w:lang w:val="es-MX"/>
        </w:rPr>
      </w:pPr>
      <w:r w:rsidRPr="00C81745">
        <w:rPr>
          <w:b/>
          <w:sz w:val="21"/>
          <w:szCs w:val="21"/>
          <w:lang w:val="es-MX"/>
        </w:rPr>
        <w:t>Operador Petrolero:</w:t>
      </w:r>
      <w:r w:rsidRPr="008A0FEB">
        <w:rPr>
          <w:sz w:val="21"/>
          <w:szCs w:val="21"/>
          <w:lang w:val="es-MX"/>
        </w:rPr>
        <w:t xml:space="preserve"> </w:t>
      </w:r>
      <w:r w:rsidRPr="008A0FEB">
        <w:rPr>
          <w:lang w:val="es-MX"/>
        </w:rPr>
        <w:t>Se refiere a los Asignatarios y Contratistas, según corresponda</w:t>
      </w:r>
      <w:r w:rsidRPr="002A3F37">
        <w:rPr>
          <w:sz w:val="21"/>
          <w:szCs w:val="21"/>
          <w:lang w:val="es-MX"/>
        </w:rPr>
        <w:t>;</w:t>
      </w:r>
    </w:p>
    <w:p w14:paraId="415BC90D" w14:textId="77777777" w:rsidR="00831FEA" w:rsidRPr="008A0FEB" w:rsidRDefault="00831FEA" w:rsidP="0082230D">
      <w:pPr>
        <w:pStyle w:val="Prrafodelista"/>
        <w:numPr>
          <w:ilvl w:val="0"/>
          <w:numId w:val="6"/>
        </w:numPr>
        <w:spacing w:before="120"/>
        <w:ind w:left="851" w:hanging="284"/>
        <w:jc w:val="both"/>
        <w:rPr>
          <w:sz w:val="21"/>
          <w:szCs w:val="21"/>
          <w:lang w:val="es-MX"/>
        </w:rPr>
      </w:pPr>
      <w:r w:rsidRPr="00C81745">
        <w:rPr>
          <w:b/>
          <w:sz w:val="21"/>
          <w:szCs w:val="21"/>
          <w:lang w:val="es-MX"/>
        </w:rPr>
        <w:t>Play:</w:t>
      </w:r>
      <w:r w:rsidRPr="008A0FEB">
        <w:rPr>
          <w:sz w:val="21"/>
          <w:szCs w:val="21"/>
          <w:lang w:val="es-MX"/>
        </w:rPr>
        <w:t xml:space="preserve"> Conjunto de campos o prospectos que contiene potenciales acumulaciones de Hidrocarburos y que comparten características similares con respecto a la roca generadora, almacenadora y sello, así como los mismos procesos de generación, migración y acumulación de Hidrocarburos; siendo la primera unidad de análisis económico y que permite evaluar con mayor certidumbre los recursos prospectivos y orientar la estrategia exploratoria; </w:t>
      </w:r>
    </w:p>
    <w:p w14:paraId="793CD9BA" w14:textId="77777777" w:rsidR="00831FEA" w:rsidRPr="008A0FEB" w:rsidRDefault="00831FEA" w:rsidP="0082230D">
      <w:pPr>
        <w:pStyle w:val="Prrafodelista"/>
        <w:numPr>
          <w:ilvl w:val="0"/>
          <w:numId w:val="6"/>
        </w:numPr>
        <w:spacing w:before="120"/>
        <w:ind w:left="851" w:hanging="284"/>
        <w:jc w:val="both"/>
        <w:rPr>
          <w:sz w:val="21"/>
          <w:szCs w:val="21"/>
          <w:lang w:val="es-MX"/>
        </w:rPr>
      </w:pPr>
      <w:r w:rsidRPr="00C81745">
        <w:rPr>
          <w:b/>
          <w:sz w:val="21"/>
          <w:szCs w:val="21"/>
          <w:lang w:val="es-MX"/>
        </w:rPr>
        <w:t xml:space="preserve">Play No Convencional: </w:t>
      </w:r>
      <w:r w:rsidRPr="008A0FEB">
        <w:rPr>
          <w:sz w:val="21"/>
          <w:szCs w:val="21"/>
          <w:lang w:val="es-MX"/>
        </w:rPr>
        <w:t xml:space="preserve">Yacimientos o acumulaciones de Hidrocarburos en rocas de muy baja permeabilidad y porosidad, que requieren de una técnica de estimulación específica para inducir el flujo de fluidos. A diferencia de los Plays convencionales que contienen depósitos asociados a trampas, los Plays No Convencionales contienen depósitos de amplia continuidad </w:t>
      </w:r>
      <w:proofErr w:type="spellStart"/>
      <w:r w:rsidRPr="008A0FEB">
        <w:rPr>
          <w:sz w:val="21"/>
          <w:szCs w:val="21"/>
          <w:lang w:val="es-MX"/>
        </w:rPr>
        <w:t>areal</w:t>
      </w:r>
      <w:proofErr w:type="spellEnd"/>
      <w:r w:rsidRPr="008A0FEB">
        <w:rPr>
          <w:sz w:val="21"/>
          <w:szCs w:val="21"/>
          <w:lang w:val="es-MX"/>
        </w:rPr>
        <w:t>;</w:t>
      </w:r>
    </w:p>
    <w:p w14:paraId="5AD98DC2" w14:textId="43553CC4" w:rsidR="00CB2C16" w:rsidRPr="002A3F37" w:rsidRDefault="00C37A53" w:rsidP="0082230D">
      <w:pPr>
        <w:pStyle w:val="Prrafodelista"/>
        <w:numPr>
          <w:ilvl w:val="0"/>
          <w:numId w:val="6"/>
        </w:numPr>
        <w:spacing w:before="120"/>
        <w:ind w:left="851" w:hanging="284"/>
        <w:jc w:val="both"/>
        <w:rPr>
          <w:sz w:val="21"/>
          <w:szCs w:val="21"/>
          <w:lang w:val="es-MX"/>
        </w:rPr>
      </w:pPr>
      <w:r w:rsidRPr="00C81745">
        <w:rPr>
          <w:b/>
          <w:sz w:val="21"/>
          <w:szCs w:val="21"/>
          <w:lang w:val="es-MX"/>
        </w:rPr>
        <w:t>Pozo:</w:t>
      </w:r>
      <w:r w:rsidRPr="008A0FEB">
        <w:rPr>
          <w:sz w:val="21"/>
          <w:szCs w:val="21"/>
          <w:lang w:val="es-MX"/>
        </w:rPr>
        <w:t xml:space="preserve"> </w:t>
      </w:r>
      <w:r w:rsidRPr="008A0FEB">
        <w:rPr>
          <w:lang w:val="es-MX"/>
        </w:rPr>
        <w:t xml:space="preserve">Es la construcción efectuada en el subsuelo para comunicar la superficie con el </w:t>
      </w:r>
      <w:r w:rsidR="00B412D4" w:rsidRPr="008A0FEB">
        <w:rPr>
          <w:lang w:val="es-MX"/>
        </w:rPr>
        <w:t>Yacimiento</w:t>
      </w:r>
      <w:r w:rsidRPr="008A0FEB">
        <w:rPr>
          <w:lang w:val="es-MX"/>
        </w:rPr>
        <w:t xml:space="preserve">, con el objeto de realizar actividades de </w:t>
      </w:r>
      <w:r w:rsidR="00B0753D" w:rsidRPr="008A0FEB">
        <w:rPr>
          <w:lang w:val="es-MX"/>
        </w:rPr>
        <w:t>Exploración</w:t>
      </w:r>
      <w:r w:rsidRPr="008A0FEB">
        <w:rPr>
          <w:lang w:val="es-MX"/>
        </w:rPr>
        <w:t xml:space="preserve"> y </w:t>
      </w:r>
      <w:r w:rsidR="00B0753D" w:rsidRPr="008A0FEB">
        <w:rPr>
          <w:lang w:val="es-MX"/>
        </w:rPr>
        <w:t>Extracción</w:t>
      </w:r>
      <w:r w:rsidRPr="008A0FEB">
        <w:rPr>
          <w:lang w:val="es-MX"/>
        </w:rPr>
        <w:t xml:space="preserve"> de </w:t>
      </w:r>
      <w:r w:rsidR="00B0753D" w:rsidRPr="008A0FEB">
        <w:rPr>
          <w:lang w:val="es-MX"/>
        </w:rPr>
        <w:t>Hidrocarburos</w:t>
      </w:r>
      <w:r w:rsidRPr="002A3F37">
        <w:rPr>
          <w:sz w:val="21"/>
          <w:szCs w:val="21"/>
          <w:lang w:val="es-MX"/>
        </w:rPr>
        <w:t>;</w:t>
      </w:r>
    </w:p>
    <w:p w14:paraId="67202071" w14:textId="77777777" w:rsidR="00CB2C16" w:rsidRPr="002A3F37" w:rsidRDefault="51888D0B" w:rsidP="0082230D">
      <w:pPr>
        <w:pStyle w:val="Prrafodelista"/>
        <w:numPr>
          <w:ilvl w:val="0"/>
          <w:numId w:val="6"/>
        </w:numPr>
        <w:spacing w:before="120"/>
        <w:ind w:left="851" w:hanging="284"/>
        <w:jc w:val="both"/>
        <w:rPr>
          <w:sz w:val="21"/>
          <w:szCs w:val="21"/>
          <w:lang w:val="es-MX"/>
        </w:rPr>
      </w:pPr>
      <w:r w:rsidRPr="00C81745">
        <w:rPr>
          <w:b/>
          <w:sz w:val="21"/>
          <w:szCs w:val="21"/>
          <w:lang w:val="es-MX"/>
        </w:rPr>
        <w:t xml:space="preserve">SIOIT: </w:t>
      </w:r>
      <w:r w:rsidRPr="002A3F37">
        <w:rPr>
          <w:sz w:val="21"/>
          <w:szCs w:val="21"/>
          <w:lang w:val="es-MX"/>
        </w:rPr>
        <w:t>Sistema de Organización de Información Técnica;</w:t>
      </w:r>
    </w:p>
    <w:p w14:paraId="56898E81" w14:textId="4CF303D8" w:rsidR="00CB2C16" w:rsidRPr="002A3F37" w:rsidRDefault="00B412D4" w:rsidP="0082230D">
      <w:pPr>
        <w:pStyle w:val="Prrafodelista"/>
        <w:numPr>
          <w:ilvl w:val="0"/>
          <w:numId w:val="6"/>
        </w:numPr>
        <w:spacing w:before="120"/>
        <w:ind w:left="851" w:hanging="284"/>
        <w:jc w:val="both"/>
        <w:rPr>
          <w:sz w:val="21"/>
          <w:szCs w:val="21"/>
          <w:lang w:val="es-MX"/>
        </w:rPr>
      </w:pPr>
      <w:r w:rsidRPr="00C81745">
        <w:rPr>
          <w:b/>
          <w:sz w:val="21"/>
          <w:szCs w:val="21"/>
          <w:lang w:val="es-MX"/>
        </w:rPr>
        <w:lastRenderedPageBreak/>
        <w:t>Yacimiento</w:t>
      </w:r>
      <w:r w:rsidR="00C37A53" w:rsidRPr="00C81745">
        <w:rPr>
          <w:b/>
          <w:sz w:val="21"/>
          <w:szCs w:val="21"/>
          <w:lang w:val="es-MX"/>
        </w:rPr>
        <w:t>:</w:t>
      </w:r>
      <w:r w:rsidR="00C37A53" w:rsidRPr="008A0FEB">
        <w:rPr>
          <w:sz w:val="21"/>
          <w:szCs w:val="21"/>
          <w:lang w:val="es-MX"/>
        </w:rPr>
        <w:t xml:space="preserve"> </w:t>
      </w:r>
      <w:r w:rsidR="00C37A53" w:rsidRPr="008A0FEB">
        <w:t xml:space="preserve">Acumulación natural de </w:t>
      </w:r>
      <w:r w:rsidR="00B0753D" w:rsidRPr="008A0FEB">
        <w:t>Hidrocarburos</w:t>
      </w:r>
      <w:r w:rsidR="00C37A53" w:rsidRPr="008A0FEB">
        <w:t xml:space="preserve"> en rocas del subsuelo, las cuales tienen características físicas para almacenarlos y permitir su flujo bajo ciertas condiciones</w:t>
      </w:r>
      <w:r w:rsidR="00C37A53" w:rsidRPr="002A3F37">
        <w:rPr>
          <w:sz w:val="21"/>
          <w:szCs w:val="21"/>
          <w:lang w:val="es-MX"/>
        </w:rPr>
        <w:t>;</w:t>
      </w:r>
      <w:r w:rsidR="00DB3AF0">
        <w:rPr>
          <w:sz w:val="21"/>
          <w:szCs w:val="21"/>
          <w:lang w:val="es-MX"/>
        </w:rPr>
        <w:t xml:space="preserve"> </w:t>
      </w:r>
    </w:p>
    <w:p w14:paraId="762CC393" w14:textId="653F28A3" w:rsidR="00CB2C16" w:rsidRPr="002A3F37" w:rsidRDefault="51888D0B" w:rsidP="0082230D">
      <w:pPr>
        <w:pStyle w:val="Prrafodelista"/>
        <w:numPr>
          <w:ilvl w:val="0"/>
          <w:numId w:val="6"/>
        </w:numPr>
        <w:spacing w:before="120"/>
        <w:ind w:left="851" w:hanging="284"/>
        <w:jc w:val="both"/>
        <w:rPr>
          <w:sz w:val="21"/>
          <w:szCs w:val="21"/>
          <w:lang w:val="es-MX"/>
        </w:rPr>
      </w:pPr>
      <w:r w:rsidRPr="00C81745">
        <w:rPr>
          <w:b/>
          <w:sz w:val="21"/>
          <w:szCs w:val="21"/>
          <w:lang w:val="es-MX"/>
        </w:rPr>
        <w:t>Método de Adquisición:</w:t>
      </w:r>
      <w:r w:rsidRPr="008A0FEB">
        <w:rPr>
          <w:sz w:val="21"/>
          <w:szCs w:val="21"/>
          <w:lang w:val="es-MX"/>
        </w:rPr>
        <w:t xml:space="preserve"> </w:t>
      </w:r>
      <w:r w:rsidRPr="002A3F37">
        <w:rPr>
          <w:sz w:val="21"/>
          <w:szCs w:val="21"/>
          <w:lang w:val="es-MX"/>
        </w:rPr>
        <w:t>Define el tipo de geometría utilizado en la Adquisición sísmica (WAZ, NAZ, etc.);</w:t>
      </w:r>
    </w:p>
    <w:p w14:paraId="7C5FADEA" w14:textId="3252D216" w:rsidR="00233464" w:rsidRPr="002A3F37" w:rsidRDefault="51888D0B" w:rsidP="0082230D">
      <w:pPr>
        <w:pStyle w:val="Prrafodelista"/>
        <w:numPr>
          <w:ilvl w:val="0"/>
          <w:numId w:val="6"/>
        </w:numPr>
        <w:spacing w:before="120"/>
        <w:ind w:left="851" w:hanging="284"/>
        <w:jc w:val="both"/>
        <w:rPr>
          <w:sz w:val="21"/>
          <w:szCs w:val="21"/>
          <w:lang w:val="es-MX"/>
        </w:rPr>
      </w:pPr>
      <w:r w:rsidRPr="00C81745">
        <w:rPr>
          <w:b/>
          <w:sz w:val="21"/>
          <w:szCs w:val="21"/>
          <w:lang w:val="es-MX"/>
        </w:rPr>
        <w:t>PT´S:</w:t>
      </w:r>
      <w:r w:rsidRPr="008A0FEB">
        <w:rPr>
          <w:sz w:val="21"/>
          <w:szCs w:val="21"/>
          <w:lang w:val="es-MX"/>
        </w:rPr>
        <w:t xml:space="preserve"> </w:t>
      </w:r>
      <w:r w:rsidRPr="002A3F37">
        <w:rPr>
          <w:sz w:val="21"/>
          <w:szCs w:val="21"/>
          <w:lang w:val="es-MX"/>
        </w:rPr>
        <w:t>Puntos de tiro;</w:t>
      </w:r>
    </w:p>
    <w:p w14:paraId="23E402FE" w14:textId="77777777" w:rsidR="00804911" w:rsidRPr="002A3F37" w:rsidRDefault="51888D0B" w:rsidP="0082230D">
      <w:pPr>
        <w:pStyle w:val="Prrafodelista"/>
        <w:numPr>
          <w:ilvl w:val="0"/>
          <w:numId w:val="6"/>
        </w:numPr>
        <w:spacing w:before="120"/>
        <w:ind w:left="851" w:hanging="284"/>
        <w:jc w:val="both"/>
        <w:rPr>
          <w:sz w:val="21"/>
          <w:szCs w:val="21"/>
          <w:lang w:val="es-MX"/>
        </w:rPr>
      </w:pPr>
      <w:r w:rsidRPr="00C81745">
        <w:rPr>
          <w:b/>
          <w:sz w:val="21"/>
          <w:szCs w:val="21"/>
          <w:lang w:val="es-MX"/>
        </w:rPr>
        <w:t>Zona UTM:</w:t>
      </w:r>
      <w:r w:rsidRPr="008A0FEB">
        <w:rPr>
          <w:sz w:val="21"/>
          <w:szCs w:val="21"/>
          <w:lang w:val="es-MX"/>
        </w:rPr>
        <w:t xml:space="preserve"> </w:t>
      </w:r>
      <w:r w:rsidRPr="002A3F37">
        <w:rPr>
          <w:sz w:val="21"/>
          <w:szCs w:val="21"/>
          <w:lang w:val="es-MX"/>
        </w:rPr>
        <w:t>Huso horario al que pertenece la zona de estudio.</w:t>
      </w:r>
    </w:p>
    <w:p w14:paraId="7D538C95" w14:textId="1A9ACBC8" w:rsidR="00233464" w:rsidRDefault="51888D0B" w:rsidP="00F43DB2">
      <w:pPr>
        <w:pStyle w:val="Textoindependiente"/>
        <w:numPr>
          <w:ilvl w:val="0"/>
          <w:numId w:val="5"/>
        </w:numPr>
        <w:tabs>
          <w:tab w:val="left" w:pos="6246"/>
          <w:tab w:val="left" w:pos="7230"/>
          <w:tab w:val="left" w:pos="7797"/>
        </w:tabs>
        <w:spacing w:before="120" w:after="120"/>
        <w:ind w:left="567" w:hanging="567"/>
        <w:jc w:val="both"/>
        <w:rPr>
          <w:b/>
          <w:bCs/>
          <w:sz w:val="21"/>
          <w:szCs w:val="21"/>
          <w:lang w:val="es-ES"/>
        </w:rPr>
      </w:pPr>
      <w:r w:rsidRPr="002A3F37">
        <w:rPr>
          <w:b/>
          <w:bCs/>
          <w:sz w:val="21"/>
          <w:szCs w:val="21"/>
          <w:lang w:val="es-ES"/>
        </w:rPr>
        <w:t>Especificaciones Técnicas Generales</w:t>
      </w:r>
    </w:p>
    <w:p w14:paraId="56EE371D" w14:textId="19D5DB25" w:rsidR="004F1B93" w:rsidRPr="00A005D4" w:rsidRDefault="004F1B93" w:rsidP="004F1B93">
      <w:pPr>
        <w:pStyle w:val="Textoindependiente"/>
        <w:tabs>
          <w:tab w:val="left" w:pos="6246"/>
          <w:tab w:val="left" w:pos="7230"/>
          <w:tab w:val="left" w:pos="7797"/>
        </w:tabs>
        <w:spacing w:before="120"/>
        <w:ind w:left="0" w:firstLine="0"/>
        <w:jc w:val="both"/>
        <w:rPr>
          <w:b/>
          <w:bCs/>
          <w:sz w:val="21"/>
          <w:szCs w:val="21"/>
          <w:lang w:val="es-ES"/>
        </w:rPr>
      </w:pPr>
      <w:r w:rsidRPr="00A005D4">
        <w:rPr>
          <w:sz w:val="21"/>
          <w:szCs w:val="21"/>
          <w:lang w:val="es-ES"/>
        </w:rPr>
        <w:t>La entrega de información se realiza con fundamento en los artículos 32 y 35 de la Ley de Hidrocarburos, que establecen que pertenece a la Nación la información geológica, geofísica, petrofísica, petroquímica y, en general, la que se obtenga o se haya obtenido de las actividades de Reconocimiento y Exploración Superficial, así como de Exploración y Extracción, llevadas a cabo por cualquier persona. Asimismo, corresponde a la Comisión Nacional de Hidrocarburos, a través del Centro, el acopio, resguardo, uso, administración y actualización, así como la publicación de la información referida.</w:t>
      </w:r>
    </w:p>
    <w:p w14:paraId="607F3D1C" w14:textId="77777777" w:rsidR="00B931A5" w:rsidRPr="00A005D4" w:rsidRDefault="00B931A5" w:rsidP="00A005D4">
      <w:pPr>
        <w:jc w:val="both"/>
        <w:rPr>
          <w:sz w:val="21"/>
          <w:szCs w:val="21"/>
          <w:lang w:val="es-ES"/>
        </w:rPr>
      </w:pPr>
      <w:r w:rsidRPr="00A005D4">
        <w:rPr>
          <w:sz w:val="21"/>
          <w:szCs w:val="21"/>
          <w:lang w:val="es-ES"/>
        </w:rPr>
        <w:t xml:space="preserve">En este sentido, la información y documentación solicitada en el presente Anexo deberá presentarse con las </w:t>
      </w:r>
      <w:proofErr w:type="gramStart"/>
      <w:r w:rsidRPr="00A005D4">
        <w:rPr>
          <w:sz w:val="21"/>
          <w:szCs w:val="21"/>
          <w:lang w:val="es-ES"/>
        </w:rPr>
        <w:t>especificaciones  que</w:t>
      </w:r>
      <w:proofErr w:type="gramEnd"/>
      <w:r w:rsidRPr="00A005D4">
        <w:rPr>
          <w:sz w:val="21"/>
          <w:szCs w:val="21"/>
          <w:lang w:val="es-ES"/>
        </w:rPr>
        <w:t xml:space="preserve"> a lo largo del mismo se describen.</w:t>
      </w:r>
    </w:p>
    <w:p w14:paraId="094526D2" w14:textId="77777777" w:rsidR="00804911" w:rsidRPr="006208BA" w:rsidRDefault="51888D0B" w:rsidP="00AD0EAD">
      <w:pPr>
        <w:pStyle w:val="Textoindependiente"/>
        <w:tabs>
          <w:tab w:val="left" w:pos="6246"/>
          <w:tab w:val="left" w:pos="7230"/>
          <w:tab w:val="left" w:pos="7797"/>
        </w:tabs>
        <w:spacing w:before="120" w:after="120"/>
        <w:ind w:left="0" w:firstLine="0"/>
        <w:jc w:val="both"/>
        <w:rPr>
          <w:b/>
          <w:bCs/>
          <w:sz w:val="21"/>
          <w:szCs w:val="21"/>
          <w:lang w:val="es-ES"/>
        </w:rPr>
      </w:pPr>
      <w:r w:rsidRPr="002A3F37">
        <w:rPr>
          <w:sz w:val="21"/>
          <w:szCs w:val="21"/>
          <w:lang w:val="es-ES"/>
        </w:rPr>
        <w:t xml:space="preserve">Para la </w:t>
      </w:r>
      <w:r w:rsidRPr="006208BA">
        <w:rPr>
          <w:sz w:val="21"/>
          <w:szCs w:val="21"/>
          <w:lang w:val="es-ES"/>
        </w:rPr>
        <w:t>entrega de la Información Digital, de acuerdo con el tipo de dato que corresponda, se deberán acatar los estándares enlistados a continuación:</w:t>
      </w:r>
    </w:p>
    <w:p w14:paraId="3CEEEEFA" w14:textId="1298117F" w:rsidR="00804911" w:rsidRPr="006208BA" w:rsidRDefault="51888D0B" w:rsidP="0082230D">
      <w:pPr>
        <w:pStyle w:val="Prrafodelista"/>
        <w:numPr>
          <w:ilvl w:val="0"/>
          <w:numId w:val="292"/>
        </w:numPr>
        <w:spacing w:before="120"/>
        <w:ind w:left="851" w:hanging="284"/>
        <w:jc w:val="both"/>
        <w:rPr>
          <w:sz w:val="21"/>
          <w:szCs w:val="21"/>
          <w:lang w:val="es-MX"/>
        </w:rPr>
      </w:pPr>
      <w:bookmarkStart w:id="2" w:name="_Hlk3217239"/>
      <w:r w:rsidRPr="006208BA">
        <w:rPr>
          <w:sz w:val="21"/>
          <w:szCs w:val="21"/>
          <w:lang w:val="es-MX"/>
        </w:rPr>
        <w:t xml:space="preserve">Toda la </w:t>
      </w:r>
      <w:r w:rsidR="009761EC">
        <w:rPr>
          <w:sz w:val="21"/>
          <w:szCs w:val="21"/>
          <w:lang w:val="es-MX"/>
        </w:rPr>
        <w:t xml:space="preserve">información y </w:t>
      </w:r>
      <w:r w:rsidRPr="006208BA">
        <w:rPr>
          <w:sz w:val="21"/>
          <w:szCs w:val="21"/>
          <w:lang w:val="es-MX"/>
        </w:rPr>
        <w:t xml:space="preserve">documentación </w:t>
      </w:r>
      <w:r w:rsidR="005F00BA" w:rsidRPr="006208BA">
        <w:rPr>
          <w:sz w:val="21"/>
          <w:szCs w:val="21"/>
          <w:lang w:val="es-MX"/>
        </w:rPr>
        <w:t>deberá entregarse a la CNH en</w:t>
      </w:r>
      <w:r w:rsidRPr="006208BA">
        <w:rPr>
          <w:sz w:val="21"/>
          <w:szCs w:val="21"/>
          <w:lang w:val="es-MX"/>
        </w:rPr>
        <w:t xml:space="preserve"> idioma español</w:t>
      </w:r>
      <w:r w:rsidR="008912B3" w:rsidRPr="006208BA">
        <w:rPr>
          <w:sz w:val="21"/>
          <w:szCs w:val="21"/>
          <w:lang w:val="es-MX"/>
        </w:rPr>
        <w:t>,</w:t>
      </w:r>
      <w:r w:rsidRPr="006208BA">
        <w:rPr>
          <w:sz w:val="21"/>
          <w:szCs w:val="21"/>
          <w:lang w:val="es-MX"/>
        </w:rPr>
        <w:t xml:space="preserve"> </w:t>
      </w:r>
      <w:r w:rsidR="008912B3" w:rsidRPr="006208BA">
        <w:rPr>
          <w:sz w:val="21"/>
          <w:szCs w:val="21"/>
          <w:lang w:val="es-MX"/>
        </w:rPr>
        <w:t>y en el caso excepcional en el que por la naturaleza del dato no se pueda realizar una traducción</w:t>
      </w:r>
      <w:r w:rsidR="00FA7A28" w:rsidRPr="006208BA">
        <w:rPr>
          <w:sz w:val="21"/>
          <w:szCs w:val="21"/>
          <w:lang w:val="es-MX"/>
        </w:rPr>
        <w:t xml:space="preserve"> que cumpl</w:t>
      </w:r>
      <w:r w:rsidR="002220C3">
        <w:rPr>
          <w:sz w:val="21"/>
          <w:szCs w:val="21"/>
          <w:lang w:val="es-MX"/>
        </w:rPr>
        <w:t>a</w:t>
      </w:r>
      <w:r w:rsidR="00FA7A28" w:rsidRPr="006208BA">
        <w:rPr>
          <w:sz w:val="21"/>
          <w:szCs w:val="21"/>
          <w:lang w:val="es-MX"/>
        </w:rPr>
        <w:t xml:space="preserve"> con el presente inciso</w:t>
      </w:r>
      <w:r w:rsidR="008912B3" w:rsidRPr="006208BA">
        <w:rPr>
          <w:sz w:val="21"/>
          <w:szCs w:val="21"/>
          <w:lang w:val="es-MX"/>
        </w:rPr>
        <w:t xml:space="preserve">, </w:t>
      </w:r>
      <w:r w:rsidR="00FA7A28" w:rsidRPr="006208BA">
        <w:rPr>
          <w:sz w:val="21"/>
          <w:szCs w:val="21"/>
          <w:lang w:val="es-MX"/>
        </w:rPr>
        <w:t>se</w:t>
      </w:r>
      <w:r w:rsidR="008912B3" w:rsidRPr="006208BA">
        <w:rPr>
          <w:sz w:val="21"/>
          <w:szCs w:val="21"/>
          <w:lang w:val="es-MX"/>
        </w:rPr>
        <w:t xml:space="preserve"> aceptará </w:t>
      </w:r>
      <w:r w:rsidR="00332789">
        <w:rPr>
          <w:sz w:val="21"/>
          <w:szCs w:val="21"/>
          <w:lang w:val="es-MX"/>
        </w:rPr>
        <w:t>en</w:t>
      </w:r>
      <w:r w:rsidR="008912B3" w:rsidRPr="006208BA">
        <w:rPr>
          <w:sz w:val="21"/>
          <w:szCs w:val="21"/>
          <w:lang w:val="es-MX"/>
        </w:rPr>
        <w:t xml:space="preserve"> idioma</w:t>
      </w:r>
      <w:r w:rsidRPr="006208BA">
        <w:rPr>
          <w:sz w:val="21"/>
          <w:szCs w:val="21"/>
          <w:lang w:val="es-MX"/>
        </w:rPr>
        <w:t xml:space="preserve"> inglés;</w:t>
      </w:r>
    </w:p>
    <w:bookmarkEnd w:id="2"/>
    <w:p w14:paraId="3552B880" w14:textId="7CEC778C" w:rsidR="00804911" w:rsidRPr="006208BA" w:rsidRDefault="00C37A53" w:rsidP="0082230D">
      <w:pPr>
        <w:pStyle w:val="Prrafodelista"/>
        <w:numPr>
          <w:ilvl w:val="0"/>
          <w:numId w:val="292"/>
        </w:numPr>
        <w:tabs>
          <w:tab w:val="left" w:pos="7230"/>
          <w:tab w:val="left" w:pos="7797"/>
        </w:tabs>
        <w:spacing w:before="120"/>
        <w:ind w:left="851" w:hanging="284"/>
        <w:jc w:val="both"/>
        <w:rPr>
          <w:sz w:val="21"/>
          <w:szCs w:val="21"/>
          <w:lang w:val="es-MX"/>
        </w:rPr>
      </w:pPr>
      <w:r w:rsidRPr="006208BA">
        <w:rPr>
          <w:sz w:val="21"/>
          <w:szCs w:val="21"/>
          <w:lang w:val="es-MX"/>
        </w:rPr>
        <w:t>Todos los reportes y documentación adicional (a excepción de mapas, imágenes o secciones), deberán entregarse en formato PDF,</w:t>
      </w:r>
      <w:r w:rsidRPr="006208BA">
        <w:rPr>
          <w:spacing w:val="-6"/>
          <w:sz w:val="21"/>
          <w:szCs w:val="21"/>
          <w:lang w:val="es-MX"/>
        </w:rPr>
        <w:t xml:space="preserve"> </w:t>
      </w:r>
      <w:r w:rsidR="00C17BA0" w:rsidRPr="006208BA">
        <w:rPr>
          <w:spacing w:val="-6"/>
          <w:sz w:val="21"/>
          <w:szCs w:val="21"/>
          <w:lang w:val="es-MX"/>
        </w:rPr>
        <w:t xml:space="preserve">así como </w:t>
      </w:r>
      <w:r w:rsidRPr="006208BA">
        <w:rPr>
          <w:sz w:val="21"/>
          <w:szCs w:val="21"/>
          <w:lang w:val="es-MX"/>
        </w:rPr>
        <w:t xml:space="preserve">Word y </w:t>
      </w:r>
      <w:r w:rsidR="00B37E91" w:rsidRPr="006208BA">
        <w:rPr>
          <w:sz w:val="21"/>
          <w:szCs w:val="21"/>
          <w:lang w:val="es-MX"/>
        </w:rPr>
        <w:t>Excel</w:t>
      </w:r>
      <w:r w:rsidRPr="006208BA">
        <w:rPr>
          <w:sz w:val="21"/>
          <w:szCs w:val="21"/>
          <w:lang w:val="es-MX"/>
        </w:rPr>
        <w:t>;</w:t>
      </w:r>
    </w:p>
    <w:p w14:paraId="417CCB82" w14:textId="4478586C" w:rsidR="00804911" w:rsidRPr="006208BA" w:rsidRDefault="00C37A53" w:rsidP="0082230D">
      <w:pPr>
        <w:pStyle w:val="Prrafodelista"/>
        <w:numPr>
          <w:ilvl w:val="0"/>
          <w:numId w:val="292"/>
        </w:numPr>
        <w:tabs>
          <w:tab w:val="left" w:pos="1134"/>
          <w:tab w:val="left" w:pos="7230"/>
          <w:tab w:val="left" w:pos="7797"/>
        </w:tabs>
        <w:spacing w:before="120"/>
        <w:ind w:left="851" w:hanging="284"/>
        <w:jc w:val="both"/>
        <w:rPr>
          <w:sz w:val="21"/>
          <w:szCs w:val="21"/>
          <w:lang w:val="es-MX"/>
        </w:rPr>
      </w:pPr>
      <w:r w:rsidRPr="006208BA">
        <w:rPr>
          <w:sz w:val="21"/>
          <w:szCs w:val="21"/>
          <w:lang w:val="es-MX"/>
        </w:rPr>
        <w:t>Toda la Información, documentación, reportes, etc</w:t>
      </w:r>
      <w:r w:rsidR="00930761" w:rsidRPr="006208BA">
        <w:rPr>
          <w:sz w:val="21"/>
          <w:szCs w:val="21"/>
          <w:lang w:val="es-MX"/>
        </w:rPr>
        <w:t>.</w:t>
      </w:r>
      <w:r w:rsidRPr="006208BA">
        <w:rPr>
          <w:sz w:val="21"/>
          <w:szCs w:val="21"/>
          <w:lang w:val="es-MX"/>
        </w:rPr>
        <w:t xml:space="preserve">, deberán </w:t>
      </w:r>
      <w:r w:rsidR="008912B3" w:rsidRPr="006208BA">
        <w:rPr>
          <w:sz w:val="21"/>
          <w:szCs w:val="21"/>
          <w:lang w:val="es-MX"/>
        </w:rPr>
        <w:t>entregarse</w:t>
      </w:r>
      <w:r w:rsidRPr="006208BA">
        <w:rPr>
          <w:sz w:val="21"/>
          <w:szCs w:val="21"/>
          <w:lang w:val="es-MX"/>
        </w:rPr>
        <w:t xml:space="preserve"> en su versión</w:t>
      </w:r>
      <w:r w:rsidRPr="006208BA">
        <w:rPr>
          <w:spacing w:val="-24"/>
          <w:sz w:val="21"/>
          <w:szCs w:val="21"/>
          <w:lang w:val="es-MX"/>
        </w:rPr>
        <w:t xml:space="preserve"> </w:t>
      </w:r>
      <w:r w:rsidRPr="006208BA">
        <w:rPr>
          <w:sz w:val="21"/>
          <w:szCs w:val="21"/>
          <w:lang w:val="es-MX"/>
        </w:rPr>
        <w:t>final;</w:t>
      </w:r>
    </w:p>
    <w:p w14:paraId="6B981F3A" w14:textId="51395CC9" w:rsidR="00804911" w:rsidRPr="002A3F37" w:rsidRDefault="00C37A53" w:rsidP="0082230D">
      <w:pPr>
        <w:pStyle w:val="Prrafodelista"/>
        <w:numPr>
          <w:ilvl w:val="0"/>
          <w:numId w:val="292"/>
        </w:numPr>
        <w:tabs>
          <w:tab w:val="left" w:pos="1134"/>
          <w:tab w:val="left" w:pos="7230"/>
          <w:tab w:val="left" w:pos="7797"/>
        </w:tabs>
        <w:spacing w:before="120"/>
        <w:ind w:left="851" w:hanging="284"/>
        <w:jc w:val="both"/>
        <w:rPr>
          <w:sz w:val="21"/>
          <w:szCs w:val="21"/>
          <w:lang w:val="es-MX"/>
        </w:rPr>
      </w:pPr>
      <w:r w:rsidRPr="002A3F37">
        <w:rPr>
          <w:sz w:val="21"/>
          <w:szCs w:val="21"/>
          <w:lang w:val="es-MX"/>
        </w:rPr>
        <w:t xml:space="preserve">El dato deberá estar escrito completo, sin utilizar abreviaturas o, en su caso, </w:t>
      </w:r>
      <w:r w:rsidR="0030360C" w:rsidRPr="002A3F37">
        <w:rPr>
          <w:sz w:val="21"/>
          <w:szCs w:val="21"/>
          <w:lang w:val="es-MX"/>
        </w:rPr>
        <w:t xml:space="preserve">estas </w:t>
      </w:r>
      <w:r w:rsidRPr="002A3F37">
        <w:rPr>
          <w:sz w:val="21"/>
          <w:szCs w:val="21"/>
          <w:lang w:val="es-MX"/>
        </w:rPr>
        <w:t>se deberá</w:t>
      </w:r>
      <w:r w:rsidR="00C17BA0" w:rsidRPr="002A3F37">
        <w:rPr>
          <w:sz w:val="21"/>
          <w:szCs w:val="21"/>
          <w:lang w:val="es-MX"/>
        </w:rPr>
        <w:t>n</w:t>
      </w:r>
      <w:r w:rsidRPr="002A3F37">
        <w:rPr>
          <w:sz w:val="21"/>
          <w:szCs w:val="21"/>
          <w:lang w:val="es-MX"/>
        </w:rPr>
        <w:t xml:space="preserve"> seleccionar</w:t>
      </w:r>
      <w:r w:rsidR="00103E18" w:rsidRPr="002A3F37">
        <w:rPr>
          <w:sz w:val="21"/>
          <w:szCs w:val="21"/>
          <w:lang w:val="es-MX"/>
        </w:rPr>
        <w:t xml:space="preserve"> </w:t>
      </w:r>
      <w:r w:rsidRPr="002A3F37">
        <w:rPr>
          <w:sz w:val="21"/>
          <w:szCs w:val="21"/>
          <w:lang w:val="es-MX"/>
        </w:rPr>
        <w:t>de los catálogos</w:t>
      </w:r>
      <w:r w:rsidRPr="002A3F37">
        <w:rPr>
          <w:spacing w:val="-10"/>
          <w:sz w:val="21"/>
          <w:szCs w:val="21"/>
          <w:lang w:val="es-MX"/>
        </w:rPr>
        <w:t xml:space="preserve"> </w:t>
      </w:r>
      <w:r w:rsidRPr="002A3F37">
        <w:rPr>
          <w:sz w:val="21"/>
          <w:szCs w:val="21"/>
          <w:lang w:val="es-MX"/>
        </w:rPr>
        <w:t>disponibles;</w:t>
      </w:r>
    </w:p>
    <w:p w14:paraId="45F2EE94" w14:textId="1EE9E1D0" w:rsidR="00804911" w:rsidRPr="001E670A" w:rsidRDefault="00C37A53" w:rsidP="0082230D">
      <w:pPr>
        <w:pStyle w:val="Prrafodelista"/>
        <w:numPr>
          <w:ilvl w:val="0"/>
          <w:numId w:val="292"/>
        </w:numPr>
        <w:tabs>
          <w:tab w:val="left" w:pos="1134"/>
          <w:tab w:val="left" w:pos="7230"/>
          <w:tab w:val="left" w:pos="7797"/>
        </w:tabs>
        <w:spacing w:before="120"/>
        <w:ind w:left="851" w:hanging="284"/>
        <w:jc w:val="both"/>
        <w:rPr>
          <w:sz w:val="21"/>
          <w:szCs w:val="21"/>
          <w:lang w:val="es-MX"/>
        </w:rPr>
      </w:pPr>
      <w:r w:rsidRPr="001E670A">
        <w:rPr>
          <w:sz w:val="21"/>
          <w:szCs w:val="21"/>
          <w:lang w:val="es-MX"/>
        </w:rPr>
        <w:t xml:space="preserve">Los nombres de Entidades Federativas y </w:t>
      </w:r>
      <w:r w:rsidR="00831BE3" w:rsidRPr="001E670A">
        <w:rPr>
          <w:sz w:val="21"/>
          <w:szCs w:val="21"/>
          <w:lang w:val="es-MX"/>
        </w:rPr>
        <w:t>Municipios</w:t>
      </w:r>
      <w:r w:rsidRPr="001E670A">
        <w:rPr>
          <w:sz w:val="21"/>
          <w:szCs w:val="21"/>
          <w:lang w:val="es-MX"/>
        </w:rPr>
        <w:t xml:space="preserve"> deberán estar escritos conforme </w:t>
      </w:r>
      <w:r w:rsidR="001E670A" w:rsidRPr="001E670A">
        <w:rPr>
          <w:bCs/>
          <w:sz w:val="21"/>
          <w:szCs w:val="21"/>
          <w:lang w:eastAsia="es-ES"/>
        </w:rPr>
        <w:t xml:space="preserve">con las </w:t>
      </w:r>
      <w:proofErr w:type="spellStart"/>
      <w:r w:rsidR="001E670A" w:rsidRPr="001E670A">
        <w:rPr>
          <w:bCs/>
          <w:sz w:val="21"/>
          <w:szCs w:val="21"/>
          <w:lang w:eastAsia="es-ES"/>
        </w:rPr>
        <w:t>normas</w:t>
      </w:r>
      <w:proofErr w:type="spellEnd"/>
      <w:r w:rsidR="001E670A" w:rsidRPr="001E670A">
        <w:rPr>
          <w:bCs/>
          <w:sz w:val="21"/>
          <w:szCs w:val="21"/>
          <w:lang w:eastAsia="es-ES"/>
        </w:rPr>
        <w:t xml:space="preserve"> </w:t>
      </w:r>
      <w:proofErr w:type="spellStart"/>
      <w:r w:rsidR="001E670A" w:rsidRPr="001E670A">
        <w:rPr>
          <w:bCs/>
          <w:sz w:val="21"/>
          <w:szCs w:val="21"/>
          <w:lang w:eastAsia="es-ES"/>
        </w:rPr>
        <w:t>técnicas</w:t>
      </w:r>
      <w:proofErr w:type="spellEnd"/>
      <w:r w:rsidR="001E670A" w:rsidRPr="001E670A">
        <w:rPr>
          <w:bCs/>
          <w:sz w:val="21"/>
          <w:szCs w:val="21"/>
          <w:lang w:eastAsia="es-ES"/>
        </w:rPr>
        <w:t xml:space="preserve"> del INEGI </w:t>
      </w:r>
      <w:proofErr w:type="spellStart"/>
      <w:r w:rsidR="001E670A" w:rsidRPr="001E670A">
        <w:rPr>
          <w:bCs/>
          <w:sz w:val="21"/>
          <w:szCs w:val="21"/>
          <w:lang w:eastAsia="es-ES"/>
        </w:rPr>
        <w:t>vigentes</w:t>
      </w:r>
      <w:proofErr w:type="spellEnd"/>
      <w:r w:rsidR="001E670A" w:rsidRPr="001E670A">
        <w:rPr>
          <w:bCs/>
          <w:sz w:val="21"/>
          <w:szCs w:val="21"/>
          <w:lang w:eastAsia="es-ES"/>
        </w:rPr>
        <w:t xml:space="preserve"> al </w:t>
      </w:r>
      <w:proofErr w:type="spellStart"/>
      <w:r w:rsidR="001E670A" w:rsidRPr="001E670A">
        <w:rPr>
          <w:bCs/>
          <w:sz w:val="21"/>
          <w:szCs w:val="21"/>
          <w:lang w:eastAsia="es-ES"/>
        </w:rPr>
        <w:t>momento</w:t>
      </w:r>
      <w:proofErr w:type="spellEnd"/>
      <w:r w:rsidR="001E670A" w:rsidRPr="001E670A">
        <w:rPr>
          <w:bCs/>
          <w:sz w:val="21"/>
          <w:szCs w:val="21"/>
          <w:lang w:eastAsia="es-ES"/>
        </w:rPr>
        <w:t xml:space="preserve"> de la </w:t>
      </w:r>
      <w:proofErr w:type="spellStart"/>
      <w:r w:rsidR="001E670A" w:rsidRPr="001E670A">
        <w:rPr>
          <w:bCs/>
          <w:sz w:val="21"/>
          <w:szCs w:val="21"/>
          <w:lang w:eastAsia="es-ES"/>
        </w:rPr>
        <w:t>entrega</w:t>
      </w:r>
      <w:proofErr w:type="spellEnd"/>
      <w:r w:rsidR="001E670A" w:rsidRPr="001E670A">
        <w:rPr>
          <w:bCs/>
          <w:sz w:val="21"/>
          <w:szCs w:val="21"/>
          <w:lang w:eastAsia="es-ES"/>
        </w:rPr>
        <w:t>.</w:t>
      </w:r>
    </w:p>
    <w:p w14:paraId="13B77D02" w14:textId="2D7245CE" w:rsidR="00804911" w:rsidRPr="002A3F37" w:rsidRDefault="00C37A53" w:rsidP="0082230D">
      <w:pPr>
        <w:pStyle w:val="Prrafodelista"/>
        <w:numPr>
          <w:ilvl w:val="0"/>
          <w:numId w:val="292"/>
        </w:numPr>
        <w:tabs>
          <w:tab w:val="left" w:pos="1134"/>
          <w:tab w:val="left" w:pos="7230"/>
          <w:tab w:val="left" w:pos="7797"/>
        </w:tabs>
        <w:spacing w:before="120"/>
        <w:ind w:left="851" w:hanging="284"/>
        <w:jc w:val="both"/>
        <w:rPr>
          <w:sz w:val="21"/>
          <w:szCs w:val="21"/>
          <w:lang w:val="es-MX"/>
        </w:rPr>
      </w:pPr>
      <w:r w:rsidRPr="002A3F37">
        <w:rPr>
          <w:sz w:val="21"/>
          <w:szCs w:val="21"/>
          <w:lang w:val="es-MX"/>
        </w:rPr>
        <w:t>La</w:t>
      </w:r>
      <w:r w:rsidRPr="002A3F37">
        <w:rPr>
          <w:spacing w:val="-5"/>
          <w:sz w:val="21"/>
          <w:szCs w:val="21"/>
          <w:lang w:val="es-MX"/>
        </w:rPr>
        <w:t xml:space="preserve"> </w:t>
      </w:r>
      <w:r w:rsidR="00B412D4" w:rsidRPr="002A3F37">
        <w:rPr>
          <w:sz w:val="21"/>
          <w:szCs w:val="21"/>
          <w:lang w:val="es-MX"/>
        </w:rPr>
        <w:t xml:space="preserve">Información </w:t>
      </w:r>
      <w:r w:rsidRPr="002A3F37">
        <w:rPr>
          <w:sz w:val="21"/>
          <w:szCs w:val="21"/>
          <w:lang w:val="es-MX"/>
        </w:rPr>
        <w:t>concerniente</w:t>
      </w:r>
      <w:r w:rsidRPr="002A3F37">
        <w:rPr>
          <w:spacing w:val="-5"/>
          <w:sz w:val="21"/>
          <w:szCs w:val="21"/>
          <w:lang w:val="es-MX"/>
        </w:rPr>
        <w:t xml:space="preserve"> </w:t>
      </w:r>
      <w:r w:rsidRPr="002A3F37">
        <w:rPr>
          <w:sz w:val="21"/>
          <w:szCs w:val="21"/>
          <w:lang w:val="es-MX"/>
        </w:rPr>
        <w:t>a</w:t>
      </w:r>
      <w:r w:rsidRPr="002A3F37">
        <w:rPr>
          <w:spacing w:val="-2"/>
          <w:sz w:val="21"/>
          <w:szCs w:val="21"/>
          <w:lang w:val="es-MX"/>
        </w:rPr>
        <w:t xml:space="preserve"> </w:t>
      </w:r>
      <w:r w:rsidRPr="002A3F37">
        <w:rPr>
          <w:sz w:val="21"/>
          <w:szCs w:val="21"/>
          <w:lang w:val="es-MX"/>
        </w:rPr>
        <w:t>ubicación,</w:t>
      </w:r>
      <w:r w:rsidRPr="002A3F37">
        <w:rPr>
          <w:spacing w:val="-4"/>
          <w:sz w:val="21"/>
          <w:szCs w:val="21"/>
          <w:lang w:val="es-MX"/>
        </w:rPr>
        <w:t xml:space="preserve"> </w:t>
      </w:r>
      <w:r w:rsidRPr="002A3F37">
        <w:rPr>
          <w:sz w:val="21"/>
          <w:szCs w:val="21"/>
          <w:lang w:val="es-MX"/>
        </w:rPr>
        <w:t>sistema</w:t>
      </w:r>
      <w:r w:rsidRPr="002A3F37">
        <w:rPr>
          <w:spacing w:val="-5"/>
          <w:sz w:val="21"/>
          <w:szCs w:val="21"/>
          <w:lang w:val="es-MX"/>
        </w:rPr>
        <w:t xml:space="preserve"> </w:t>
      </w:r>
      <w:r w:rsidRPr="002A3F37">
        <w:rPr>
          <w:sz w:val="21"/>
          <w:szCs w:val="21"/>
          <w:lang w:val="es-MX"/>
        </w:rPr>
        <w:t>de</w:t>
      </w:r>
      <w:r w:rsidRPr="002A3F37">
        <w:rPr>
          <w:spacing w:val="-5"/>
          <w:sz w:val="21"/>
          <w:szCs w:val="21"/>
          <w:lang w:val="es-MX"/>
        </w:rPr>
        <w:t xml:space="preserve"> </w:t>
      </w:r>
      <w:r w:rsidRPr="002A3F37">
        <w:rPr>
          <w:sz w:val="21"/>
          <w:szCs w:val="21"/>
          <w:lang w:val="es-MX"/>
        </w:rPr>
        <w:t>referencia y</w:t>
      </w:r>
      <w:r w:rsidRPr="002A3F37">
        <w:rPr>
          <w:spacing w:val="-8"/>
          <w:sz w:val="21"/>
          <w:szCs w:val="21"/>
          <w:lang w:val="es-MX"/>
        </w:rPr>
        <w:t xml:space="preserve"> </w:t>
      </w:r>
      <w:r w:rsidRPr="002A3F37">
        <w:rPr>
          <w:sz w:val="21"/>
          <w:szCs w:val="21"/>
          <w:lang w:val="es-MX"/>
        </w:rPr>
        <w:t>toda</w:t>
      </w:r>
      <w:r w:rsidRPr="002A3F37">
        <w:rPr>
          <w:spacing w:val="-2"/>
          <w:sz w:val="21"/>
          <w:szCs w:val="21"/>
          <w:lang w:val="es-MX"/>
        </w:rPr>
        <w:t xml:space="preserve"> </w:t>
      </w:r>
      <w:r w:rsidR="00B412D4" w:rsidRPr="002A3F37">
        <w:rPr>
          <w:sz w:val="21"/>
          <w:szCs w:val="21"/>
          <w:lang w:val="es-MX"/>
        </w:rPr>
        <w:t xml:space="preserve">Información </w:t>
      </w:r>
      <w:r w:rsidRPr="002A3F37">
        <w:rPr>
          <w:sz w:val="21"/>
          <w:szCs w:val="21"/>
          <w:lang w:val="es-MX"/>
        </w:rPr>
        <w:t>geográfica</w:t>
      </w:r>
      <w:r w:rsidRPr="002A3F37">
        <w:rPr>
          <w:spacing w:val="-5"/>
          <w:sz w:val="21"/>
          <w:szCs w:val="21"/>
          <w:lang w:val="es-MX"/>
        </w:rPr>
        <w:t xml:space="preserve"> </w:t>
      </w:r>
      <w:r w:rsidRPr="002A3F37">
        <w:rPr>
          <w:sz w:val="21"/>
          <w:szCs w:val="21"/>
          <w:lang w:val="es-MX"/>
        </w:rPr>
        <w:t>a</w:t>
      </w:r>
      <w:r w:rsidRPr="002A3F37">
        <w:rPr>
          <w:spacing w:val="-2"/>
          <w:sz w:val="21"/>
          <w:szCs w:val="21"/>
          <w:lang w:val="es-MX"/>
        </w:rPr>
        <w:t xml:space="preserve"> </w:t>
      </w:r>
      <w:r w:rsidRPr="002A3F37">
        <w:rPr>
          <w:sz w:val="21"/>
          <w:szCs w:val="21"/>
          <w:lang w:val="es-MX"/>
        </w:rPr>
        <w:t>ser</w:t>
      </w:r>
      <w:r w:rsidRPr="002A3F37">
        <w:rPr>
          <w:spacing w:val="-4"/>
          <w:sz w:val="21"/>
          <w:szCs w:val="21"/>
          <w:lang w:val="es-MX"/>
        </w:rPr>
        <w:t xml:space="preserve"> </w:t>
      </w:r>
      <w:r w:rsidRPr="002A3F37">
        <w:rPr>
          <w:sz w:val="21"/>
          <w:szCs w:val="21"/>
          <w:lang w:val="es-MX"/>
        </w:rPr>
        <w:t>entregada, deberá</w:t>
      </w:r>
      <w:r w:rsidRPr="002A3F37">
        <w:rPr>
          <w:spacing w:val="-15"/>
          <w:sz w:val="21"/>
          <w:szCs w:val="21"/>
          <w:lang w:val="es-MX"/>
        </w:rPr>
        <w:t xml:space="preserve"> </w:t>
      </w:r>
      <w:r w:rsidRPr="002A3F37">
        <w:rPr>
          <w:sz w:val="21"/>
          <w:szCs w:val="21"/>
          <w:lang w:val="es-MX"/>
        </w:rPr>
        <w:t xml:space="preserve">basarse en lo </w:t>
      </w:r>
      <w:r w:rsidR="00982F7E" w:rsidRPr="002A3F37">
        <w:rPr>
          <w:sz w:val="21"/>
          <w:szCs w:val="21"/>
          <w:lang w:val="es-MX"/>
        </w:rPr>
        <w:t xml:space="preserve">señalado </w:t>
      </w:r>
      <w:r w:rsidRPr="002A3F37">
        <w:rPr>
          <w:sz w:val="21"/>
          <w:szCs w:val="21"/>
          <w:lang w:val="es-MX"/>
        </w:rPr>
        <w:t xml:space="preserve">en </w:t>
      </w:r>
      <w:r w:rsidR="009B3614" w:rsidRPr="002A3F37">
        <w:rPr>
          <w:sz w:val="21"/>
          <w:szCs w:val="21"/>
          <w:lang w:val="es-MX"/>
        </w:rPr>
        <w:t>el punto</w:t>
      </w:r>
      <w:r w:rsidRPr="002A3F37">
        <w:rPr>
          <w:sz w:val="21"/>
          <w:szCs w:val="21"/>
          <w:lang w:val="es-MX"/>
        </w:rPr>
        <w:t xml:space="preserve"> </w:t>
      </w:r>
      <w:proofErr w:type="gramStart"/>
      <w:r w:rsidR="009B1D07" w:rsidRPr="002A3F37">
        <w:rPr>
          <w:sz w:val="21"/>
          <w:szCs w:val="21"/>
          <w:lang w:val="es-MX"/>
        </w:rPr>
        <w:t>5.Sistemas</w:t>
      </w:r>
      <w:proofErr w:type="gramEnd"/>
      <w:r w:rsidRPr="002A3F37">
        <w:rPr>
          <w:sz w:val="21"/>
          <w:szCs w:val="21"/>
          <w:lang w:val="es-MX"/>
        </w:rPr>
        <w:t xml:space="preserve"> de </w:t>
      </w:r>
      <w:r w:rsidR="00B412D4" w:rsidRPr="002A3F37">
        <w:rPr>
          <w:sz w:val="21"/>
          <w:szCs w:val="21"/>
          <w:lang w:val="es-MX"/>
        </w:rPr>
        <w:t xml:space="preserve">Información </w:t>
      </w:r>
      <w:r w:rsidRPr="002A3F37">
        <w:rPr>
          <w:sz w:val="21"/>
          <w:szCs w:val="21"/>
          <w:lang w:val="es-MX"/>
        </w:rPr>
        <w:t xml:space="preserve">Geográfica, </w:t>
      </w:r>
      <w:r w:rsidR="009B1D07" w:rsidRPr="002A3F37">
        <w:rPr>
          <w:sz w:val="21"/>
          <w:szCs w:val="21"/>
          <w:lang w:val="es-MX"/>
        </w:rPr>
        <w:t xml:space="preserve">de </w:t>
      </w:r>
      <w:r w:rsidR="009B3614" w:rsidRPr="002A3F37">
        <w:rPr>
          <w:sz w:val="21"/>
          <w:szCs w:val="21"/>
          <w:lang w:val="es-MX"/>
        </w:rPr>
        <w:t>la</w:t>
      </w:r>
      <w:r w:rsidR="009B1D07" w:rsidRPr="002A3F37">
        <w:rPr>
          <w:sz w:val="21"/>
          <w:szCs w:val="21"/>
          <w:lang w:val="es-MX"/>
        </w:rPr>
        <w:t xml:space="preserve"> Sección</w:t>
      </w:r>
      <w:r w:rsidR="009B3614" w:rsidRPr="002A3F37">
        <w:rPr>
          <w:sz w:val="21"/>
          <w:szCs w:val="21"/>
          <w:lang w:val="es-MX"/>
        </w:rPr>
        <w:t xml:space="preserve"> 2</w:t>
      </w:r>
      <w:r w:rsidRPr="002A3F37">
        <w:rPr>
          <w:sz w:val="21"/>
          <w:szCs w:val="21"/>
          <w:lang w:val="es-MX"/>
        </w:rPr>
        <w:t>;</w:t>
      </w:r>
    </w:p>
    <w:p w14:paraId="01437605" w14:textId="3BA3C061" w:rsidR="00804911" w:rsidRPr="002A3F37" w:rsidRDefault="51888D0B" w:rsidP="0082230D">
      <w:pPr>
        <w:pStyle w:val="Prrafodelista"/>
        <w:numPr>
          <w:ilvl w:val="0"/>
          <w:numId w:val="292"/>
        </w:numPr>
        <w:tabs>
          <w:tab w:val="left" w:pos="1134"/>
          <w:tab w:val="left" w:pos="7230"/>
          <w:tab w:val="left" w:pos="7797"/>
        </w:tabs>
        <w:spacing w:before="120"/>
        <w:ind w:left="851" w:hanging="284"/>
        <w:jc w:val="both"/>
        <w:rPr>
          <w:sz w:val="21"/>
          <w:szCs w:val="21"/>
          <w:lang w:val="es-MX"/>
        </w:rPr>
      </w:pPr>
      <w:r w:rsidRPr="002A3F37">
        <w:rPr>
          <w:sz w:val="21"/>
          <w:szCs w:val="21"/>
          <w:lang w:val="es-MX"/>
        </w:rPr>
        <w:t xml:space="preserve">Todos los trabajos que impliquen la Adquisición y/o levantamiento de Información geoespacial (Topográficos, fotogramétricos, de percepción remota, batimétricos, geodésicos, entre otros), deberán regirse por lo definido en el punto </w:t>
      </w:r>
      <w:proofErr w:type="gramStart"/>
      <w:r w:rsidRPr="002A3F37">
        <w:rPr>
          <w:sz w:val="21"/>
          <w:szCs w:val="21"/>
          <w:lang w:val="es-MX"/>
        </w:rPr>
        <w:t>5.Sistemas</w:t>
      </w:r>
      <w:proofErr w:type="gramEnd"/>
      <w:r w:rsidRPr="002A3F37">
        <w:rPr>
          <w:sz w:val="21"/>
          <w:szCs w:val="21"/>
          <w:lang w:val="es-MX"/>
        </w:rPr>
        <w:t xml:space="preserve"> de Información Geográfica, de la </w:t>
      </w:r>
      <w:bookmarkStart w:id="3" w:name="_Hlk528747385"/>
      <w:r w:rsidRPr="002A3F37">
        <w:rPr>
          <w:sz w:val="21"/>
          <w:szCs w:val="21"/>
          <w:lang w:val="es-MX"/>
        </w:rPr>
        <w:t>Sección 2</w:t>
      </w:r>
      <w:bookmarkEnd w:id="3"/>
      <w:r w:rsidRPr="002A3F37">
        <w:rPr>
          <w:sz w:val="21"/>
          <w:szCs w:val="21"/>
          <w:lang w:val="es-MX"/>
        </w:rPr>
        <w:t>;</w:t>
      </w:r>
    </w:p>
    <w:p w14:paraId="14134B73" w14:textId="4761A790" w:rsidR="00804911" w:rsidRPr="002A3F37" w:rsidRDefault="00C37A53" w:rsidP="0082230D">
      <w:pPr>
        <w:pStyle w:val="Prrafodelista"/>
        <w:numPr>
          <w:ilvl w:val="0"/>
          <w:numId w:val="292"/>
        </w:numPr>
        <w:tabs>
          <w:tab w:val="left" w:pos="1134"/>
          <w:tab w:val="left" w:pos="7230"/>
          <w:tab w:val="left" w:pos="7797"/>
        </w:tabs>
        <w:spacing w:before="120"/>
        <w:ind w:left="851" w:hanging="284"/>
        <w:jc w:val="both"/>
        <w:rPr>
          <w:sz w:val="21"/>
          <w:szCs w:val="21"/>
          <w:lang w:val="es-MX"/>
        </w:rPr>
      </w:pPr>
      <w:r w:rsidRPr="002A3F37">
        <w:rPr>
          <w:sz w:val="21"/>
          <w:szCs w:val="21"/>
          <w:lang w:val="es-MX"/>
        </w:rPr>
        <w:t xml:space="preserve">Para todos los datos de medición, la </w:t>
      </w:r>
      <w:r w:rsidR="00B412D4" w:rsidRPr="002A3F37">
        <w:rPr>
          <w:sz w:val="21"/>
          <w:szCs w:val="21"/>
          <w:lang w:val="es-MX"/>
        </w:rPr>
        <w:t xml:space="preserve">Información </w:t>
      </w:r>
      <w:r w:rsidRPr="002A3F37">
        <w:rPr>
          <w:sz w:val="21"/>
          <w:szCs w:val="21"/>
          <w:lang w:val="es-MX"/>
        </w:rPr>
        <w:t xml:space="preserve">que el Operador Petrolero remita a la Comisión deberá usar el </w:t>
      </w:r>
      <w:r w:rsidR="00DF548D">
        <w:rPr>
          <w:sz w:val="21"/>
          <w:szCs w:val="21"/>
          <w:lang w:val="es-MX"/>
        </w:rPr>
        <w:t>Sistema General de Unidades de M</w:t>
      </w:r>
      <w:r w:rsidRPr="002A3F37">
        <w:rPr>
          <w:sz w:val="21"/>
          <w:szCs w:val="21"/>
          <w:lang w:val="es-MX"/>
        </w:rPr>
        <w:t>edida, de acuerdo con lo est</w:t>
      </w:r>
      <w:r w:rsidR="00982F7E" w:rsidRPr="002A3F37">
        <w:rPr>
          <w:sz w:val="21"/>
          <w:szCs w:val="21"/>
          <w:lang w:val="es-MX"/>
        </w:rPr>
        <w:t xml:space="preserve">ablecido </w:t>
      </w:r>
      <w:r w:rsidRPr="002A3F37">
        <w:rPr>
          <w:sz w:val="21"/>
          <w:szCs w:val="21"/>
          <w:lang w:val="es-MX"/>
        </w:rPr>
        <w:t>en los artículos 5o. y 6o. de la Ley Federal sobre Metrología y</w:t>
      </w:r>
      <w:r w:rsidRPr="002A3F37">
        <w:rPr>
          <w:spacing w:val="-16"/>
          <w:sz w:val="21"/>
          <w:szCs w:val="21"/>
          <w:lang w:val="es-MX"/>
        </w:rPr>
        <w:t xml:space="preserve"> </w:t>
      </w:r>
      <w:r w:rsidRPr="002A3F37">
        <w:rPr>
          <w:sz w:val="21"/>
          <w:szCs w:val="21"/>
          <w:lang w:val="es-MX"/>
        </w:rPr>
        <w:t>Normalización;</w:t>
      </w:r>
    </w:p>
    <w:p w14:paraId="608487CA" w14:textId="555BCF83" w:rsidR="00804911" w:rsidRPr="002A3F37" w:rsidRDefault="00C37A53" w:rsidP="0082230D">
      <w:pPr>
        <w:pStyle w:val="Prrafodelista"/>
        <w:numPr>
          <w:ilvl w:val="0"/>
          <w:numId w:val="292"/>
        </w:numPr>
        <w:tabs>
          <w:tab w:val="left" w:pos="1134"/>
          <w:tab w:val="left" w:pos="1276"/>
          <w:tab w:val="left" w:pos="7230"/>
          <w:tab w:val="left" w:pos="7797"/>
        </w:tabs>
        <w:spacing w:before="120"/>
        <w:ind w:left="851" w:hanging="284"/>
        <w:jc w:val="both"/>
        <w:rPr>
          <w:sz w:val="21"/>
          <w:szCs w:val="21"/>
          <w:lang w:val="es-MX"/>
        </w:rPr>
      </w:pPr>
      <w:r w:rsidRPr="002A3F37">
        <w:rPr>
          <w:sz w:val="21"/>
          <w:szCs w:val="21"/>
          <w:lang w:val="es-MX"/>
        </w:rPr>
        <w:lastRenderedPageBreak/>
        <w:t xml:space="preserve">Los nombres de Provincias Geológicas, Provincias Petroleras, Formaciones Geológicas, Sistema Petrolero, deberán ser escritos conforme a los nombres establecidos en los catálogos definidos por la </w:t>
      </w:r>
      <w:r w:rsidR="00F266B0" w:rsidRPr="002A3F37">
        <w:rPr>
          <w:sz w:val="21"/>
          <w:szCs w:val="21"/>
          <w:lang w:val="es-MX"/>
        </w:rPr>
        <w:t>Comisión</w:t>
      </w:r>
      <w:r w:rsidRPr="002A3F37">
        <w:rPr>
          <w:sz w:val="21"/>
          <w:szCs w:val="21"/>
          <w:lang w:val="es-MX"/>
        </w:rPr>
        <w:t xml:space="preserve"> para </w:t>
      </w:r>
      <w:r w:rsidRPr="002A3F37">
        <w:rPr>
          <w:spacing w:val="3"/>
          <w:sz w:val="21"/>
          <w:szCs w:val="21"/>
          <w:lang w:val="es-MX"/>
        </w:rPr>
        <w:t>tal</w:t>
      </w:r>
      <w:r w:rsidRPr="002A3F37">
        <w:rPr>
          <w:spacing w:val="-36"/>
          <w:sz w:val="21"/>
          <w:szCs w:val="21"/>
          <w:lang w:val="es-MX"/>
        </w:rPr>
        <w:t xml:space="preserve"> </w:t>
      </w:r>
      <w:r w:rsidRPr="002A3F37">
        <w:rPr>
          <w:sz w:val="21"/>
          <w:szCs w:val="21"/>
          <w:lang w:val="es-MX"/>
        </w:rPr>
        <w:t>fin;</w:t>
      </w:r>
    </w:p>
    <w:p w14:paraId="575A366F" w14:textId="6B27BE26" w:rsidR="00804911" w:rsidRPr="002A3F37" w:rsidRDefault="00C37A53" w:rsidP="0082230D">
      <w:pPr>
        <w:pStyle w:val="Prrafodelista"/>
        <w:numPr>
          <w:ilvl w:val="0"/>
          <w:numId w:val="292"/>
        </w:numPr>
        <w:tabs>
          <w:tab w:val="left" w:pos="1134"/>
          <w:tab w:val="left" w:pos="7230"/>
          <w:tab w:val="left" w:pos="7797"/>
        </w:tabs>
        <w:spacing w:before="120"/>
        <w:ind w:left="851" w:hanging="284"/>
        <w:jc w:val="both"/>
        <w:rPr>
          <w:sz w:val="21"/>
          <w:szCs w:val="21"/>
          <w:lang w:val="es-MX"/>
        </w:rPr>
      </w:pPr>
      <w:r w:rsidRPr="002A3F37">
        <w:rPr>
          <w:sz w:val="21"/>
          <w:szCs w:val="21"/>
          <w:lang w:val="es-MX"/>
        </w:rPr>
        <w:t xml:space="preserve">La entrega de la </w:t>
      </w:r>
      <w:r w:rsidR="00B412D4" w:rsidRPr="002A3F37">
        <w:rPr>
          <w:sz w:val="21"/>
          <w:szCs w:val="21"/>
          <w:lang w:val="es-MX"/>
        </w:rPr>
        <w:t xml:space="preserve">Información </w:t>
      </w:r>
      <w:r w:rsidRPr="002A3F37">
        <w:rPr>
          <w:sz w:val="21"/>
          <w:szCs w:val="21"/>
          <w:lang w:val="es-MX"/>
        </w:rPr>
        <w:t xml:space="preserve">sísmica deberá seguir los estándares definidos por la </w:t>
      </w:r>
      <w:r w:rsidR="00F266B0" w:rsidRPr="002A3F37">
        <w:rPr>
          <w:sz w:val="21"/>
          <w:szCs w:val="21"/>
          <w:lang w:val="es-MX"/>
        </w:rPr>
        <w:t>Comisión</w:t>
      </w:r>
      <w:r w:rsidRPr="002A3F37">
        <w:rPr>
          <w:sz w:val="21"/>
          <w:szCs w:val="21"/>
          <w:lang w:val="es-MX"/>
        </w:rPr>
        <w:t xml:space="preserve"> descritos en</w:t>
      </w:r>
      <w:r w:rsidRPr="002A3F37">
        <w:rPr>
          <w:spacing w:val="-13"/>
          <w:sz w:val="21"/>
          <w:szCs w:val="21"/>
          <w:lang w:val="es-MX"/>
        </w:rPr>
        <w:t xml:space="preserve"> </w:t>
      </w:r>
      <w:r w:rsidR="00473F3D" w:rsidRPr="002A3F37">
        <w:rPr>
          <w:spacing w:val="-13"/>
          <w:sz w:val="21"/>
          <w:szCs w:val="21"/>
          <w:lang w:val="es-MX"/>
        </w:rPr>
        <w:t xml:space="preserve">el punto </w:t>
      </w:r>
      <w:proofErr w:type="gramStart"/>
      <w:r w:rsidR="00481E0E" w:rsidRPr="002A3F37">
        <w:rPr>
          <w:sz w:val="21"/>
          <w:szCs w:val="21"/>
          <w:lang w:val="es-MX"/>
        </w:rPr>
        <w:t>1</w:t>
      </w:r>
      <w:r w:rsidR="00473F3D" w:rsidRPr="002A3F37">
        <w:rPr>
          <w:sz w:val="21"/>
          <w:szCs w:val="21"/>
          <w:lang w:val="es-MX"/>
        </w:rPr>
        <w:t>.</w:t>
      </w:r>
      <w:r w:rsidR="00BB6A41" w:rsidRPr="002A3F37">
        <w:rPr>
          <w:sz w:val="21"/>
          <w:szCs w:val="21"/>
          <w:lang w:val="es-MX"/>
        </w:rPr>
        <w:t>Geofísica</w:t>
      </w:r>
      <w:proofErr w:type="gramEnd"/>
      <w:r w:rsidR="00473F3D" w:rsidRPr="002A3F37">
        <w:rPr>
          <w:sz w:val="21"/>
          <w:szCs w:val="21"/>
          <w:lang w:val="es-MX"/>
        </w:rPr>
        <w:t>,</w:t>
      </w:r>
      <w:r w:rsidRPr="002A3F37">
        <w:rPr>
          <w:sz w:val="21"/>
          <w:szCs w:val="21"/>
          <w:lang w:val="es-MX"/>
        </w:rPr>
        <w:t xml:space="preserve"> de </w:t>
      </w:r>
      <w:r w:rsidR="00473F3D" w:rsidRPr="002A3F37">
        <w:rPr>
          <w:sz w:val="21"/>
          <w:szCs w:val="21"/>
          <w:lang w:val="es-MX"/>
        </w:rPr>
        <w:t>la Sección 2</w:t>
      </w:r>
      <w:r w:rsidRPr="002A3F37">
        <w:rPr>
          <w:sz w:val="21"/>
          <w:szCs w:val="21"/>
          <w:lang w:val="es-MX"/>
        </w:rPr>
        <w:t>, y</w:t>
      </w:r>
    </w:p>
    <w:p w14:paraId="3AE7294D" w14:textId="77777777" w:rsidR="00804911" w:rsidRPr="00291AA2" w:rsidRDefault="00C37A53" w:rsidP="0082230D">
      <w:pPr>
        <w:pStyle w:val="Prrafodelista"/>
        <w:numPr>
          <w:ilvl w:val="0"/>
          <w:numId w:val="292"/>
        </w:numPr>
        <w:tabs>
          <w:tab w:val="left" w:pos="1134"/>
          <w:tab w:val="left" w:pos="1276"/>
          <w:tab w:val="left" w:pos="7230"/>
          <w:tab w:val="left" w:pos="7797"/>
        </w:tabs>
        <w:spacing w:before="120"/>
        <w:ind w:left="851" w:hanging="284"/>
        <w:jc w:val="both"/>
        <w:rPr>
          <w:sz w:val="21"/>
          <w:szCs w:val="21"/>
          <w:lang w:val="es-MX"/>
        </w:rPr>
      </w:pPr>
      <w:r w:rsidRPr="002A3F37">
        <w:rPr>
          <w:sz w:val="21"/>
          <w:szCs w:val="21"/>
          <w:lang w:val="es-MX"/>
        </w:rPr>
        <w:t>El</w:t>
      </w:r>
      <w:r w:rsidRPr="002A3F37">
        <w:rPr>
          <w:spacing w:val="-6"/>
          <w:sz w:val="21"/>
          <w:szCs w:val="21"/>
          <w:lang w:val="es-MX"/>
        </w:rPr>
        <w:t xml:space="preserve"> </w:t>
      </w:r>
      <w:r w:rsidRPr="002A3F37">
        <w:rPr>
          <w:sz w:val="21"/>
          <w:szCs w:val="21"/>
          <w:lang w:val="es-MX"/>
        </w:rPr>
        <w:t>dispositivo</w:t>
      </w:r>
      <w:r w:rsidRPr="002A3F37">
        <w:rPr>
          <w:spacing w:val="-5"/>
          <w:sz w:val="21"/>
          <w:szCs w:val="21"/>
          <w:lang w:val="es-MX"/>
        </w:rPr>
        <w:t xml:space="preserve"> </w:t>
      </w:r>
      <w:r w:rsidRPr="002A3F37">
        <w:rPr>
          <w:sz w:val="21"/>
          <w:szCs w:val="21"/>
          <w:lang w:val="es-MX"/>
        </w:rPr>
        <w:t>físico</w:t>
      </w:r>
      <w:r w:rsidRPr="002A3F37">
        <w:rPr>
          <w:spacing w:val="-7"/>
          <w:sz w:val="21"/>
          <w:szCs w:val="21"/>
          <w:lang w:val="es-MX"/>
        </w:rPr>
        <w:t xml:space="preserve"> </w:t>
      </w:r>
      <w:r w:rsidRPr="002A3F37">
        <w:rPr>
          <w:sz w:val="21"/>
          <w:szCs w:val="21"/>
          <w:lang w:val="es-MX"/>
        </w:rPr>
        <w:t>de</w:t>
      </w:r>
      <w:r w:rsidRPr="002A3F37">
        <w:rPr>
          <w:spacing w:val="-5"/>
          <w:sz w:val="21"/>
          <w:szCs w:val="21"/>
          <w:lang w:val="es-MX"/>
        </w:rPr>
        <w:t xml:space="preserve"> </w:t>
      </w:r>
      <w:r w:rsidRPr="002A3F37">
        <w:rPr>
          <w:sz w:val="21"/>
          <w:szCs w:val="21"/>
          <w:lang w:val="es-MX"/>
        </w:rPr>
        <w:t>almacenamiento</w:t>
      </w:r>
      <w:r w:rsidRPr="002A3F37">
        <w:rPr>
          <w:spacing w:val="-5"/>
          <w:sz w:val="21"/>
          <w:szCs w:val="21"/>
          <w:lang w:val="es-MX"/>
        </w:rPr>
        <w:t xml:space="preserve"> </w:t>
      </w:r>
      <w:r w:rsidRPr="002A3F37">
        <w:rPr>
          <w:sz w:val="21"/>
          <w:szCs w:val="21"/>
          <w:lang w:val="es-MX"/>
        </w:rPr>
        <w:t>de</w:t>
      </w:r>
      <w:r w:rsidRPr="002A3F37">
        <w:rPr>
          <w:spacing w:val="-5"/>
          <w:sz w:val="21"/>
          <w:szCs w:val="21"/>
          <w:lang w:val="es-MX"/>
        </w:rPr>
        <w:t xml:space="preserve"> </w:t>
      </w:r>
      <w:r w:rsidR="00B412D4" w:rsidRPr="00291AA2">
        <w:rPr>
          <w:sz w:val="21"/>
          <w:szCs w:val="21"/>
          <w:lang w:val="es-MX"/>
        </w:rPr>
        <w:t xml:space="preserve">Información </w:t>
      </w:r>
      <w:r w:rsidRPr="00291AA2">
        <w:rPr>
          <w:sz w:val="21"/>
          <w:szCs w:val="21"/>
          <w:lang w:val="es-MX"/>
        </w:rPr>
        <w:t>deberá</w:t>
      </w:r>
      <w:r w:rsidRPr="00291AA2">
        <w:rPr>
          <w:spacing w:val="-7"/>
          <w:sz w:val="21"/>
          <w:szCs w:val="21"/>
          <w:lang w:val="es-MX"/>
        </w:rPr>
        <w:t xml:space="preserve"> </w:t>
      </w:r>
      <w:r w:rsidRPr="00291AA2">
        <w:rPr>
          <w:sz w:val="21"/>
          <w:szCs w:val="21"/>
          <w:lang w:val="es-MX"/>
        </w:rPr>
        <w:t>especificar</w:t>
      </w:r>
      <w:r w:rsidRPr="00291AA2">
        <w:rPr>
          <w:spacing w:val="-6"/>
          <w:sz w:val="21"/>
          <w:szCs w:val="21"/>
          <w:lang w:val="es-MX"/>
        </w:rPr>
        <w:t xml:space="preserve"> </w:t>
      </w:r>
      <w:r w:rsidRPr="00291AA2">
        <w:rPr>
          <w:sz w:val="21"/>
          <w:szCs w:val="21"/>
          <w:lang w:val="es-MX"/>
        </w:rPr>
        <w:t>los</w:t>
      </w:r>
      <w:r w:rsidRPr="00291AA2">
        <w:rPr>
          <w:spacing w:val="-6"/>
          <w:sz w:val="21"/>
          <w:szCs w:val="21"/>
          <w:lang w:val="es-MX"/>
        </w:rPr>
        <w:t xml:space="preserve"> </w:t>
      </w:r>
      <w:r w:rsidRPr="00291AA2">
        <w:rPr>
          <w:sz w:val="21"/>
          <w:szCs w:val="21"/>
          <w:lang w:val="es-MX"/>
        </w:rPr>
        <w:t>valores</w:t>
      </w:r>
      <w:r w:rsidRPr="00291AA2">
        <w:rPr>
          <w:spacing w:val="-5"/>
          <w:sz w:val="21"/>
          <w:szCs w:val="21"/>
          <w:lang w:val="es-MX"/>
        </w:rPr>
        <w:t xml:space="preserve"> </w:t>
      </w:r>
      <w:r w:rsidRPr="00291AA2">
        <w:rPr>
          <w:sz w:val="21"/>
          <w:szCs w:val="21"/>
          <w:lang w:val="es-MX"/>
        </w:rPr>
        <w:t>que</w:t>
      </w:r>
      <w:r w:rsidRPr="00291AA2">
        <w:rPr>
          <w:spacing w:val="-5"/>
          <w:sz w:val="21"/>
          <w:szCs w:val="21"/>
          <w:lang w:val="es-MX"/>
        </w:rPr>
        <w:t xml:space="preserve"> </w:t>
      </w:r>
      <w:r w:rsidRPr="00291AA2">
        <w:rPr>
          <w:sz w:val="21"/>
          <w:szCs w:val="21"/>
          <w:lang w:val="es-MX"/>
        </w:rPr>
        <w:t>identifican</w:t>
      </w:r>
      <w:r w:rsidRPr="00291AA2">
        <w:rPr>
          <w:spacing w:val="-5"/>
          <w:sz w:val="21"/>
          <w:szCs w:val="21"/>
          <w:lang w:val="es-MX"/>
        </w:rPr>
        <w:t xml:space="preserve"> </w:t>
      </w:r>
      <w:r w:rsidRPr="00291AA2">
        <w:rPr>
          <w:sz w:val="21"/>
          <w:szCs w:val="21"/>
          <w:lang w:val="es-MX"/>
        </w:rPr>
        <w:t>al</w:t>
      </w:r>
      <w:r w:rsidRPr="00291AA2">
        <w:rPr>
          <w:spacing w:val="-6"/>
          <w:sz w:val="21"/>
          <w:szCs w:val="21"/>
          <w:lang w:val="es-MX"/>
        </w:rPr>
        <w:t xml:space="preserve"> </w:t>
      </w:r>
      <w:r w:rsidR="00B412D4" w:rsidRPr="00291AA2">
        <w:rPr>
          <w:sz w:val="21"/>
          <w:szCs w:val="21"/>
          <w:lang w:val="es-MX"/>
        </w:rPr>
        <w:t>Área</w:t>
      </w:r>
      <w:r w:rsidRPr="00291AA2">
        <w:rPr>
          <w:spacing w:val="-5"/>
          <w:sz w:val="21"/>
          <w:szCs w:val="21"/>
          <w:lang w:val="es-MX"/>
        </w:rPr>
        <w:t xml:space="preserve"> </w:t>
      </w:r>
      <w:r w:rsidR="00B0753D" w:rsidRPr="00291AA2">
        <w:rPr>
          <w:spacing w:val="-5"/>
          <w:sz w:val="21"/>
          <w:szCs w:val="21"/>
          <w:lang w:val="es-MX"/>
        </w:rPr>
        <w:t>Contractual</w:t>
      </w:r>
      <w:r w:rsidRPr="00291AA2">
        <w:rPr>
          <w:spacing w:val="-5"/>
          <w:sz w:val="21"/>
          <w:szCs w:val="21"/>
          <w:lang w:val="es-MX"/>
        </w:rPr>
        <w:t xml:space="preserve"> o </w:t>
      </w:r>
      <w:r w:rsidR="00B0753D" w:rsidRPr="00291AA2">
        <w:rPr>
          <w:spacing w:val="-5"/>
          <w:sz w:val="21"/>
          <w:szCs w:val="21"/>
          <w:lang w:val="es-MX"/>
        </w:rPr>
        <w:t xml:space="preserve">Asignación </w:t>
      </w:r>
      <w:r w:rsidRPr="00291AA2">
        <w:rPr>
          <w:spacing w:val="-5"/>
          <w:sz w:val="21"/>
          <w:szCs w:val="21"/>
          <w:lang w:val="es-MX"/>
        </w:rPr>
        <w:t>de la</w:t>
      </w:r>
      <w:r w:rsidRPr="00291AA2">
        <w:rPr>
          <w:spacing w:val="-8"/>
          <w:sz w:val="21"/>
          <w:szCs w:val="21"/>
          <w:lang w:val="es-MX"/>
        </w:rPr>
        <w:t xml:space="preserve"> </w:t>
      </w:r>
      <w:r w:rsidRPr="00291AA2">
        <w:rPr>
          <w:sz w:val="21"/>
          <w:szCs w:val="21"/>
          <w:lang w:val="es-MX"/>
        </w:rPr>
        <w:t>cual se entregará la</w:t>
      </w:r>
      <w:r w:rsidRPr="00291AA2">
        <w:rPr>
          <w:spacing w:val="-6"/>
          <w:sz w:val="21"/>
          <w:szCs w:val="21"/>
          <w:lang w:val="es-MX"/>
        </w:rPr>
        <w:t xml:space="preserve"> </w:t>
      </w:r>
      <w:r w:rsidRPr="00291AA2">
        <w:rPr>
          <w:sz w:val="21"/>
          <w:szCs w:val="21"/>
          <w:lang w:val="es-MX"/>
        </w:rPr>
        <w:t>Información.</w:t>
      </w:r>
    </w:p>
    <w:p w14:paraId="512834CE" w14:textId="185ED340" w:rsidR="00804911" w:rsidRPr="00291AA2" w:rsidRDefault="26B96C03" w:rsidP="00843AEF">
      <w:pPr>
        <w:pStyle w:val="Textoindependiente"/>
        <w:numPr>
          <w:ilvl w:val="0"/>
          <w:numId w:val="5"/>
        </w:numPr>
        <w:tabs>
          <w:tab w:val="left" w:pos="6246"/>
          <w:tab w:val="left" w:pos="7230"/>
          <w:tab w:val="left" w:pos="7797"/>
        </w:tabs>
        <w:spacing w:before="120" w:after="120"/>
        <w:ind w:left="567" w:hanging="567"/>
        <w:jc w:val="both"/>
        <w:rPr>
          <w:sz w:val="21"/>
          <w:szCs w:val="21"/>
          <w:lang w:val="es-MX"/>
        </w:rPr>
      </w:pPr>
      <w:r w:rsidRPr="00291AA2">
        <w:rPr>
          <w:b/>
          <w:bCs/>
          <w:sz w:val="21"/>
          <w:szCs w:val="21"/>
          <w:lang w:val="es-ES"/>
        </w:rPr>
        <w:t xml:space="preserve">Especificaciones Técnicas </w:t>
      </w:r>
      <w:r w:rsidR="00291AA2" w:rsidRPr="00291AA2">
        <w:rPr>
          <w:b/>
          <w:bCs/>
          <w:sz w:val="21"/>
          <w:szCs w:val="21"/>
          <w:lang w:val="es-ES"/>
        </w:rPr>
        <w:t>detalladas para los archivos de i</w:t>
      </w:r>
      <w:r w:rsidR="008A3522">
        <w:rPr>
          <w:b/>
          <w:bCs/>
          <w:sz w:val="21"/>
          <w:szCs w:val="21"/>
          <w:lang w:val="es-ES"/>
        </w:rPr>
        <w:t>n</w:t>
      </w:r>
      <w:r w:rsidR="00291AA2" w:rsidRPr="00291AA2">
        <w:rPr>
          <w:b/>
          <w:bCs/>
          <w:sz w:val="21"/>
          <w:szCs w:val="21"/>
          <w:lang w:val="es-ES"/>
        </w:rPr>
        <w:t>formación</w:t>
      </w:r>
    </w:p>
    <w:p w14:paraId="0E7EA7C5" w14:textId="77777777" w:rsidR="00233464" w:rsidRPr="002A3F37" w:rsidRDefault="26B96C03" w:rsidP="0082230D">
      <w:pPr>
        <w:pStyle w:val="Textoindependiente"/>
        <w:numPr>
          <w:ilvl w:val="0"/>
          <w:numId w:val="7"/>
        </w:numPr>
        <w:tabs>
          <w:tab w:val="left" w:pos="6246"/>
          <w:tab w:val="left" w:pos="7230"/>
          <w:tab w:val="left" w:pos="7797"/>
        </w:tabs>
        <w:spacing w:before="120" w:after="120"/>
        <w:ind w:left="851" w:hanging="284"/>
        <w:jc w:val="both"/>
        <w:rPr>
          <w:sz w:val="21"/>
          <w:szCs w:val="21"/>
          <w:lang w:val="es-MX"/>
        </w:rPr>
      </w:pPr>
      <w:r w:rsidRPr="002A3F37">
        <w:rPr>
          <w:b/>
          <w:bCs/>
          <w:sz w:val="21"/>
          <w:szCs w:val="21"/>
          <w:lang w:val="es-ES"/>
        </w:rPr>
        <w:t xml:space="preserve">Tipo de archivo. </w:t>
      </w:r>
      <w:r w:rsidRPr="002A3F37">
        <w:rPr>
          <w:sz w:val="21"/>
          <w:szCs w:val="21"/>
          <w:lang w:val="es-ES"/>
        </w:rPr>
        <w:t>Todos los a</w:t>
      </w:r>
      <w:r w:rsidRPr="00801515">
        <w:rPr>
          <w:sz w:val="21"/>
          <w:szCs w:val="21"/>
          <w:lang w:val="es-ES"/>
        </w:rPr>
        <w:t>rchivos entregados deberán estar en los formatos estándares de la industria petrolera, para que puedan ser cargados y visualizados en software comercial dependiendo del tipo de</w:t>
      </w:r>
      <w:r w:rsidRPr="002A3F37">
        <w:rPr>
          <w:sz w:val="21"/>
          <w:szCs w:val="21"/>
          <w:lang w:val="es-ES"/>
        </w:rPr>
        <w:t xml:space="preserve"> dato. </w:t>
      </w:r>
      <w:r w:rsidRPr="002A3F37">
        <w:rPr>
          <w:sz w:val="21"/>
          <w:szCs w:val="21"/>
          <w:lang w:val="es-MX"/>
        </w:rPr>
        <w:t>Los tipos de datos solicitados incluyen lo siguiente:</w:t>
      </w:r>
    </w:p>
    <w:p w14:paraId="2BF6D761" w14:textId="2060B2E2" w:rsidR="00233464" w:rsidRPr="002A3F37" w:rsidRDefault="26B96C03" w:rsidP="0082230D">
      <w:pPr>
        <w:pStyle w:val="Textoindependiente"/>
        <w:numPr>
          <w:ilvl w:val="0"/>
          <w:numId w:val="9"/>
        </w:numPr>
        <w:tabs>
          <w:tab w:val="left" w:pos="6246"/>
          <w:tab w:val="left" w:pos="7230"/>
          <w:tab w:val="left" w:pos="7797"/>
        </w:tabs>
        <w:spacing w:before="120" w:after="120"/>
        <w:ind w:left="1276" w:hanging="283"/>
        <w:jc w:val="both"/>
        <w:rPr>
          <w:sz w:val="21"/>
          <w:szCs w:val="21"/>
          <w:lang w:val="es-MX"/>
        </w:rPr>
      </w:pPr>
      <w:r w:rsidRPr="003C3BB8">
        <w:rPr>
          <w:sz w:val="21"/>
          <w:szCs w:val="21"/>
          <w:lang w:val="es-MX"/>
        </w:rPr>
        <w:t xml:space="preserve">Formatos CNH: </w:t>
      </w:r>
      <w:r w:rsidRPr="002A3F37">
        <w:rPr>
          <w:sz w:val="21"/>
          <w:szCs w:val="21"/>
          <w:lang w:val="es-MX"/>
        </w:rPr>
        <w:t xml:space="preserve">Son formatos preparados por la Comisión mediante el </w:t>
      </w:r>
      <w:r w:rsidR="00CD7940">
        <w:rPr>
          <w:sz w:val="21"/>
          <w:szCs w:val="21"/>
          <w:lang w:val="es-MX"/>
        </w:rPr>
        <w:t>Centro</w:t>
      </w:r>
      <w:r w:rsidRPr="002A3F37">
        <w:rPr>
          <w:sz w:val="21"/>
          <w:szCs w:val="21"/>
          <w:lang w:val="es-MX"/>
        </w:rPr>
        <w:t>, para el manejo de la Información técnica solicitada en el SIOIT. El listado de formatos se encuentra en el Apartado A “Formatos de Entrega de Datos Tabulares” del presente Anexo;</w:t>
      </w:r>
    </w:p>
    <w:p w14:paraId="37B18186" w14:textId="76B45146" w:rsidR="00233464" w:rsidRPr="002A3F37" w:rsidRDefault="26B96C03" w:rsidP="0082230D">
      <w:pPr>
        <w:pStyle w:val="Textoindependiente"/>
        <w:numPr>
          <w:ilvl w:val="0"/>
          <w:numId w:val="9"/>
        </w:numPr>
        <w:tabs>
          <w:tab w:val="left" w:pos="6246"/>
          <w:tab w:val="left" w:pos="7230"/>
          <w:tab w:val="left" w:pos="7797"/>
        </w:tabs>
        <w:spacing w:before="120" w:after="120"/>
        <w:ind w:left="1276" w:hanging="283"/>
        <w:jc w:val="both"/>
        <w:rPr>
          <w:sz w:val="21"/>
          <w:szCs w:val="21"/>
          <w:lang w:val="es-MX"/>
        </w:rPr>
      </w:pPr>
      <w:r w:rsidRPr="003C3BB8">
        <w:rPr>
          <w:sz w:val="21"/>
          <w:szCs w:val="21"/>
          <w:lang w:val="es-MX"/>
        </w:rPr>
        <w:t xml:space="preserve">Archivos de Datos: </w:t>
      </w:r>
      <w:r w:rsidRPr="002A3F37">
        <w:rPr>
          <w:sz w:val="21"/>
          <w:szCs w:val="21"/>
          <w:lang w:val="es-MX"/>
        </w:rPr>
        <w:t>Son archivos que contienen la Información estructurada de un tipo de dato. Por ejemplo, un archivo LAS, un registro de desviaciones, un archivo SEGY, etc. Son requeridos en los Formatos CNH, y</w:t>
      </w:r>
    </w:p>
    <w:p w14:paraId="2FC2D0FD" w14:textId="29BC952D" w:rsidR="00804911" w:rsidRPr="00801515" w:rsidRDefault="26B96C03" w:rsidP="0082230D">
      <w:pPr>
        <w:pStyle w:val="Textoindependiente"/>
        <w:numPr>
          <w:ilvl w:val="0"/>
          <w:numId w:val="9"/>
        </w:numPr>
        <w:tabs>
          <w:tab w:val="left" w:pos="6246"/>
          <w:tab w:val="left" w:pos="7230"/>
          <w:tab w:val="left" w:pos="7797"/>
        </w:tabs>
        <w:spacing w:before="120" w:after="120"/>
        <w:ind w:left="1276" w:hanging="283"/>
        <w:jc w:val="both"/>
        <w:rPr>
          <w:sz w:val="21"/>
          <w:szCs w:val="21"/>
          <w:lang w:val="es-MX"/>
        </w:rPr>
      </w:pPr>
      <w:r w:rsidRPr="003C3BB8">
        <w:rPr>
          <w:sz w:val="21"/>
          <w:szCs w:val="21"/>
          <w:lang w:val="es-MX"/>
        </w:rPr>
        <w:t xml:space="preserve">Archivos de Soporte: </w:t>
      </w:r>
      <w:r w:rsidRPr="002A3F37">
        <w:rPr>
          <w:sz w:val="21"/>
          <w:szCs w:val="21"/>
          <w:lang w:val="es-MX"/>
        </w:rPr>
        <w:t xml:space="preserve">Documentación de soporte a la Información contenida en los Archivos de Datos. Ejemplo: la tarjeta de Pozo, el informe final del Pozo, el informe de </w:t>
      </w:r>
      <w:r w:rsidRPr="00801515">
        <w:rPr>
          <w:sz w:val="21"/>
          <w:szCs w:val="21"/>
          <w:lang w:val="es-MX"/>
        </w:rPr>
        <w:t>inicio de perforación, el reporte del observador, etc. Dichos archivos son requeridos en los Formatos CNH.</w:t>
      </w:r>
    </w:p>
    <w:p w14:paraId="5FD8558C" w14:textId="77777777" w:rsidR="00804911" w:rsidRPr="00801515" w:rsidRDefault="26B96C03" w:rsidP="001A4F5A">
      <w:pPr>
        <w:pStyle w:val="Textoindependiente"/>
        <w:numPr>
          <w:ilvl w:val="0"/>
          <w:numId w:val="7"/>
        </w:numPr>
        <w:tabs>
          <w:tab w:val="left" w:pos="6246"/>
          <w:tab w:val="left" w:pos="7230"/>
          <w:tab w:val="left" w:pos="7797"/>
        </w:tabs>
        <w:spacing w:before="120" w:after="120"/>
        <w:ind w:left="851" w:hanging="284"/>
        <w:jc w:val="both"/>
        <w:rPr>
          <w:sz w:val="21"/>
          <w:szCs w:val="21"/>
          <w:lang w:val="es-MX"/>
        </w:rPr>
      </w:pPr>
      <w:r w:rsidRPr="00801515">
        <w:rPr>
          <w:b/>
          <w:bCs/>
          <w:sz w:val="21"/>
          <w:szCs w:val="21"/>
          <w:lang w:val="es-MX"/>
        </w:rPr>
        <w:t xml:space="preserve">Formatos por tipo de dato: </w:t>
      </w:r>
      <w:r w:rsidRPr="00801515">
        <w:rPr>
          <w:sz w:val="21"/>
          <w:szCs w:val="21"/>
          <w:lang w:val="es-MX"/>
        </w:rPr>
        <w:t xml:space="preserve">Algunos ejemplos de formatos para los diferentes tipos de datos, siguiendo el estándar de la industria petrolera son los siguientes: </w:t>
      </w:r>
    </w:p>
    <w:p w14:paraId="0956BB52" w14:textId="77777777" w:rsidR="009B0242" w:rsidRPr="002A3F37" w:rsidRDefault="26B96C03" w:rsidP="00050BB4">
      <w:pPr>
        <w:pStyle w:val="Textoindependiente"/>
        <w:numPr>
          <w:ilvl w:val="0"/>
          <w:numId w:val="293"/>
        </w:numPr>
        <w:tabs>
          <w:tab w:val="left" w:pos="6246"/>
          <w:tab w:val="left" w:pos="7230"/>
          <w:tab w:val="left" w:pos="7797"/>
        </w:tabs>
        <w:spacing w:before="120" w:after="120"/>
        <w:ind w:left="1276" w:hanging="709"/>
        <w:jc w:val="both"/>
        <w:rPr>
          <w:sz w:val="21"/>
          <w:szCs w:val="21"/>
          <w:lang w:val="es-MX"/>
        </w:rPr>
      </w:pPr>
      <w:r w:rsidRPr="002A3F37">
        <w:rPr>
          <w:sz w:val="21"/>
          <w:szCs w:val="21"/>
          <w:lang w:val="es-MX"/>
        </w:rPr>
        <w:t>Formatos estándar de la industria petrolera para la entrega de los registros geofísicos de campo u originales;</w:t>
      </w:r>
    </w:p>
    <w:p w14:paraId="5F5CFC00" w14:textId="77777777" w:rsidR="009B0242" w:rsidRPr="002A3F37" w:rsidRDefault="26B96C03" w:rsidP="00050BB4">
      <w:pPr>
        <w:pStyle w:val="Textoindependiente"/>
        <w:numPr>
          <w:ilvl w:val="0"/>
          <w:numId w:val="293"/>
        </w:numPr>
        <w:tabs>
          <w:tab w:val="left" w:pos="6246"/>
          <w:tab w:val="left" w:pos="7230"/>
          <w:tab w:val="left" w:pos="7797"/>
        </w:tabs>
        <w:spacing w:before="120" w:after="120"/>
        <w:ind w:left="1276" w:hanging="709"/>
        <w:jc w:val="both"/>
        <w:rPr>
          <w:sz w:val="21"/>
          <w:szCs w:val="21"/>
          <w:lang w:val="es-MX"/>
        </w:rPr>
      </w:pPr>
      <w:r w:rsidRPr="002A3F37">
        <w:rPr>
          <w:sz w:val="21"/>
          <w:szCs w:val="21"/>
          <w:lang w:val="es-MX"/>
        </w:rPr>
        <w:t>Formato LAS: para aquellos formatos ASCII estándar, que incluye los registros editados compuestos o empalmados, datos de desviación, entre otros;</w:t>
      </w:r>
    </w:p>
    <w:p w14:paraId="0D3C6338" w14:textId="7C60B903" w:rsidR="009B0242" w:rsidRPr="002A3F37" w:rsidRDefault="26B96C03" w:rsidP="00050BB4">
      <w:pPr>
        <w:pStyle w:val="Textoindependiente"/>
        <w:numPr>
          <w:ilvl w:val="0"/>
          <w:numId w:val="293"/>
        </w:numPr>
        <w:tabs>
          <w:tab w:val="left" w:pos="6246"/>
          <w:tab w:val="left" w:pos="7230"/>
          <w:tab w:val="left" w:pos="7797"/>
        </w:tabs>
        <w:spacing w:before="120" w:after="120"/>
        <w:ind w:left="1276" w:hanging="709"/>
        <w:jc w:val="both"/>
        <w:rPr>
          <w:sz w:val="21"/>
          <w:szCs w:val="21"/>
          <w:lang w:val="es-MX"/>
        </w:rPr>
      </w:pPr>
      <w:r w:rsidRPr="002A3F37">
        <w:rPr>
          <w:sz w:val="21"/>
          <w:szCs w:val="21"/>
          <w:lang w:val="es-MX"/>
        </w:rPr>
        <w:t xml:space="preserve">Formatos estándares definidos por la Sociedad de Exploración Geofísica (SEG), disponibles en: </w:t>
      </w:r>
      <w:hyperlink r:id="rId11">
        <w:r w:rsidRPr="002A3F37">
          <w:rPr>
            <w:sz w:val="21"/>
            <w:szCs w:val="21"/>
            <w:lang w:val="es-MX"/>
          </w:rPr>
          <w:t>http://www.seg.org/resources/publications/misc/technical-standard</w:t>
        </w:r>
      </w:hyperlink>
      <w:r w:rsidRPr="002A3F37">
        <w:rPr>
          <w:sz w:val="21"/>
          <w:szCs w:val="21"/>
          <w:lang w:val="es-MX"/>
        </w:rPr>
        <w:t>s para la entrega de Información sísmica;</w:t>
      </w:r>
    </w:p>
    <w:p w14:paraId="60B71F4D" w14:textId="7941E38C" w:rsidR="009B0242" w:rsidRPr="002A3F37" w:rsidRDefault="26B96C03" w:rsidP="00050BB4">
      <w:pPr>
        <w:pStyle w:val="Textoindependiente"/>
        <w:numPr>
          <w:ilvl w:val="0"/>
          <w:numId w:val="293"/>
        </w:numPr>
        <w:tabs>
          <w:tab w:val="left" w:pos="6246"/>
          <w:tab w:val="left" w:pos="7230"/>
          <w:tab w:val="left" w:pos="7797"/>
        </w:tabs>
        <w:spacing w:before="120" w:after="120"/>
        <w:ind w:left="1276" w:hanging="709"/>
        <w:jc w:val="both"/>
        <w:rPr>
          <w:sz w:val="21"/>
          <w:szCs w:val="21"/>
          <w:lang w:val="es-MX"/>
        </w:rPr>
      </w:pPr>
      <w:r w:rsidRPr="002A3F37">
        <w:rPr>
          <w:sz w:val="21"/>
          <w:szCs w:val="21"/>
          <w:lang w:val="es-MX"/>
        </w:rPr>
        <w:t>Formatos ASCII estándar o Excel (</w:t>
      </w:r>
      <w:r w:rsidR="004F4B22">
        <w:rPr>
          <w:sz w:val="21"/>
          <w:szCs w:val="21"/>
          <w:lang w:val="es-MX"/>
        </w:rPr>
        <w:t>.xlsx</w:t>
      </w:r>
      <w:r w:rsidRPr="002A3F37">
        <w:rPr>
          <w:sz w:val="21"/>
          <w:szCs w:val="21"/>
          <w:lang w:val="es-MX"/>
        </w:rPr>
        <w:t>): para resultados de análisis o estudios realizados que deben entregarse en formato de tablas. Para toda la Información de formatos tabulares;</w:t>
      </w:r>
      <w:bookmarkStart w:id="4" w:name="_Hlk519510213"/>
      <w:bookmarkEnd w:id="4"/>
    </w:p>
    <w:p w14:paraId="6C38C382" w14:textId="2046D7CB" w:rsidR="009B0242" w:rsidRPr="002A3F37" w:rsidRDefault="26B96C03" w:rsidP="00050BB4">
      <w:pPr>
        <w:pStyle w:val="Textoindependiente"/>
        <w:numPr>
          <w:ilvl w:val="0"/>
          <w:numId w:val="293"/>
        </w:numPr>
        <w:tabs>
          <w:tab w:val="left" w:pos="6246"/>
          <w:tab w:val="left" w:pos="7230"/>
          <w:tab w:val="left" w:pos="7797"/>
        </w:tabs>
        <w:spacing w:before="120" w:after="120"/>
        <w:ind w:left="1276" w:hanging="709"/>
        <w:jc w:val="both"/>
        <w:rPr>
          <w:sz w:val="21"/>
          <w:szCs w:val="21"/>
          <w:lang w:val="es-MX"/>
        </w:rPr>
      </w:pPr>
      <w:r w:rsidRPr="002A3F37">
        <w:rPr>
          <w:sz w:val="21"/>
          <w:szCs w:val="21"/>
          <w:lang w:val="es-MX"/>
        </w:rPr>
        <w:t>Formatos PDF y Word: para todo informe o reporte, incluye presentaciones cuyo formato original es PowerPoint;</w:t>
      </w:r>
    </w:p>
    <w:p w14:paraId="58B139B4" w14:textId="77777777" w:rsidR="009B0242" w:rsidRPr="002A3F37" w:rsidRDefault="26B96C03" w:rsidP="00050BB4">
      <w:pPr>
        <w:pStyle w:val="Textoindependiente"/>
        <w:numPr>
          <w:ilvl w:val="0"/>
          <w:numId w:val="293"/>
        </w:numPr>
        <w:tabs>
          <w:tab w:val="left" w:pos="6246"/>
          <w:tab w:val="left" w:pos="7230"/>
          <w:tab w:val="left" w:pos="7797"/>
        </w:tabs>
        <w:spacing w:before="120" w:after="120"/>
        <w:ind w:left="1276" w:hanging="709"/>
        <w:jc w:val="both"/>
        <w:rPr>
          <w:sz w:val="21"/>
          <w:szCs w:val="21"/>
          <w:lang w:val="es-MX"/>
        </w:rPr>
      </w:pPr>
      <w:r w:rsidRPr="002A3F37">
        <w:rPr>
          <w:sz w:val="21"/>
          <w:szCs w:val="21"/>
          <w:lang w:val="es-MX"/>
        </w:rPr>
        <w:t>Formatos PDF, TIFF o JPG: para los archivos gráficos, y</w:t>
      </w:r>
    </w:p>
    <w:p w14:paraId="21FF8263" w14:textId="4BA00092" w:rsidR="00804911" w:rsidRPr="002A3F37" w:rsidRDefault="00C37A53" w:rsidP="00050BB4">
      <w:pPr>
        <w:pStyle w:val="Textoindependiente"/>
        <w:numPr>
          <w:ilvl w:val="0"/>
          <w:numId w:val="293"/>
        </w:numPr>
        <w:tabs>
          <w:tab w:val="left" w:pos="6246"/>
          <w:tab w:val="left" w:pos="7230"/>
          <w:tab w:val="left" w:pos="7797"/>
        </w:tabs>
        <w:spacing w:before="120" w:after="120"/>
        <w:ind w:left="1276" w:hanging="709"/>
        <w:jc w:val="both"/>
        <w:rPr>
          <w:sz w:val="21"/>
          <w:szCs w:val="21"/>
          <w:lang w:val="es-MX"/>
        </w:rPr>
      </w:pPr>
      <w:r w:rsidRPr="002A3F37">
        <w:rPr>
          <w:sz w:val="21"/>
          <w:szCs w:val="21"/>
          <w:lang w:val="es-MX"/>
        </w:rPr>
        <w:t xml:space="preserve">Los formatos de entrega de </w:t>
      </w:r>
      <w:r w:rsidR="00B412D4" w:rsidRPr="002A3F37">
        <w:rPr>
          <w:sz w:val="21"/>
          <w:szCs w:val="21"/>
          <w:lang w:val="es-MX"/>
        </w:rPr>
        <w:t xml:space="preserve">Información </w:t>
      </w:r>
      <w:r w:rsidRPr="002A3F37">
        <w:rPr>
          <w:sz w:val="21"/>
          <w:szCs w:val="21"/>
          <w:lang w:val="es-MX"/>
        </w:rPr>
        <w:t xml:space="preserve">geográfica </w:t>
      </w:r>
      <w:r w:rsidR="00473F3D" w:rsidRPr="002A3F37">
        <w:rPr>
          <w:sz w:val="21"/>
          <w:szCs w:val="21"/>
          <w:lang w:val="es-MX"/>
        </w:rPr>
        <w:t>están</w:t>
      </w:r>
      <w:r w:rsidRPr="002A3F37">
        <w:rPr>
          <w:sz w:val="21"/>
          <w:szCs w:val="21"/>
          <w:lang w:val="es-MX"/>
        </w:rPr>
        <w:t xml:space="preserve"> definidos en</w:t>
      </w:r>
      <w:r w:rsidRPr="002A3F37">
        <w:rPr>
          <w:spacing w:val="-13"/>
          <w:sz w:val="21"/>
          <w:szCs w:val="21"/>
          <w:lang w:val="es-MX"/>
        </w:rPr>
        <w:t xml:space="preserve"> el </w:t>
      </w:r>
      <w:r w:rsidR="00473F3D" w:rsidRPr="002A3F37">
        <w:rPr>
          <w:spacing w:val="-13"/>
          <w:sz w:val="21"/>
          <w:szCs w:val="21"/>
          <w:lang w:val="es-MX"/>
        </w:rPr>
        <w:t xml:space="preserve">punto </w:t>
      </w:r>
      <w:proofErr w:type="gramStart"/>
      <w:r w:rsidR="00473F3D" w:rsidRPr="002A3F37">
        <w:rPr>
          <w:sz w:val="21"/>
          <w:szCs w:val="21"/>
          <w:lang w:val="es-MX"/>
        </w:rPr>
        <w:t>5.Sistemas</w:t>
      </w:r>
      <w:proofErr w:type="gramEnd"/>
      <w:r w:rsidRPr="002A3F37">
        <w:rPr>
          <w:sz w:val="21"/>
          <w:szCs w:val="21"/>
          <w:lang w:val="es-MX"/>
        </w:rPr>
        <w:t xml:space="preserve"> de </w:t>
      </w:r>
      <w:r w:rsidR="00B412D4" w:rsidRPr="002A3F37">
        <w:rPr>
          <w:sz w:val="21"/>
          <w:szCs w:val="21"/>
          <w:lang w:val="es-MX"/>
        </w:rPr>
        <w:t xml:space="preserve">Información </w:t>
      </w:r>
      <w:r w:rsidRPr="002A3F37">
        <w:rPr>
          <w:sz w:val="21"/>
          <w:szCs w:val="21"/>
          <w:lang w:val="es-MX"/>
        </w:rPr>
        <w:t xml:space="preserve">Geográfica, </w:t>
      </w:r>
      <w:r w:rsidR="00473F3D" w:rsidRPr="002A3F37">
        <w:rPr>
          <w:sz w:val="21"/>
          <w:szCs w:val="21"/>
          <w:lang w:val="es-MX"/>
        </w:rPr>
        <w:t>de la Sección 2</w:t>
      </w:r>
      <w:r w:rsidRPr="002A3F37">
        <w:rPr>
          <w:sz w:val="21"/>
          <w:szCs w:val="21"/>
          <w:lang w:val="es-MX"/>
        </w:rPr>
        <w:t>.</w:t>
      </w:r>
    </w:p>
    <w:p w14:paraId="2DF98CF0" w14:textId="413404A3" w:rsidR="009B0242" w:rsidRPr="002A3F37" w:rsidRDefault="26B96C03" w:rsidP="004928E2">
      <w:pPr>
        <w:pStyle w:val="Textoindependiente"/>
        <w:numPr>
          <w:ilvl w:val="0"/>
          <w:numId w:val="7"/>
        </w:numPr>
        <w:tabs>
          <w:tab w:val="left" w:pos="6246"/>
          <w:tab w:val="left" w:pos="7230"/>
          <w:tab w:val="left" w:pos="7797"/>
        </w:tabs>
        <w:spacing w:before="120" w:after="120"/>
        <w:ind w:left="851" w:hanging="284"/>
        <w:jc w:val="both"/>
        <w:rPr>
          <w:sz w:val="21"/>
          <w:szCs w:val="21"/>
          <w:lang w:val="es-MX"/>
        </w:rPr>
      </w:pPr>
      <w:r w:rsidRPr="002A3F37">
        <w:rPr>
          <w:b/>
          <w:bCs/>
          <w:sz w:val="21"/>
          <w:szCs w:val="21"/>
          <w:lang w:val="es-MX"/>
        </w:rPr>
        <w:t>Archivos de Imágenes:</w:t>
      </w:r>
      <w:r w:rsidRPr="002A3F37">
        <w:rPr>
          <w:sz w:val="21"/>
          <w:szCs w:val="21"/>
          <w:lang w:val="es-MX"/>
        </w:rPr>
        <w:t xml:space="preserve"> Todo archivo de imagen, correspondiente a fotografías, mapas, secciones, planos, y otros documentos de apoyo visual</w:t>
      </w:r>
      <w:r w:rsidR="00B16CDB">
        <w:rPr>
          <w:sz w:val="21"/>
          <w:szCs w:val="21"/>
          <w:lang w:val="es-MX"/>
        </w:rPr>
        <w:t>.</w:t>
      </w:r>
    </w:p>
    <w:p w14:paraId="59A0A515" w14:textId="69B8AC4C" w:rsidR="009B0242" w:rsidRPr="002A3F37" w:rsidRDefault="26B96C03" w:rsidP="004928E2">
      <w:pPr>
        <w:pStyle w:val="Textoindependiente"/>
        <w:numPr>
          <w:ilvl w:val="0"/>
          <w:numId w:val="7"/>
        </w:numPr>
        <w:tabs>
          <w:tab w:val="left" w:pos="7230"/>
          <w:tab w:val="left" w:pos="7797"/>
          <w:tab w:val="left" w:pos="10490"/>
        </w:tabs>
        <w:spacing w:before="120" w:after="120"/>
        <w:ind w:left="851" w:hanging="284"/>
        <w:jc w:val="both"/>
        <w:rPr>
          <w:sz w:val="21"/>
          <w:szCs w:val="21"/>
          <w:lang w:val="es-MX"/>
        </w:rPr>
      </w:pPr>
      <w:r w:rsidRPr="002A3F37">
        <w:rPr>
          <w:b/>
          <w:bCs/>
          <w:sz w:val="21"/>
          <w:szCs w:val="21"/>
          <w:lang w:val="es-MX"/>
        </w:rPr>
        <w:lastRenderedPageBreak/>
        <w:t xml:space="preserve">Estructura de Archivos: </w:t>
      </w:r>
      <w:r w:rsidRPr="002A3F37">
        <w:rPr>
          <w:sz w:val="21"/>
          <w:szCs w:val="21"/>
          <w:lang w:val="es-MX"/>
        </w:rPr>
        <w:t xml:space="preserve">Toda la estructura de archivos (independiente del medio en que se entregue), deberá estar organizada acorde a la estructura del SIOIT, la cual se puede consultar en el Apartado A del presente Anexo. </w:t>
      </w:r>
    </w:p>
    <w:p w14:paraId="02EA04ED" w14:textId="6A0B6AA7" w:rsidR="00804911" w:rsidRPr="008912B3" w:rsidRDefault="26B96C03" w:rsidP="004928E2">
      <w:pPr>
        <w:pStyle w:val="Textoindependiente"/>
        <w:numPr>
          <w:ilvl w:val="0"/>
          <w:numId w:val="7"/>
        </w:numPr>
        <w:tabs>
          <w:tab w:val="left" w:pos="7230"/>
          <w:tab w:val="left" w:pos="7797"/>
          <w:tab w:val="left" w:pos="10490"/>
        </w:tabs>
        <w:spacing w:before="120" w:after="120"/>
        <w:ind w:left="851" w:hanging="284"/>
        <w:jc w:val="both"/>
        <w:rPr>
          <w:sz w:val="21"/>
          <w:szCs w:val="21"/>
          <w:lang w:val="es-MX"/>
        </w:rPr>
      </w:pPr>
      <w:r w:rsidRPr="008912B3">
        <w:rPr>
          <w:b/>
          <w:bCs/>
          <w:sz w:val="21"/>
          <w:szCs w:val="21"/>
          <w:lang w:val="es-MX"/>
        </w:rPr>
        <w:t xml:space="preserve">Entrega de Información: </w:t>
      </w:r>
      <w:r w:rsidRPr="008912B3">
        <w:rPr>
          <w:sz w:val="21"/>
          <w:szCs w:val="21"/>
          <w:lang w:val="es-MX"/>
        </w:rPr>
        <w:t xml:space="preserve">Toda la Información será entregada en un solo medio físico debidamente etiquetado, en la oficina de la Comisión ubicada en Patriotismo 580 Planta Baja, Colonia Nonoalco, Delegación Benito Juarez, CP 03700, Ciudad de México. Los medios físicos de entrega incluyen: </w:t>
      </w:r>
    </w:p>
    <w:p w14:paraId="66CBB9F5" w14:textId="77777777" w:rsidR="00804911" w:rsidRPr="008912B3" w:rsidRDefault="26B96C03" w:rsidP="004928E2">
      <w:pPr>
        <w:pStyle w:val="Prrafodelista"/>
        <w:numPr>
          <w:ilvl w:val="0"/>
          <w:numId w:val="10"/>
        </w:numPr>
        <w:tabs>
          <w:tab w:val="left" w:pos="851"/>
          <w:tab w:val="left" w:pos="7230"/>
          <w:tab w:val="left" w:pos="7797"/>
          <w:tab w:val="left" w:pos="10490"/>
        </w:tabs>
        <w:spacing w:before="120"/>
        <w:ind w:left="1418" w:hanging="567"/>
        <w:jc w:val="both"/>
        <w:rPr>
          <w:sz w:val="21"/>
          <w:szCs w:val="21"/>
          <w:lang w:val="es-MX"/>
        </w:rPr>
      </w:pPr>
      <w:r w:rsidRPr="008912B3">
        <w:rPr>
          <w:sz w:val="21"/>
          <w:szCs w:val="21"/>
          <w:lang w:val="es-MX"/>
        </w:rPr>
        <w:t xml:space="preserve">Memoria USB; </w:t>
      </w:r>
    </w:p>
    <w:p w14:paraId="30A9DF3F" w14:textId="77777777" w:rsidR="00804911" w:rsidRPr="008912B3" w:rsidRDefault="00C37A53" w:rsidP="004928E2">
      <w:pPr>
        <w:pStyle w:val="Prrafodelista"/>
        <w:numPr>
          <w:ilvl w:val="0"/>
          <w:numId w:val="10"/>
        </w:numPr>
        <w:tabs>
          <w:tab w:val="left" w:pos="851"/>
          <w:tab w:val="left" w:pos="7230"/>
          <w:tab w:val="left" w:pos="7797"/>
          <w:tab w:val="left" w:pos="10490"/>
        </w:tabs>
        <w:spacing w:before="120"/>
        <w:ind w:left="1418" w:hanging="567"/>
        <w:jc w:val="both"/>
        <w:rPr>
          <w:sz w:val="21"/>
          <w:szCs w:val="21"/>
          <w:lang w:val="es-MX"/>
        </w:rPr>
      </w:pPr>
      <w:r w:rsidRPr="008912B3">
        <w:rPr>
          <w:sz w:val="21"/>
          <w:szCs w:val="21"/>
          <w:lang w:val="es-MX"/>
        </w:rPr>
        <w:t>Disco</w:t>
      </w:r>
      <w:r w:rsidRPr="008912B3">
        <w:rPr>
          <w:spacing w:val="-3"/>
          <w:sz w:val="21"/>
          <w:szCs w:val="21"/>
          <w:lang w:val="es-MX"/>
        </w:rPr>
        <w:t xml:space="preserve"> </w:t>
      </w:r>
      <w:r w:rsidRPr="008912B3">
        <w:rPr>
          <w:sz w:val="21"/>
          <w:szCs w:val="21"/>
          <w:lang w:val="es-MX"/>
        </w:rPr>
        <w:t xml:space="preserve">externo, o </w:t>
      </w:r>
    </w:p>
    <w:p w14:paraId="7FE64C4C" w14:textId="6326431A" w:rsidR="00804911" w:rsidRPr="008912B3" w:rsidRDefault="26B96C03" w:rsidP="004928E2">
      <w:pPr>
        <w:pStyle w:val="Prrafodelista"/>
        <w:numPr>
          <w:ilvl w:val="0"/>
          <w:numId w:val="10"/>
        </w:numPr>
        <w:tabs>
          <w:tab w:val="left" w:pos="851"/>
          <w:tab w:val="left" w:pos="7230"/>
          <w:tab w:val="left" w:pos="7797"/>
          <w:tab w:val="left" w:pos="10490"/>
        </w:tabs>
        <w:spacing w:before="120"/>
        <w:ind w:left="1418" w:hanging="567"/>
        <w:jc w:val="both"/>
        <w:rPr>
          <w:sz w:val="21"/>
          <w:szCs w:val="21"/>
          <w:lang w:val="es-MX"/>
        </w:rPr>
      </w:pPr>
      <w:r w:rsidRPr="008912B3">
        <w:rPr>
          <w:sz w:val="21"/>
          <w:szCs w:val="21"/>
          <w:lang w:val="es-MX"/>
        </w:rPr>
        <w:t>Cualquier otro medio que indique la Comisión en sus canales oficiales.</w:t>
      </w:r>
    </w:p>
    <w:p w14:paraId="410A0CB3" w14:textId="0C5EDED7" w:rsidR="00804911" w:rsidRPr="00801515" w:rsidRDefault="26B96C03" w:rsidP="004928E2">
      <w:pPr>
        <w:pStyle w:val="Textoindependiente"/>
        <w:numPr>
          <w:ilvl w:val="0"/>
          <w:numId w:val="7"/>
        </w:numPr>
        <w:tabs>
          <w:tab w:val="left" w:pos="851"/>
          <w:tab w:val="left" w:pos="1134"/>
          <w:tab w:val="left" w:pos="7230"/>
          <w:tab w:val="left" w:pos="7797"/>
          <w:tab w:val="left" w:pos="10490"/>
        </w:tabs>
        <w:spacing w:before="120" w:after="120"/>
        <w:ind w:left="851" w:hanging="284"/>
        <w:jc w:val="both"/>
        <w:rPr>
          <w:sz w:val="21"/>
          <w:szCs w:val="21"/>
          <w:lang w:val="es-MX"/>
        </w:rPr>
      </w:pPr>
      <w:r w:rsidRPr="002A3F37">
        <w:rPr>
          <w:b/>
          <w:bCs/>
          <w:sz w:val="21"/>
          <w:szCs w:val="21"/>
          <w:lang w:val="es-MX"/>
        </w:rPr>
        <w:t>Etiquetado:</w:t>
      </w:r>
      <w:r w:rsidRPr="002A3F37">
        <w:rPr>
          <w:sz w:val="21"/>
          <w:szCs w:val="21"/>
          <w:lang w:val="es-MX"/>
        </w:rPr>
        <w:t xml:space="preserve"> Los datos que deberá contener el etiquetado del medio en </w:t>
      </w:r>
      <w:r w:rsidR="00196C3C">
        <w:rPr>
          <w:sz w:val="21"/>
          <w:szCs w:val="21"/>
          <w:lang w:val="es-MX"/>
        </w:rPr>
        <w:t xml:space="preserve">el </w:t>
      </w:r>
      <w:r w:rsidRPr="002A3F37">
        <w:rPr>
          <w:sz w:val="21"/>
          <w:szCs w:val="21"/>
          <w:lang w:val="es-MX"/>
        </w:rPr>
        <w:t xml:space="preserve">que se </w:t>
      </w:r>
      <w:r w:rsidRPr="00801515">
        <w:rPr>
          <w:sz w:val="21"/>
          <w:szCs w:val="21"/>
          <w:lang w:val="es-MX"/>
        </w:rPr>
        <w:t>encuentre la Información son los siguientes:</w:t>
      </w:r>
    </w:p>
    <w:p w14:paraId="39960A11" w14:textId="77777777" w:rsidR="00804911" w:rsidRPr="00801515" w:rsidRDefault="00C37A53" w:rsidP="004928E2">
      <w:pPr>
        <w:pStyle w:val="Prrafodelista"/>
        <w:numPr>
          <w:ilvl w:val="0"/>
          <w:numId w:val="11"/>
        </w:numPr>
        <w:tabs>
          <w:tab w:val="left" w:pos="851"/>
          <w:tab w:val="left" w:pos="7230"/>
          <w:tab w:val="left" w:pos="7797"/>
          <w:tab w:val="left" w:pos="10490"/>
        </w:tabs>
        <w:spacing w:before="120"/>
        <w:ind w:left="1418" w:hanging="567"/>
        <w:jc w:val="both"/>
        <w:rPr>
          <w:sz w:val="21"/>
          <w:szCs w:val="21"/>
          <w:lang w:val="es-MX"/>
        </w:rPr>
      </w:pPr>
      <w:r w:rsidRPr="00801515">
        <w:rPr>
          <w:sz w:val="21"/>
          <w:szCs w:val="21"/>
          <w:lang w:val="es-MX"/>
        </w:rPr>
        <w:t>Nombre de la</w:t>
      </w:r>
      <w:r w:rsidRPr="00801515">
        <w:rPr>
          <w:spacing w:val="-7"/>
          <w:sz w:val="21"/>
          <w:szCs w:val="21"/>
          <w:lang w:val="es-MX"/>
        </w:rPr>
        <w:t xml:space="preserve"> </w:t>
      </w:r>
      <w:r w:rsidRPr="00801515">
        <w:rPr>
          <w:sz w:val="21"/>
          <w:szCs w:val="21"/>
          <w:lang w:val="es-MX"/>
        </w:rPr>
        <w:t>compañía;</w:t>
      </w:r>
    </w:p>
    <w:p w14:paraId="4C0CFC40" w14:textId="77777777" w:rsidR="00804911" w:rsidRPr="00801515" w:rsidRDefault="00C37A53" w:rsidP="004928E2">
      <w:pPr>
        <w:pStyle w:val="Prrafodelista"/>
        <w:numPr>
          <w:ilvl w:val="0"/>
          <w:numId w:val="11"/>
        </w:numPr>
        <w:tabs>
          <w:tab w:val="left" w:pos="851"/>
          <w:tab w:val="left" w:pos="7230"/>
          <w:tab w:val="left" w:pos="7797"/>
          <w:tab w:val="left" w:pos="10490"/>
        </w:tabs>
        <w:spacing w:before="120"/>
        <w:ind w:left="1418" w:hanging="567"/>
        <w:jc w:val="both"/>
        <w:rPr>
          <w:sz w:val="21"/>
          <w:szCs w:val="21"/>
          <w:lang w:val="es-MX"/>
        </w:rPr>
      </w:pPr>
      <w:r w:rsidRPr="00801515">
        <w:rPr>
          <w:sz w:val="21"/>
          <w:szCs w:val="21"/>
          <w:lang w:val="es-MX"/>
        </w:rPr>
        <w:t xml:space="preserve">Nombre e identificador de la </w:t>
      </w:r>
      <w:r w:rsidR="00B0753D" w:rsidRPr="00801515">
        <w:rPr>
          <w:sz w:val="21"/>
          <w:szCs w:val="21"/>
          <w:lang w:val="es-MX"/>
        </w:rPr>
        <w:t>Asignación</w:t>
      </w:r>
      <w:r w:rsidRPr="00801515">
        <w:rPr>
          <w:sz w:val="21"/>
          <w:szCs w:val="21"/>
          <w:lang w:val="es-MX"/>
        </w:rPr>
        <w:t xml:space="preserve">, </w:t>
      </w:r>
      <w:r w:rsidR="00B412D4" w:rsidRPr="00801515">
        <w:rPr>
          <w:sz w:val="21"/>
          <w:szCs w:val="21"/>
          <w:lang w:val="es-MX"/>
        </w:rPr>
        <w:t>Contrato</w:t>
      </w:r>
      <w:r w:rsidRPr="00801515">
        <w:rPr>
          <w:sz w:val="21"/>
          <w:szCs w:val="21"/>
          <w:lang w:val="es-MX"/>
        </w:rPr>
        <w:t xml:space="preserve"> o</w:t>
      </w:r>
      <w:r w:rsidRPr="00801515">
        <w:rPr>
          <w:spacing w:val="-20"/>
          <w:sz w:val="21"/>
          <w:szCs w:val="21"/>
          <w:lang w:val="es-MX"/>
        </w:rPr>
        <w:t xml:space="preserve"> </w:t>
      </w:r>
      <w:r w:rsidRPr="00801515">
        <w:rPr>
          <w:sz w:val="21"/>
          <w:szCs w:val="21"/>
          <w:lang w:val="es-MX"/>
        </w:rPr>
        <w:t>Autorización;</w:t>
      </w:r>
    </w:p>
    <w:p w14:paraId="2936076E" w14:textId="1AD91713" w:rsidR="00804911" w:rsidRPr="00801515" w:rsidRDefault="00C37A53" w:rsidP="004928E2">
      <w:pPr>
        <w:pStyle w:val="Prrafodelista"/>
        <w:numPr>
          <w:ilvl w:val="0"/>
          <w:numId w:val="11"/>
        </w:numPr>
        <w:tabs>
          <w:tab w:val="left" w:pos="851"/>
          <w:tab w:val="left" w:pos="7230"/>
          <w:tab w:val="left" w:pos="7797"/>
          <w:tab w:val="left" w:pos="10490"/>
        </w:tabs>
        <w:spacing w:before="120"/>
        <w:ind w:left="1418" w:hanging="567"/>
        <w:jc w:val="both"/>
        <w:rPr>
          <w:sz w:val="21"/>
          <w:szCs w:val="21"/>
          <w:lang w:val="es-MX"/>
        </w:rPr>
      </w:pPr>
      <w:r w:rsidRPr="00801515">
        <w:rPr>
          <w:sz w:val="21"/>
          <w:szCs w:val="21"/>
          <w:lang w:val="es-MX"/>
        </w:rPr>
        <w:t xml:space="preserve">Nombre del </w:t>
      </w:r>
      <w:r w:rsidR="00B412D4" w:rsidRPr="00801515">
        <w:rPr>
          <w:sz w:val="21"/>
          <w:szCs w:val="21"/>
          <w:lang w:val="es-MX"/>
        </w:rPr>
        <w:t>Área</w:t>
      </w:r>
      <w:r w:rsidRPr="00801515">
        <w:rPr>
          <w:sz w:val="21"/>
          <w:szCs w:val="21"/>
          <w:lang w:val="es-MX"/>
        </w:rPr>
        <w:t xml:space="preserve"> </w:t>
      </w:r>
      <w:r w:rsidR="00B0753D" w:rsidRPr="00801515">
        <w:rPr>
          <w:sz w:val="21"/>
          <w:szCs w:val="21"/>
          <w:lang w:val="es-MX"/>
        </w:rPr>
        <w:t>Contractual</w:t>
      </w:r>
      <w:r w:rsidRPr="00801515">
        <w:rPr>
          <w:sz w:val="21"/>
          <w:szCs w:val="21"/>
          <w:lang w:val="es-MX"/>
        </w:rPr>
        <w:t xml:space="preserve">, </w:t>
      </w:r>
      <w:r w:rsidR="00B0753D" w:rsidRPr="00801515">
        <w:rPr>
          <w:sz w:val="21"/>
          <w:szCs w:val="21"/>
          <w:lang w:val="es-MX"/>
        </w:rPr>
        <w:t xml:space="preserve">Asignación </w:t>
      </w:r>
      <w:r w:rsidRPr="00801515">
        <w:rPr>
          <w:sz w:val="21"/>
          <w:szCs w:val="21"/>
          <w:lang w:val="es-MX"/>
        </w:rPr>
        <w:t xml:space="preserve">petrolera, </w:t>
      </w:r>
      <w:r w:rsidR="00B412D4" w:rsidRPr="00801515">
        <w:rPr>
          <w:sz w:val="21"/>
          <w:szCs w:val="21"/>
          <w:lang w:val="es-MX"/>
        </w:rPr>
        <w:t>Área</w:t>
      </w:r>
      <w:r w:rsidRPr="00801515">
        <w:rPr>
          <w:sz w:val="21"/>
          <w:szCs w:val="21"/>
          <w:lang w:val="es-MX"/>
        </w:rPr>
        <w:t xml:space="preserve"> de </w:t>
      </w:r>
      <w:r w:rsidR="00120BA2" w:rsidRPr="00801515">
        <w:rPr>
          <w:sz w:val="21"/>
          <w:szCs w:val="21"/>
          <w:lang w:val="es-MX"/>
        </w:rPr>
        <w:t>A</w:t>
      </w:r>
      <w:r w:rsidRPr="00801515">
        <w:rPr>
          <w:sz w:val="21"/>
          <w:szCs w:val="21"/>
          <w:lang w:val="es-MX"/>
        </w:rPr>
        <w:t>utorización o</w:t>
      </w:r>
      <w:r w:rsidRPr="00801515">
        <w:rPr>
          <w:spacing w:val="-22"/>
          <w:sz w:val="21"/>
          <w:szCs w:val="21"/>
          <w:lang w:val="es-MX"/>
        </w:rPr>
        <w:t xml:space="preserve"> </w:t>
      </w:r>
      <w:r w:rsidRPr="00801515">
        <w:rPr>
          <w:sz w:val="21"/>
          <w:szCs w:val="21"/>
          <w:lang w:val="es-MX"/>
        </w:rPr>
        <w:t>campo;</w:t>
      </w:r>
    </w:p>
    <w:p w14:paraId="18C7DB2F" w14:textId="77777777" w:rsidR="00804911" w:rsidRPr="002A3F37" w:rsidRDefault="00C37A53" w:rsidP="004928E2">
      <w:pPr>
        <w:pStyle w:val="Prrafodelista"/>
        <w:numPr>
          <w:ilvl w:val="0"/>
          <w:numId w:val="11"/>
        </w:numPr>
        <w:tabs>
          <w:tab w:val="left" w:pos="851"/>
          <w:tab w:val="left" w:pos="7230"/>
          <w:tab w:val="left" w:pos="7797"/>
          <w:tab w:val="left" w:pos="10490"/>
        </w:tabs>
        <w:spacing w:before="120"/>
        <w:ind w:left="1418" w:hanging="567"/>
        <w:jc w:val="both"/>
        <w:rPr>
          <w:sz w:val="21"/>
          <w:szCs w:val="21"/>
          <w:lang w:val="es-MX"/>
        </w:rPr>
      </w:pPr>
      <w:r w:rsidRPr="002A3F37">
        <w:rPr>
          <w:sz w:val="21"/>
          <w:szCs w:val="21"/>
          <w:lang w:val="es-MX"/>
        </w:rPr>
        <w:t xml:space="preserve">Tipo de </w:t>
      </w:r>
      <w:r w:rsidR="00B412D4" w:rsidRPr="002A3F37">
        <w:rPr>
          <w:sz w:val="21"/>
          <w:szCs w:val="21"/>
          <w:lang w:val="es-MX"/>
        </w:rPr>
        <w:t xml:space="preserve">Información </w:t>
      </w:r>
      <w:r w:rsidRPr="002A3F37">
        <w:rPr>
          <w:sz w:val="21"/>
          <w:szCs w:val="21"/>
          <w:lang w:val="es-MX"/>
        </w:rPr>
        <w:t>a</w:t>
      </w:r>
      <w:r w:rsidRPr="002A3F37">
        <w:rPr>
          <w:spacing w:val="-6"/>
          <w:sz w:val="21"/>
          <w:szCs w:val="21"/>
          <w:lang w:val="es-MX"/>
        </w:rPr>
        <w:t xml:space="preserve"> </w:t>
      </w:r>
      <w:r w:rsidRPr="002A3F37">
        <w:rPr>
          <w:sz w:val="21"/>
          <w:szCs w:val="21"/>
          <w:lang w:val="es-MX"/>
        </w:rPr>
        <w:t>entregar;</w:t>
      </w:r>
    </w:p>
    <w:p w14:paraId="463053D8" w14:textId="77777777" w:rsidR="00804911" w:rsidRPr="002A3F37" w:rsidRDefault="00C37A53" w:rsidP="004928E2">
      <w:pPr>
        <w:pStyle w:val="Prrafodelista"/>
        <w:numPr>
          <w:ilvl w:val="0"/>
          <w:numId w:val="11"/>
        </w:numPr>
        <w:tabs>
          <w:tab w:val="left" w:pos="851"/>
          <w:tab w:val="left" w:pos="7230"/>
          <w:tab w:val="left" w:pos="7797"/>
          <w:tab w:val="left" w:pos="10490"/>
        </w:tabs>
        <w:spacing w:before="120"/>
        <w:ind w:left="1418" w:hanging="567"/>
        <w:jc w:val="both"/>
        <w:rPr>
          <w:sz w:val="21"/>
          <w:szCs w:val="21"/>
          <w:lang w:val="es-MX"/>
        </w:rPr>
      </w:pPr>
      <w:r w:rsidRPr="002A3F37">
        <w:rPr>
          <w:sz w:val="21"/>
          <w:szCs w:val="21"/>
          <w:lang w:val="es-MX"/>
        </w:rPr>
        <w:t>Fecha de generación de la</w:t>
      </w:r>
      <w:r w:rsidRPr="002A3F37">
        <w:rPr>
          <w:spacing w:val="-8"/>
          <w:sz w:val="21"/>
          <w:szCs w:val="21"/>
          <w:lang w:val="es-MX"/>
        </w:rPr>
        <w:t xml:space="preserve"> </w:t>
      </w:r>
      <w:r w:rsidRPr="002A3F37">
        <w:rPr>
          <w:sz w:val="21"/>
          <w:szCs w:val="21"/>
          <w:lang w:val="es-MX"/>
        </w:rPr>
        <w:t>Información;</w:t>
      </w:r>
    </w:p>
    <w:p w14:paraId="470D6108" w14:textId="77777777" w:rsidR="00804911" w:rsidRPr="002A3F37" w:rsidRDefault="00C37A53" w:rsidP="004928E2">
      <w:pPr>
        <w:pStyle w:val="Prrafodelista"/>
        <w:numPr>
          <w:ilvl w:val="0"/>
          <w:numId w:val="11"/>
        </w:numPr>
        <w:tabs>
          <w:tab w:val="left" w:pos="851"/>
          <w:tab w:val="left" w:pos="7230"/>
          <w:tab w:val="left" w:pos="7797"/>
          <w:tab w:val="left" w:pos="10490"/>
        </w:tabs>
        <w:spacing w:before="120"/>
        <w:ind w:left="1418" w:hanging="567"/>
        <w:jc w:val="both"/>
        <w:rPr>
          <w:sz w:val="21"/>
          <w:szCs w:val="21"/>
          <w:lang w:val="es-MX"/>
        </w:rPr>
      </w:pPr>
      <w:r w:rsidRPr="002A3F37">
        <w:rPr>
          <w:sz w:val="21"/>
          <w:szCs w:val="21"/>
          <w:lang w:val="es-MX"/>
        </w:rPr>
        <w:t>Fecha de entrega de la</w:t>
      </w:r>
      <w:r w:rsidRPr="002A3F37">
        <w:rPr>
          <w:spacing w:val="-8"/>
          <w:sz w:val="21"/>
          <w:szCs w:val="21"/>
          <w:lang w:val="es-MX"/>
        </w:rPr>
        <w:t xml:space="preserve"> </w:t>
      </w:r>
      <w:r w:rsidRPr="002A3F37">
        <w:rPr>
          <w:sz w:val="21"/>
          <w:szCs w:val="21"/>
          <w:lang w:val="es-MX"/>
        </w:rPr>
        <w:t>Información, y</w:t>
      </w:r>
    </w:p>
    <w:p w14:paraId="67504865" w14:textId="77777777" w:rsidR="009B0242" w:rsidRPr="002A3F37" w:rsidRDefault="00C37A53" w:rsidP="004928E2">
      <w:pPr>
        <w:pStyle w:val="Prrafodelista"/>
        <w:numPr>
          <w:ilvl w:val="0"/>
          <w:numId w:val="11"/>
        </w:numPr>
        <w:tabs>
          <w:tab w:val="left" w:pos="851"/>
          <w:tab w:val="left" w:pos="7230"/>
          <w:tab w:val="left" w:pos="7797"/>
          <w:tab w:val="left" w:pos="10490"/>
        </w:tabs>
        <w:spacing w:before="120"/>
        <w:ind w:left="1418" w:hanging="567"/>
        <w:jc w:val="both"/>
        <w:rPr>
          <w:sz w:val="21"/>
          <w:szCs w:val="21"/>
          <w:lang w:val="es-MX"/>
        </w:rPr>
      </w:pPr>
      <w:r w:rsidRPr="002A3F37">
        <w:rPr>
          <w:sz w:val="21"/>
          <w:szCs w:val="21"/>
          <w:lang w:val="es-MX"/>
        </w:rPr>
        <w:t>Datos de</w:t>
      </w:r>
      <w:r w:rsidRPr="002A3F37">
        <w:rPr>
          <w:spacing w:val="-7"/>
          <w:sz w:val="21"/>
          <w:szCs w:val="21"/>
          <w:lang w:val="es-MX"/>
        </w:rPr>
        <w:t xml:space="preserve"> </w:t>
      </w:r>
      <w:r w:rsidRPr="002A3F37">
        <w:rPr>
          <w:sz w:val="21"/>
          <w:szCs w:val="21"/>
          <w:lang w:val="es-MX"/>
        </w:rPr>
        <w:t>contacto.</w:t>
      </w:r>
    </w:p>
    <w:p w14:paraId="0DF63864" w14:textId="5252B89F" w:rsidR="006B3FF3" w:rsidRPr="002A3F37" w:rsidRDefault="26B96C03" w:rsidP="26B96C03">
      <w:pPr>
        <w:pStyle w:val="Ttulo1"/>
        <w:spacing w:before="120"/>
        <w:ind w:left="0" w:right="0"/>
        <w:rPr>
          <w:sz w:val="21"/>
          <w:szCs w:val="21"/>
          <w:lang w:val="es-MX"/>
        </w:rPr>
      </w:pPr>
      <w:bookmarkStart w:id="5" w:name="_Toc514953185"/>
      <w:bookmarkEnd w:id="1"/>
      <w:r w:rsidRPr="002A3F37">
        <w:rPr>
          <w:sz w:val="21"/>
          <w:szCs w:val="21"/>
          <w:lang w:val="es-MX"/>
        </w:rPr>
        <w:t>Sección 2</w:t>
      </w:r>
    </w:p>
    <w:p w14:paraId="39DE04CF" w14:textId="77777777" w:rsidR="006B3FF3" w:rsidRPr="002A3F37" w:rsidRDefault="26B96C03" w:rsidP="26B96C03">
      <w:pPr>
        <w:pStyle w:val="Textoindependiente"/>
        <w:spacing w:before="120" w:after="120"/>
        <w:ind w:left="0" w:firstLine="0"/>
        <w:jc w:val="center"/>
        <w:rPr>
          <w:b/>
          <w:bCs/>
          <w:sz w:val="21"/>
          <w:szCs w:val="21"/>
          <w:lang w:val="es-MX"/>
        </w:rPr>
      </w:pPr>
      <w:r w:rsidRPr="002A3F37">
        <w:rPr>
          <w:b/>
          <w:bCs/>
          <w:sz w:val="21"/>
          <w:szCs w:val="21"/>
          <w:lang w:val="es-MX"/>
        </w:rPr>
        <w:t>Especificaciones Técnicas por Tipo de Dato</w:t>
      </w:r>
    </w:p>
    <w:bookmarkEnd w:id="5"/>
    <w:p w14:paraId="156B40AF" w14:textId="64AE4B0C" w:rsidR="001F5A6C" w:rsidRDefault="26B96C03" w:rsidP="26B96C03">
      <w:pPr>
        <w:pStyle w:val="Textoindependiente"/>
        <w:spacing w:before="120" w:after="120"/>
        <w:jc w:val="both"/>
        <w:rPr>
          <w:sz w:val="21"/>
          <w:szCs w:val="21"/>
          <w:lang w:val="es-MX"/>
        </w:rPr>
      </w:pPr>
      <w:r w:rsidRPr="002A3F37">
        <w:rPr>
          <w:sz w:val="21"/>
          <w:szCs w:val="21"/>
          <w:lang w:val="es-MX"/>
        </w:rPr>
        <w:t xml:space="preserve">La Información en formato digital a tratar en </w:t>
      </w:r>
      <w:r w:rsidR="008E73E0">
        <w:rPr>
          <w:sz w:val="21"/>
          <w:szCs w:val="21"/>
          <w:lang w:val="es-MX"/>
        </w:rPr>
        <w:t>este Anexo</w:t>
      </w:r>
      <w:r w:rsidRPr="002A3F37">
        <w:rPr>
          <w:sz w:val="21"/>
          <w:szCs w:val="21"/>
          <w:lang w:val="es-MX"/>
        </w:rPr>
        <w:t xml:space="preserve"> incluye lo siguiente: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3261"/>
        <w:gridCol w:w="4252"/>
      </w:tblGrid>
      <w:tr w:rsidR="001F10D2" w:rsidRPr="002A3F37" w14:paraId="6F72023E" w14:textId="77777777" w:rsidTr="00237BC4">
        <w:trPr>
          <w:trHeight w:val="379"/>
          <w:tblHeader/>
        </w:trPr>
        <w:tc>
          <w:tcPr>
            <w:tcW w:w="2263" w:type="dxa"/>
            <w:shd w:val="clear" w:color="auto" w:fill="D9D9D9" w:themeFill="background1" w:themeFillShade="D9"/>
            <w:vAlign w:val="center"/>
            <w:hideMark/>
          </w:tcPr>
          <w:p w14:paraId="0888156B" w14:textId="77777777" w:rsidR="001F10D2" w:rsidRPr="002A3F37" w:rsidRDefault="001F10D2" w:rsidP="00207C50">
            <w:pPr>
              <w:spacing w:before="0" w:after="0"/>
              <w:jc w:val="center"/>
              <w:rPr>
                <w:rFonts w:ascii="Times New Roman" w:eastAsia="Times New Roman" w:hAnsi="Times New Roman" w:cs="Times New Roman"/>
                <w:b/>
                <w:bCs/>
                <w:sz w:val="18"/>
                <w:szCs w:val="18"/>
                <w:lang w:val="es-MX" w:eastAsia="es-MX"/>
              </w:rPr>
            </w:pPr>
            <w:r w:rsidRPr="002A3F37">
              <w:rPr>
                <w:b/>
                <w:bCs/>
                <w:sz w:val="18"/>
                <w:szCs w:val="18"/>
                <w:lang w:val="es-MX" w:eastAsia="es-MX"/>
              </w:rPr>
              <w:t>Familia de Datos</w:t>
            </w:r>
          </w:p>
        </w:tc>
        <w:tc>
          <w:tcPr>
            <w:tcW w:w="3261" w:type="dxa"/>
            <w:shd w:val="clear" w:color="auto" w:fill="D9D9D9" w:themeFill="background1" w:themeFillShade="D9"/>
            <w:vAlign w:val="center"/>
            <w:hideMark/>
          </w:tcPr>
          <w:p w14:paraId="67AA68A9" w14:textId="77777777" w:rsidR="001F10D2" w:rsidRPr="002A3F37" w:rsidRDefault="001F10D2" w:rsidP="00207C50">
            <w:pPr>
              <w:spacing w:before="0" w:after="0"/>
              <w:jc w:val="center"/>
              <w:rPr>
                <w:rFonts w:ascii="Times New Roman" w:eastAsia="Times New Roman" w:hAnsi="Times New Roman" w:cs="Times New Roman"/>
                <w:b/>
                <w:bCs/>
                <w:sz w:val="18"/>
                <w:szCs w:val="18"/>
                <w:lang w:val="es-MX" w:eastAsia="es-MX"/>
              </w:rPr>
            </w:pPr>
            <w:r w:rsidRPr="002A3F37">
              <w:rPr>
                <w:b/>
                <w:bCs/>
                <w:sz w:val="18"/>
                <w:szCs w:val="18"/>
                <w:lang w:val="es-MX" w:eastAsia="es-MX"/>
              </w:rPr>
              <w:t>Subfamilia de Datos</w:t>
            </w:r>
          </w:p>
        </w:tc>
        <w:tc>
          <w:tcPr>
            <w:tcW w:w="4252" w:type="dxa"/>
            <w:shd w:val="clear" w:color="auto" w:fill="D9D9D9" w:themeFill="background1" w:themeFillShade="D9"/>
            <w:vAlign w:val="center"/>
            <w:hideMark/>
          </w:tcPr>
          <w:p w14:paraId="0F7DFD7B" w14:textId="77777777" w:rsidR="001F10D2" w:rsidRPr="002A3F37" w:rsidRDefault="001F10D2" w:rsidP="00207C50">
            <w:pPr>
              <w:spacing w:before="0" w:after="0"/>
              <w:jc w:val="center"/>
              <w:rPr>
                <w:rFonts w:ascii="Times New Roman" w:eastAsia="Times New Roman" w:hAnsi="Times New Roman" w:cs="Times New Roman"/>
                <w:b/>
                <w:bCs/>
                <w:sz w:val="18"/>
                <w:szCs w:val="18"/>
                <w:lang w:val="es-MX" w:eastAsia="es-MX"/>
              </w:rPr>
            </w:pPr>
            <w:r w:rsidRPr="002A3F37">
              <w:rPr>
                <w:b/>
                <w:bCs/>
                <w:sz w:val="18"/>
                <w:szCs w:val="18"/>
                <w:lang w:val="es-MX" w:eastAsia="es-MX"/>
              </w:rPr>
              <w:t>Tipo de Dato</w:t>
            </w:r>
          </w:p>
        </w:tc>
      </w:tr>
      <w:tr w:rsidR="001F10D2" w:rsidRPr="002A3F37" w14:paraId="2A0F3727" w14:textId="77777777" w:rsidTr="00237BC4">
        <w:trPr>
          <w:trHeight w:val="295"/>
        </w:trPr>
        <w:tc>
          <w:tcPr>
            <w:tcW w:w="2263" w:type="dxa"/>
            <w:vMerge w:val="restart"/>
            <w:shd w:val="clear" w:color="auto" w:fill="auto"/>
            <w:vAlign w:val="center"/>
          </w:tcPr>
          <w:p w14:paraId="03CCE4F6" w14:textId="77777777" w:rsidR="001F10D2" w:rsidRPr="002A3F37" w:rsidRDefault="001F10D2" w:rsidP="00207C50">
            <w:pPr>
              <w:spacing w:before="0" w:after="0"/>
              <w:jc w:val="center"/>
              <w:rPr>
                <w:sz w:val="18"/>
                <w:szCs w:val="18"/>
                <w:lang w:val="es-MX" w:eastAsia="es-MX"/>
              </w:rPr>
            </w:pPr>
            <w:r w:rsidRPr="002A3F37">
              <w:rPr>
                <w:sz w:val="18"/>
                <w:szCs w:val="18"/>
                <w:lang w:val="es-MX" w:eastAsia="es-MX"/>
              </w:rPr>
              <w:t>Geofísica</w:t>
            </w:r>
          </w:p>
        </w:tc>
        <w:tc>
          <w:tcPr>
            <w:tcW w:w="3261" w:type="dxa"/>
            <w:vMerge w:val="restart"/>
            <w:shd w:val="clear" w:color="auto" w:fill="auto"/>
            <w:vAlign w:val="center"/>
          </w:tcPr>
          <w:p w14:paraId="66785C26" w14:textId="77777777" w:rsidR="001F10D2" w:rsidRPr="002A3F37" w:rsidRDefault="001F10D2" w:rsidP="00207C50">
            <w:pPr>
              <w:spacing w:before="0" w:after="0"/>
              <w:jc w:val="center"/>
              <w:rPr>
                <w:sz w:val="18"/>
                <w:szCs w:val="18"/>
                <w:lang w:val="es-MX" w:eastAsia="es-MX"/>
              </w:rPr>
            </w:pPr>
            <w:r>
              <w:rPr>
                <w:sz w:val="18"/>
                <w:szCs w:val="18"/>
                <w:lang w:val="es-MX" w:eastAsia="es-MX"/>
              </w:rPr>
              <w:t>Sísmica</w:t>
            </w:r>
          </w:p>
        </w:tc>
        <w:tc>
          <w:tcPr>
            <w:tcW w:w="4252" w:type="dxa"/>
            <w:shd w:val="clear" w:color="auto" w:fill="auto"/>
            <w:vAlign w:val="center"/>
          </w:tcPr>
          <w:p w14:paraId="32741325" w14:textId="77777777" w:rsidR="001F10D2" w:rsidRPr="002A3F37" w:rsidRDefault="001F10D2" w:rsidP="00207C50">
            <w:pPr>
              <w:spacing w:before="0" w:after="0"/>
              <w:rPr>
                <w:sz w:val="18"/>
                <w:szCs w:val="18"/>
                <w:lang w:val="es-MX" w:eastAsia="es-MX"/>
              </w:rPr>
            </w:pPr>
            <w:r>
              <w:rPr>
                <w:sz w:val="18"/>
                <w:szCs w:val="18"/>
                <w:lang w:val="es-MX" w:eastAsia="es-MX"/>
              </w:rPr>
              <w:t>Información General</w:t>
            </w:r>
          </w:p>
        </w:tc>
      </w:tr>
      <w:tr w:rsidR="001F10D2" w:rsidRPr="002A3F37" w14:paraId="3E554F93" w14:textId="77777777" w:rsidTr="00237BC4">
        <w:trPr>
          <w:trHeight w:val="295"/>
        </w:trPr>
        <w:tc>
          <w:tcPr>
            <w:tcW w:w="2263" w:type="dxa"/>
            <w:vMerge/>
            <w:vAlign w:val="center"/>
            <w:hideMark/>
          </w:tcPr>
          <w:p w14:paraId="24C39C4D"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p>
        </w:tc>
        <w:tc>
          <w:tcPr>
            <w:tcW w:w="3261" w:type="dxa"/>
            <w:vMerge/>
            <w:vAlign w:val="center"/>
            <w:hideMark/>
          </w:tcPr>
          <w:p w14:paraId="7F4FF43C"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p>
        </w:tc>
        <w:tc>
          <w:tcPr>
            <w:tcW w:w="4252" w:type="dxa"/>
            <w:shd w:val="clear" w:color="auto" w:fill="auto"/>
            <w:vAlign w:val="center"/>
            <w:hideMark/>
          </w:tcPr>
          <w:p w14:paraId="39599FD4"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Sísmica de Campo</w:t>
            </w:r>
          </w:p>
        </w:tc>
      </w:tr>
      <w:tr w:rsidR="001F10D2" w:rsidRPr="002A3F37" w14:paraId="3DFB0975" w14:textId="77777777" w:rsidTr="00237BC4">
        <w:trPr>
          <w:trHeight w:val="269"/>
        </w:trPr>
        <w:tc>
          <w:tcPr>
            <w:tcW w:w="2263" w:type="dxa"/>
            <w:vMerge/>
            <w:vAlign w:val="center"/>
            <w:hideMark/>
          </w:tcPr>
          <w:p w14:paraId="69DA7FC9"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7E65237F"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090FCB68"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Sísmica Pre-Apilada</w:t>
            </w:r>
          </w:p>
        </w:tc>
      </w:tr>
      <w:tr w:rsidR="001F10D2" w:rsidRPr="002A3F37" w14:paraId="7DE6107B" w14:textId="77777777" w:rsidTr="00237BC4">
        <w:trPr>
          <w:trHeight w:val="273"/>
        </w:trPr>
        <w:tc>
          <w:tcPr>
            <w:tcW w:w="2263" w:type="dxa"/>
            <w:vMerge/>
            <w:vAlign w:val="center"/>
            <w:hideMark/>
          </w:tcPr>
          <w:p w14:paraId="62A69B94"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2CAB60F2"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45B2F822"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Sísmica Apilada</w:t>
            </w:r>
          </w:p>
        </w:tc>
      </w:tr>
      <w:tr w:rsidR="001F10D2" w:rsidRPr="002A3F37" w14:paraId="7732B659" w14:textId="77777777" w:rsidTr="00237BC4">
        <w:trPr>
          <w:trHeight w:val="276"/>
        </w:trPr>
        <w:tc>
          <w:tcPr>
            <w:tcW w:w="2263" w:type="dxa"/>
            <w:vMerge/>
            <w:vAlign w:val="center"/>
            <w:hideMark/>
          </w:tcPr>
          <w:p w14:paraId="7E13409B"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43A27950"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4B14C768"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Sísmica Post-Apilada</w:t>
            </w:r>
          </w:p>
        </w:tc>
      </w:tr>
      <w:tr w:rsidR="001F10D2" w:rsidRPr="002A3F37" w14:paraId="59ADF93C" w14:textId="77777777" w:rsidTr="00237BC4">
        <w:trPr>
          <w:trHeight w:val="266"/>
        </w:trPr>
        <w:tc>
          <w:tcPr>
            <w:tcW w:w="2263" w:type="dxa"/>
            <w:vMerge/>
            <w:vAlign w:val="center"/>
            <w:hideMark/>
          </w:tcPr>
          <w:p w14:paraId="6F8A5ECD"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2A63E306"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55091D18"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Velocidades Sísmicas</w:t>
            </w:r>
          </w:p>
        </w:tc>
      </w:tr>
      <w:tr w:rsidR="001F10D2" w:rsidRPr="002A3F37" w14:paraId="2B7B3A02" w14:textId="77777777" w:rsidTr="00237BC4">
        <w:trPr>
          <w:trHeight w:val="270"/>
        </w:trPr>
        <w:tc>
          <w:tcPr>
            <w:tcW w:w="2263" w:type="dxa"/>
            <w:vMerge/>
            <w:vAlign w:val="center"/>
          </w:tcPr>
          <w:p w14:paraId="023F52A2"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tcPr>
          <w:p w14:paraId="5251D08A"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tcPr>
          <w:p w14:paraId="27BA271D" w14:textId="77777777" w:rsidR="001F10D2" w:rsidRPr="002A3F37" w:rsidRDefault="001F10D2" w:rsidP="00207C50">
            <w:pPr>
              <w:spacing w:before="0" w:after="0"/>
              <w:rPr>
                <w:sz w:val="18"/>
                <w:szCs w:val="18"/>
                <w:lang w:val="es-MX" w:eastAsia="es-MX"/>
              </w:rPr>
            </w:pPr>
            <w:r w:rsidRPr="002A3F37">
              <w:rPr>
                <w:sz w:val="18"/>
                <w:szCs w:val="18"/>
                <w:lang w:val="es-MX"/>
              </w:rPr>
              <w:t>Estudios Especiales</w:t>
            </w:r>
          </w:p>
        </w:tc>
      </w:tr>
      <w:tr w:rsidR="001F10D2" w:rsidRPr="002A3F37" w14:paraId="661013E8" w14:textId="77777777" w:rsidTr="00237BC4">
        <w:trPr>
          <w:trHeight w:val="274"/>
        </w:trPr>
        <w:tc>
          <w:tcPr>
            <w:tcW w:w="2263" w:type="dxa"/>
            <w:vMerge/>
            <w:vAlign w:val="center"/>
            <w:hideMark/>
          </w:tcPr>
          <w:p w14:paraId="316D3A97"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466D80DB"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71F52EC4"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Pr>
                <w:sz w:val="18"/>
                <w:szCs w:val="18"/>
                <w:lang w:val="es-MX" w:eastAsia="es-MX"/>
              </w:rPr>
              <w:t>Otra Información S</w:t>
            </w:r>
            <w:r w:rsidRPr="002A3F37">
              <w:rPr>
                <w:sz w:val="18"/>
                <w:szCs w:val="18"/>
                <w:lang w:val="es-MX" w:eastAsia="es-MX"/>
              </w:rPr>
              <w:t>ísmica</w:t>
            </w:r>
          </w:p>
        </w:tc>
      </w:tr>
      <w:tr w:rsidR="001F10D2" w:rsidRPr="002A3F37" w14:paraId="0BCE1D6E" w14:textId="77777777" w:rsidTr="00237BC4">
        <w:trPr>
          <w:trHeight w:val="274"/>
        </w:trPr>
        <w:tc>
          <w:tcPr>
            <w:tcW w:w="2263" w:type="dxa"/>
            <w:vMerge/>
            <w:vAlign w:val="center"/>
            <w:hideMark/>
          </w:tcPr>
          <w:p w14:paraId="11D88B1E" w14:textId="77777777" w:rsidR="001F10D2" w:rsidRPr="002A3F37" w:rsidRDefault="001F10D2" w:rsidP="00207C50">
            <w:pPr>
              <w:spacing w:before="0" w:after="0"/>
              <w:rPr>
                <w:rFonts w:eastAsia="Times New Roman"/>
                <w:sz w:val="18"/>
                <w:szCs w:val="18"/>
                <w:lang w:val="es-MX" w:eastAsia="es-MX"/>
              </w:rPr>
            </w:pPr>
          </w:p>
        </w:tc>
        <w:tc>
          <w:tcPr>
            <w:tcW w:w="3261" w:type="dxa"/>
            <w:vMerge w:val="restart"/>
            <w:shd w:val="clear" w:color="auto" w:fill="auto"/>
            <w:vAlign w:val="center"/>
            <w:hideMark/>
          </w:tcPr>
          <w:p w14:paraId="3B5DBD97"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Métodos Potenciales</w:t>
            </w:r>
          </w:p>
        </w:tc>
        <w:tc>
          <w:tcPr>
            <w:tcW w:w="4252" w:type="dxa"/>
            <w:shd w:val="clear" w:color="auto" w:fill="auto"/>
            <w:vAlign w:val="center"/>
            <w:hideMark/>
          </w:tcPr>
          <w:p w14:paraId="163F0C78" w14:textId="77777777" w:rsidR="001F10D2" w:rsidRPr="003D681C" w:rsidRDefault="001F10D2" w:rsidP="00207C50">
            <w:pPr>
              <w:spacing w:before="0" w:after="0"/>
              <w:rPr>
                <w:sz w:val="18"/>
                <w:szCs w:val="18"/>
                <w:lang w:val="es-MX" w:eastAsia="es-MX"/>
              </w:rPr>
            </w:pPr>
            <w:r w:rsidRPr="003D681C">
              <w:rPr>
                <w:sz w:val="18"/>
                <w:szCs w:val="18"/>
                <w:lang w:val="es-MX" w:eastAsia="es-MX"/>
              </w:rPr>
              <w:t>Método Gravimétrico</w:t>
            </w:r>
          </w:p>
        </w:tc>
      </w:tr>
      <w:tr w:rsidR="001F10D2" w:rsidRPr="002A3F37" w14:paraId="1D33738A" w14:textId="77777777" w:rsidTr="00237BC4">
        <w:trPr>
          <w:trHeight w:val="282"/>
        </w:trPr>
        <w:tc>
          <w:tcPr>
            <w:tcW w:w="2263" w:type="dxa"/>
            <w:vMerge/>
            <w:vAlign w:val="center"/>
          </w:tcPr>
          <w:p w14:paraId="7D4BC386"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tcPr>
          <w:p w14:paraId="5E98DF38" w14:textId="77777777" w:rsidR="001F10D2" w:rsidRPr="002A3F37" w:rsidRDefault="001F10D2" w:rsidP="00207C50">
            <w:pPr>
              <w:spacing w:before="0" w:after="0"/>
              <w:jc w:val="center"/>
              <w:rPr>
                <w:sz w:val="18"/>
                <w:szCs w:val="18"/>
                <w:lang w:val="es-MX" w:eastAsia="es-MX"/>
              </w:rPr>
            </w:pPr>
          </w:p>
        </w:tc>
        <w:tc>
          <w:tcPr>
            <w:tcW w:w="4252" w:type="dxa"/>
            <w:shd w:val="clear" w:color="auto" w:fill="auto"/>
            <w:vAlign w:val="center"/>
          </w:tcPr>
          <w:p w14:paraId="29B844C8" w14:textId="77777777" w:rsidR="001F10D2" w:rsidRPr="003D681C" w:rsidRDefault="001F10D2" w:rsidP="00207C50">
            <w:pPr>
              <w:spacing w:before="0" w:after="0"/>
              <w:rPr>
                <w:sz w:val="18"/>
                <w:szCs w:val="18"/>
                <w:lang w:val="es-MX" w:eastAsia="es-MX"/>
              </w:rPr>
            </w:pPr>
            <w:r w:rsidRPr="003D681C">
              <w:rPr>
                <w:sz w:val="18"/>
                <w:szCs w:val="18"/>
                <w:lang w:val="es-MX" w:eastAsia="es-MX"/>
              </w:rPr>
              <w:t xml:space="preserve">Método </w:t>
            </w:r>
            <w:r>
              <w:rPr>
                <w:sz w:val="18"/>
                <w:szCs w:val="18"/>
                <w:lang w:val="es-MX" w:eastAsia="es-MX"/>
              </w:rPr>
              <w:t>Magnetométrico</w:t>
            </w:r>
          </w:p>
        </w:tc>
      </w:tr>
      <w:tr w:rsidR="001F10D2" w:rsidRPr="002A3F37" w14:paraId="1CED5D07" w14:textId="77777777" w:rsidTr="00237BC4">
        <w:trPr>
          <w:trHeight w:val="258"/>
        </w:trPr>
        <w:tc>
          <w:tcPr>
            <w:tcW w:w="2263" w:type="dxa"/>
            <w:vMerge/>
            <w:vAlign w:val="center"/>
            <w:hideMark/>
          </w:tcPr>
          <w:p w14:paraId="59E44887" w14:textId="77777777" w:rsidR="001F10D2" w:rsidRPr="002A3F37" w:rsidRDefault="001F10D2" w:rsidP="00207C50">
            <w:pPr>
              <w:spacing w:before="0" w:after="0"/>
              <w:rPr>
                <w:rFonts w:eastAsia="Times New Roman"/>
                <w:sz w:val="18"/>
                <w:szCs w:val="18"/>
                <w:lang w:val="es-MX" w:eastAsia="es-MX"/>
              </w:rPr>
            </w:pPr>
          </w:p>
        </w:tc>
        <w:tc>
          <w:tcPr>
            <w:tcW w:w="3261" w:type="dxa"/>
            <w:shd w:val="clear" w:color="auto" w:fill="auto"/>
            <w:vAlign w:val="center"/>
            <w:hideMark/>
          </w:tcPr>
          <w:p w14:paraId="25BF4341"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Métodos Electromagnéticos</w:t>
            </w:r>
          </w:p>
        </w:tc>
        <w:tc>
          <w:tcPr>
            <w:tcW w:w="4252" w:type="dxa"/>
            <w:shd w:val="clear" w:color="auto" w:fill="auto"/>
            <w:vAlign w:val="center"/>
            <w:hideMark/>
          </w:tcPr>
          <w:p w14:paraId="3583D0C8"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Métodos Electromagnéticos</w:t>
            </w:r>
          </w:p>
        </w:tc>
      </w:tr>
      <w:tr w:rsidR="001F10D2" w:rsidRPr="002A3F37" w14:paraId="54456772" w14:textId="77777777" w:rsidTr="00237BC4">
        <w:trPr>
          <w:trHeight w:val="276"/>
        </w:trPr>
        <w:tc>
          <w:tcPr>
            <w:tcW w:w="2263" w:type="dxa"/>
            <w:vMerge/>
            <w:vAlign w:val="center"/>
            <w:hideMark/>
          </w:tcPr>
          <w:p w14:paraId="59169D40" w14:textId="77777777" w:rsidR="001F10D2" w:rsidRPr="002A3F37" w:rsidRDefault="001F10D2" w:rsidP="00207C50">
            <w:pPr>
              <w:spacing w:before="0" w:after="0"/>
              <w:rPr>
                <w:rFonts w:eastAsia="Times New Roman"/>
                <w:sz w:val="18"/>
                <w:szCs w:val="18"/>
                <w:lang w:val="es-MX" w:eastAsia="es-MX"/>
              </w:rPr>
            </w:pPr>
          </w:p>
        </w:tc>
        <w:tc>
          <w:tcPr>
            <w:tcW w:w="3261" w:type="dxa"/>
            <w:shd w:val="clear" w:color="auto" w:fill="auto"/>
            <w:vAlign w:val="center"/>
            <w:hideMark/>
          </w:tcPr>
          <w:p w14:paraId="539B7392"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Estudios Especiales</w:t>
            </w:r>
          </w:p>
        </w:tc>
        <w:tc>
          <w:tcPr>
            <w:tcW w:w="4252" w:type="dxa"/>
            <w:shd w:val="clear" w:color="auto" w:fill="auto"/>
            <w:vAlign w:val="center"/>
            <w:hideMark/>
          </w:tcPr>
          <w:p w14:paraId="0DAD8148"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Estudios Especiales</w:t>
            </w:r>
          </w:p>
        </w:tc>
      </w:tr>
      <w:tr w:rsidR="001F10D2" w:rsidRPr="002A3F37" w14:paraId="171A570F" w14:textId="77777777" w:rsidTr="00237BC4">
        <w:trPr>
          <w:trHeight w:val="280"/>
        </w:trPr>
        <w:tc>
          <w:tcPr>
            <w:tcW w:w="2263" w:type="dxa"/>
            <w:vMerge w:val="restart"/>
            <w:shd w:val="clear" w:color="auto" w:fill="auto"/>
            <w:vAlign w:val="center"/>
            <w:hideMark/>
          </w:tcPr>
          <w:p w14:paraId="059E546A"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Área</w:t>
            </w:r>
            <w:r w:rsidRPr="002A3F37">
              <w:rPr>
                <w:rFonts w:ascii="Times New Roman" w:hAnsi="Times New Roman" w:eastAsia="Times New Roman" w:cs="Times New Roman"/>
                <w:sz w:val="18"/>
                <w:szCs w:val="18"/>
                <w:lang w:val="es-MX" w:eastAsia="es-MX"/>
              </w:rPr>
              <w:t xml:space="preserve"> - </w:t>
            </w:r>
            <w:r w:rsidRPr="002A3F37">
              <w:rPr>
                <w:sz w:val="18"/>
                <w:szCs w:val="18"/>
                <w:lang w:val="es-MX" w:eastAsia="es-MX"/>
              </w:rPr>
              <w:t>Yacimiento</w:t>
            </w:r>
          </w:p>
        </w:tc>
        <w:tc>
          <w:tcPr>
            <w:tcW w:w="3261" w:type="dxa"/>
            <w:vMerge w:val="restart"/>
            <w:shd w:val="clear" w:color="auto" w:fill="auto"/>
            <w:vAlign w:val="center"/>
            <w:hideMark/>
          </w:tcPr>
          <w:p w14:paraId="26190B60"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Área</w:t>
            </w:r>
          </w:p>
        </w:tc>
        <w:tc>
          <w:tcPr>
            <w:tcW w:w="4252" w:type="dxa"/>
            <w:shd w:val="clear" w:color="auto" w:fill="auto"/>
            <w:vAlign w:val="center"/>
            <w:hideMark/>
          </w:tcPr>
          <w:p w14:paraId="29D62370"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Pr>
                <w:sz w:val="18"/>
                <w:szCs w:val="18"/>
                <w:lang w:val="es-MX" w:eastAsia="es-MX"/>
              </w:rPr>
              <w:t>Resumen del Área</w:t>
            </w:r>
          </w:p>
        </w:tc>
      </w:tr>
      <w:tr w:rsidR="001F10D2" w:rsidRPr="002A3F37" w14:paraId="5880F3BC" w14:textId="77777777" w:rsidTr="00237BC4">
        <w:trPr>
          <w:trHeight w:val="275"/>
        </w:trPr>
        <w:tc>
          <w:tcPr>
            <w:tcW w:w="2263" w:type="dxa"/>
            <w:vMerge/>
            <w:vAlign w:val="center"/>
            <w:hideMark/>
          </w:tcPr>
          <w:p w14:paraId="688A85FB"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2542DC7B"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FFFFFF" w:themeFill="background1"/>
            <w:vAlign w:val="center"/>
            <w:hideMark/>
          </w:tcPr>
          <w:p w14:paraId="11111C8C"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rPr>
              <w:t>R</w:t>
            </w:r>
            <w:r>
              <w:rPr>
                <w:sz w:val="18"/>
                <w:szCs w:val="18"/>
                <w:lang w:val="es-MX"/>
              </w:rPr>
              <w:t>ecursos y Reservas</w:t>
            </w:r>
          </w:p>
        </w:tc>
      </w:tr>
      <w:tr w:rsidR="001F10D2" w:rsidRPr="00F93791" w14:paraId="061C5B01" w14:textId="77777777" w:rsidTr="00237BC4">
        <w:trPr>
          <w:trHeight w:val="274"/>
        </w:trPr>
        <w:tc>
          <w:tcPr>
            <w:tcW w:w="2263" w:type="dxa"/>
            <w:vMerge/>
            <w:vAlign w:val="center"/>
            <w:hideMark/>
          </w:tcPr>
          <w:p w14:paraId="66135B12"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0F99B156"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1634E405"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Instalaciones</w:t>
            </w:r>
          </w:p>
        </w:tc>
      </w:tr>
      <w:tr w:rsidR="001F10D2" w:rsidRPr="00F93791" w14:paraId="6436F20C" w14:textId="77777777" w:rsidTr="00237BC4">
        <w:trPr>
          <w:trHeight w:val="274"/>
        </w:trPr>
        <w:tc>
          <w:tcPr>
            <w:tcW w:w="2263" w:type="dxa"/>
            <w:vMerge/>
            <w:vAlign w:val="center"/>
          </w:tcPr>
          <w:p w14:paraId="08DBD7E9"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tcPr>
          <w:p w14:paraId="74F6AF01"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tcPr>
          <w:p w14:paraId="36A49D65" w14:textId="77777777" w:rsidR="001F10D2" w:rsidRPr="002A3F37" w:rsidRDefault="001F10D2" w:rsidP="00207C50">
            <w:pPr>
              <w:spacing w:before="0" w:after="0"/>
              <w:rPr>
                <w:sz w:val="18"/>
                <w:szCs w:val="18"/>
                <w:lang w:val="es-MX" w:eastAsia="es-MX"/>
              </w:rPr>
            </w:pPr>
            <w:r>
              <w:rPr>
                <w:sz w:val="18"/>
                <w:szCs w:val="18"/>
                <w:lang w:val="es-MX" w:eastAsia="es-MX"/>
              </w:rPr>
              <w:t>Asignaciones y contratos</w:t>
            </w:r>
          </w:p>
        </w:tc>
      </w:tr>
      <w:tr w:rsidR="001F10D2" w:rsidRPr="002A3F37" w14:paraId="0E1ECECB" w14:textId="77777777" w:rsidTr="00237BC4">
        <w:trPr>
          <w:trHeight w:val="278"/>
        </w:trPr>
        <w:tc>
          <w:tcPr>
            <w:tcW w:w="2263" w:type="dxa"/>
            <w:vMerge/>
            <w:vAlign w:val="center"/>
            <w:hideMark/>
          </w:tcPr>
          <w:p w14:paraId="2AF0A5B4"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6D11C115"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5D292289"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Estudios de Interpretación</w:t>
            </w:r>
          </w:p>
        </w:tc>
      </w:tr>
      <w:tr w:rsidR="001F10D2" w:rsidRPr="002A3F37" w14:paraId="073E9B86" w14:textId="77777777" w:rsidTr="00237BC4">
        <w:trPr>
          <w:trHeight w:val="268"/>
        </w:trPr>
        <w:tc>
          <w:tcPr>
            <w:tcW w:w="2263" w:type="dxa"/>
            <w:vMerge/>
            <w:vAlign w:val="center"/>
            <w:hideMark/>
          </w:tcPr>
          <w:p w14:paraId="4EF0003C" w14:textId="77777777" w:rsidR="001F10D2" w:rsidRPr="002A3F37" w:rsidRDefault="001F10D2" w:rsidP="00207C50">
            <w:pPr>
              <w:spacing w:before="0" w:after="0"/>
              <w:rPr>
                <w:rFonts w:eastAsia="Times New Roman"/>
                <w:sz w:val="18"/>
                <w:szCs w:val="18"/>
                <w:lang w:val="es-MX" w:eastAsia="es-MX"/>
              </w:rPr>
            </w:pPr>
          </w:p>
        </w:tc>
        <w:tc>
          <w:tcPr>
            <w:tcW w:w="3261" w:type="dxa"/>
            <w:vMerge w:val="restart"/>
            <w:shd w:val="clear" w:color="auto" w:fill="auto"/>
            <w:vAlign w:val="center"/>
            <w:hideMark/>
          </w:tcPr>
          <w:p w14:paraId="6845EA5E"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Yacimiento</w:t>
            </w:r>
          </w:p>
        </w:tc>
        <w:tc>
          <w:tcPr>
            <w:tcW w:w="4252" w:type="dxa"/>
            <w:shd w:val="clear" w:color="auto" w:fill="auto"/>
            <w:vAlign w:val="center"/>
            <w:hideMark/>
          </w:tcPr>
          <w:p w14:paraId="5D3CF98E"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Pr>
                <w:sz w:val="18"/>
                <w:szCs w:val="18"/>
                <w:lang w:val="es-MX" w:eastAsia="es-MX"/>
              </w:rPr>
              <w:t>Resumen del Yacimiento</w:t>
            </w:r>
          </w:p>
        </w:tc>
      </w:tr>
      <w:tr w:rsidR="001F10D2" w:rsidRPr="002A3F37" w14:paraId="37CC2DC7" w14:textId="77777777" w:rsidTr="00237BC4">
        <w:trPr>
          <w:trHeight w:val="272"/>
        </w:trPr>
        <w:tc>
          <w:tcPr>
            <w:tcW w:w="2263" w:type="dxa"/>
            <w:vMerge/>
            <w:vAlign w:val="center"/>
            <w:hideMark/>
          </w:tcPr>
          <w:p w14:paraId="07E11C7B"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620E4205"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5807A184"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Parámetros del Yacimiento</w:t>
            </w:r>
          </w:p>
        </w:tc>
      </w:tr>
      <w:tr w:rsidR="001F10D2" w:rsidRPr="00F93791" w14:paraId="42E5613A" w14:textId="77777777" w:rsidTr="00237BC4">
        <w:trPr>
          <w:trHeight w:val="276"/>
        </w:trPr>
        <w:tc>
          <w:tcPr>
            <w:tcW w:w="2263" w:type="dxa"/>
            <w:vMerge/>
            <w:vAlign w:val="center"/>
            <w:hideMark/>
          </w:tcPr>
          <w:p w14:paraId="2F05098E"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6F4C5364"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5E28161E"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Estudios de Interpretación</w:t>
            </w:r>
          </w:p>
        </w:tc>
      </w:tr>
      <w:tr w:rsidR="001F10D2" w:rsidRPr="00F93791" w14:paraId="118ED188" w14:textId="77777777" w:rsidTr="00237BC4">
        <w:trPr>
          <w:trHeight w:val="266"/>
        </w:trPr>
        <w:tc>
          <w:tcPr>
            <w:tcW w:w="2263" w:type="dxa"/>
            <w:vMerge w:val="restart"/>
            <w:shd w:val="clear" w:color="auto" w:fill="auto"/>
            <w:vAlign w:val="center"/>
            <w:hideMark/>
          </w:tcPr>
          <w:p w14:paraId="74CFD039"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Regional</w:t>
            </w:r>
          </w:p>
        </w:tc>
        <w:tc>
          <w:tcPr>
            <w:tcW w:w="3261" w:type="dxa"/>
            <w:vMerge w:val="restart"/>
            <w:shd w:val="clear" w:color="auto" w:fill="auto"/>
            <w:vAlign w:val="center"/>
            <w:hideMark/>
          </w:tcPr>
          <w:p w14:paraId="637418F6"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Cuenca/Play</w:t>
            </w:r>
          </w:p>
        </w:tc>
        <w:tc>
          <w:tcPr>
            <w:tcW w:w="4252" w:type="dxa"/>
            <w:shd w:val="clear" w:color="auto" w:fill="auto"/>
            <w:vAlign w:val="center"/>
            <w:hideMark/>
          </w:tcPr>
          <w:p w14:paraId="77EE71C0"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Pr>
                <w:sz w:val="18"/>
                <w:szCs w:val="18"/>
                <w:lang w:val="es-MX" w:eastAsia="es-MX"/>
              </w:rPr>
              <w:t>Resumen de</w:t>
            </w:r>
            <w:r w:rsidRPr="002A3F37">
              <w:rPr>
                <w:sz w:val="18"/>
                <w:szCs w:val="18"/>
                <w:lang w:val="es-MX" w:eastAsia="es-MX"/>
              </w:rPr>
              <w:t xml:space="preserve"> Cuencas/Plays</w:t>
            </w:r>
          </w:p>
        </w:tc>
      </w:tr>
      <w:tr w:rsidR="001F10D2" w:rsidRPr="00F93791" w14:paraId="275EB7E4" w14:textId="77777777" w:rsidTr="00237BC4">
        <w:trPr>
          <w:trHeight w:val="284"/>
        </w:trPr>
        <w:tc>
          <w:tcPr>
            <w:tcW w:w="2263" w:type="dxa"/>
            <w:vMerge/>
            <w:vAlign w:val="center"/>
            <w:hideMark/>
          </w:tcPr>
          <w:p w14:paraId="2F090EC5"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09887688"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53380683" w14:textId="5788B0CA"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Estudios de Interpretación</w:t>
            </w:r>
          </w:p>
        </w:tc>
      </w:tr>
      <w:tr w:rsidR="001F10D2" w:rsidRPr="002A3F37" w14:paraId="0ED00177" w14:textId="77777777" w:rsidTr="00237BC4">
        <w:trPr>
          <w:trHeight w:val="274"/>
        </w:trPr>
        <w:tc>
          <w:tcPr>
            <w:tcW w:w="2263" w:type="dxa"/>
            <w:vMerge/>
            <w:vAlign w:val="center"/>
            <w:hideMark/>
          </w:tcPr>
          <w:p w14:paraId="77C179AB" w14:textId="77777777" w:rsidR="001F10D2" w:rsidRPr="002A3F37" w:rsidRDefault="001F10D2" w:rsidP="00207C50">
            <w:pPr>
              <w:spacing w:before="0" w:after="0"/>
              <w:rPr>
                <w:rFonts w:eastAsia="Times New Roman"/>
                <w:sz w:val="18"/>
                <w:szCs w:val="18"/>
                <w:lang w:val="es-MX" w:eastAsia="es-MX"/>
              </w:rPr>
            </w:pPr>
          </w:p>
        </w:tc>
        <w:tc>
          <w:tcPr>
            <w:tcW w:w="3261" w:type="dxa"/>
            <w:vMerge w:val="restart"/>
            <w:shd w:val="clear" w:color="auto" w:fill="auto"/>
            <w:vAlign w:val="center"/>
            <w:hideMark/>
          </w:tcPr>
          <w:p w14:paraId="54659F23"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Sistema Petrolero</w:t>
            </w:r>
          </w:p>
        </w:tc>
        <w:tc>
          <w:tcPr>
            <w:tcW w:w="4252" w:type="dxa"/>
            <w:shd w:val="clear" w:color="auto" w:fill="auto"/>
            <w:vAlign w:val="center"/>
            <w:hideMark/>
          </w:tcPr>
          <w:p w14:paraId="5996F208"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Sistema Petrolero</w:t>
            </w:r>
          </w:p>
        </w:tc>
      </w:tr>
      <w:tr w:rsidR="001F10D2" w:rsidRPr="002A3F37" w14:paraId="379BE779" w14:textId="77777777" w:rsidTr="00237BC4">
        <w:trPr>
          <w:trHeight w:val="236"/>
        </w:trPr>
        <w:tc>
          <w:tcPr>
            <w:tcW w:w="2263" w:type="dxa"/>
            <w:vMerge/>
            <w:vAlign w:val="center"/>
            <w:hideMark/>
          </w:tcPr>
          <w:p w14:paraId="5CD4DC90"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6D1E7233"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44101254"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Roca Generadora</w:t>
            </w:r>
          </w:p>
        </w:tc>
      </w:tr>
      <w:tr w:rsidR="001F10D2" w:rsidRPr="002A3F37" w14:paraId="42F52EE0" w14:textId="77777777" w:rsidTr="00237BC4">
        <w:trPr>
          <w:trHeight w:val="300"/>
        </w:trPr>
        <w:tc>
          <w:tcPr>
            <w:tcW w:w="2263" w:type="dxa"/>
            <w:vMerge/>
            <w:vAlign w:val="center"/>
            <w:hideMark/>
          </w:tcPr>
          <w:p w14:paraId="730BE751"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2AB610E1"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25B2445B"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 xml:space="preserve">Roca Sello </w:t>
            </w:r>
          </w:p>
        </w:tc>
      </w:tr>
      <w:tr w:rsidR="001F10D2" w:rsidRPr="002A3F37" w14:paraId="5DF70D82" w14:textId="77777777" w:rsidTr="00237BC4">
        <w:trPr>
          <w:trHeight w:val="286"/>
        </w:trPr>
        <w:tc>
          <w:tcPr>
            <w:tcW w:w="2263" w:type="dxa"/>
            <w:vMerge/>
            <w:vAlign w:val="center"/>
            <w:hideMark/>
          </w:tcPr>
          <w:p w14:paraId="53141CB8"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459E9469"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6FB06A9D"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Trampa</w:t>
            </w:r>
          </w:p>
        </w:tc>
      </w:tr>
      <w:tr w:rsidR="001F10D2" w:rsidRPr="00F93791" w14:paraId="33AA5888" w14:textId="77777777" w:rsidTr="00237BC4">
        <w:trPr>
          <w:trHeight w:val="276"/>
        </w:trPr>
        <w:tc>
          <w:tcPr>
            <w:tcW w:w="2263" w:type="dxa"/>
            <w:vMerge w:val="restart"/>
            <w:shd w:val="clear" w:color="auto" w:fill="auto"/>
            <w:vAlign w:val="center"/>
            <w:hideMark/>
          </w:tcPr>
          <w:p w14:paraId="69CE1375"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Pozos</w:t>
            </w:r>
          </w:p>
        </w:tc>
        <w:tc>
          <w:tcPr>
            <w:tcW w:w="3261" w:type="dxa"/>
            <w:vMerge w:val="restart"/>
            <w:shd w:val="clear" w:color="auto" w:fill="auto"/>
            <w:vAlign w:val="center"/>
            <w:hideMark/>
          </w:tcPr>
          <w:p w14:paraId="21CD6A8A"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Relativa al Pozo</w:t>
            </w:r>
          </w:p>
        </w:tc>
        <w:tc>
          <w:tcPr>
            <w:tcW w:w="4252" w:type="dxa"/>
            <w:shd w:val="clear" w:color="auto" w:fill="auto"/>
            <w:vAlign w:val="center"/>
            <w:hideMark/>
          </w:tcPr>
          <w:p w14:paraId="607CED59" w14:textId="32EFF696" w:rsidR="001F10D2" w:rsidRPr="002A3F37" w:rsidRDefault="00A42BA0" w:rsidP="00207C50">
            <w:pPr>
              <w:spacing w:before="0" w:after="0"/>
              <w:rPr>
                <w:rFonts w:ascii="Times New Roman" w:eastAsia="Times New Roman" w:hAnsi="Times New Roman" w:cs="Times New Roman"/>
                <w:sz w:val="18"/>
                <w:szCs w:val="18"/>
                <w:lang w:val="es-MX" w:eastAsia="es-MX"/>
              </w:rPr>
            </w:pPr>
            <w:proofErr w:type="spellStart"/>
            <w:r w:rsidRPr="000117A5">
              <w:rPr>
                <w:rFonts w:eastAsia="Times New Roman"/>
                <w:sz w:val="18"/>
                <w:szCs w:val="18"/>
                <w:lang w:eastAsia="es-MX"/>
              </w:rPr>
              <w:t>Datos</w:t>
            </w:r>
            <w:proofErr w:type="spellEnd"/>
            <w:r w:rsidRPr="000117A5">
              <w:rPr>
                <w:rFonts w:eastAsia="Times New Roman"/>
                <w:sz w:val="18"/>
                <w:szCs w:val="18"/>
                <w:lang w:eastAsia="es-MX"/>
              </w:rPr>
              <w:t xml:space="preserve"> </w:t>
            </w:r>
            <w:proofErr w:type="spellStart"/>
            <w:r w:rsidRPr="000117A5">
              <w:rPr>
                <w:rFonts w:eastAsia="Times New Roman"/>
                <w:sz w:val="18"/>
                <w:szCs w:val="18"/>
                <w:lang w:eastAsia="es-MX"/>
              </w:rPr>
              <w:t>Generales</w:t>
            </w:r>
            <w:proofErr w:type="spellEnd"/>
            <w:r w:rsidRPr="000117A5">
              <w:rPr>
                <w:rFonts w:eastAsia="Times New Roman"/>
                <w:sz w:val="18"/>
                <w:szCs w:val="18"/>
                <w:lang w:eastAsia="es-MX"/>
              </w:rPr>
              <w:t xml:space="preserve"> </w:t>
            </w:r>
            <w:r w:rsidRPr="00A42BA0">
              <w:rPr>
                <w:rFonts w:eastAsia="Times New Roman"/>
                <w:b/>
                <w:color w:val="9BBB59" w:themeColor="accent3"/>
                <w:sz w:val="18"/>
                <w:szCs w:val="18"/>
                <w:lang w:eastAsia="es-MX"/>
              </w:rPr>
              <w:t>de</w:t>
            </w:r>
            <w:r w:rsidRPr="004841DB">
              <w:rPr>
                <w:rFonts w:eastAsia="Times New Roman"/>
                <w:sz w:val="18"/>
                <w:szCs w:val="18"/>
                <w:lang w:eastAsia="es-MX"/>
              </w:rPr>
              <w:t xml:space="preserve"> </w:t>
            </w:r>
            <w:proofErr w:type="spellStart"/>
            <w:r w:rsidRPr="000117A5">
              <w:rPr>
                <w:rFonts w:eastAsia="Times New Roman"/>
                <w:sz w:val="18"/>
                <w:szCs w:val="18"/>
                <w:lang w:eastAsia="es-MX"/>
              </w:rPr>
              <w:t>Autorización</w:t>
            </w:r>
            <w:proofErr w:type="spellEnd"/>
            <w:r w:rsidRPr="000117A5">
              <w:rPr>
                <w:rFonts w:eastAsia="Times New Roman"/>
                <w:sz w:val="18"/>
                <w:szCs w:val="18"/>
                <w:lang w:eastAsia="es-MX"/>
              </w:rPr>
              <w:t xml:space="preserve"> </w:t>
            </w:r>
            <w:r w:rsidRPr="00A42BA0">
              <w:rPr>
                <w:rFonts w:eastAsia="Times New Roman"/>
                <w:b/>
                <w:color w:val="9BBB59" w:themeColor="accent3"/>
                <w:sz w:val="18"/>
                <w:szCs w:val="18"/>
                <w:lang w:eastAsia="es-MX"/>
              </w:rPr>
              <w:t>y Aviso</w:t>
            </w:r>
            <w:r w:rsidRPr="00A42BA0">
              <w:rPr>
                <w:rFonts w:eastAsia="Times New Roman"/>
                <w:color w:val="9BBB59" w:themeColor="accent3"/>
                <w:sz w:val="18"/>
                <w:szCs w:val="18"/>
                <w:lang w:eastAsia="es-MX"/>
              </w:rPr>
              <w:t xml:space="preserve"> </w:t>
            </w:r>
            <w:r w:rsidRPr="004B485F">
              <w:rPr>
                <w:rFonts w:eastAsia="Times New Roman"/>
                <w:sz w:val="18"/>
                <w:szCs w:val="18"/>
                <w:lang w:eastAsia="es-MX"/>
              </w:rPr>
              <w:t xml:space="preserve">de </w:t>
            </w:r>
            <w:proofErr w:type="spellStart"/>
            <w:r w:rsidRPr="004B485F">
              <w:rPr>
                <w:rFonts w:eastAsia="Times New Roman"/>
                <w:sz w:val="18"/>
                <w:szCs w:val="18"/>
                <w:lang w:eastAsia="es-MX"/>
              </w:rPr>
              <w:t>Pozos</w:t>
            </w:r>
            <w:proofErr w:type="spellEnd"/>
          </w:p>
        </w:tc>
      </w:tr>
      <w:tr w:rsidR="001F10D2" w:rsidRPr="002A3F37" w14:paraId="7C173643" w14:textId="77777777" w:rsidTr="00237BC4">
        <w:trPr>
          <w:trHeight w:val="266"/>
        </w:trPr>
        <w:tc>
          <w:tcPr>
            <w:tcW w:w="2263" w:type="dxa"/>
            <w:vMerge/>
            <w:vAlign w:val="center"/>
            <w:hideMark/>
          </w:tcPr>
          <w:p w14:paraId="29133425"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60C44801"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650B4306"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Registro de Hidrocarburos</w:t>
            </w:r>
          </w:p>
        </w:tc>
      </w:tr>
      <w:tr w:rsidR="001F10D2" w:rsidRPr="002A3F37" w14:paraId="4ED6578B" w14:textId="77777777" w:rsidTr="00237BC4">
        <w:trPr>
          <w:trHeight w:val="270"/>
        </w:trPr>
        <w:tc>
          <w:tcPr>
            <w:tcW w:w="2263" w:type="dxa"/>
            <w:vMerge/>
            <w:vAlign w:val="center"/>
            <w:hideMark/>
          </w:tcPr>
          <w:p w14:paraId="21899690"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3661CD48"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610D1B1F"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Columna Geológica del Pozo</w:t>
            </w:r>
          </w:p>
        </w:tc>
      </w:tr>
      <w:tr w:rsidR="001F10D2" w:rsidRPr="002A3F37" w14:paraId="3A20886C" w14:textId="77777777" w:rsidTr="00237BC4">
        <w:trPr>
          <w:trHeight w:val="274"/>
        </w:trPr>
        <w:tc>
          <w:tcPr>
            <w:tcW w:w="2263" w:type="dxa"/>
            <w:vMerge/>
            <w:vAlign w:val="center"/>
            <w:hideMark/>
          </w:tcPr>
          <w:p w14:paraId="0FE93CD3"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01CF2F84"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045E8BA9"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Geoquímica de Pozo</w:t>
            </w:r>
          </w:p>
        </w:tc>
      </w:tr>
      <w:tr w:rsidR="001F10D2" w:rsidRPr="002A3F37" w14:paraId="1A3B29D2" w14:textId="77777777" w:rsidTr="00237BC4">
        <w:trPr>
          <w:trHeight w:val="278"/>
        </w:trPr>
        <w:tc>
          <w:tcPr>
            <w:tcW w:w="2263" w:type="dxa"/>
            <w:vMerge/>
            <w:vAlign w:val="center"/>
            <w:hideMark/>
          </w:tcPr>
          <w:p w14:paraId="0D1E6049" w14:textId="77777777" w:rsidR="001F10D2" w:rsidRPr="002A3F37" w:rsidRDefault="001F10D2" w:rsidP="00207C50">
            <w:pPr>
              <w:spacing w:before="0" w:after="0"/>
              <w:rPr>
                <w:rFonts w:eastAsia="Times New Roman"/>
                <w:sz w:val="18"/>
                <w:szCs w:val="18"/>
                <w:lang w:val="es-MX" w:eastAsia="es-MX"/>
              </w:rPr>
            </w:pPr>
          </w:p>
        </w:tc>
        <w:tc>
          <w:tcPr>
            <w:tcW w:w="3261" w:type="dxa"/>
            <w:vMerge w:val="restart"/>
            <w:shd w:val="clear" w:color="auto" w:fill="auto"/>
            <w:vAlign w:val="center"/>
            <w:hideMark/>
          </w:tcPr>
          <w:p w14:paraId="61607888"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Muestras Físicas</w:t>
            </w:r>
          </w:p>
        </w:tc>
        <w:tc>
          <w:tcPr>
            <w:tcW w:w="4252" w:type="dxa"/>
            <w:shd w:val="clear" w:color="auto" w:fill="auto"/>
            <w:vAlign w:val="center"/>
            <w:hideMark/>
          </w:tcPr>
          <w:p w14:paraId="4CFCD318"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Adquisición de Muestras Físicas</w:t>
            </w:r>
          </w:p>
        </w:tc>
      </w:tr>
      <w:tr w:rsidR="001F10D2" w:rsidRPr="002A3F37" w14:paraId="51934484" w14:textId="77777777" w:rsidTr="00237BC4">
        <w:trPr>
          <w:trHeight w:val="268"/>
        </w:trPr>
        <w:tc>
          <w:tcPr>
            <w:tcW w:w="2263" w:type="dxa"/>
            <w:vMerge/>
            <w:vAlign w:val="center"/>
            <w:hideMark/>
          </w:tcPr>
          <w:p w14:paraId="6AC0188E"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667AF36C"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15D96F65"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Análisis de Muestras Físicas</w:t>
            </w:r>
          </w:p>
        </w:tc>
      </w:tr>
      <w:tr w:rsidR="001F10D2" w:rsidRPr="002A3F37" w14:paraId="253C497D" w14:textId="77777777" w:rsidTr="00237BC4">
        <w:trPr>
          <w:trHeight w:val="272"/>
        </w:trPr>
        <w:tc>
          <w:tcPr>
            <w:tcW w:w="2263" w:type="dxa"/>
            <w:vMerge/>
            <w:vAlign w:val="center"/>
            <w:hideMark/>
          </w:tcPr>
          <w:p w14:paraId="19B85917" w14:textId="77777777" w:rsidR="001F10D2" w:rsidRPr="002A3F37" w:rsidRDefault="001F10D2" w:rsidP="00207C50">
            <w:pPr>
              <w:spacing w:before="0" w:after="0"/>
              <w:rPr>
                <w:rFonts w:eastAsia="Times New Roman"/>
                <w:sz w:val="18"/>
                <w:szCs w:val="18"/>
                <w:lang w:val="es-MX" w:eastAsia="es-MX"/>
              </w:rPr>
            </w:pPr>
          </w:p>
        </w:tc>
        <w:tc>
          <w:tcPr>
            <w:tcW w:w="3261" w:type="dxa"/>
            <w:shd w:val="clear" w:color="auto" w:fill="auto"/>
            <w:vAlign w:val="center"/>
            <w:hideMark/>
          </w:tcPr>
          <w:p w14:paraId="503E98BA"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 xml:space="preserve">Petrofísica </w:t>
            </w:r>
          </w:p>
        </w:tc>
        <w:tc>
          <w:tcPr>
            <w:tcW w:w="4252" w:type="dxa"/>
            <w:shd w:val="clear" w:color="auto" w:fill="auto"/>
            <w:vAlign w:val="center"/>
            <w:hideMark/>
          </w:tcPr>
          <w:p w14:paraId="0C75FB74"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Parámetros Petrofísicos</w:t>
            </w:r>
          </w:p>
        </w:tc>
      </w:tr>
      <w:tr w:rsidR="001F10D2" w:rsidRPr="002A3F37" w14:paraId="27BA94AD" w14:textId="77777777" w:rsidTr="00237BC4">
        <w:trPr>
          <w:trHeight w:val="276"/>
        </w:trPr>
        <w:tc>
          <w:tcPr>
            <w:tcW w:w="2263" w:type="dxa"/>
            <w:vMerge/>
            <w:vAlign w:val="center"/>
            <w:hideMark/>
          </w:tcPr>
          <w:p w14:paraId="14DC0AAB" w14:textId="77777777" w:rsidR="001F10D2" w:rsidRPr="002A3F37" w:rsidRDefault="001F10D2" w:rsidP="00207C50">
            <w:pPr>
              <w:spacing w:before="0" w:after="0"/>
              <w:rPr>
                <w:rFonts w:eastAsia="Times New Roman"/>
                <w:sz w:val="18"/>
                <w:szCs w:val="18"/>
                <w:lang w:val="es-MX" w:eastAsia="es-MX"/>
              </w:rPr>
            </w:pPr>
          </w:p>
        </w:tc>
        <w:tc>
          <w:tcPr>
            <w:tcW w:w="3261" w:type="dxa"/>
            <w:vMerge w:val="restart"/>
            <w:shd w:val="clear" w:color="auto" w:fill="auto"/>
            <w:vAlign w:val="center"/>
            <w:hideMark/>
          </w:tcPr>
          <w:p w14:paraId="5891F5D2"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Registros Geofísicos</w:t>
            </w:r>
          </w:p>
        </w:tc>
        <w:tc>
          <w:tcPr>
            <w:tcW w:w="4252" w:type="dxa"/>
            <w:shd w:val="clear" w:color="auto" w:fill="auto"/>
            <w:vAlign w:val="center"/>
            <w:hideMark/>
          </w:tcPr>
          <w:p w14:paraId="72905FDD"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Registros Originales</w:t>
            </w:r>
          </w:p>
        </w:tc>
      </w:tr>
      <w:tr w:rsidR="001F10D2" w:rsidRPr="002A3F37" w14:paraId="5F5B94A6" w14:textId="77777777" w:rsidTr="00237BC4">
        <w:trPr>
          <w:trHeight w:val="280"/>
        </w:trPr>
        <w:tc>
          <w:tcPr>
            <w:tcW w:w="2263" w:type="dxa"/>
            <w:vMerge/>
            <w:vAlign w:val="center"/>
            <w:hideMark/>
          </w:tcPr>
          <w:p w14:paraId="3BE68033"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14D0E5B8"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2D09785F"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Pr>
                <w:sz w:val="18"/>
                <w:szCs w:val="18"/>
                <w:lang w:val="es-MX" w:eastAsia="es-MX"/>
              </w:rPr>
              <w:t>Registros Evaluados</w:t>
            </w:r>
          </w:p>
        </w:tc>
      </w:tr>
      <w:tr w:rsidR="001F10D2" w:rsidRPr="002A3F37" w14:paraId="64134CAF" w14:textId="77777777" w:rsidTr="00237BC4">
        <w:trPr>
          <w:trHeight w:val="274"/>
        </w:trPr>
        <w:tc>
          <w:tcPr>
            <w:tcW w:w="2263" w:type="dxa"/>
            <w:vMerge/>
            <w:vAlign w:val="center"/>
            <w:hideMark/>
          </w:tcPr>
          <w:p w14:paraId="576290BA"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7B57030A"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541C7DCF"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Registros E</w:t>
            </w:r>
            <w:r>
              <w:rPr>
                <w:sz w:val="18"/>
                <w:szCs w:val="18"/>
                <w:lang w:val="es-MX" w:eastAsia="es-MX"/>
              </w:rPr>
              <w:t>ditados</w:t>
            </w:r>
          </w:p>
        </w:tc>
      </w:tr>
      <w:tr w:rsidR="001F10D2" w:rsidRPr="00F93791" w14:paraId="27424DBE" w14:textId="77777777" w:rsidTr="00237BC4">
        <w:trPr>
          <w:trHeight w:val="264"/>
        </w:trPr>
        <w:tc>
          <w:tcPr>
            <w:tcW w:w="2263" w:type="dxa"/>
            <w:vMerge/>
            <w:vAlign w:val="center"/>
            <w:hideMark/>
          </w:tcPr>
          <w:p w14:paraId="5371B149" w14:textId="77777777" w:rsidR="001F10D2" w:rsidRPr="002A3F37" w:rsidRDefault="001F10D2" w:rsidP="00207C50">
            <w:pPr>
              <w:spacing w:before="0" w:after="0"/>
              <w:rPr>
                <w:rFonts w:eastAsia="Times New Roman"/>
                <w:sz w:val="18"/>
                <w:szCs w:val="18"/>
                <w:lang w:val="es-MX" w:eastAsia="es-MX"/>
              </w:rPr>
            </w:pPr>
          </w:p>
        </w:tc>
        <w:tc>
          <w:tcPr>
            <w:tcW w:w="3261" w:type="dxa"/>
            <w:vMerge w:val="restart"/>
            <w:shd w:val="clear" w:color="auto" w:fill="auto"/>
            <w:vAlign w:val="center"/>
            <w:hideMark/>
          </w:tcPr>
          <w:p w14:paraId="4BAB23F2"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Operación</w:t>
            </w:r>
          </w:p>
        </w:tc>
        <w:tc>
          <w:tcPr>
            <w:tcW w:w="4252" w:type="dxa"/>
            <w:shd w:val="clear" w:color="auto" w:fill="auto"/>
            <w:vAlign w:val="center"/>
            <w:hideMark/>
          </w:tcPr>
          <w:p w14:paraId="7F8EE05D"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Pr>
                <w:sz w:val="18"/>
                <w:szCs w:val="18"/>
                <w:lang w:val="es-MX" w:eastAsia="es-MX"/>
              </w:rPr>
              <w:t>Informació</w:t>
            </w:r>
            <w:r w:rsidRPr="002A3F37">
              <w:rPr>
                <w:sz w:val="18"/>
                <w:szCs w:val="18"/>
                <w:lang w:val="es-MX" w:eastAsia="es-MX"/>
              </w:rPr>
              <w:t>n general de Construcción del Pozo</w:t>
            </w:r>
          </w:p>
        </w:tc>
      </w:tr>
      <w:tr w:rsidR="001F10D2" w:rsidRPr="002A3F37" w14:paraId="4E397A62" w14:textId="77777777" w:rsidTr="00237BC4">
        <w:trPr>
          <w:trHeight w:val="300"/>
        </w:trPr>
        <w:tc>
          <w:tcPr>
            <w:tcW w:w="2263" w:type="dxa"/>
            <w:vMerge/>
            <w:vAlign w:val="center"/>
            <w:hideMark/>
          </w:tcPr>
          <w:p w14:paraId="35AD328A"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50789AAB"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3DD2775A"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Desviaciones</w:t>
            </w:r>
          </w:p>
        </w:tc>
      </w:tr>
      <w:tr w:rsidR="001F10D2" w:rsidRPr="002A3F37" w14:paraId="745E4986" w14:textId="77777777" w:rsidTr="00237BC4">
        <w:trPr>
          <w:trHeight w:val="244"/>
        </w:trPr>
        <w:tc>
          <w:tcPr>
            <w:tcW w:w="2263" w:type="dxa"/>
            <w:vMerge/>
            <w:vAlign w:val="center"/>
            <w:hideMark/>
          </w:tcPr>
          <w:p w14:paraId="0E18CE68"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68B32639"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3BCE4C9F" w14:textId="5787B2D6"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Pruebas de formación</w:t>
            </w:r>
          </w:p>
        </w:tc>
      </w:tr>
      <w:tr w:rsidR="001F10D2" w:rsidRPr="002A3F37" w14:paraId="68D0EDF2" w14:textId="77777777" w:rsidTr="00237BC4">
        <w:trPr>
          <w:trHeight w:val="276"/>
        </w:trPr>
        <w:tc>
          <w:tcPr>
            <w:tcW w:w="2263" w:type="dxa"/>
            <w:vMerge/>
            <w:vAlign w:val="center"/>
            <w:hideMark/>
          </w:tcPr>
          <w:p w14:paraId="60378ABF"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4DD29EF9"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24298B47" w14:textId="5E92ACCB"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Pruebas de perforación</w:t>
            </w:r>
            <w:r w:rsidR="00503F70">
              <w:rPr>
                <w:sz w:val="18"/>
                <w:szCs w:val="18"/>
                <w:lang w:val="es-MX" w:eastAsia="es-MX"/>
              </w:rPr>
              <w:t xml:space="preserve"> (DST)</w:t>
            </w:r>
          </w:p>
        </w:tc>
      </w:tr>
      <w:tr w:rsidR="001F10D2" w:rsidRPr="002A3F37" w14:paraId="4AB2D8A2" w14:textId="77777777" w:rsidTr="00237BC4">
        <w:trPr>
          <w:trHeight w:val="271"/>
        </w:trPr>
        <w:tc>
          <w:tcPr>
            <w:tcW w:w="2263" w:type="dxa"/>
            <w:vMerge/>
            <w:vAlign w:val="center"/>
            <w:hideMark/>
          </w:tcPr>
          <w:p w14:paraId="32453DDF"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25636F80"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72B95305"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Pruebas de goteo</w:t>
            </w:r>
          </w:p>
        </w:tc>
      </w:tr>
      <w:tr w:rsidR="001F10D2" w:rsidRPr="002A3F37" w14:paraId="7D20B622" w14:textId="77777777" w:rsidTr="00237BC4">
        <w:trPr>
          <w:trHeight w:val="300"/>
        </w:trPr>
        <w:tc>
          <w:tcPr>
            <w:tcW w:w="2263" w:type="dxa"/>
            <w:vMerge/>
            <w:vAlign w:val="center"/>
            <w:hideMark/>
          </w:tcPr>
          <w:p w14:paraId="4A2D9565"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51C915AA"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2A50E9A9"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Barrenas</w:t>
            </w:r>
          </w:p>
        </w:tc>
      </w:tr>
      <w:tr w:rsidR="001F10D2" w:rsidRPr="002A3F37" w14:paraId="3AE3E412" w14:textId="77777777" w:rsidTr="00237BC4">
        <w:trPr>
          <w:trHeight w:val="393"/>
        </w:trPr>
        <w:tc>
          <w:tcPr>
            <w:tcW w:w="2263" w:type="dxa"/>
            <w:vMerge/>
            <w:vAlign w:val="center"/>
            <w:hideMark/>
          </w:tcPr>
          <w:p w14:paraId="6AF829F7"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4D6ECD0F"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2EBD9AAE"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Fluidos de perforación</w:t>
            </w:r>
          </w:p>
        </w:tc>
      </w:tr>
      <w:tr w:rsidR="001F10D2" w:rsidRPr="002A3F37" w14:paraId="3F540109" w14:textId="77777777" w:rsidTr="00237BC4">
        <w:trPr>
          <w:trHeight w:val="300"/>
        </w:trPr>
        <w:tc>
          <w:tcPr>
            <w:tcW w:w="2263" w:type="dxa"/>
            <w:vMerge/>
            <w:vAlign w:val="center"/>
            <w:hideMark/>
          </w:tcPr>
          <w:p w14:paraId="53B15EBB"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568BFDC1"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5392BC70"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Reparaciones</w:t>
            </w:r>
          </w:p>
        </w:tc>
      </w:tr>
      <w:tr w:rsidR="001F10D2" w:rsidRPr="002A3F37" w14:paraId="3A62280E" w14:textId="77777777" w:rsidTr="00237BC4">
        <w:trPr>
          <w:trHeight w:val="313"/>
        </w:trPr>
        <w:tc>
          <w:tcPr>
            <w:tcW w:w="2263" w:type="dxa"/>
            <w:vMerge/>
            <w:vAlign w:val="center"/>
            <w:hideMark/>
          </w:tcPr>
          <w:p w14:paraId="14B882C6"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057DAADE"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4110BE52"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Costos</w:t>
            </w:r>
          </w:p>
        </w:tc>
      </w:tr>
      <w:tr w:rsidR="001F10D2" w:rsidRPr="002A3F37" w14:paraId="5AA66764" w14:textId="77777777" w:rsidTr="00237BC4">
        <w:trPr>
          <w:trHeight w:val="241"/>
        </w:trPr>
        <w:tc>
          <w:tcPr>
            <w:tcW w:w="2263" w:type="dxa"/>
            <w:vMerge/>
            <w:vAlign w:val="center"/>
            <w:hideMark/>
          </w:tcPr>
          <w:p w14:paraId="62A779E0"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4DFB6994"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410E3F7D" w14:textId="002F09A1" w:rsidR="001F10D2" w:rsidRPr="002A3F37" w:rsidRDefault="007F4E54" w:rsidP="00207C50">
            <w:pPr>
              <w:spacing w:before="0" w:after="0"/>
              <w:rPr>
                <w:rFonts w:ascii="Times New Roman" w:eastAsia="Times New Roman" w:hAnsi="Times New Roman" w:cs="Times New Roman"/>
                <w:sz w:val="18"/>
                <w:szCs w:val="18"/>
                <w:lang w:val="es-MX" w:eastAsia="es-MX"/>
              </w:rPr>
            </w:pPr>
            <w:r w:rsidRPr="007F4E54">
              <w:rPr>
                <w:sz w:val="18"/>
                <w:szCs w:val="18"/>
                <w:lang w:val="es-MX" w:eastAsia="es-MX"/>
              </w:rPr>
              <w:t>Bit</w:t>
            </w:r>
            <w:r w:rsidR="00037672">
              <w:rPr>
                <w:sz w:val="18"/>
                <w:szCs w:val="18"/>
                <w:lang w:val="es-MX" w:eastAsia="es-MX"/>
              </w:rPr>
              <w:t>á</w:t>
            </w:r>
            <w:r w:rsidRPr="007F4E54">
              <w:rPr>
                <w:sz w:val="18"/>
                <w:szCs w:val="18"/>
                <w:lang w:val="es-MX" w:eastAsia="es-MX"/>
              </w:rPr>
              <w:t>cora de operaciones</w:t>
            </w:r>
          </w:p>
        </w:tc>
      </w:tr>
      <w:tr w:rsidR="001F10D2" w:rsidRPr="002A3F37" w14:paraId="7140F0FF" w14:textId="77777777" w:rsidTr="00237BC4">
        <w:trPr>
          <w:trHeight w:val="294"/>
        </w:trPr>
        <w:tc>
          <w:tcPr>
            <w:tcW w:w="2263" w:type="dxa"/>
            <w:vMerge/>
            <w:vAlign w:val="center"/>
            <w:hideMark/>
          </w:tcPr>
          <w:p w14:paraId="3CD93E05"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752D25B9"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600D173A"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Intervalos disparados</w:t>
            </w:r>
          </w:p>
        </w:tc>
      </w:tr>
      <w:tr w:rsidR="001F10D2" w:rsidRPr="002A3F37" w14:paraId="6DFA1750" w14:textId="77777777" w:rsidTr="00237BC4">
        <w:trPr>
          <w:trHeight w:val="250"/>
        </w:trPr>
        <w:tc>
          <w:tcPr>
            <w:tcW w:w="2263" w:type="dxa"/>
            <w:vMerge/>
            <w:vAlign w:val="center"/>
            <w:hideMark/>
          </w:tcPr>
          <w:p w14:paraId="636A5A2D"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02124DCA"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133EDEE8"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Abandono de Pozos</w:t>
            </w:r>
          </w:p>
        </w:tc>
      </w:tr>
      <w:tr w:rsidR="001F10D2" w:rsidRPr="002A3F37" w14:paraId="7D81E67C" w14:textId="77777777" w:rsidTr="00237BC4">
        <w:trPr>
          <w:trHeight w:val="300"/>
        </w:trPr>
        <w:tc>
          <w:tcPr>
            <w:tcW w:w="2263" w:type="dxa"/>
            <w:vMerge/>
            <w:vAlign w:val="center"/>
            <w:hideMark/>
          </w:tcPr>
          <w:p w14:paraId="2E5D4F46"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4CB709F8"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25064B42"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 xml:space="preserve">Estudio </w:t>
            </w:r>
            <w:proofErr w:type="spellStart"/>
            <w:r w:rsidRPr="002A3F37">
              <w:rPr>
                <w:sz w:val="18"/>
                <w:szCs w:val="18"/>
                <w:lang w:val="es-MX" w:eastAsia="es-MX"/>
              </w:rPr>
              <w:t>Geomecánico</w:t>
            </w:r>
            <w:proofErr w:type="spellEnd"/>
          </w:p>
        </w:tc>
      </w:tr>
      <w:tr w:rsidR="00237BC4" w:rsidRPr="00AF55A0" w14:paraId="4793F83D" w14:textId="77777777" w:rsidTr="00237BC4">
        <w:trPr>
          <w:trHeight w:val="258"/>
        </w:trPr>
        <w:tc>
          <w:tcPr>
            <w:tcW w:w="2263" w:type="dxa"/>
            <w:vMerge/>
            <w:vAlign w:val="center"/>
            <w:hideMark/>
          </w:tcPr>
          <w:p w14:paraId="7B741622" w14:textId="77777777" w:rsidR="00237BC4" w:rsidRPr="002A3F37" w:rsidRDefault="00237BC4" w:rsidP="00207C50">
            <w:pPr>
              <w:spacing w:before="0" w:after="0"/>
              <w:rPr>
                <w:rFonts w:eastAsia="Times New Roman"/>
                <w:sz w:val="18"/>
                <w:szCs w:val="18"/>
                <w:lang w:val="es-MX" w:eastAsia="es-MX"/>
              </w:rPr>
            </w:pPr>
          </w:p>
        </w:tc>
        <w:tc>
          <w:tcPr>
            <w:tcW w:w="3261" w:type="dxa"/>
            <w:vMerge w:val="restart"/>
            <w:shd w:val="clear" w:color="auto" w:fill="auto"/>
            <w:vAlign w:val="center"/>
            <w:hideMark/>
          </w:tcPr>
          <w:p w14:paraId="2F82168E" w14:textId="77777777" w:rsidR="00237BC4" w:rsidRPr="002A3F37" w:rsidRDefault="00237BC4"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Producción / Pruebas de Pozo</w:t>
            </w:r>
          </w:p>
        </w:tc>
        <w:tc>
          <w:tcPr>
            <w:tcW w:w="4252" w:type="dxa"/>
            <w:shd w:val="clear" w:color="auto" w:fill="auto"/>
            <w:vAlign w:val="center"/>
            <w:hideMark/>
          </w:tcPr>
          <w:p w14:paraId="2CA81756" w14:textId="27732BC3" w:rsidR="00237BC4" w:rsidRPr="002A3F37" w:rsidRDefault="00237BC4">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Pruebas de producción</w:t>
            </w:r>
          </w:p>
        </w:tc>
      </w:tr>
      <w:tr w:rsidR="00237BC4" w:rsidRPr="00F93791" w14:paraId="5E93218D" w14:textId="77777777" w:rsidTr="00237BC4">
        <w:trPr>
          <w:trHeight w:val="280"/>
        </w:trPr>
        <w:tc>
          <w:tcPr>
            <w:tcW w:w="2263" w:type="dxa"/>
            <w:vMerge/>
            <w:vAlign w:val="center"/>
          </w:tcPr>
          <w:p w14:paraId="64A69935" w14:textId="77777777" w:rsidR="00237BC4" w:rsidRPr="002A3F37" w:rsidRDefault="00237BC4" w:rsidP="00207C50">
            <w:pPr>
              <w:spacing w:before="0" w:after="0"/>
              <w:rPr>
                <w:rFonts w:eastAsia="Times New Roman"/>
                <w:sz w:val="18"/>
                <w:szCs w:val="18"/>
                <w:lang w:val="es-MX" w:eastAsia="es-MX"/>
              </w:rPr>
            </w:pPr>
          </w:p>
        </w:tc>
        <w:tc>
          <w:tcPr>
            <w:tcW w:w="3261" w:type="dxa"/>
            <w:vMerge/>
            <w:vAlign w:val="center"/>
          </w:tcPr>
          <w:p w14:paraId="665070A6" w14:textId="77777777" w:rsidR="00237BC4" w:rsidRPr="002A3F37" w:rsidRDefault="00237BC4" w:rsidP="00207C50">
            <w:pPr>
              <w:spacing w:before="0" w:after="0"/>
              <w:rPr>
                <w:rFonts w:eastAsia="Times New Roman"/>
                <w:sz w:val="18"/>
                <w:szCs w:val="18"/>
                <w:lang w:val="es-MX" w:eastAsia="es-MX"/>
              </w:rPr>
            </w:pPr>
          </w:p>
        </w:tc>
        <w:tc>
          <w:tcPr>
            <w:tcW w:w="4252" w:type="dxa"/>
            <w:shd w:val="clear" w:color="auto" w:fill="auto"/>
            <w:vAlign w:val="center"/>
          </w:tcPr>
          <w:p w14:paraId="36FE8DCF" w14:textId="77777777" w:rsidR="00237BC4" w:rsidRPr="002A3F37" w:rsidRDefault="00237BC4" w:rsidP="00207C50">
            <w:pPr>
              <w:spacing w:before="0" w:after="0"/>
              <w:rPr>
                <w:sz w:val="18"/>
                <w:szCs w:val="18"/>
                <w:lang w:val="es-MX" w:eastAsia="es-MX"/>
              </w:rPr>
            </w:pPr>
            <w:r w:rsidRPr="002A3F37">
              <w:rPr>
                <w:sz w:val="18"/>
                <w:szCs w:val="18"/>
                <w:lang w:val="es-MX" w:eastAsia="es-MX"/>
              </w:rPr>
              <w:t>Pruebas de producción de alcance extendido</w:t>
            </w:r>
          </w:p>
        </w:tc>
      </w:tr>
      <w:tr w:rsidR="00237BC4" w:rsidRPr="00F93791" w14:paraId="4521CCB9" w14:textId="77777777" w:rsidTr="00237BC4">
        <w:trPr>
          <w:trHeight w:val="270"/>
        </w:trPr>
        <w:tc>
          <w:tcPr>
            <w:tcW w:w="2263" w:type="dxa"/>
            <w:vMerge/>
            <w:vAlign w:val="center"/>
            <w:hideMark/>
          </w:tcPr>
          <w:p w14:paraId="4D7B18E1" w14:textId="77777777" w:rsidR="00237BC4" w:rsidRPr="002A3F37" w:rsidRDefault="00237BC4" w:rsidP="00207C50">
            <w:pPr>
              <w:spacing w:before="0" w:after="0"/>
              <w:rPr>
                <w:rFonts w:eastAsia="Times New Roman"/>
                <w:sz w:val="18"/>
                <w:szCs w:val="18"/>
                <w:lang w:val="es-MX" w:eastAsia="es-MX"/>
              </w:rPr>
            </w:pPr>
          </w:p>
        </w:tc>
        <w:tc>
          <w:tcPr>
            <w:tcW w:w="3261" w:type="dxa"/>
            <w:vMerge/>
            <w:vAlign w:val="center"/>
            <w:hideMark/>
          </w:tcPr>
          <w:p w14:paraId="067656D8" w14:textId="77777777" w:rsidR="00237BC4" w:rsidRPr="002A3F37" w:rsidRDefault="00237BC4" w:rsidP="00207C50">
            <w:pPr>
              <w:spacing w:before="0" w:after="0"/>
              <w:rPr>
                <w:rFonts w:eastAsia="Times New Roman"/>
                <w:sz w:val="18"/>
                <w:szCs w:val="18"/>
                <w:lang w:val="es-MX" w:eastAsia="es-MX"/>
              </w:rPr>
            </w:pPr>
          </w:p>
        </w:tc>
        <w:tc>
          <w:tcPr>
            <w:tcW w:w="4252" w:type="dxa"/>
            <w:shd w:val="clear" w:color="auto" w:fill="auto"/>
            <w:vAlign w:val="center"/>
            <w:hideMark/>
          </w:tcPr>
          <w:p w14:paraId="04EE4D8D" w14:textId="77777777" w:rsidR="00237BC4" w:rsidRPr="00CA13EB" w:rsidRDefault="00237BC4" w:rsidP="00207C50">
            <w:pPr>
              <w:spacing w:before="0" w:after="0"/>
              <w:rPr>
                <w:rFonts w:ascii="Times New Roman" w:eastAsia="Times New Roman" w:hAnsi="Times New Roman" w:cs="Times New Roman"/>
                <w:sz w:val="18"/>
                <w:szCs w:val="18"/>
                <w:lang w:val="es-MX" w:eastAsia="es-MX"/>
              </w:rPr>
            </w:pPr>
            <w:r w:rsidRPr="00CA13EB">
              <w:rPr>
                <w:sz w:val="18"/>
                <w:szCs w:val="18"/>
                <w:lang w:val="es-MX" w:eastAsia="es-MX"/>
              </w:rPr>
              <w:t>Pruebas de presión y Estudios de formación</w:t>
            </w:r>
          </w:p>
        </w:tc>
      </w:tr>
      <w:tr w:rsidR="00237BC4" w:rsidRPr="002A3F37" w14:paraId="680055FE" w14:textId="77777777" w:rsidTr="00237BC4">
        <w:trPr>
          <w:trHeight w:val="262"/>
        </w:trPr>
        <w:tc>
          <w:tcPr>
            <w:tcW w:w="2263" w:type="dxa"/>
            <w:vMerge/>
            <w:vAlign w:val="center"/>
            <w:hideMark/>
          </w:tcPr>
          <w:p w14:paraId="463251CE" w14:textId="77777777" w:rsidR="00237BC4" w:rsidRPr="002A3F37" w:rsidRDefault="00237BC4" w:rsidP="00207C50">
            <w:pPr>
              <w:spacing w:before="0" w:after="0"/>
              <w:rPr>
                <w:rFonts w:eastAsia="Times New Roman"/>
                <w:sz w:val="18"/>
                <w:szCs w:val="18"/>
                <w:lang w:val="es-MX" w:eastAsia="es-MX"/>
              </w:rPr>
            </w:pPr>
          </w:p>
        </w:tc>
        <w:tc>
          <w:tcPr>
            <w:tcW w:w="3261" w:type="dxa"/>
            <w:vMerge/>
            <w:vAlign w:val="center"/>
            <w:hideMark/>
          </w:tcPr>
          <w:p w14:paraId="1379369D" w14:textId="77777777" w:rsidR="00237BC4" w:rsidRPr="002A3F37" w:rsidRDefault="00237BC4" w:rsidP="00207C50">
            <w:pPr>
              <w:spacing w:before="0" w:after="0"/>
              <w:rPr>
                <w:rFonts w:eastAsia="Times New Roman"/>
                <w:sz w:val="18"/>
                <w:szCs w:val="18"/>
                <w:lang w:val="es-MX" w:eastAsia="es-MX"/>
              </w:rPr>
            </w:pPr>
          </w:p>
        </w:tc>
        <w:tc>
          <w:tcPr>
            <w:tcW w:w="4252" w:type="dxa"/>
            <w:shd w:val="clear" w:color="auto" w:fill="auto"/>
            <w:vAlign w:val="center"/>
            <w:hideMark/>
          </w:tcPr>
          <w:p w14:paraId="2C30D24B" w14:textId="77777777" w:rsidR="00237BC4" w:rsidRPr="002A3F37" w:rsidRDefault="00237BC4"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Análisis de fluidos</w:t>
            </w:r>
          </w:p>
        </w:tc>
      </w:tr>
      <w:tr w:rsidR="00237BC4" w:rsidRPr="002A3F37" w14:paraId="1879C8EC" w14:textId="77777777" w:rsidTr="00237BC4">
        <w:trPr>
          <w:trHeight w:val="266"/>
        </w:trPr>
        <w:tc>
          <w:tcPr>
            <w:tcW w:w="2263" w:type="dxa"/>
            <w:vMerge/>
            <w:vAlign w:val="center"/>
            <w:hideMark/>
          </w:tcPr>
          <w:p w14:paraId="6FEFEDCD" w14:textId="77777777" w:rsidR="00237BC4" w:rsidRPr="002A3F37" w:rsidRDefault="00237BC4" w:rsidP="00207C50">
            <w:pPr>
              <w:spacing w:before="0" w:after="0"/>
              <w:rPr>
                <w:rFonts w:eastAsia="Times New Roman"/>
                <w:sz w:val="18"/>
                <w:szCs w:val="18"/>
                <w:lang w:val="es-MX" w:eastAsia="es-MX"/>
              </w:rPr>
            </w:pPr>
          </w:p>
        </w:tc>
        <w:tc>
          <w:tcPr>
            <w:tcW w:w="3261" w:type="dxa"/>
            <w:vMerge/>
            <w:vAlign w:val="center"/>
            <w:hideMark/>
          </w:tcPr>
          <w:p w14:paraId="6282CD54" w14:textId="77777777" w:rsidR="00237BC4" w:rsidRPr="002A3F37" w:rsidRDefault="00237BC4" w:rsidP="00207C50">
            <w:pPr>
              <w:spacing w:before="0" w:after="0"/>
              <w:rPr>
                <w:rFonts w:eastAsia="Times New Roman"/>
                <w:sz w:val="18"/>
                <w:szCs w:val="18"/>
                <w:lang w:val="es-MX" w:eastAsia="es-MX"/>
              </w:rPr>
            </w:pPr>
          </w:p>
        </w:tc>
        <w:tc>
          <w:tcPr>
            <w:tcW w:w="4252" w:type="dxa"/>
            <w:shd w:val="clear" w:color="auto" w:fill="auto"/>
            <w:vAlign w:val="center"/>
            <w:hideMark/>
          </w:tcPr>
          <w:p w14:paraId="4F0BF318" w14:textId="77777777" w:rsidR="00237BC4" w:rsidRPr="002A3F37" w:rsidRDefault="00237BC4"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Análisis cromatográfico</w:t>
            </w:r>
          </w:p>
        </w:tc>
      </w:tr>
      <w:tr w:rsidR="00237BC4" w:rsidRPr="002A3F37" w14:paraId="4589CC2A" w14:textId="77777777" w:rsidTr="00237BC4">
        <w:trPr>
          <w:trHeight w:val="284"/>
        </w:trPr>
        <w:tc>
          <w:tcPr>
            <w:tcW w:w="2263" w:type="dxa"/>
            <w:vMerge/>
            <w:vAlign w:val="center"/>
            <w:hideMark/>
          </w:tcPr>
          <w:p w14:paraId="131DBA1D" w14:textId="77777777" w:rsidR="00237BC4" w:rsidRPr="002A3F37" w:rsidRDefault="00237BC4" w:rsidP="00207C50">
            <w:pPr>
              <w:spacing w:before="0" w:after="0"/>
              <w:rPr>
                <w:rFonts w:eastAsia="Times New Roman"/>
                <w:sz w:val="18"/>
                <w:szCs w:val="18"/>
                <w:lang w:val="es-MX" w:eastAsia="es-MX"/>
              </w:rPr>
            </w:pPr>
          </w:p>
        </w:tc>
        <w:tc>
          <w:tcPr>
            <w:tcW w:w="3261" w:type="dxa"/>
            <w:vMerge/>
            <w:vAlign w:val="center"/>
            <w:hideMark/>
          </w:tcPr>
          <w:p w14:paraId="76799CBC" w14:textId="77777777" w:rsidR="00237BC4" w:rsidRPr="002A3F37" w:rsidRDefault="00237BC4" w:rsidP="00207C50">
            <w:pPr>
              <w:spacing w:before="0" w:after="0"/>
              <w:rPr>
                <w:rFonts w:eastAsia="Times New Roman"/>
                <w:sz w:val="18"/>
                <w:szCs w:val="18"/>
                <w:lang w:val="es-MX" w:eastAsia="es-MX"/>
              </w:rPr>
            </w:pPr>
          </w:p>
        </w:tc>
        <w:tc>
          <w:tcPr>
            <w:tcW w:w="4252" w:type="dxa"/>
            <w:shd w:val="clear" w:color="auto" w:fill="auto"/>
            <w:vAlign w:val="center"/>
            <w:hideMark/>
          </w:tcPr>
          <w:p w14:paraId="327ECCF6" w14:textId="77777777" w:rsidR="00237BC4" w:rsidRPr="002A3F37" w:rsidRDefault="00237BC4"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Análisis PVT</w:t>
            </w:r>
          </w:p>
        </w:tc>
      </w:tr>
      <w:tr w:rsidR="00237BC4" w:rsidRPr="002A3F37" w14:paraId="63E4FB48" w14:textId="77777777" w:rsidTr="00237BC4">
        <w:trPr>
          <w:trHeight w:val="274"/>
        </w:trPr>
        <w:tc>
          <w:tcPr>
            <w:tcW w:w="2263" w:type="dxa"/>
            <w:vMerge/>
            <w:vAlign w:val="center"/>
            <w:hideMark/>
          </w:tcPr>
          <w:p w14:paraId="526A3615" w14:textId="77777777" w:rsidR="00237BC4" w:rsidRPr="002A3F37" w:rsidRDefault="00237BC4" w:rsidP="00207C50">
            <w:pPr>
              <w:spacing w:before="0" w:after="0"/>
              <w:rPr>
                <w:rFonts w:eastAsia="Times New Roman"/>
                <w:sz w:val="18"/>
                <w:szCs w:val="18"/>
                <w:lang w:val="es-MX" w:eastAsia="es-MX"/>
              </w:rPr>
            </w:pPr>
          </w:p>
        </w:tc>
        <w:tc>
          <w:tcPr>
            <w:tcW w:w="3261" w:type="dxa"/>
            <w:vMerge/>
            <w:vAlign w:val="center"/>
            <w:hideMark/>
          </w:tcPr>
          <w:p w14:paraId="4FA9A0C4" w14:textId="77777777" w:rsidR="00237BC4" w:rsidRPr="002A3F37" w:rsidRDefault="00237BC4" w:rsidP="00207C50">
            <w:pPr>
              <w:spacing w:before="0" w:after="0"/>
              <w:rPr>
                <w:rFonts w:eastAsia="Times New Roman"/>
                <w:sz w:val="18"/>
                <w:szCs w:val="18"/>
                <w:lang w:val="es-MX" w:eastAsia="es-MX"/>
              </w:rPr>
            </w:pPr>
          </w:p>
        </w:tc>
        <w:tc>
          <w:tcPr>
            <w:tcW w:w="4252" w:type="dxa"/>
            <w:shd w:val="clear" w:color="auto" w:fill="auto"/>
            <w:vAlign w:val="center"/>
            <w:hideMark/>
          </w:tcPr>
          <w:p w14:paraId="39895093" w14:textId="77777777" w:rsidR="00237BC4" w:rsidRPr="002A3F37" w:rsidRDefault="00237BC4"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Análisis Nodal</w:t>
            </w:r>
          </w:p>
        </w:tc>
      </w:tr>
      <w:tr w:rsidR="00237BC4" w:rsidRPr="002A3F37" w14:paraId="5A3DEFC2" w14:textId="77777777" w:rsidTr="00237BC4">
        <w:trPr>
          <w:trHeight w:val="278"/>
        </w:trPr>
        <w:tc>
          <w:tcPr>
            <w:tcW w:w="2263" w:type="dxa"/>
            <w:vMerge/>
            <w:vAlign w:val="center"/>
            <w:hideMark/>
          </w:tcPr>
          <w:p w14:paraId="6288D7DD" w14:textId="77777777" w:rsidR="00237BC4" w:rsidRPr="002A3F37" w:rsidRDefault="00237BC4" w:rsidP="00207C50">
            <w:pPr>
              <w:spacing w:before="0" w:after="0"/>
              <w:rPr>
                <w:rFonts w:eastAsia="Times New Roman"/>
                <w:sz w:val="18"/>
                <w:szCs w:val="18"/>
                <w:lang w:val="es-MX" w:eastAsia="es-MX"/>
              </w:rPr>
            </w:pPr>
          </w:p>
        </w:tc>
        <w:tc>
          <w:tcPr>
            <w:tcW w:w="3261" w:type="dxa"/>
            <w:vMerge/>
            <w:vAlign w:val="center"/>
            <w:hideMark/>
          </w:tcPr>
          <w:p w14:paraId="36CE29E7" w14:textId="77777777" w:rsidR="00237BC4" w:rsidRPr="002A3F37" w:rsidRDefault="00237BC4" w:rsidP="00207C50">
            <w:pPr>
              <w:spacing w:before="0" w:after="0"/>
              <w:rPr>
                <w:rFonts w:eastAsia="Times New Roman"/>
                <w:sz w:val="18"/>
                <w:szCs w:val="18"/>
                <w:lang w:val="es-MX" w:eastAsia="es-MX"/>
              </w:rPr>
            </w:pPr>
          </w:p>
        </w:tc>
        <w:tc>
          <w:tcPr>
            <w:tcW w:w="4252" w:type="dxa"/>
            <w:shd w:val="clear" w:color="auto" w:fill="auto"/>
            <w:vAlign w:val="center"/>
            <w:hideMark/>
          </w:tcPr>
          <w:p w14:paraId="1E2A5CFC" w14:textId="77777777" w:rsidR="00237BC4" w:rsidRPr="002A3F37" w:rsidRDefault="00237BC4"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Sistemas Artificiales de Producción</w:t>
            </w:r>
          </w:p>
        </w:tc>
      </w:tr>
      <w:tr w:rsidR="00237BC4" w:rsidRPr="002A3F37" w14:paraId="6BDCDA3B" w14:textId="77777777" w:rsidTr="00237BC4">
        <w:trPr>
          <w:trHeight w:val="278"/>
        </w:trPr>
        <w:tc>
          <w:tcPr>
            <w:tcW w:w="2263" w:type="dxa"/>
            <w:vMerge/>
            <w:vAlign w:val="center"/>
          </w:tcPr>
          <w:p w14:paraId="26C0C24D" w14:textId="77777777" w:rsidR="00237BC4" w:rsidRPr="002A3F37" w:rsidRDefault="00237BC4" w:rsidP="00207C50">
            <w:pPr>
              <w:spacing w:before="0" w:after="0"/>
              <w:rPr>
                <w:rFonts w:eastAsia="Times New Roman"/>
                <w:sz w:val="18"/>
                <w:szCs w:val="18"/>
                <w:lang w:val="es-MX" w:eastAsia="es-MX"/>
              </w:rPr>
            </w:pPr>
          </w:p>
        </w:tc>
        <w:tc>
          <w:tcPr>
            <w:tcW w:w="3261" w:type="dxa"/>
            <w:vMerge/>
            <w:vAlign w:val="center"/>
          </w:tcPr>
          <w:p w14:paraId="4BEABEF1" w14:textId="77777777" w:rsidR="00237BC4" w:rsidRPr="002A3F37" w:rsidRDefault="00237BC4" w:rsidP="00207C50">
            <w:pPr>
              <w:spacing w:before="0" w:after="0"/>
              <w:rPr>
                <w:rFonts w:eastAsia="Times New Roman"/>
                <w:sz w:val="18"/>
                <w:szCs w:val="18"/>
                <w:lang w:val="es-MX" w:eastAsia="es-MX"/>
              </w:rPr>
            </w:pPr>
          </w:p>
        </w:tc>
        <w:tc>
          <w:tcPr>
            <w:tcW w:w="4252" w:type="dxa"/>
            <w:shd w:val="clear" w:color="auto" w:fill="auto"/>
            <w:vAlign w:val="center"/>
          </w:tcPr>
          <w:p w14:paraId="07ABFB85" w14:textId="4505CB2D" w:rsidR="00237BC4" w:rsidRPr="002A3F37" w:rsidRDefault="00237BC4" w:rsidP="00207C50">
            <w:pPr>
              <w:spacing w:before="0" w:after="0"/>
              <w:rPr>
                <w:sz w:val="18"/>
                <w:szCs w:val="18"/>
                <w:lang w:val="es-MX" w:eastAsia="es-MX"/>
              </w:rPr>
            </w:pPr>
            <w:r w:rsidRPr="00A23E89">
              <w:rPr>
                <w:sz w:val="18"/>
                <w:szCs w:val="18"/>
                <w:lang w:val="es-MX" w:eastAsia="es-MX"/>
              </w:rPr>
              <w:t>Inyección asociada a procesos de recuperación secundaria y mejorada</w:t>
            </w:r>
          </w:p>
        </w:tc>
      </w:tr>
      <w:tr w:rsidR="001F10D2" w:rsidRPr="002A3F37" w14:paraId="0DC11554" w14:textId="77777777" w:rsidTr="00237BC4">
        <w:trPr>
          <w:trHeight w:val="268"/>
        </w:trPr>
        <w:tc>
          <w:tcPr>
            <w:tcW w:w="2263" w:type="dxa"/>
            <w:vMerge/>
            <w:vAlign w:val="center"/>
            <w:hideMark/>
          </w:tcPr>
          <w:p w14:paraId="1523D8DE" w14:textId="77777777" w:rsidR="001F10D2" w:rsidRPr="002A3F37" w:rsidRDefault="001F10D2" w:rsidP="00207C50">
            <w:pPr>
              <w:spacing w:before="0" w:after="0"/>
              <w:rPr>
                <w:rFonts w:eastAsia="Times New Roman"/>
                <w:sz w:val="18"/>
                <w:szCs w:val="18"/>
                <w:lang w:val="es-MX" w:eastAsia="es-MX"/>
              </w:rPr>
            </w:pPr>
          </w:p>
        </w:tc>
        <w:tc>
          <w:tcPr>
            <w:tcW w:w="3261" w:type="dxa"/>
            <w:vMerge w:val="restart"/>
            <w:shd w:val="clear" w:color="auto" w:fill="auto"/>
            <w:vAlign w:val="center"/>
            <w:hideMark/>
          </w:tcPr>
          <w:p w14:paraId="1B438C00"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Sísmica de Pozo</w:t>
            </w:r>
          </w:p>
        </w:tc>
        <w:tc>
          <w:tcPr>
            <w:tcW w:w="4252" w:type="dxa"/>
            <w:shd w:val="clear" w:color="auto" w:fill="auto"/>
            <w:vAlign w:val="center"/>
            <w:hideMark/>
          </w:tcPr>
          <w:p w14:paraId="095E9D31" w14:textId="77777777" w:rsidR="001F10D2" w:rsidRPr="002A3F37" w:rsidRDefault="001F10D2" w:rsidP="00207C50">
            <w:pPr>
              <w:spacing w:before="0" w:after="0"/>
              <w:rPr>
                <w:rFonts w:ascii="Times New Roman" w:eastAsia="Times New Roman" w:hAnsi="Times New Roman" w:cs="Times New Roman"/>
                <w:i/>
                <w:iCs/>
                <w:sz w:val="18"/>
                <w:szCs w:val="18"/>
                <w:lang w:val="es-MX" w:eastAsia="es-MX"/>
              </w:rPr>
            </w:pPr>
            <w:r w:rsidRPr="002A3F37">
              <w:rPr>
                <w:i/>
                <w:iCs/>
                <w:sz w:val="18"/>
                <w:szCs w:val="18"/>
                <w:lang w:val="es-MX" w:eastAsia="es-MX"/>
              </w:rPr>
              <w:t>Checkshot</w:t>
            </w:r>
          </w:p>
        </w:tc>
      </w:tr>
      <w:tr w:rsidR="001F10D2" w:rsidRPr="002A3F37" w14:paraId="3B4A34D4" w14:textId="77777777" w:rsidTr="00237BC4">
        <w:trPr>
          <w:trHeight w:val="124"/>
        </w:trPr>
        <w:tc>
          <w:tcPr>
            <w:tcW w:w="2263" w:type="dxa"/>
            <w:vMerge/>
            <w:vAlign w:val="center"/>
            <w:hideMark/>
          </w:tcPr>
          <w:p w14:paraId="435BF7A8"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3A38AE17"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2B7B7BD4"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Vsp</w:t>
            </w:r>
          </w:p>
        </w:tc>
      </w:tr>
      <w:tr w:rsidR="001F10D2" w:rsidRPr="002A3F37" w14:paraId="7857FE3E" w14:textId="77777777" w:rsidTr="00237BC4">
        <w:trPr>
          <w:trHeight w:val="242"/>
        </w:trPr>
        <w:tc>
          <w:tcPr>
            <w:tcW w:w="2263" w:type="dxa"/>
            <w:vMerge/>
            <w:vAlign w:val="center"/>
            <w:hideMark/>
          </w:tcPr>
          <w:p w14:paraId="28D9876D"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3C2D3558"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2D643528"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Otros servicios</w:t>
            </w:r>
          </w:p>
        </w:tc>
      </w:tr>
      <w:tr w:rsidR="001F10D2" w:rsidRPr="002A3F37" w14:paraId="3665B2AE" w14:textId="77777777" w:rsidTr="00237BC4">
        <w:trPr>
          <w:trHeight w:val="309"/>
        </w:trPr>
        <w:tc>
          <w:tcPr>
            <w:tcW w:w="2263" w:type="dxa"/>
            <w:vMerge/>
            <w:vAlign w:val="center"/>
            <w:hideMark/>
          </w:tcPr>
          <w:p w14:paraId="62C191FF" w14:textId="77777777" w:rsidR="001F10D2" w:rsidRPr="002A3F37" w:rsidRDefault="001F10D2" w:rsidP="00207C50">
            <w:pPr>
              <w:spacing w:before="0" w:after="0"/>
              <w:rPr>
                <w:rFonts w:eastAsia="Times New Roman"/>
                <w:sz w:val="18"/>
                <w:szCs w:val="18"/>
                <w:lang w:val="es-MX" w:eastAsia="es-MX"/>
              </w:rPr>
            </w:pPr>
          </w:p>
        </w:tc>
        <w:tc>
          <w:tcPr>
            <w:tcW w:w="3261" w:type="dxa"/>
            <w:vMerge w:val="restart"/>
            <w:shd w:val="clear" w:color="auto" w:fill="auto"/>
            <w:vAlign w:val="center"/>
            <w:hideMark/>
          </w:tcPr>
          <w:p w14:paraId="370ADF0B" w14:textId="47EBD093"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Instalaciones de Pozo</w:t>
            </w:r>
          </w:p>
        </w:tc>
        <w:tc>
          <w:tcPr>
            <w:tcW w:w="4252" w:type="dxa"/>
            <w:shd w:val="clear" w:color="auto" w:fill="auto"/>
            <w:vAlign w:val="center"/>
            <w:hideMark/>
          </w:tcPr>
          <w:p w14:paraId="371B890E" w14:textId="7777777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Instalaciones Superficiales</w:t>
            </w:r>
          </w:p>
        </w:tc>
      </w:tr>
      <w:tr w:rsidR="001F10D2" w:rsidRPr="002A3F37" w14:paraId="5287CE3A" w14:textId="77777777" w:rsidTr="00237BC4">
        <w:trPr>
          <w:trHeight w:val="272"/>
        </w:trPr>
        <w:tc>
          <w:tcPr>
            <w:tcW w:w="2263" w:type="dxa"/>
            <w:vMerge/>
            <w:vAlign w:val="center"/>
            <w:hideMark/>
          </w:tcPr>
          <w:p w14:paraId="768499D2" w14:textId="77777777" w:rsidR="001F10D2" w:rsidRPr="002A3F37" w:rsidRDefault="001F10D2" w:rsidP="00207C50">
            <w:pPr>
              <w:spacing w:before="0" w:after="0"/>
              <w:rPr>
                <w:rFonts w:eastAsia="Times New Roman"/>
                <w:sz w:val="18"/>
                <w:szCs w:val="18"/>
                <w:lang w:val="es-MX" w:eastAsia="es-MX"/>
              </w:rPr>
            </w:pPr>
          </w:p>
        </w:tc>
        <w:tc>
          <w:tcPr>
            <w:tcW w:w="3261" w:type="dxa"/>
            <w:vMerge/>
            <w:vAlign w:val="center"/>
            <w:hideMark/>
          </w:tcPr>
          <w:p w14:paraId="580DFA9C" w14:textId="77777777" w:rsidR="001F10D2" w:rsidRPr="002A3F37" w:rsidRDefault="001F10D2" w:rsidP="00207C50">
            <w:pPr>
              <w:spacing w:before="0" w:after="0"/>
              <w:rPr>
                <w:rFonts w:eastAsia="Times New Roman"/>
                <w:sz w:val="18"/>
                <w:szCs w:val="18"/>
                <w:lang w:val="es-MX" w:eastAsia="es-MX"/>
              </w:rPr>
            </w:pPr>
          </w:p>
        </w:tc>
        <w:tc>
          <w:tcPr>
            <w:tcW w:w="4252" w:type="dxa"/>
            <w:shd w:val="clear" w:color="auto" w:fill="auto"/>
            <w:vAlign w:val="center"/>
            <w:hideMark/>
          </w:tcPr>
          <w:p w14:paraId="2B540D1D" w14:textId="3CAD64A7" w:rsidR="001F10D2" w:rsidRPr="002A3F37" w:rsidRDefault="001F10D2"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 xml:space="preserve">Instalaciones </w:t>
            </w:r>
            <w:proofErr w:type="spellStart"/>
            <w:r w:rsidRPr="002A3F37">
              <w:rPr>
                <w:sz w:val="18"/>
                <w:szCs w:val="18"/>
                <w:lang w:val="es-MX" w:eastAsia="es-MX"/>
              </w:rPr>
              <w:t>Sub</w:t>
            </w:r>
            <w:r w:rsidR="00CB2823">
              <w:rPr>
                <w:sz w:val="18"/>
                <w:szCs w:val="18"/>
                <w:lang w:val="es-MX" w:eastAsia="es-MX"/>
              </w:rPr>
              <w:t>-</w:t>
            </w:r>
            <w:r w:rsidRPr="002A3F37">
              <w:rPr>
                <w:sz w:val="18"/>
                <w:szCs w:val="18"/>
                <w:lang w:val="es-MX" w:eastAsia="es-MX"/>
              </w:rPr>
              <w:t>superficiales</w:t>
            </w:r>
            <w:proofErr w:type="spellEnd"/>
          </w:p>
        </w:tc>
      </w:tr>
      <w:tr w:rsidR="001F10D2" w:rsidRPr="002A3F37" w14:paraId="3A97D589" w14:textId="77777777" w:rsidTr="00237BC4">
        <w:trPr>
          <w:trHeight w:val="182"/>
        </w:trPr>
        <w:tc>
          <w:tcPr>
            <w:tcW w:w="2263" w:type="dxa"/>
            <w:shd w:val="clear" w:color="auto" w:fill="auto"/>
            <w:vAlign w:val="center"/>
            <w:hideMark/>
          </w:tcPr>
          <w:p w14:paraId="3EFF65DB"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Sistemas de Información Geográfica</w:t>
            </w:r>
          </w:p>
        </w:tc>
        <w:tc>
          <w:tcPr>
            <w:tcW w:w="3261" w:type="dxa"/>
            <w:shd w:val="clear" w:color="auto" w:fill="auto"/>
            <w:vAlign w:val="center"/>
          </w:tcPr>
          <w:p w14:paraId="66F353C7" w14:textId="7EFEEAF5" w:rsidR="001F10D2" w:rsidRPr="002A3F37" w:rsidRDefault="00D61623" w:rsidP="00207C50">
            <w:pPr>
              <w:spacing w:before="0" w:after="0"/>
              <w:jc w:val="center"/>
              <w:rPr>
                <w:rFonts w:ascii="Times New Roman" w:eastAsia="Times New Roman" w:hAnsi="Times New Roman" w:cs="Times New Roman"/>
                <w:sz w:val="18"/>
                <w:szCs w:val="18"/>
                <w:lang w:val="es-MX" w:eastAsia="es-MX"/>
              </w:rPr>
            </w:pPr>
            <w:r>
              <w:rPr>
                <w:sz w:val="18"/>
                <w:szCs w:val="18"/>
                <w:lang w:val="es-MX" w:eastAsia="es-MX"/>
              </w:rPr>
              <w:t xml:space="preserve">Estudios de </w:t>
            </w:r>
            <w:r w:rsidR="001F10D2" w:rsidRPr="002A3F37">
              <w:rPr>
                <w:sz w:val="18"/>
                <w:szCs w:val="18"/>
                <w:lang w:val="es-MX" w:eastAsia="es-MX"/>
              </w:rPr>
              <w:t>Geociencias</w:t>
            </w:r>
          </w:p>
        </w:tc>
        <w:tc>
          <w:tcPr>
            <w:tcW w:w="4252" w:type="dxa"/>
            <w:shd w:val="clear" w:color="auto" w:fill="FFFFFF" w:themeFill="background1"/>
            <w:vAlign w:val="center"/>
          </w:tcPr>
          <w:p w14:paraId="1FE1F59A" w14:textId="62FB3EEC" w:rsidR="001F10D2" w:rsidRPr="002A3F37" w:rsidRDefault="009102B0" w:rsidP="00207C50">
            <w:pPr>
              <w:spacing w:before="0" w:after="0"/>
              <w:rPr>
                <w:rFonts w:ascii="Times New Roman" w:eastAsia="Times New Roman" w:hAnsi="Times New Roman" w:cs="Times New Roman"/>
                <w:sz w:val="18"/>
                <w:szCs w:val="18"/>
                <w:lang w:val="es-MX" w:eastAsia="es-MX"/>
              </w:rPr>
            </w:pPr>
            <w:r>
              <w:rPr>
                <w:sz w:val="18"/>
                <w:szCs w:val="18"/>
                <w:lang w:val="es-MX" w:eastAsia="es-MX"/>
              </w:rPr>
              <w:t xml:space="preserve">Estudios de </w:t>
            </w:r>
            <w:r w:rsidRPr="002A3F37">
              <w:rPr>
                <w:sz w:val="18"/>
                <w:szCs w:val="18"/>
                <w:lang w:val="es-MX" w:eastAsia="es-MX"/>
              </w:rPr>
              <w:t>Geociencias</w:t>
            </w:r>
          </w:p>
        </w:tc>
      </w:tr>
      <w:tr w:rsidR="001F10D2" w:rsidRPr="00C91CA9" w14:paraId="11E75932" w14:textId="77777777" w:rsidTr="00237BC4">
        <w:trPr>
          <w:trHeight w:val="730"/>
        </w:trPr>
        <w:tc>
          <w:tcPr>
            <w:tcW w:w="2263" w:type="dxa"/>
            <w:shd w:val="clear" w:color="auto" w:fill="auto"/>
            <w:vAlign w:val="center"/>
            <w:hideMark/>
          </w:tcPr>
          <w:p w14:paraId="6DE7B246" w14:textId="77777777" w:rsidR="001F10D2" w:rsidRPr="002A3F37" w:rsidRDefault="001F10D2"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Información adicional</w:t>
            </w:r>
          </w:p>
        </w:tc>
        <w:tc>
          <w:tcPr>
            <w:tcW w:w="7513" w:type="dxa"/>
            <w:gridSpan w:val="2"/>
            <w:shd w:val="clear" w:color="auto" w:fill="auto"/>
            <w:vAlign w:val="center"/>
            <w:hideMark/>
          </w:tcPr>
          <w:p w14:paraId="6CAF0889" w14:textId="77777777" w:rsidR="001F10D2" w:rsidRPr="002A3F37" w:rsidRDefault="001F10D2" w:rsidP="00207C50">
            <w:pPr>
              <w:spacing w:before="0" w:after="0"/>
              <w:jc w:val="both"/>
              <w:rPr>
                <w:rFonts w:ascii="Times New Roman" w:eastAsia="Times New Roman" w:hAnsi="Times New Roman" w:cs="Times New Roman"/>
                <w:sz w:val="18"/>
                <w:szCs w:val="18"/>
                <w:lang w:val="es-MX" w:eastAsia="es-MX"/>
              </w:rPr>
            </w:pPr>
            <w:r>
              <w:rPr>
                <w:sz w:val="18"/>
                <w:szCs w:val="18"/>
                <w:lang w:val="es-MX" w:eastAsia="es-MX"/>
              </w:rPr>
              <w:t>Incluye cualquier información relacionada a los tipos de datos descritos en este Anexo y que no esté contemplada en el mismo</w:t>
            </w:r>
            <w:r w:rsidRPr="002A3F37">
              <w:rPr>
                <w:sz w:val="18"/>
                <w:szCs w:val="18"/>
                <w:lang w:val="es-MX" w:eastAsia="es-MX"/>
              </w:rPr>
              <w:t>.</w:t>
            </w:r>
          </w:p>
        </w:tc>
      </w:tr>
    </w:tbl>
    <w:p w14:paraId="4F3D8F5A" w14:textId="36E5E6F9" w:rsidR="00611513" w:rsidRPr="002A3F37" w:rsidRDefault="26B96C03" w:rsidP="26B96C03">
      <w:pPr>
        <w:spacing w:before="0" w:after="0"/>
        <w:jc w:val="center"/>
        <w:rPr>
          <w:sz w:val="18"/>
          <w:szCs w:val="18"/>
          <w:lang w:val="es-MX"/>
        </w:rPr>
      </w:pPr>
      <w:r w:rsidRPr="002A3F37">
        <w:rPr>
          <w:sz w:val="18"/>
          <w:szCs w:val="18"/>
          <w:lang w:val="es-MX"/>
        </w:rPr>
        <w:t>Tabla 1</w:t>
      </w:r>
    </w:p>
    <w:p w14:paraId="019AA404" w14:textId="77777777" w:rsidR="004B3880" w:rsidRPr="002A3F37" w:rsidRDefault="004B3880" w:rsidP="26B96C03">
      <w:pPr>
        <w:spacing w:before="0" w:after="0"/>
        <w:jc w:val="center"/>
        <w:rPr>
          <w:sz w:val="18"/>
          <w:szCs w:val="18"/>
          <w:lang w:val="es-MX"/>
        </w:rPr>
      </w:pPr>
    </w:p>
    <w:p w14:paraId="07B140FF" w14:textId="478AB0C0" w:rsidR="00804911" w:rsidRPr="008E3C6A" w:rsidRDefault="26B96C03" w:rsidP="00020A22">
      <w:pPr>
        <w:pStyle w:val="Ttulo2"/>
        <w:numPr>
          <w:ilvl w:val="6"/>
          <w:numId w:val="3"/>
        </w:numPr>
        <w:spacing w:before="120"/>
        <w:ind w:left="284" w:right="0" w:hanging="284"/>
        <w:rPr>
          <w:b w:val="0"/>
          <w:bCs w:val="0"/>
          <w:sz w:val="21"/>
          <w:szCs w:val="21"/>
          <w:lang w:val="es-MX"/>
        </w:rPr>
      </w:pPr>
      <w:bookmarkStart w:id="6" w:name="_Toc507760679"/>
      <w:bookmarkStart w:id="7" w:name="_Toc515371614"/>
      <w:bookmarkStart w:id="8" w:name="_Toc514953191"/>
      <w:r w:rsidRPr="002A3F37">
        <w:rPr>
          <w:sz w:val="21"/>
          <w:szCs w:val="21"/>
          <w:lang w:val="es-MX"/>
        </w:rPr>
        <w:t xml:space="preserve"> Geofísica</w:t>
      </w:r>
      <w:bookmarkEnd w:id="6"/>
      <w:bookmarkEnd w:id="7"/>
    </w:p>
    <w:p w14:paraId="009036F9" w14:textId="69DCD8FC" w:rsidR="008E3C6A" w:rsidRPr="008E3C6A" w:rsidRDefault="008E3C6A" w:rsidP="008E3C6A">
      <w:pPr>
        <w:pStyle w:val="Prrafodelista"/>
        <w:spacing w:before="120"/>
        <w:ind w:left="360" w:firstLine="0"/>
        <w:rPr>
          <w:sz w:val="21"/>
          <w:szCs w:val="21"/>
          <w:lang w:val="es-MX"/>
        </w:rPr>
      </w:pPr>
      <w:r>
        <w:rPr>
          <w:sz w:val="21"/>
          <w:szCs w:val="21"/>
          <w:lang w:val="es-MX"/>
        </w:rPr>
        <w:t>La Familia de Datos “Geofísica</w:t>
      </w:r>
      <w:r w:rsidRPr="008E3C6A">
        <w:rPr>
          <w:sz w:val="21"/>
          <w:szCs w:val="21"/>
          <w:lang w:val="es-MX"/>
        </w:rPr>
        <w:t xml:space="preserve">” agrupa </w:t>
      </w:r>
      <w:r>
        <w:rPr>
          <w:sz w:val="21"/>
          <w:szCs w:val="21"/>
          <w:lang w:val="es-MX"/>
        </w:rPr>
        <w:t>cuatro</w:t>
      </w:r>
      <w:r w:rsidRPr="008E3C6A">
        <w:rPr>
          <w:sz w:val="21"/>
          <w:szCs w:val="21"/>
          <w:lang w:val="es-MX"/>
        </w:rPr>
        <w:t xml:space="preserve"> subfamilias de datos.</w:t>
      </w:r>
    </w:p>
    <w:p w14:paraId="36172D2F" w14:textId="77777777" w:rsidR="00804911" w:rsidRPr="00291AA2" w:rsidRDefault="26B96C03" w:rsidP="00301075">
      <w:pPr>
        <w:pStyle w:val="Ttulo3"/>
        <w:numPr>
          <w:ilvl w:val="0"/>
          <w:numId w:val="12"/>
        </w:numPr>
        <w:spacing w:before="120"/>
        <w:ind w:left="567" w:hanging="283"/>
        <w:rPr>
          <w:i w:val="0"/>
          <w:spacing w:val="3"/>
          <w:lang w:val="es-MX"/>
        </w:rPr>
      </w:pPr>
      <w:bookmarkStart w:id="9" w:name="_Toc515371615"/>
      <w:r w:rsidRPr="00291AA2">
        <w:rPr>
          <w:i w:val="0"/>
          <w:spacing w:val="3"/>
          <w:lang w:val="es-MX"/>
        </w:rPr>
        <w:t>Sísmica</w:t>
      </w:r>
      <w:bookmarkEnd w:id="9"/>
    </w:p>
    <w:p w14:paraId="322D46E8" w14:textId="21308090" w:rsidR="007C10B8" w:rsidRPr="00291AA2" w:rsidRDefault="26B96C03" w:rsidP="00780BB1">
      <w:pPr>
        <w:pStyle w:val="Style1"/>
        <w:spacing w:before="120"/>
        <w:ind w:left="720" w:hanging="153"/>
        <w:rPr>
          <w:sz w:val="21"/>
          <w:szCs w:val="21"/>
        </w:rPr>
      </w:pPr>
      <w:r w:rsidRPr="00291AA2">
        <w:rPr>
          <w:bCs w:val="0"/>
          <w:sz w:val="21"/>
          <w:szCs w:val="21"/>
        </w:rPr>
        <w:t>Información solicitada por la Comisión</w:t>
      </w:r>
    </w:p>
    <w:p w14:paraId="354C4399" w14:textId="0E4EFB74" w:rsidR="00B953D2" w:rsidRPr="00291AA2" w:rsidRDefault="00B953D2" w:rsidP="002D4B4A">
      <w:pPr>
        <w:pStyle w:val="Textoindependiente"/>
        <w:spacing w:before="120" w:after="120"/>
        <w:ind w:left="709" w:firstLine="0"/>
        <w:jc w:val="both"/>
        <w:rPr>
          <w:sz w:val="21"/>
          <w:szCs w:val="21"/>
          <w:lang w:val="es-MX"/>
        </w:rPr>
      </w:pPr>
      <w:r w:rsidRPr="00291AA2">
        <w:rPr>
          <w:sz w:val="21"/>
          <w:szCs w:val="21"/>
          <w:lang w:val="es-MX"/>
        </w:rPr>
        <w:t>Toda la información</w:t>
      </w:r>
      <w:r w:rsidR="00C63DB5" w:rsidRPr="00291AA2">
        <w:rPr>
          <w:sz w:val="21"/>
          <w:szCs w:val="21"/>
          <w:lang w:val="es-MX"/>
        </w:rPr>
        <w:t xml:space="preserve"> solicitada en este numeral es conforme al formato </w:t>
      </w:r>
      <w:proofErr w:type="gramStart"/>
      <w:r w:rsidR="00756501">
        <w:rPr>
          <w:b/>
          <w:sz w:val="21"/>
          <w:szCs w:val="21"/>
          <w:lang w:val="es-MX"/>
        </w:rPr>
        <w:t>1.</w:t>
      </w:r>
      <w:r w:rsidR="00034B11" w:rsidRPr="00291AA2">
        <w:rPr>
          <w:b/>
          <w:sz w:val="21"/>
          <w:szCs w:val="21"/>
          <w:lang w:val="es-MX"/>
        </w:rPr>
        <w:t>Formato</w:t>
      </w:r>
      <w:proofErr w:type="gramEnd"/>
      <w:r w:rsidR="00034B11" w:rsidRPr="00291AA2">
        <w:rPr>
          <w:b/>
          <w:sz w:val="21"/>
          <w:szCs w:val="21"/>
          <w:lang w:val="es-MX"/>
        </w:rPr>
        <w:t xml:space="preserve"> </w:t>
      </w:r>
      <w:r w:rsidR="00C63DB5" w:rsidRPr="00291AA2">
        <w:rPr>
          <w:b/>
          <w:sz w:val="21"/>
          <w:szCs w:val="21"/>
          <w:lang w:val="es-MX"/>
        </w:rPr>
        <w:t>EIDG-LUECNIH.doc</w:t>
      </w:r>
    </w:p>
    <w:p w14:paraId="0E05FC2A" w14:textId="37764AD8" w:rsidR="007C10B8" w:rsidRPr="002A3F37" w:rsidRDefault="26B96C03" w:rsidP="002D4B4A">
      <w:pPr>
        <w:pStyle w:val="Textoindependiente"/>
        <w:spacing w:before="120" w:after="120"/>
        <w:ind w:left="709" w:firstLine="0"/>
        <w:jc w:val="both"/>
        <w:rPr>
          <w:sz w:val="21"/>
          <w:szCs w:val="21"/>
          <w:lang w:val="es-MX"/>
        </w:rPr>
      </w:pPr>
      <w:r w:rsidRPr="002A3F37">
        <w:rPr>
          <w:sz w:val="21"/>
          <w:szCs w:val="21"/>
          <w:lang w:val="es-MX"/>
        </w:rPr>
        <w:t>Los mecanismos de entrega y formatos de entrega/recepción de la Información sísmica, se describen más adelante en esta misma Sección;</w:t>
      </w:r>
    </w:p>
    <w:p w14:paraId="0AFFFADC" w14:textId="1A0E3FC0" w:rsidR="00990048" w:rsidRPr="002A3F37" w:rsidRDefault="00990048" w:rsidP="00990048">
      <w:pPr>
        <w:pStyle w:val="Textoindependiente"/>
        <w:spacing w:before="120" w:after="120"/>
        <w:ind w:left="709" w:firstLine="0"/>
        <w:jc w:val="both"/>
        <w:rPr>
          <w:sz w:val="21"/>
          <w:szCs w:val="21"/>
          <w:lang w:val="es-MX"/>
        </w:rPr>
      </w:pPr>
      <w:r w:rsidRPr="002A3F37">
        <w:rPr>
          <w:sz w:val="21"/>
          <w:szCs w:val="21"/>
          <w:lang w:val="es-MX"/>
        </w:rPr>
        <w:t xml:space="preserve">La Información solicitada está referida tanto para sísmica 2D, 3D, 4D, multicomponente u otro tipo de sísmica. El tipo de Información </w:t>
      </w:r>
      <w:r>
        <w:rPr>
          <w:sz w:val="21"/>
          <w:szCs w:val="21"/>
          <w:lang w:val="es-MX"/>
        </w:rPr>
        <w:t>que se considera en este Anexo para</w:t>
      </w:r>
      <w:r w:rsidRPr="002A3F37">
        <w:rPr>
          <w:sz w:val="21"/>
          <w:szCs w:val="21"/>
          <w:lang w:val="es-MX"/>
        </w:rPr>
        <w:t xml:space="preserve"> entregar al </w:t>
      </w:r>
      <w:r w:rsidR="00E7475A">
        <w:rPr>
          <w:sz w:val="21"/>
          <w:szCs w:val="21"/>
          <w:lang w:val="es-MX"/>
        </w:rPr>
        <w:t>Centro</w:t>
      </w:r>
      <w:r w:rsidRPr="002A3F37">
        <w:rPr>
          <w:sz w:val="21"/>
          <w:szCs w:val="21"/>
          <w:lang w:val="es-MX"/>
        </w:rPr>
        <w:t xml:space="preserve"> </w:t>
      </w:r>
      <w:r>
        <w:rPr>
          <w:sz w:val="21"/>
          <w:szCs w:val="21"/>
          <w:lang w:val="es-MX"/>
        </w:rPr>
        <w:t>es referente a estudios completos y</w:t>
      </w:r>
      <w:r w:rsidRPr="002A3F37">
        <w:rPr>
          <w:sz w:val="21"/>
          <w:szCs w:val="21"/>
          <w:lang w:val="es-MX"/>
        </w:rPr>
        <w:t xml:space="preserve"> dependerá de los términos y condiciones definidos en </w:t>
      </w:r>
      <w:r>
        <w:rPr>
          <w:sz w:val="21"/>
          <w:szCs w:val="21"/>
          <w:lang w:val="es-MX"/>
        </w:rPr>
        <w:t>la</w:t>
      </w:r>
      <w:r w:rsidRPr="002A3F37">
        <w:rPr>
          <w:sz w:val="21"/>
          <w:szCs w:val="21"/>
          <w:lang w:val="es-MX"/>
        </w:rPr>
        <w:t xml:space="preserve"> Autorización</w:t>
      </w:r>
      <w:r>
        <w:rPr>
          <w:sz w:val="21"/>
          <w:szCs w:val="21"/>
          <w:lang w:val="es-MX"/>
        </w:rPr>
        <w:t>, Aviso correspondiente o derivado de las Actividades Petroleras</w:t>
      </w:r>
      <w:r w:rsidR="00206C69">
        <w:rPr>
          <w:sz w:val="21"/>
          <w:szCs w:val="21"/>
          <w:lang w:val="es-MX"/>
        </w:rPr>
        <w:t>.</w:t>
      </w:r>
    </w:p>
    <w:p w14:paraId="31E72853" w14:textId="5D1021C2" w:rsidR="00CC363F" w:rsidRDefault="26B96C03" w:rsidP="00CC363F">
      <w:pPr>
        <w:pStyle w:val="Textoindependiente"/>
        <w:spacing w:before="120" w:after="120" w:line="276" w:lineRule="auto"/>
        <w:ind w:left="709" w:firstLine="0"/>
        <w:jc w:val="both"/>
        <w:rPr>
          <w:sz w:val="21"/>
          <w:szCs w:val="21"/>
          <w:lang w:val="es-MX"/>
        </w:rPr>
      </w:pPr>
      <w:r w:rsidRPr="002A3F37">
        <w:rPr>
          <w:sz w:val="21"/>
          <w:szCs w:val="21"/>
          <w:lang w:val="es-MX"/>
        </w:rPr>
        <w:t>Para cada uno de los tipos de datos</w:t>
      </w:r>
      <w:r w:rsidR="002D4B4A">
        <w:rPr>
          <w:sz w:val="21"/>
          <w:szCs w:val="21"/>
          <w:lang w:val="es-MX"/>
        </w:rPr>
        <w:t xml:space="preserve"> asociados a la sub familia de </w:t>
      </w:r>
      <w:r w:rsidR="002D4B4A" w:rsidRPr="002D4B4A">
        <w:rPr>
          <w:b/>
          <w:sz w:val="21"/>
          <w:szCs w:val="21"/>
          <w:lang w:val="es-MX"/>
        </w:rPr>
        <w:t>Sísmica</w:t>
      </w:r>
      <w:r w:rsidRPr="002A3F37">
        <w:rPr>
          <w:sz w:val="21"/>
          <w:szCs w:val="21"/>
          <w:lang w:val="es-MX"/>
        </w:rPr>
        <w:t xml:space="preserve">, se </w:t>
      </w:r>
      <w:r w:rsidR="00A844CF" w:rsidRPr="002A3F37">
        <w:rPr>
          <w:sz w:val="21"/>
          <w:szCs w:val="21"/>
          <w:lang w:val="es-MX"/>
        </w:rPr>
        <w:t>en</w:t>
      </w:r>
      <w:r w:rsidRPr="002A3F37">
        <w:rPr>
          <w:sz w:val="21"/>
          <w:szCs w:val="21"/>
          <w:lang w:val="es-MX"/>
        </w:rPr>
        <w:t>lista la Información requerida y sus caract</w:t>
      </w:r>
      <w:r w:rsidR="00310052">
        <w:rPr>
          <w:sz w:val="21"/>
          <w:szCs w:val="21"/>
          <w:lang w:val="es-MX"/>
        </w:rPr>
        <w:t>erísticas en la siguiente tabla.</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843"/>
        <w:gridCol w:w="4252"/>
        <w:gridCol w:w="2410"/>
      </w:tblGrid>
      <w:tr w:rsidR="007C10B8" w:rsidRPr="002A3F37" w14:paraId="70A4BC32" w14:textId="77777777" w:rsidTr="00A1209D">
        <w:trPr>
          <w:trHeight w:hRule="exact" w:val="454"/>
          <w:tblHeader/>
        </w:trPr>
        <w:tc>
          <w:tcPr>
            <w:tcW w:w="1418" w:type="dxa"/>
            <w:shd w:val="clear" w:color="auto" w:fill="D9D9D9" w:themeFill="background1" w:themeFillShade="D9"/>
            <w:vAlign w:val="center"/>
          </w:tcPr>
          <w:p w14:paraId="08D1F505" w14:textId="77777777" w:rsidR="007C10B8" w:rsidRPr="002A3F37" w:rsidRDefault="26B96C03" w:rsidP="26B96C03">
            <w:pPr>
              <w:pStyle w:val="TableParagraph"/>
              <w:spacing w:before="120"/>
              <w:ind w:left="0"/>
              <w:jc w:val="center"/>
              <w:rPr>
                <w:b/>
                <w:bCs/>
                <w:sz w:val="18"/>
                <w:szCs w:val="18"/>
                <w:lang w:val="es-MX"/>
              </w:rPr>
            </w:pPr>
            <w:bookmarkStart w:id="10" w:name="_Hlk529525830"/>
            <w:r w:rsidRPr="002A3F37">
              <w:rPr>
                <w:b/>
                <w:bCs/>
                <w:sz w:val="18"/>
                <w:szCs w:val="18"/>
                <w:lang w:val="es-MX"/>
              </w:rPr>
              <w:t>Tipo de Dato</w:t>
            </w:r>
          </w:p>
        </w:tc>
        <w:tc>
          <w:tcPr>
            <w:tcW w:w="1843" w:type="dxa"/>
            <w:shd w:val="clear" w:color="auto" w:fill="D9D9D9" w:themeFill="background1" w:themeFillShade="D9"/>
            <w:vAlign w:val="center"/>
          </w:tcPr>
          <w:p w14:paraId="79B17B68" w14:textId="77777777" w:rsidR="007C10B8" w:rsidRPr="002A3F37" w:rsidRDefault="26B96C03" w:rsidP="26B96C03">
            <w:pPr>
              <w:pStyle w:val="TableParagraph"/>
              <w:spacing w:before="120"/>
              <w:ind w:left="0"/>
              <w:jc w:val="center"/>
              <w:rPr>
                <w:b/>
                <w:bCs/>
                <w:sz w:val="18"/>
                <w:szCs w:val="18"/>
                <w:lang w:val="es-MX"/>
              </w:rPr>
            </w:pPr>
            <w:r w:rsidRPr="002A3F37">
              <w:rPr>
                <w:b/>
                <w:bCs/>
                <w:sz w:val="18"/>
                <w:szCs w:val="18"/>
                <w:lang w:val="es-MX"/>
              </w:rPr>
              <w:t>Datos a Incluir</w:t>
            </w:r>
          </w:p>
        </w:tc>
        <w:tc>
          <w:tcPr>
            <w:tcW w:w="4252" w:type="dxa"/>
            <w:shd w:val="clear" w:color="auto" w:fill="D9D9D9" w:themeFill="background1" w:themeFillShade="D9"/>
            <w:vAlign w:val="center"/>
          </w:tcPr>
          <w:p w14:paraId="28D846A2" w14:textId="4F26AB2C" w:rsidR="007C10B8" w:rsidRPr="002A3F37" w:rsidRDefault="26B96C03" w:rsidP="26B96C03">
            <w:pPr>
              <w:pStyle w:val="TableParagraph"/>
              <w:spacing w:before="120"/>
              <w:ind w:left="0"/>
              <w:jc w:val="center"/>
              <w:rPr>
                <w:b/>
                <w:bCs/>
                <w:sz w:val="18"/>
                <w:szCs w:val="18"/>
                <w:lang w:val="es-MX"/>
              </w:rPr>
            </w:pPr>
            <w:r w:rsidRPr="002A3F37">
              <w:rPr>
                <w:b/>
                <w:bCs/>
                <w:sz w:val="18"/>
                <w:szCs w:val="18"/>
                <w:lang w:val="es-MX"/>
              </w:rPr>
              <w:t>Información solicitada por la Comisión</w:t>
            </w:r>
          </w:p>
        </w:tc>
        <w:tc>
          <w:tcPr>
            <w:tcW w:w="2410" w:type="dxa"/>
            <w:shd w:val="clear" w:color="auto" w:fill="D9D9D9" w:themeFill="background1" w:themeFillShade="D9"/>
            <w:vAlign w:val="center"/>
          </w:tcPr>
          <w:p w14:paraId="0C1A8674" w14:textId="42B689F7" w:rsidR="007C10B8" w:rsidRPr="002A3F37" w:rsidRDefault="002243F2" w:rsidP="26B96C03">
            <w:pPr>
              <w:pStyle w:val="TableParagraph"/>
              <w:spacing w:before="120"/>
              <w:ind w:left="0"/>
              <w:jc w:val="center"/>
              <w:rPr>
                <w:b/>
                <w:bCs/>
                <w:sz w:val="18"/>
                <w:szCs w:val="18"/>
                <w:lang w:val="es-MX"/>
              </w:rPr>
            </w:pPr>
            <w:r>
              <w:rPr>
                <w:b/>
                <w:bCs/>
                <w:sz w:val="18"/>
                <w:szCs w:val="18"/>
                <w:lang w:val="es-MX"/>
              </w:rPr>
              <w:t>Formato CNH</w:t>
            </w:r>
          </w:p>
        </w:tc>
      </w:tr>
      <w:tr w:rsidR="00BA554E" w:rsidRPr="00C91CA9" w14:paraId="04D75AF6" w14:textId="77777777" w:rsidTr="00BA554E">
        <w:trPr>
          <w:trHeight w:hRule="exact" w:val="470"/>
        </w:trPr>
        <w:tc>
          <w:tcPr>
            <w:tcW w:w="1418" w:type="dxa"/>
            <w:vMerge w:val="restart"/>
            <w:vAlign w:val="center"/>
          </w:tcPr>
          <w:p w14:paraId="7AD4C2DF" w14:textId="77777777" w:rsidR="00BA554E" w:rsidRPr="002A3F37" w:rsidRDefault="00BA554E" w:rsidP="26B96C03">
            <w:pPr>
              <w:pStyle w:val="TableParagraph"/>
              <w:spacing w:before="120"/>
              <w:ind w:left="0"/>
              <w:rPr>
                <w:sz w:val="18"/>
                <w:szCs w:val="18"/>
                <w:lang w:val="es-MX"/>
              </w:rPr>
            </w:pPr>
            <w:r w:rsidRPr="002A3F37">
              <w:rPr>
                <w:sz w:val="18"/>
                <w:szCs w:val="18"/>
                <w:lang w:val="es-MX"/>
              </w:rPr>
              <w:t>Información General</w:t>
            </w:r>
          </w:p>
        </w:tc>
        <w:tc>
          <w:tcPr>
            <w:tcW w:w="1843" w:type="dxa"/>
            <w:vMerge w:val="restart"/>
            <w:vAlign w:val="center"/>
          </w:tcPr>
          <w:p w14:paraId="4F44D6D4" w14:textId="77777777" w:rsidR="00BA554E" w:rsidRPr="002A3F37" w:rsidRDefault="00BA554E" w:rsidP="26B96C03">
            <w:pPr>
              <w:pStyle w:val="TableParagraph"/>
              <w:tabs>
                <w:tab w:val="decimal" w:pos="1389"/>
              </w:tabs>
              <w:spacing w:before="120"/>
              <w:ind w:left="0"/>
              <w:jc w:val="center"/>
              <w:rPr>
                <w:sz w:val="18"/>
                <w:szCs w:val="18"/>
                <w:lang w:val="es-MX"/>
              </w:rPr>
            </w:pPr>
            <w:r w:rsidRPr="002A3F37">
              <w:rPr>
                <w:sz w:val="18"/>
                <w:szCs w:val="18"/>
                <w:lang w:val="es-MX"/>
              </w:rPr>
              <w:t>Formatos CNH</w:t>
            </w:r>
          </w:p>
        </w:tc>
        <w:tc>
          <w:tcPr>
            <w:tcW w:w="4252" w:type="dxa"/>
            <w:vAlign w:val="center"/>
          </w:tcPr>
          <w:p w14:paraId="526294EC" w14:textId="59CAEF48" w:rsidR="00BA554E" w:rsidRPr="002A3F37" w:rsidRDefault="00BA554E" w:rsidP="00BA554E">
            <w:pPr>
              <w:pStyle w:val="TableParagraph"/>
              <w:spacing w:before="120"/>
              <w:ind w:left="0"/>
              <w:jc w:val="both"/>
              <w:rPr>
                <w:sz w:val="18"/>
                <w:szCs w:val="18"/>
                <w:lang w:val="es-MX"/>
              </w:rPr>
            </w:pPr>
            <w:r w:rsidRPr="002A3F37">
              <w:rPr>
                <w:sz w:val="18"/>
                <w:szCs w:val="18"/>
                <w:lang w:val="es-MX"/>
              </w:rPr>
              <w:t>Inventario de I</w:t>
            </w:r>
            <w:r>
              <w:rPr>
                <w:sz w:val="18"/>
                <w:szCs w:val="18"/>
                <w:lang w:val="es-MX"/>
              </w:rPr>
              <w:t>nformación sísmica 2D</w:t>
            </w:r>
          </w:p>
        </w:tc>
        <w:tc>
          <w:tcPr>
            <w:tcW w:w="2410" w:type="dxa"/>
            <w:vAlign w:val="center"/>
          </w:tcPr>
          <w:p w14:paraId="2AF7F0A3" w14:textId="015EA2E8" w:rsidR="00BA554E" w:rsidRPr="002A3F37" w:rsidRDefault="00BA554E" w:rsidP="26B96C03">
            <w:pPr>
              <w:pStyle w:val="TableParagraph"/>
              <w:spacing w:before="120"/>
              <w:ind w:left="0"/>
              <w:rPr>
                <w:sz w:val="18"/>
                <w:szCs w:val="18"/>
                <w:lang w:val="es-MX"/>
              </w:rPr>
            </w:pPr>
            <w:r w:rsidRPr="002A3F37">
              <w:rPr>
                <w:sz w:val="18"/>
                <w:szCs w:val="18"/>
                <w:lang w:val="es-MX"/>
              </w:rPr>
              <w:t>sismica_2d</w:t>
            </w:r>
            <w:r>
              <w:rPr>
                <w:sz w:val="18"/>
                <w:szCs w:val="18"/>
                <w:lang w:val="es-MX"/>
              </w:rPr>
              <w:t>.xlsx</w:t>
            </w:r>
          </w:p>
        </w:tc>
      </w:tr>
      <w:tr w:rsidR="00BA554E" w:rsidRPr="00C91CA9" w14:paraId="15B5EF30" w14:textId="77777777" w:rsidTr="00BA554E">
        <w:trPr>
          <w:trHeight w:hRule="exact" w:val="434"/>
        </w:trPr>
        <w:tc>
          <w:tcPr>
            <w:tcW w:w="1418" w:type="dxa"/>
            <w:vMerge/>
            <w:vAlign w:val="center"/>
          </w:tcPr>
          <w:p w14:paraId="59B7F72D" w14:textId="77777777" w:rsidR="00BA554E" w:rsidRPr="002A3F37" w:rsidRDefault="00BA554E" w:rsidP="26B96C03">
            <w:pPr>
              <w:pStyle w:val="TableParagraph"/>
              <w:spacing w:before="120"/>
              <w:ind w:left="0"/>
              <w:rPr>
                <w:sz w:val="18"/>
                <w:szCs w:val="18"/>
                <w:lang w:val="es-MX"/>
              </w:rPr>
            </w:pPr>
          </w:p>
        </w:tc>
        <w:tc>
          <w:tcPr>
            <w:tcW w:w="1843" w:type="dxa"/>
            <w:vMerge/>
            <w:vAlign w:val="center"/>
          </w:tcPr>
          <w:p w14:paraId="01926DDE" w14:textId="77777777" w:rsidR="00BA554E" w:rsidRPr="002A3F37" w:rsidRDefault="00BA554E" w:rsidP="26B96C03">
            <w:pPr>
              <w:pStyle w:val="TableParagraph"/>
              <w:tabs>
                <w:tab w:val="decimal" w:pos="1389"/>
              </w:tabs>
              <w:spacing w:before="120"/>
              <w:ind w:left="0"/>
              <w:jc w:val="center"/>
              <w:rPr>
                <w:sz w:val="18"/>
                <w:szCs w:val="18"/>
                <w:lang w:val="es-MX"/>
              </w:rPr>
            </w:pPr>
          </w:p>
        </w:tc>
        <w:tc>
          <w:tcPr>
            <w:tcW w:w="4252" w:type="dxa"/>
            <w:vAlign w:val="center"/>
          </w:tcPr>
          <w:p w14:paraId="698D7C11" w14:textId="49DFF9B1" w:rsidR="00BA554E" w:rsidRPr="002A3F37" w:rsidRDefault="00BA554E" w:rsidP="26B96C03">
            <w:pPr>
              <w:pStyle w:val="TableParagraph"/>
              <w:spacing w:before="120"/>
              <w:ind w:left="0"/>
              <w:jc w:val="both"/>
              <w:rPr>
                <w:sz w:val="18"/>
                <w:szCs w:val="18"/>
                <w:lang w:val="es-MX"/>
              </w:rPr>
            </w:pPr>
            <w:r w:rsidRPr="002A3F37">
              <w:rPr>
                <w:sz w:val="18"/>
                <w:szCs w:val="18"/>
                <w:lang w:val="es-MX"/>
              </w:rPr>
              <w:t>Inventario de Información sísmica 3D</w:t>
            </w:r>
          </w:p>
        </w:tc>
        <w:tc>
          <w:tcPr>
            <w:tcW w:w="2410" w:type="dxa"/>
            <w:vAlign w:val="center"/>
          </w:tcPr>
          <w:p w14:paraId="73DD8EA3" w14:textId="237273F7" w:rsidR="00BA554E" w:rsidRPr="002A3F37" w:rsidRDefault="00BA554E" w:rsidP="26B96C03">
            <w:pPr>
              <w:pStyle w:val="TableParagraph"/>
              <w:spacing w:before="120"/>
              <w:ind w:left="0"/>
              <w:rPr>
                <w:sz w:val="18"/>
                <w:szCs w:val="18"/>
                <w:lang w:val="es-MX"/>
              </w:rPr>
            </w:pPr>
            <w:r w:rsidRPr="002A3F37">
              <w:rPr>
                <w:sz w:val="18"/>
                <w:szCs w:val="18"/>
                <w:lang w:val="es-MX"/>
              </w:rPr>
              <w:t>sismica_3d</w:t>
            </w:r>
            <w:r>
              <w:rPr>
                <w:sz w:val="18"/>
                <w:szCs w:val="18"/>
                <w:lang w:val="es-MX"/>
              </w:rPr>
              <w:t>.xlsx</w:t>
            </w:r>
          </w:p>
        </w:tc>
      </w:tr>
      <w:tr w:rsidR="007C10B8" w:rsidRPr="002A3F37" w14:paraId="7FFB730C" w14:textId="77777777" w:rsidTr="00A1209D">
        <w:trPr>
          <w:trHeight w:hRule="exact" w:val="423"/>
        </w:trPr>
        <w:tc>
          <w:tcPr>
            <w:tcW w:w="1418" w:type="dxa"/>
            <w:vMerge/>
            <w:vAlign w:val="center"/>
          </w:tcPr>
          <w:p w14:paraId="54C93641" w14:textId="77777777" w:rsidR="007C10B8" w:rsidRPr="002A3F37" w:rsidRDefault="007C10B8" w:rsidP="00247897">
            <w:pPr>
              <w:spacing w:before="120"/>
              <w:rPr>
                <w:sz w:val="18"/>
                <w:szCs w:val="18"/>
                <w:lang w:val="es-MX"/>
              </w:rPr>
            </w:pPr>
          </w:p>
        </w:tc>
        <w:tc>
          <w:tcPr>
            <w:tcW w:w="1843" w:type="dxa"/>
            <w:vAlign w:val="center"/>
          </w:tcPr>
          <w:p w14:paraId="46333FDE" w14:textId="5F3D598B" w:rsidR="007C10B8" w:rsidRPr="002A3F37" w:rsidRDefault="26B96C03" w:rsidP="26B96C03">
            <w:pPr>
              <w:pStyle w:val="TableParagraph"/>
              <w:tabs>
                <w:tab w:val="decimal" w:pos="1389"/>
              </w:tabs>
              <w:spacing w:before="120"/>
              <w:ind w:left="0"/>
              <w:jc w:val="center"/>
              <w:rPr>
                <w:sz w:val="18"/>
                <w:szCs w:val="18"/>
                <w:lang w:val="es-MX"/>
              </w:rPr>
            </w:pPr>
            <w:r w:rsidRPr="002A3F37">
              <w:rPr>
                <w:sz w:val="18"/>
                <w:szCs w:val="18"/>
                <w:lang w:val="es-MX"/>
              </w:rPr>
              <w:t>Archivos de Datos</w:t>
            </w:r>
          </w:p>
        </w:tc>
        <w:tc>
          <w:tcPr>
            <w:tcW w:w="4252" w:type="dxa"/>
            <w:vAlign w:val="center"/>
          </w:tcPr>
          <w:p w14:paraId="372602D6" w14:textId="77777777" w:rsidR="007C10B8" w:rsidRPr="002A3F37" w:rsidRDefault="26B96C03" w:rsidP="26B96C03">
            <w:pPr>
              <w:pStyle w:val="TableParagraph"/>
              <w:spacing w:before="120"/>
              <w:ind w:left="0"/>
              <w:jc w:val="both"/>
              <w:rPr>
                <w:sz w:val="18"/>
                <w:szCs w:val="18"/>
                <w:lang w:val="es-MX"/>
              </w:rPr>
            </w:pPr>
            <w:proofErr w:type="spellStart"/>
            <w:r w:rsidRPr="002A3F37">
              <w:rPr>
                <w:i/>
                <w:iCs/>
                <w:sz w:val="18"/>
                <w:szCs w:val="18"/>
                <w:lang w:val="es-MX"/>
              </w:rPr>
              <w:t>Grid</w:t>
            </w:r>
            <w:proofErr w:type="spellEnd"/>
            <w:r w:rsidRPr="002A3F37">
              <w:rPr>
                <w:sz w:val="18"/>
                <w:szCs w:val="18"/>
                <w:lang w:val="es-MX"/>
              </w:rPr>
              <w:t xml:space="preserve"> de adquisición y procesamientos (3D)</w:t>
            </w:r>
          </w:p>
        </w:tc>
        <w:tc>
          <w:tcPr>
            <w:tcW w:w="2410" w:type="dxa"/>
            <w:vAlign w:val="center"/>
          </w:tcPr>
          <w:p w14:paraId="4847A7C1" w14:textId="77777777" w:rsidR="007C10B8" w:rsidRPr="002A3F37" w:rsidRDefault="26B96C03" w:rsidP="26B96C03">
            <w:pPr>
              <w:pStyle w:val="TableParagraph"/>
              <w:spacing w:before="120"/>
              <w:ind w:left="0"/>
              <w:rPr>
                <w:sz w:val="18"/>
                <w:szCs w:val="18"/>
                <w:lang w:val="es-MX"/>
              </w:rPr>
            </w:pPr>
            <w:r w:rsidRPr="002A3F37">
              <w:rPr>
                <w:sz w:val="18"/>
                <w:szCs w:val="18"/>
                <w:lang w:val="es-MX"/>
              </w:rPr>
              <w:t>ASCII</w:t>
            </w:r>
          </w:p>
        </w:tc>
      </w:tr>
      <w:tr w:rsidR="00BA554E" w:rsidRPr="00C91CA9" w14:paraId="4C07936E" w14:textId="77777777" w:rsidTr="00BA554E">
        <w:trPr>
          <w:trHeight w:hRule="exact" w:val="362"/>
        </w:trPr>
        <w:tc>
          <w:tcPr>
            <w:tcW w:w="1418" w:type="dxa"/>
            <w:vMerge w:val="restart"/>
            <w:vAlign w:val="center"/>
          </w:tcPr>
          <w:p w14:paraId="6C798EB0" w14:textId="771DB496" w:rsidR="00BA554E" w:rsidRPr="002A3F37" w:rsidRDefault="00BA554E" w:rsidP="26B96C03">
            <w:pPr>
              <w:pStyle w:val="TableParagraph"/>
              <w:spacing w:before="120"/>
              <w:ind w:left="0"/>
              <w:rPr>
                <w:sz w:val="18"/>
                <w:szCs w:val="18"/>
                <w:lang w:val="es-MX"/>
              </w:rPr>
            </w:pPr>
            <w:r w:rsidRPr="002A3F37">
              <w:rPr>
                <w:sz w:val="18"/>
                <w:szCs w:val="18"/>
                <w:lang w:val="es-MX"/>
              </w:rPr>
              <w:t>Sísmica de Campo</w:t>
            </w:r>
          </w:p>
        </w:tc>
        <w:tc>
          <w:tcPr>
            <w:tcW w:w="1843" w:type="dxa"/>
            <w:vMerge w:val="restart"/>
            <w:vAlign w:val="center"/>
          </w:tcPr>
          <w:p w14:paraId="0E63F58B" w14:textId="22E73632" w:rsidR="00BA554E" w:rsidRPr="002A3F37" w:rsidRDefault="00BA554E" w:rsidP="26B96C03">
            <w:pPr>
              <w:pStyle w:val="TableParagraph"/>
              <w:tabs>
                <w:tab w:val="decimal" w:pos="1389"/>
              </w:tabs>
              <w:spacing w:before="120"/>
              <w:ind w:left="0"/>
              <w:jc w:val="center"/>
              <w:rPr>
                <w:sz w:val="18"/>
                <w:szCs w:val="18"/>
                <w:lang w:val="es-MX"/>
              </w:rPr>
            </w:pPr>
            <w:r w:rsidRPr="002A3F37">
              <w:rPr>
                <w:sz w:val="18"/>
                <w:szCs w:val="18"/>
                <w:lang w:val="es-MX"/>
              </w:rPr>
              <w:t>Archivos de Datos</w:t>
            </w:r>
          </w:p>
        </w:tc>
        <w:tc>
          <w:tcPr>
            <w:tcW w:w="4252" w:type="dxa"/>
            <w:vAlign w:val="center"/>
          </w:tcPr>
          <w:p w14:paraId="19FD1293" w14:textId="2BA1BE6F" w:rsidR="00BA554E" w:rsidRPr="002A3F37" w:rsidRDefault="00BA554E" w:rsidP="00BA554E">
            <w:pPr>
              <w:pStyle w:val="TableParagraph"/>
              <w:spacing w:before="120"/>
              <w:ind w:left="0"/>
              <w:jc w:val="both"/>
              <w:rPr>
                <w:sz w:val="18"/>
                <w:szCs w:val="18"/>
                <w:lang w:val="es-MX"/>
              </w:rPr>
            </w:pPr>
            <w:r>
              <w:rPr>
                <w:sz w:val="18"/>
                <w:szCs w:val="18"/>
                <w:lang w:val="es-MX"/>
              </w:rPr>
              <w:t>Posicionamiento (Navegación)</w:t>
            </w:r>
          </w:p>
        </w:tc>
        <w:tc>
          <w:tcPr>
            <w:tcW w:w="2410" w:type="dxa"/>
            <w:vMerge w:val="restart"/>
            <w:vAlign w:val="center"/>
          </w:tcPr>
          <w:p w14:paraId="1CBE5357" w14:textId="77777777" w:rsidR="00BA554E" w:rsidRPr="002A3F37" w:rsidRDefault="00BA554E" w:rsidP="26B96C03">
            <w:pPr>
              <w:pStyle w:val="TableParagraph"/>
              <w:spacing w:before="120"/>
              <w:ind w:left="0"/>
              <w:rPr>
                <w:sz w:val="18"/>
                <w:szCs w:val="18"/>
                <w:lang w:val="es-MX"/>
              </w:rPr>
            </w:pPr>
            <w:r w:rsidRPr="002A3F37">
              <w:rPr>
                <w:sz w:val="18"/>
                <w:szCs w:val="18"/>
                <w:lang w:val="es-MX"/>
              </w:rPr>
              <w:t>ASCII, UKOOA SEG-Y</w:t>
            </w:r>
          </w:p>
          <w:p w14:paraId="4C900473" w14:textId="77777777" w:rsidR="00BA554E" w:rsidRPr="002A3F37" w:rsidRDefault="00BA554E" w:rsidP="26B96C03">
            <w:pPr>
              <w:pStyle w:val="TableParagraph"/>
              <w:spacing w:before="120"/>
              <w:ind w:left="0"/>
              <w:rPr>
                <w:sz w:val="18"/>
                <w:szCs w:val="18"/>
                <w:lang w:val="es-MX"/>
              </w:rPr>
            </w:pPr>
            <w:r w:rsidRPr="002A3F37">
              <w:rPr>
                <w:sz w:val="18"/>
                <w:szCs w:val="18"/>
                <w:lang w:val="es-MX"/>
              </w:rPr>
              <w:lastRenderedPageBreak/>
              <w:t>SEG-D</w:t>
            </w:r>
          </w:p>
        </w:tc>
      </w:tr>
      <w:tr w:rsidR="00BA554E" w:rsidRPr="00C91CA9" w14:paraId="5BEFBCF5" w14:textId="77777777" w:rsidTr="00BA554E">
        <w:trPr>
          <w:trHeight w:hRule="exact" w:val="356"/>
        </w:trPr>
        <w:tc>
          <w:tcPr>
            <w:tcW w:w="1418" w:type="dxa"/>
            <w:vMerge/>
            <w:vAlign w:val="center"/>
          </w:tcPr>
          <w:p w14:paraId="100F26D9" w14:textId="77777777" w:rsidR="00BA554E" w:rsidRPr="002A3F37" w:rsidRDefault="00BA554E" w:rsidP="26B96C03">
            <w:pPr>
              <w:pStyle w:val="TableParagraph"/>
              <w:spacing w:before="120"/>
              <w:ind w:left="0"/>
              <w:rPr>
                <w:sz w:val="18"/>
                <w:szCs w:val="18"/>
                <w:lang w:val="es-MX"/>
              </w:rPr>
            </w:pPr>
          </w:p>
        </w:tc>
        <w:tc>
          <w:tcPr>
            <w:tcW w:w="1843" w:type="dxa"/>
            <w:vMerge/>
            <w:vAlign w:val="center"/>
          </w:tcPr>
          <w:p w14:paraId="30520B42" w14:textId="77777777" w:rsidR="00BA554E" w:rsidRPr="002A3F37" w:rsidRDefault="00BA554E" w:rsidP="26B96C03">
            <w:pPr>
              <w:pStyle w:val="TableParagraph"/>
              <w:tabs>
                <w:tab w:val="decimal" w:pos="1389"/>
              </w:tabs>
              <w:spacing w:before="120"/>
              <w:ind w:left="0"/>
              <w:jc w:val="center"/>
              <w:rPr>
                <w:sz w:val="18"/>
                <w:szCs w:val="18"/>
                <w:lang w:val="es-MX"/>
              </w:rPr>
            </w:pPr>
          </w:p>
        </w:tc>
        <w:tc>
          <w:tcPr>
            <w:tcW w:w="4252" w:type="dxa"/>
            <w:vAlign w:val="center"/>
          </w:tcPr>
          <w:p w14:paraId="7F5CF010" w14:textId="77777777" w:rsidR="00BA554E" w:rsidRPr="002A3F37" w:rsidRDefault="00BA554E" w:rsidP="00BA554E">
            <w:pPr>
              <w:pStyle w:val="TableParagraph"/>
              <w:spacing w:before="120"/>
              <w:ind w:left="0"/>
              <w:jc w:val="both"/>
              <w:rPr>
                <w:sz w:val="18"/>
                <w:szCs w:val="18"/>
                <w:lang w:val="es-MX"/>
              </w:rPr>
            </w:pPr>
            <w:r w:rsidRPr="002A3F37">
              <w:rPr>
                <w:sz w:val="18"/>
                <w:szCs w:val="18"/>
                <w:lang w:val="es-MX"/>
              </w:rPr>
              <w:t>Tiros de campo con geometría</w:t>
            </w:r>
          </w:p>
          <w:p w14:paraId="5686A4D6" w14:textId="77777777" w:rsidR="00BA554E" w:rsidRPr="002A3F37" w:rsidRDefault="00BA554E" w:rsidP="26B96C03">
            <w:pPr>
              <w:pStyle w:val="TableParagraph"/>
              <w:spacing w:before="120"/>
              <w:ind w:left="0"/>
              <w:jc w:val="both"/>
              <w:rPr>
                <w:sz w:val="18"/>
                <w:szCs w:val="18"/>
                <w:lang w:val="es-MX"/>
              </w:rPr>
            </w:pPr>
          </w:p>
        </w:tc>
        <w:tc>
          <w:tcPr>
            <w:tcW w:w="2410" w:type="dxa"/>
            <w:vMerge/>
            <w:vAlign w:val="center"/>
          </w:tcPr>
          <w:p w14:paraId="066E98FC" w14:textId="77777777" w:rsidR="00BA554E" w:rsidRPr="002A3F37" w:rsidRDefault="00BA554E" w:rsidP="26B96C03">
            <w:pPr>
              <w:pStyle w:val="TableParagraph"/>
              <w:spacing w:before="120"/>
              <w:ind w:left="0"/>
              <w:rPr>
                <w:sz w:val="18"/>
                <w:szCs w:val="18"/>
                <w:lang w:val="es-MX"/>
              </w:rPr>
            </w:pPr>
          </w:p>
        </w:tc>
      </w:tr>
      <w:tr w:rsidR="00BA554E" w:rsidRPr="00C91CA9" w14:paraId="5123E41F" w14:textId="77777777" w:rsidTr="00BA554E">
        <w:trPr>
          <w:trHeight w:hRule="exact" w:val="356"/>
        </w:trPr>
        <w:tc>
          <w:tcPr>
            <w:tcW w:w="1418" w:type="dxa"/>
            <w:vMerge/>
            <w:vAlign w:val="center"/>
          </w:tcPr>
          <w:p w14:paraId="744F4B3A" w14:textId="77777777" w:rsidR="00BA554E" w:rsidRPr="002A3F37" w:rsidRDefault="00BA554E" w:rsidP="26B96C03">
            <w:pPr>
              <w:pStyle w:val="TableParagraph"/>
              <w:spacing w:before="120"/>
              <w:ind w:left="0"/>
              <w:rPr>
                <w:sz w:val="18"/>
                <w:szCs w:val="18"/>
                <w:lang w:val="es-MX"/>
              </w:rPr>
            </w:pPr>
          </w:p>
        </w:tc>
        <w:tc>
          <w:tcPr>
            <w:tcW w:w="1843" w:type="dxa"/>
            <w:vMerge/>
            <w:vAlign w:val="center"/>
          </w:tcPr>
          <w:p w14:paraId="2105E82F" w14:textId="77777777" w:rsidR="00BA554E" w:rsidRPr="002A3F37" w:rsidRDefault="00BA554E" w:rsidP="26B96C03">
            <w:pPr>
              <w:pStyle w:val="TableParagraph"/>
              <w:tabs>
                <w:tab w:val="decimal" w:pos="1389"/>
              </w:tabs>
              <w:spacing w:before="120"/>
              <w:ind w:left="0"/>
              <w:jc w:val="center"/>
              <w:rPr>
                <w:sz w:val="18"/>
                <w:szCs w:val="18"/>
                <w:lang w:val="es-MX"/>
              </w:rPr>
            </w:pPr>
          </w:p>
        </w:tc>
        <w:tc>
          <w:tcPr>
            <w:tcW w:w="4252" w:type="dxa"/>
            <w:vAlign w:val="center"/>
          </w:tcPr>
          <w:p w14:paraId="7AA918AE" w14:textId="1E26A2E4" w:rsidR="00BA554E" w:rsidRPr="002A3F37" w:rsidRDefault="00BA554E" w:rsidP="26B96C03">
            <w:pPr>
              <w:pStyle w:val="TableParagraph"/>
              <w:spacing w:before="120"/>
              <w:ind w:left="0"/>
              <w:jc w:val="both"/>
              <w:rPr>
                <w:sz w:val="18"/>
                <w:szCs w:val="18"/>
                <w:lang w:val="es-MX"/>
              </w:rPr>
            </w:pPr>
            <w:r w:rsidRPr="002A3F37">
              <w:rPr>
                <w:sz w:val="18"/>
                <w:szCs w:val="18"/>
                <w:lang w:val="es-MX"/>
              </w:rPr>
              <w:t xml:space="preserve">Registros sísmicos de adquisición </w:t>
            </w:r>
            <w:r w:rsidRPr="002A3F37">
              <w:rPr>
                <w:i/>
                <w:iCs/>
                <w:sz w:val="18"/>
                <w:szCs w:val="18"/>
                <w:lang w:val="es-MX"/>
              </w:rPr>
              <w:t>Gathers</w:t>
            </w:r>
          </w:p>
        </w:tc>
        <w:tc>
          <w:tcPr>
            <w:tcW w:w="2410" w:type="dxa"/>
            <w:vMerge/>
            <w:vAlign w:val="center"/>
          </w:tcPr>
          <w:p w14:paraId="4424C199" w14:textId="77777777" w:rsidR="00BA554E" w:rsidRPr="002A3F37" w:rsidRDefault="00BA554E" w:rsidP="26B96C03">
            <w:pPr>
              <w:pStyle w:val="TableParagraph"/>
              <w:spacing w:before="120"/>
              <w:ind w:left="0"/>
              <w:rPr>
                <w:sz w:val="18"/>
                <w:szCs w:val="18"/>
                <w:lang w:val="es-MX"/>
              </w:rPr>
            </w:pPr>
          </w:p>
        </w:tc>
      </w:tr>
      <w:tr w:rsidR="00BA554E" w:rsidRPr="002A3F37" w14:paraId="745F6A17" w14:textId="77777777" w:rsidTr="00BA554E">
        <w:trPr>
          <w:trHeight w:hRule="exact" w:val="476"/>
        </w:trPr>
        <w:tc>
          <w:tcPr>
            <w:tcW w:w="1418" w:type="dxa"/>
            <w:vMerge/>
            <w:vAlign w:val="center"/>
          </w:tcPr>
          <w:p w14:paraId="59AFD321" w14:textId="77777777" w:rsidR="00BA554E" w:rsidRPr="002A3F37" w:rsidRDefault="00BA554E" w:rsidP="00247897">
            <w:pPr>
              <w:spacing w:before="120"/>
              <w:rPr>
                <w:sz w:val="18"/>
                <w:szCs w:val="18"/>
                <w:lang w:val="es-MX"/>
              </w:rPr>
            </w:pPr>
          </w:p>
        </w:tc>
        <w:tc>
          <w:tcPr>
            <w:tcW w:w="1843" w:type="dxa"/>
            <w:vMerge w:val="restart"/>
            <w:vAlign w:val="center"/>
          </w:tcPr>
          <w:p w14:paraId="49436F9B" w14:textId="73D82AC0" w:rsidR="00BA554E" w:rsidRPr="002A3F37" w:rsidRDefault="00BA554E" w:rsidP="26B96C03">
            <w:pPr>
              <w:pStyle w:val="TableParagraph"/>
              <w:tabs>
                <w:tab w:val="decimal" w:pos="1389"/>
              </w:tabs>
              <w:spacing w:before="120"/>
              <w:ind w:left="0"/>
              <w:jc w:val="center"/>
              <w:rPr>
                <w:sz w:val="18"/>
                <w:szCs w:val="18"/>
                <w:lang w:val="es-MX"/>
              </w:rPr>
            </w:pPr>
            <w:r w:rsidRPr="002A3F37">
              <w:rPr>
                <w:sz w:val="18"/>
                <w:szCs w:val="18"/>
                <w:lang w:val="es-MX"/>
              </w:rPr>
              <w:t>Archivos de Soporte</w:t>
            </w:r>
          </w:p>
        </w:tc>
        <w:tc>
          <w:tcPr>
            <w:tcW w:w="4252" w:type="dxa"/>
            <w:vAlign w:val="center"/>
          </w:tcPr>
          <w:p w14:paraId="1B142CFD" w14:textId="5B01BC5C" w:rsidR="00BA554E" w:rsidRPr="002A3F37" w:rsidRDefault="00BA554E" w:rsidP="00BA554E">
            <w:pPr>
              <w:pStyle w:val="TableParagraph"/>
              <w:spacing w:before="120"/>
              <w:ind w:left="0"/>
              <w:jc w:val="both"/>
              <w:rPr>
                <w:sz w:val="18"/>
                <w:szCs w:val="18"/>
                <w:lang w:val="es-MX"/>
              </w:rPr>
            </w:pPr>
            <w:r w:rsidRPr="002A3F37">
              <w:rPr>
                <w:sz w:val="18"/>
                <w:szCs w:val="18"/>
                <w:lang w:val="es-MX"/>
              </w:rPr>
              <w:t>Informe final de adquisición</w:t>
            </w:r>
          </w:p>
        </w:tc>
        <w:tc>
          <w:tcPr>
            <w:tcW w:w="2410" w:type="dxa"/>
            <w:vMerge w:val="restart"/>
            <w:vAlign w:val="center"/>
          </w:tcPr>
          <w:p w14:paraId="700E963C" w14:textId="2E0B0334" w:rsidR="00BA554E" w:rsidRPr="002A3F37" w:rsidRDefault="00BA554E" w:rsidP="26B96C03">
            <w:pPr>
              <w:pStyle w:val="TableParagraph"/>
              <w:spacing w:before="120"/>
              <w:ind w:left="0"/>
              <w:rPr>
                <w:sz w:val="18"/>
                <w:szCs w:val="18"/>
                <w:lang w:val="es-MX"/>
              </w:rPr>
            </w:pPr>
            <w:r>
              <w:rPr>
                <w:sz w:val="18"/>
                <w:szCs w:val="18"/>
                <w:lang w:val="es-MX"/>
              </w:rPr>
              <w:t>PDF, EXCEL,</w:t>
            </w:r>
            <w:r w:rsidRPr="002A3F37">
              <w:rPr>
                <w:sz w:val="18"/>
                <w:szCs w:val="18"/>
                <w:lang w:val="es-MX"/>
              </w:rPr>
              <w:t xml:space="preserve"> para reportes.</w:t>
            </w:r>
          </w:p>
          <w:p w14:paraId="7AA68211" w14:textId="77777777" w:rsidR="00BA554E" w:rsidRPr="002A3F37" w:rsidRDefault="00BA554E" w:rsidP="26B96C03">
            <w:pPr>
              <w:pStyle w:val="TableParagraph"/>
              <w:spacing w:before="120"/>
              <w:ind w:left="0"/>
              <w:rPr>
                <w:sz w:val="18"/>
                <w:szCs w:val="18"/>
                <w:lang w:val="es-MX"/>
              </w:rPr>
            </w:pPr>
            <w:r w:rsidRPr="002A3F37">
              <w:rPr>
                <w:i/>
                <w:iCs/>
                <w:sz w:val="18"/>
                <w:szCs w:val="18"/>
                <w:lang w:val="es-MX"/>
              </w:rPr>
              <w:t>Shape</w:t>
            </w:r>
            <w:r w:rsidRPr="002A3F37">
              <w:rPr>
                <w:sz w:val="18"/>
                <w:szCs w:val="18"/>
                <w:lang w:val="es-MX"/>
              </w:rPr>
              <w:t xml:space="preserve"> para Información Geográfica</w:t>
            </w:r>
          </w:p>
          <w:p w14:paraId="60D8B332" w14:textId="77777777" w:rsidR="00BA554E" w:rsidRPr="002A3F37" w:rsidRDefault="00BA554E" w:rsidP="26B96C03">
            <w:pPr>
              <w:pStyle w:val="TableParagraph"/>
              <w:spacing w:before="120"/>
              <w:ind w:left="0"/>
              <w:rPr>
                <w:sz w:val="18"/>
                <w:szCs w:val="18"/>
                <w:lang w:val="es-MX"/>
              </w:rPr>
            </w:pPr>
            <w:r w:rsidRPr="002A3F37">
              <w:rPr>
                <w:sz w:val="18"/>
                <w:szCs w:val="18"/>
                <w:lang w:val="es-MX"/>
              </w:rPr>
              <w:t>PDF, ASCII</w:t>
            </w:r>
          </w:p>
        </w:tc>
      </w:tr>
      <w:tr w:rsidR="00BA554E" w:rsidRPr="002A3F37" w14:paraId="100398ED" w14:textId="77777777" w:rsidTr="00BA554E">
        <w:trPr>
          <w:trHeight w:hRule="exact" w:val="442"/>
        </w:trPr>
        <w:tc>
          <w:tcPr>
            <w:tcW w:w="1418" w:type="dxa"/>
            <w:vMerge/>
            <w:vAlign w:val="center"/>
          </w:tcPr>
          <w:p w14:paraId="7A1BC1B6" w14:textId="77777777" w:rsidR="00BA554E" w:rsidRPr="002A3F37" w:rsidRDefault="00BA554E" w:rsidP="00247897">
            <w:pPr>
              <w:spacing w:before="120"/>
              <w:rPr>
                <w:sz w:val="18"/>
                <w:szCs w:val="18"/>
                <w:lang w:val="es-MX"/>
              </w:rPr>
            </w:pPr>
          </w:p>
        </w:tc>
        <w:tc>
          <w:tcPr>
            <w:tcW w:w="1843" w:type="dxa"/>
            <w:vMerge/>
            <w:vAlign w:val="center"/>
          </w:tcPr>
          <w:p w14:paraId="15E36C8A" w14:textId="77777777" w:rsidR="00BA554E" w:rsidRPr="002A3F37" w:rsidRDefault="00BA554E" w:rsidP="26B96C03">
            <w:pPr>
              <w:pStyle w:val="TableParagraph"/>
              <w:tabs>
                <w:tab w:val="decimal" w:pos="1389"/>
              </w:tabs>
              <w:spacing w:before="120"/>
              <w:ind w:left="0"/>
              <w:jc w:val="center"/>
              <w:rPr>
                <w:sz w:val="18"/>
                <w:szCs w:val="18"/>
                <w:lang w:val="es-MX"/>
              </w:rPr>
            </w:pPr>
          </w:p>
        </w:tc>
        <w:tc>
          <w:tcPr>
            <w:tcW w:w="4252" w:type="dxa"/>
            <w:vAlign w:val="center"/>
          </w:tcPr>
          <w:p w14:paraId="50C7A2B4" w14:textId="147FA309" w:rsidR="00BA554E" w:rsidRPr="002A3F37" w:rsidRDefault="00BA554E" w:rsidP="00BA554E">
            <w:pPr>
              <w:pStyle w:val="TableParagraph"/>
              <w:spacing w:before="120"/>
              <w:ind w:left="0"/>
              <w:jc w:val="both"/>
              <w:rPr>
                <w:sz w:val="18"/>
                <w:szCs w:val="18"/>
                <w:lang w:val="es-MX"/>
              </w:rPr>
            </w:pPr>
            <w:r w:rsidRPr="002A3F37">
              <w:rPr>
                <w:i/>
                <w:iCs/>
                <w:sz w:val="18"/>
                <w:szCs w:val="18"/>
                <w:lang w:val="es-MX"/>
              </w:rPr>
              <w:t>Shape</w:t>
            </w:r>
            <w:r w:rsidRPr="002A3F37">
              <w:rPr>
                <w:sz w:val="18"/>
                <w:szCs w:val="18"/>
                <w:lang w:val="es-MX"/>
              </w:rPr>
              <w:t xml:space="preserve"> de cobertura (</w:t>
            </w:r>
            <w:proofErr w:type="spellStart"/>
            <w:r w:rsidRPr="002A3F37">
              <w:rPr>
                <w:i/>
                <w:iCs/>
                <w:sz w:val="18"/>
                <w:szCs w:val="18"/>
                <w:lang w:val="es-MX"/>
              </w:rPr>
              <w:t>pre-plot</w:t>
            </w:r>
            <w:proofErr w:type="spellEnd"/>
            <w:r w:rsidRPr="002A3F37">
              <w:rPr>
                <w:sz w:val="18"/>
                <w:szCs w:val="18"/>
                <w:lang w:val="es-MX"/>
              </w:rPr>
              <w:t xml:space="preserve"> y </w:t>
            </w:r>
            <w:proofErr w:type="spellStart"/>
            <w:r w:rsidRPr="002A3F37">
              <w:rPr>
                <w:i/>
                <w:iCs/>
                <w:sz w:val="18"/>
                <w:szCs w:val="18"/>
                <w:lang w:val="es-MX"/>
              </w:rPr>
              <w:t>post-plot</w:t>
            </w:r>
            <w:proofErr w:type="spellEnd"/>
            <w:r w:rsidRPr="002A3F37">
              <w:rPr>
                <w:sz w:val="18"/>
                <w:szCs w:val="18"/>
                <w:lang w:val="es-MX"/>
              </w:rPr>
              <w:t xml:space="preserve">) </w:t>
            </w:r>
          </w:p>
        </w:tc>
        <w:tc>
          <w:tcPr>
            <w:tcW w:w="2410" w:type="dxa"/>
            <w:vMerge/>
            <w:vAlign w:val="center"/>
          </w:tcPr>
          <w:p w14:paraId="15B9B28D" w14:textId="77777777" w:rsidR="00BA554E" w:rsidRDefault="00BA554E" w:rsidP="26B96C03">
            <w:pPr>
              <w:pStyle w:val="TableParagraph"/>
              <w:spacing w:before="120"/>
              <w:ind w:left="0"/>
              <w:rPr>
                <w:sz w:val="18"/>
                <w:szCs w:val="18"/>
                <w:lang w:val="es-MX"/>
              </w:rPr>
            </w:pPr>
          </w:p>
        </w:tc>
      </w:tr>
      <w:tr w:rsidR="00BA554E" w:rsidRPr="002A3F37" w14:paraId="1128F2F3" w14:textId="77777777" w:rsidTr="00BA554E">
        <w:trPr>
          <w:trHeight w:hRule="exact" w:val="442"/>
        </w:trPr>
        <w:tc>
          <w:tcPr>
            <w:tcW w:w="1418" w:type="dxa"/>
            <w:vMerge/>
            <w:vAlign w:val="center"/>
          </w:tcPr>
          <w:p w14:paraId="7D352B81" w14:textId="77777777" w:rsidR="00BA554E" w:rsidRPr="002A3F37" w:rsidRDefault="00BA554E" w:rsidP="00247897">
            <w:pPr>
              <w:spacing w:before="120"/>
              <w:rPr>
                <w:sz w:val="18"/>
                <w:szCs w:val="18"/>
                <w:lang w:val="es-MX"/>
              </w:rPr>
            </w:pPr>
          </w:p>
        </w:tc>
        <w:tc>
          <w:tcPr>
            <w:tcW w:w="1843" w:type="dxa"/>
            <w:vMerge/>
            <w:vAlign w:val="center"/>
          </w:tcPr>
          <w:p w14:paraId="7BD3005A" w14:textId="77777777" w:rsidR="00BA554E" w:rsidRPr="002A3F37" w:rsidRDefault="00BA554E" w:rsidP="26B96C03">
            <w:pPr>
              <w:pStyle w:val="TableParagraph"/>
              <w:tabs>
                <w:tab w:val="decimal" w:pos="1389"/>
              </w:tabs>
              <w:spacing w:before="120"/>
              <w:ind w:left="0"/>
              <w:jc w:val="center"/>
              <w:rPr>
                <w:sz w:val="18"/>
                <w:szCs w:val="18"/>
                <w:lang w:val="es-MX"/>
              </w:rPr>
            </w:pPr>
          </w:p>
        </w:tc>
        <w:tc>
          <w:tcPr>
            <w:tcW w:w="4252" w:type="dxa"/>
            <w:vAlign w:val="center"/>
          </w:tcPr>
          <w:p w14:paraId="68C16CB6" w14:textId="7391846A" w:rsidR="00BA554E" w:rsidRPr="002A3F37" w:rsidRDefault="00BA554E" w:rsidP="00BA554E">
            <w:pPr>
              <w:pStyle w:val="TableParagraph"/>
              <w:spacing w:before="120"/>
              <w:ind w:left="0"/>
              <w:jc w:val="both"/>
              <w:rPr>
                <w:sz w:val="18"/>
                <w:szCs w:val="18"/>
                <w:lang w:val="es-MX"/>
              </w:rPr>
            </w:pPr>
            <w:r w:rsidRPr="002A3F37">
              <w:rPr>
                <w:sz w:val="18"/>
                <w:szCs w:val="18"/>
                <w:lang w:val="es-MX"/>
              </w:rPr>
              <w:t>Reporte del observador</w:t>
            </w:r>
          </w:p>
        </w:tc>
        <w:tc>
          <w:tcPr>
            <w:tcW w:w="2410" w:type="dxa"/>
            <w:vMerge/>
            <w:vAlign w:val="center"/>
          </w:tcPr>
          <w:p w14:paraId="5F74713C" w14:textId="77777777" w:rsidR="00BA554E" w:rsidRDefault="00BA554E" w:rsidP="26B96C03">
            <w:pPr>
              <w:pStyle w:val="TableParagraph"/>
              <w:spacing w:before="120"/>
              <w:ind w:left="0"/>
              <w:rPr>
                <w:sz w:val="18"/>
                <w:szCs w:val="18"/>
                <w:lang w:val="es-MX"/>
              </w:rPr>
            </w:pPr>
          </w:p>
        </w:tc>
      </w:tr>
      <w:tr w:rsidR="00BA554E" w:rsidRPr="002A3F37" w14:paraId="3358184D" w14:textId="77777777" w:rsidTr="00BA554E">
        <w:trPr>
          <w:trHeight w:hRule="exact" w:val="442"/>
        </w:trPr>
        <w:tc>
          <w:tcPr>
            <w:tcW w:w="1418" w:type="dxa"/>
            <w:vMerge/>
            <w:vAlign w:val="center"/>
          </w:tcPr>
          <w:p w14:paraId="29B73382" w14:textId="77777777" w:rsidR="00BA554E" w:rsidRPr="002A3F37" w:rsidRDefault="00BA554E" w:rsidP="00247897">
            <w:pPr>
              <w:spacing w:before="120"/>
              <w:rPr>
                <w:sz w:val="18"/>
                <w:szCs w:val="18"/>
                <w:lang w:val="es-MX"/>
              </w:rPr>
            </w:pPr>
          </w:p>
        </w:tc>
        <w:tc>
          <w:tcPr>
            <w:tcW w:w="1843" w:type="dxa"/>
            <w:vMerge/>
            <w:vAlign w:val="center"/>
          </w:tcPr>
          <w:p w14:paraId="743FD94A" w14:textId="77777777" w:rsidR="00BA554E" w:rsidRPr="002A3F37" w:rsidRDefault="00BA554E" w:rsidP="26B96C03">
            <w:pPr>
              <w:pStyle w:val="TableParagraph"/>
              <w:tabs>
                <w:tab w:val="decimal" w:pos="1389"/>
              </w:tabs>
              <w:spacing w:before="120"/>
              <w:ind w:left="0"/>
              <w:jc w:val="center"/>
              <w:rPr>
                <w:sz w:val="18"/>
                <w:szCs w:val="18"/>
                <w:lang w:val="es-MX"/>
              </w:rPr>
            </w:pPr>
          </w:p>
        </w:tc>
        <w:tc>
          <w:tcPr>
            <w:tcW w:w="4252" w:type="dxa"/>
            <w:vAlign w:val="center"/>
          </w:tcPr>
          <w:p w14:paraId="507FEEA2" w14:textId="65E8BB28" w:rsidR="00BA554E" w:rsidRPr="002A3F37" w:rsidRDefault="00BA554E" w:rsidP="00BA554E">
            <w:pPr>
              <w:pStyle w:val="TableParagraph"/>
              <w:spacing w:before="120"/>
              <w:ind w:left="0"/>
              <w:jc w:val="both"/>
              <w:rPr>
                <w:sz w:val="18"/>
                <w:szCs w:val="18"/>
                <w:lang w:val="es-MX"/>
              </w:rPr>
            </w:pPr>
            <w:r w:rsidRPr="002A3F37">
              <w:rPr>
                <w:sz w:val="18"/>
                <w:szCs w:val="18"/>
                <w:lang w:val="es-MX"/>
              </w:rPr>
              <w:t>Informe final del procesamiento</w:t>
            </w:r>
          </w:p>
        </w:tc>
        <w:tc>
          <w:tcPr>
            <w:tcW w:w="2410" w:type="dxa"/>
            <w:vMerge/>
            <w:vAlign w:val="center"/>
          </w:tcPr>
          <w:p w14:paraId="56F29557" w14:textId="77777777" w:rsidR="00BA554E" w:rsidRDefault="00BA554E" w:rsidP="26B96C03">
            <w:pPr>
              <w:pStyle w:val="TableParagraph"/>
              <w:spacing w:before="120"/>
              <w:ind w:left="0"/>
              <w:rPr>
                <w:sz w:val="18"/>
                <w:szCs w:val="18"/>
                <w:lang w:val="es-MX"/>
              </w:rPr>
            </w:pPr>
          </w:p>
        </w:tc>
      </w:tr>
      <w:tr w:rsidR="00BA554E" w:rsidRPr="002A3F37" w14:paraId="6635AE1A" w14:textId="77777777" w:rsidTr="00BA554E">
        <w:trPr>
          <w:trHeight w:hRule="exact" w:val="442"/>
        </w:trPr>
        <w:tc>
          <w:tcPr>
            <w:tcW w:w="1418" w:type="dxa"/>
            <w:vMerge/>
            <w:vAlign w:val="center"/>
          </w:tcPr>
          <w:p w14:paraId="72730CBF" w14:textId="77777777" w:rsidR="00BA554E" w:rsidRPr="002A3F37" w:rsidRDefault="00BA554E" w:rsidP="00247897">
            <w:pPr>
              <w:spacing w:before="120"/>
              <w:rPr>
                <w:sz w:val="18"/>
                <w:szCs w:val="18"/>
                <w:lang w:val="es-MX"/>
              </w:rPr>
            </w:pPr>
          </w:p>
        </w:tc>
        <w:tc>
          <w:tcPr>
            <w:tcW w:w="1843" w:type="dxa"/>
            <w:vMerge/>
            <w:vAlign w:val="center"/>
          </w:tcPr>
          <w:p w14:paraId="42BD004F" w14:textId="77777777" w:rsidR="00BA554E" w:rsidRPr="002A3F37" w:rsidRDefault="00BA554E" w:rsidP="26B96C03">
            <w:pPr>
              <w:pStyle w:val="TableParagraph"/>
              <w:tabs>
                <w:tab w:val="decimal" w:pos="1389"/>
              </w:tabs>
              <w:spacing w:before="120"/>
              <w:ind w:left="0"/>
              <w:jc w:val="center"/>
              <w:rPr>
                <w:sz w:val="18"/>
                <w:szCs w:val="18"/>
                <w:lang w:val="es-MX"/>
              </w:rPr>
            </w:pPr>
          </w:p>
        </w:tc>
        <w:tc>
          <w:tcPr>
            <w:tcW w:w="4252" w:type="dxa"/>
            <w:vAlign w:val="center"/>
          </w:tcPr>
          <w:p w14:paraId="67C1B987" w14:textId="1C3DD560" w:rsidR="00BA554E" w:rsidRPr="002A3F37" w:rsidRDefault="00BA554E" w:rsidP="00BA554E">
            <w:pPr>
              <w:pStyle w:val="TableParagraph"/>
              <w:spacing w:before="120"/>
              <w:ind w:left="0"/>
              <w:jc w:val="both"/>
              <w:rPr>
                <w:sz w:val="18"/>
                <w:szCs w:val="18"/>
                <w:lang w:val="es-MX"/>
              </w:rPr>
            </w:pPr>
            <w:r w:rsidRPr="002A3F37">
              <w:rPr>
                <w:sz w:val="18"/>
                <w:szCs w:val="18"/>
                <w:lang w:val="es-MX"/>
              </w:rPr>
              <w:t>Otros datos relacionados a sísmica de campo</w:t>
            </w:r>
          </w:p>
        </w:tc>
        <w:tc>
          <w:tcPr>
            <w:tcW w:w="2410" w:type="dxa"/>
            <w:vMerge/>
            <w:vAlign w:val="center"/>
          </w:tcPr>
          <w:p w14:paraId="0DF7604A" w14:textId="77777777" w:rsidR="00BA554E" w:rsidRDefault="00BA554E" w:rsidP="26B96C03">
            <w:pPr>
              <w:pStyle w:val="TableParagraph"/>
              <w:spacing w:before="120"/>
              <w:ind w:left="0"/>
              <w:rPr>
                <w:sz w:val="18"/>
                <w:szCs w:val="18"/>
                <w:lang w:val="es-MX"/>
              </w:rPr>
            </w:pPr>
          </w:p>
        </w:tc>
      </w:tr>
      <w:tr w:rsidR="00BA554E" w:rsidRPr="002A3F37" w14:paraId="0114E073" w14:textId="77777777" w:rsidTr="00BA554E">
        <w:trPr>
          <w:trHeight w:hRule="exact" w:val="409"/>
        </w:trPr>
        <w:tc>
          <w:tcPr>
            <w:tcW w:w="1418" w:type="dxa"/>
            <w:vMerge w:val="restart"/>
            <w:vAlign w:val="center"/>
          </w:tcPr>
          <w:p w14:paraId="0B75E7E6" w14:textId="49A5E60A" w:rsidR="00BA554E" w:rsidRPr="002A3F37" w:rsidRDefault="00BA554E" w:rsidP="26B96C03">
            <w:pPr>
              <w:pStyle w:val="TableParagraph"/>
              <w:spacing w:before="120"/>
              <w:ind w:left="0"/>
              <w:rPr>
                <w:sz w:val="18"/>
                <w:szCs w:val="18"/>
                <w:lang w:val="es-MX"/>
              </w:rPr>
            </w:pPr>
            <w:r w:rsidRPr="002A3F37">
              <w:rPr>
                <w:sz w:val="18"/>
                <w:szCs w:val="18"/>
                <w:lang w:val="es-MX"/>
              </w:rPr>
              <w:t>Sísmica Pre- Apilada</w:t>
            </w:r>
          </w:p>
        </w:tc>
        <w:tc>
          <w:tcPr>
            <w:tcW w:w="1843" w:type="dxa"/>
            <w:vMerge w:val="restart"/>
            <w:vAlign w:val="center"/>
          </w:tcPr>
          <w:p w14:paraId="454E19A1" w14:textId="0AB81399" w:rsidR="00BA554E" w:rsidRPr="002A3F37" w:rsidRDefault="00BA554E" w:rsidP="26B96C03">
            <w:pPr>
              <w:pStyle w:val="TableParagraph"/>
              <w:tabs>
                <w:tab w:val="decimal" w:pos="1389"/>
              </w:tabs>
              <w:spacing w:before="120"/>
              <w:ind w:left="0"/>
              <w:jc w:val="center"/>
              <w:rPr>
                <w:sz w:val="18"/>
                <w:szCs w:val="18"/>
                <w:lang w:val="es-MX"/>
              </w:rPr>
            </w:pPr>
            <w:r w:rsidRPr="002A3F37">
              <w:rPr>
                <w:sz w:val="18"/>
                <w:szCs w:val="18"/>
                <w:lang w:val="es-MX"/>
              </w:rPr>
              <w:t>Archivos de Datos</w:t>
            </w:r>
          </w:p>
        </w:tc>
        <w:tc>
          <w:tcPr>
            <w:tcW w:w="4252" w:type="dxa"/>
            <w:vAlign w:val="center"/>
          </w:tcPr>
          <w:p w14:paraId="7370C5EB" w14:textId="10F0C041" w:rsidR="00BA554E" w:rsidRPr="00F6201D" w:rsidRDefault="00BA554E" w:rsidP="00BA554E">
            <w:pPr>
              <w:pStyle w:val="TableParagraph"/>
              <w:spacing w:before="120"/>
              <w:ind w:left="0" w:right="144"/>
              <w:jc w:val="both"/>
              <w:rPr>
                <w:sz w:val="18"/>
                <w:szCs w:val="18"/>
                <w:lang w:val="es-MX"/>
              </w:rPr>
            </w:pPr>
            <w:r w:rsidRPr="00F6201D">
              <w:rPr>
                <w:i/>
                <w:iCs/>
                <w:sz w:val="18"/>
                <w:szCs w:val="18"/>
                <w:lang w:val="es-MX"/>
              </w:rPr>
              <w:t>Gathers</w:t>
            </w:r>
          </w:p>
        </w:tc>
        <w:tc>
          <w:tcPr>
            <w:tcW w:w="2410" w:type="dxa"/>
            <w:vMerge w:val="restart"/>
            <w:vAlign w:val="center"/>
          </w:tcPr>
          <w:p w14:paraId="4865B671" w14:textId="77777777" w:rsidR="00BA554E" w:rsidRPr="002A3F37" w:rsidRDefault="00BA554E" w:rsidP="26B96C03">
            <w:pPr>
              <w:pStyle w:val="TableParagraph"/>
              <w:spacing w:before="120"/>
              <w:ind w:left="0"/>
              <w:rPr>
                <w:sz w:val="18"/>
                <w:szCs w:val="18"/>
                <w:lang w:val="es-MX"/>
              </w:rPr>
            </w:pPr>
            <w:r w:rsidRPr="002A3F37">
              <w:rPr>
                <w:sz w:val="18"/>
                <w:szCs w:val="18"/>
                <w:lang w:val="es-MX"/>
              </w:rPr>
              <w:t>SEG-Y</w:t>
            </w:r>
          </w:p>
        </w:tc>
      </w:tr>
      <w:tr w:rsidR="00BA554E" w:rsidRPr="002A3F37" w14:paraId="0D3ED804" w14:textId="77777777" w:rsidTr="00BA554E">
        <w:trPr>
          <w:trHeight w:hRule="exact" w:val="551"/>
        </w:trPr>
        <w:tc>
          <w:tcPr>
            <w:tcW w:w="1418" w:type="dxa"/>
            <w:vMerge/>
            <w:vAlign w:val="center"/>
          </w:tcPr>
          <w:p w14:paraId="2E9BAEF4" w14:textId="77777777" w:rsidR="00BA554E" w:rsidRPr="002A3F37" w:rsidRDefault="00BA554E" w:rsidP="26B96C03">
            <w:pPr>
              <w:pStyle w:val="TableParagraph"/>
              <w:spacing w:before="120"/>
              <w:ind w:left="0"/>
              <w:rPr>
                <w:sz w:val="18"/>
                <w:szCs w:val="18"/>
                <w:lang w:val="es-MX"/>
              </w:rPr>
            </w:pPr>
          </w:p>
        </w:tc>
        <w:tc>
          <w:tcPr>
            <w:tcW w:w="1843" w:type="dxa"/>
            <w:vMerge/>
            <w:vAlign w:val="center"/>
          </w:tcPr>
          <w:p w14:paraId="25939B50" w14:textId="77777777" w:rsidR="00BA554E" w:rsidRPr="002A3F37" w:rsidRDefault="00BA554E" w:rsidP="26B96C03">
            <w:pPr>
              <w:pStyle w:val="TableParagraph"/>
              <w:tabs>
                <w:tab w:val="decimal" w:pos="1389"/>
              </w:tabs>
              <w:spacing w:before="120"/>
              <w:ind w:left="0"/>
              <w:jc w:val="center"/>
              <w:rPr>
                <w:sz w:val="18"/>
                <w:szCs w:val="18"/>
                <w:lang w:val="es-MX"/>
              </w:rPr>
            </w:pPr>
          </w:p>
        </w:tc>
        <w:tc>
          <w:tcPr>
            <w:tcW w:w="4252" w:type="dxa"/>
            <w:vAlign w:val="center"/>
          </w:tcPr>
          <w:p w14:paraId="4FDB8C68" w14:textId="77777777" w:rsidR="00BA554E" w:rsidRPr="00F6201D" w:rsidRDefault="00BA554E" w:rsidP="00BA554E">
            <w:pPr>
              <w:pStyle w:val="TableParagraph"/>
              <w:spacing w:before="120"/>
              <w:ind w:left="0" w:right="144"/>
              <w:jc w:val="both"/>
              <w:rPr>
                <w:sz w:val="18"/>
                <w:szCs w:val="18"/>
                <w:lang w:val="es-MX"/>
              </w:rPr>
            </w:pPr>
            <w:proofErr w:type="gramStart"/>
            <w:r w:rsidRPr="00F6201D">
              <w:rPr>
                <w:sz w:val="18"/>
                <w:szCs w:val="18"/>
                <w:lang w:val="es-MX"/>
              </w:rPr>
              <w:t xml:space="preserve">Migración </w:t>
            </w:r>
            <w:proofErr w:type="spellStart"/>
            <w:r w:rsidRPr="00F6201D">
              <w:rPr>
                <w:sz w:val="18"/>
                <w:szCs w:val="18"/>
                <w:lang w:val="es-MX"/>
              </w:rPr>
              <w:t>pre-apilado</w:t>
            </w:r>
            <w:proofErr w:type="spellEnd"/>
            <w:proofErr w:type="gramEnd"/>
            <w:r w:rsidRPr="00F6201D">
              <w:rPr>
                <w:sz w:val="18"/>
                <w:szCs w:val="18"/>
                <w:lang w:val="es-MX"/>
              </w:rPr>
              <w:t xml:space="preserve"> en tiempo con filtros y con ganancias </w:t>
            </w:r>
          </w:p>
          <w:p w14:paraId="2ABA0948" w14:textId="77777777" w:rsidR="00BA554E" w:rsidRPr="00F6201D" w:rsidRDefault="00BA554E" w:rsidP="00A1209D">
            <w:pPr>
              <w:pStyle w:val="TableParagraph"/>
              <w:spacing w:before="120"/>
              <w:ind w:left="0" w:right="144"/>
              <w:jc w:val="both"/>
              <w:rPr>
                <w:i/>
                <w:iCs/>
                <w:sz w:val="18"/>
                <w:szCs w:val="18"/>
                <w:lang w:val="es-MX"/>
              </w:rPr>
            </w:pPr>
          </w:p>
        </w:tc>
        <w:tc>
          <w:tcPr>
            <w:tcW w:w="2410" w:type="dxa"/>
            <w:vMerge/>
            <w:vAlign w:val="center"/>
          </w:tcPr>
          <w:p w14:paraId="3E02D1FE" w14:textId="77777777" w:rsidR="00BA554E" w:rsidRPr="002A3F37" w:rsidRDefault="00BA554E" w:rsidP="26B96C03">
            <w:pPr>
              <w:pStyle w:val="TableParagraph"/>
              <w:spacing w:before="120"/>
              <w:ind w:left="0"/>
              <w:rPr>
                <w:sz w:val="18"/>
                <w:szCs w:val="18"/>
                <w:lang w:val="es-MX"/>
              </w:rPr>
            </w:pPr>
          </w:p>
        </w:tc>
      </w:tr>
      <w:tr w:rsidR="00BA554E" w:rsidRPr="002A3F37" w14:paraId="61810E0D" w14:textId="77777777" w:rsidTr="00BA554E">
        <w:trPr>
          <w:trHeight w:hRule="exact" w:val="559"/>
        </w:trPr>
        <w:tc>
          <w:tcPr>
            <w:tcW w:w="1418" w:type="dxa"/>
            <w:vMerge/>
            <w:vAlign w:val="center"/>
          </w:tcPr>
          <w:p w14:paraId="4663FAEC" w14:textId="77777777" w:rsidR="00BA554E" w:rsidRPr="002A3F37" w:rsidRDefault="00BA554E" w:rsidP="26B96C03">
            <w:pPr>
              <w:pStyle w:val="TableParagraph"/>
              <w:spacing w:before="120"/>
              <w:ind w:left="0"/>
              <w:rPr>
                <w:sz w:val="18"/>
                <w:szCs w:val="18"/>
                <w:lang w:val="es-MX"/>
              </w:rPr>
            </w:pPr>
          </w:p>
        </w:tc>
        <w:tc>
          <w:tcPr>
            <w:tcW w:w="1843" w:type="dxa"/>
            <w:vMerge/>
            <w:vAlign w:val="center"/>
          </w:tcPr>
          <w:p w14:paraId="049E1950" w14:textId="77777777" w:rsidR="00BA554E" w:rsidRPr="002A3F37" w:rsidRDefault="00BA554E" w:rsidP="26B96C03">
            <w:pPr>
              <w:pStyle w:val="TableParagraph"/>
              <w:tabs>
                <w:tab w:val="decimal" w:pos="1389"/>
              </w:tabs>
              <w:spacing w:before="120"/>
              <w:ind w:left="0"/>
              <w:jc w:val="center"/>
              <w:rPr>
                <w:sz w:val="18"/>
                <w:szCs w:val="18"/>
                <w:lang w:val="es-MX"/>
              </w:rPr>
            </w:pPr>
          </w:p>
        </w:tc>
        <w:tc>
          <w:tcPr>
            <w:tcW w:w="4252" w:type="dxa"/>
            <w:vAlign w:val="center"/>
          </w:tcPr>
          <w:p w14:paraId="393F3005" w14:textId="77777777" w:rsidR="00BA554E" w:rsidRPr="00F6201D" w:rsidRDefault="00BA554E" w:rsidP="00BA554E">
            <w:pPr>
              <w:pStyle w:val="TableParagraph"/>
              <w:spacing w:before="120"/>
              <w:ind w:left="0" w:right="144"/>
              <w:jc w:val="both"/>
              <w:rPr>
                <w:sz w:val="18"/>
                <w:szCs w:val="18"/>
                <w:lang w:val="es-MX"/>
              </w:rPr>
            </w:pPr>
            <w:proofErr w:type="gramStart"/>
            <w:r w:rsidRPr="00F6201D">
              <w:rPr>
                <w:sz w:val="18"/>
                <w:szCs w:val="18"/>
                <w:lang w:val="es-MX"/>
              </w:rPr>
              <w:t xml:space="preserve">Migración </w:t>
            </w:r>
            <w:proofErr w:type="spellStart"/>
            <w:r w:rsidRPr="00F6201D">
              <w:rPr>
                <w:sz w:val="18"/>
                <w:szCs w:val="18"/>
                <w:lang w:val="es-MX"/>
              </w:rPr>
              <w:t>pre-apilado</w:t>
            </w:r>
            <w:proofErr w:type="spellEnd"/>
            <w:proofErr w:type="gramEnd"/>
            <w:r w:rsidRPr="00F6201D">
              <w:rPr>
                <w:sz w:val="18"/>
                <w:szCs w:val="18"/>
                <w:lang w:val="es-MX"/>
              </w:rPr>
              <w:t xml:space="preserve"> en tiempo sin filtros y sin ganancias </w:t>
            </w:r>
          </w:p>
          <w:p w14:paraId="403DC2EB" w14:textId="77777777" w:rsidR="00BA554E" w:rsidRPr="00F6201D" w:rsidRDefault="00BA554E" w:rsidP="00A1209D">
            <w:pPr>
              <w:pStyle w:val="TableParagraph"/>
              <w:spacing w:before="120"/>
              <w:ind w:left="0" w:right="144"/>
              <w:jc w:val="both"/>
              <w:rPr>
                <w:i/>
                <w:iCs/>
                <w:sz w:val="18"/>
                <w:szCs w:val="18"/>
                <w:lang w:val="es-MX"/>
              </w:rPr>
            </w:pPr>
          </w:p>
        </w:tc>
        <w:tc>
          <w:tcPr>
            <w:tcW w:w="2410" w:type="dxa"/>
            <w:vMerge/>
            <w:vAlign w:val="center"/>
          </w:tcPr>
          <w:p w14:paraId="1C6B7555" w14:textId="77777777" w:rsidR="00BA554E" w:rsidRPr="002A3F37" w:rsidRDefault="00BA554E" w:rsidP="26B96C03">
            <w:pPr>
              <w:pStyle w:val="TableParagraph"/>
              <w:spacing w:before="120"/>
              <w:ind w:left="0"/>
              <w:rPr>
                <w:sz w:val="18"/>
                <w:szCs w:val="18"/>
                <w:lang w:val="es-MX"/>
              </w:rPr>
            </w:pPr>
          </w:p>
        </w:tc>
      </w:tr>
      <w:tr w:rsidR="00BA554E" w:rsidRPr="002A3F37" w14:paraId="76F05021" w14:textId="77777777" w:rsidTr="00BA554E">
        <w:trPr>
          <w:trHeight w:hRule="exact" w:val="559"/>
        </w:trPr>
        <w:tc>
          <w:tcPr>
            <w:tcW w:w="1418" w:type="dxa"/>
            <w:vMerge/>
            <w:vAlign w:val="center"/>
          </w:tcPr>
          <w:p w14:paraId="52E4F42B" w14:textId="77777777" w:rsidR="00BA554E" w:rsidRPr="002A3F37" w:rsidRDefault="00BA554E" w:rsidP="26B96C03">
            <w:pPr>
              <w:pStyle w:val="TableParagraph"/>
              <w:spacing w:before="120"/>
              <w:ind w:left="0"/>
              <w:rPr>
                <w:sz w:val="18"/>
                <w:szCs w:val="18"/>
                <w:lang w:val="es-MX"/>
              </w:rPr>
            </w:pPr>
          </w:p>
        </w:tc>
        <w:tc>
          <w:tcPr>
            <w:tcW w:w="1843" w:type="dxa"/>
            <w:vMerge/>
            <w:vAlign w:val="center"/>
          </w:tcPr>
          <w:p w14:paraId="347803D7" w14:textId="77777777" w:rsidR="00BA554E" w:rsidRPr="002A3F37" w:rsidRDefault="00BA554E" w:rsidP="26B96C03">
            <w:pPr>
              <w:pStyle w:val="TableParagraph"/>
              <w:tabs>
                <w:tab w:val="decimal" w:pos="1389"/>
              </w:tabs>
              <w:spacing w:before="120"/>
              <w:ind w:left="0"/>
              <w:jc w:val="center"/>
              <w:rPr>
                <w:sz w:val="18"/>
                <w:szCs w:val="18"/>
                <w:lang w:val="es-MX"/>
              </w:rPr>
            </w:pPr>
          </w:p>
        </w:tc>
        <w:tc>
          <w:tcPr>
            <w:tcW w:w="4252" w:type="dxa"/>
            <w:vAlign w:val="center"/>
          </w:tcPr>
          <w:p w14:paraId="435E62B4" w14:textId="77777777" w:rsidR="00BA554E" w:rsidRPr="00F6201D" w:rsidRDefault="00BA554E" w:rsidP="00BA554E">
            <w:pPr>
              <w:pStyle w:val="TableParagraph"/>
              <w:spacing w:before="120"/>
              <w:ind w:left="0" w:right="144"/>
              <w:jc w:val="both"/>
              <w:rPr>
                <w:sz w:val="18"/>
                <w:szCs w:val="18"/>
                <w:lang w:val="es-MX"/>
              </w:rPr>
            </w:pPr>
            <w:proofErr w:type="gramStart"/>
            <w:r w:rsidRPr="00F6201D">
              <w:rPr>
                <w:sz w:val="18"/>
                <w:szCs w:val="18"/>
                <w:lang w:val="es-MX"/>
              </w:rPr>
              <w:t xml:space="preserve">Migración </w:t>
            </w:r>
            <w:proofErr w:type="spellStart"/>
            <w:r w:rsidRPr="00F6201D">
              <w:rPr>
                <w:sz w:val="18"/>
                <w:szCs w:val="18"/>
                <w:lang w:val="es-MX"/>
              </w:rPr>
              <w:t>pre-apilado</w:t>
            </w:r>
            <w:proofErr w:type="spellEnd"/>
            <w:proofErr w:type="gramEnd"/>
            <w:r w:rsidRPr="00F6201D">
              <w:rPr>
                <w:sz w:val="18"/>
                <w:szCs w:val="18"/>
                <w:lang w:val="es-MX"/>
              </w:rPr>
              <w:t xml:space="preserve"> en profundidad con filtros y con ganancias</w:t>
            </w:r>
          </w:p>
          <w:p w14:paraId="7B38305C" w14:textId="77777777" w:rsidR="00BA554E" w:rsidRPr="00F6201D" w:rsidRDefault="00BA554E" w:rsidP="00BA554E">
            <w:pPr>
              <w:pStyle w:val="TableParagraph"/>
              <w:spacing w:before="120"/>
              <w:ind w:left="0" w:right="144"/>
              <w:jc w:val="both"/>
              <w:rPr>
                <w:sz w:val="18"/>
                <w:szCs w:val="18"/>
                <w:lang w:val="es-MX"/>
              </w:rPr>
            </w:pPr>
          </w:p>
        </w:tc>
        <w:tc>
          <w:tcPr>
            <w:tcW w:w="2410" w:type="dxa"/>
            <w:vMerge/>
            <w:vAlign w:val="center"/>
          </w:tcPr>
          <w:p w14:paraId="35A430C9" w14:textId="77777777" w:rsidR="00BA554E" w:rsidRPr="002A3F37" w:rsidRDefault="00BA554E" w:rsidP="26B96C03">
            <w:pPr>
              <w:pStyle w:val="TableParagraph"/>
              <w:spacing w:before="120"/>
              <w:ind w:left="0"/>
              <w:rPr>
                <w:sz w:val="18"/>
                <w:szCs w:val="18"/>
                <w:lang w:val="es-MX"/>
              </w:rPr>
            </w:pPr>
          </w:p>
        </w:tc>
      </w:tr>
      <w:tr w:rsidR="00BA554E" w:rsidRPr="002A3F37" w14:paraId="0EE423E1" w14:textId="77777777" w:rsidTr="00BA554E">
        <w:trPr>
          <w:trHeight w:hRule="exact" w:val="588"/>
        </w:trPr>
        <w:tc>
          <w:tcPr>
            <w:tcW w:w="1418" w:type="dxa"/>
            <w:vMerge/>
            <w:vAlign w:val="center"/>
          </w:tcPr>
          <w:p w14:paraId="7E1419BC" w14:textId="77777777" w:rsidR="00BA554E" w:rsidRPr="002A3F37" w:rsidRDefault="00BA554E" w:rsidP="26B96C03">
            <w:pPr>
              <w:pStyle w:val="TableParagraph"/>
              <w:spacing w:before="120"/>
              <w:ind w:left="0"/>
              <w:rPr>
                <w:sz w:val="18"/>
                <w:szCs w:val="18"/>
                <w:lang w:val="es-MX"/>
              </w:rPr>
            </w:pPr>
          </w:p>
        </w:tc>
        <w:tc>
          <w:tcPr>
            <w:tcW w:w="1843" w:type="dxa"/>
            <w:vMerge/>
            <w:vAlign w:val="center"/>
          </w:tcPr>
          <w:p w14:paraId="642C4C36" w14:textId="77777777" w:rsidR="00BA554E" w:rsidRPr="002A3F37" w:rsidRDefault="00BA554E" w:rsidP="26B96C03">
            <w:pPr>
              <w:pStyle w:val="TableParagraph"/>
              <w:tabs>
                <w:tab w:val="decimal" w:pos="1389"/>
              </w:tabs>
              <w:spacing w:before="120"/>
              <w:ind w:left="0"/>
              <w:jc w:val="center"/>
              <w:rPr>
                <w:sz w:val="18"/>
                <w:szCs w:val="18"/>
                <w:lang w:val="es-MX"/>
              </w:rPr>
            </w:pPr>
          </w:p>
        </w:tc>
        <w:tc>
          <w:tcPr>
            <w:tcW w:w="4252" w:type="dxa"/>
            <w:vAlign w:val="center"/>
          </w:tcPr>
          <w:p w14:paraId="52188D29" w14:textId="77777777" w:rsidR="00BA554E" w:rsidRPr="00F6201D" w:rsidRDefault="00BA554E" w:rsidP="00BA554E">
            <w:pPr>
              <w:pStyle w:val="TableParagraph"/>
              <w:spacing w:before="120"/>
              <w:ind w:left="0" w:right="144"/>
              <w:jc w:val="both"/>
              <w:rPr>
                <w:sz w:val="18"/>
                <w:szCs w:val="18"/>
                <w:lang w:val="es-MX"/>
              </w:rPr>
            </w:pPr>
            <w:proofErr w:type="gramStart"/>
            <w:r w:rsidRPr="00F6201D">
              <w:rPr>
                <w:sz w:val="18"/>
                <w:szCs w:val="18"/>
                <w:lang w:val="es-MX"/>
              </w:rPr>
              <w:t xml:space="preserve">Migración </w:t>
            </w:r>
            <w:proofErr w:type="spellStart"/>
            <w:r w:rsidRPr="00F6201D">
              <w:rPr>
                <w:sz w:val="18"/>
                <w:szCs w:val="18"/>
                <w:lang w:val="es-MX"/>
              </w:rPr>
              <w:t>pre-apilado</w:t>
            </w:r>
            <w:proofErr w:type="spellEnd"/>
            <w:proofErr w:type="gramEnd"/>
            <w:r w:rsidRPr="00F6201D">
              <w:rPr>
                <w:sz w:val="18"/>
                <w:szCs w:val="18"/>
                <w:lang w:val="es-MX"/>
              </w:rPr>
              <w:t xml:space="preserve"> en profundidad sin filtros y sin ganancias</w:t>
            </w:r>
          </w:p>
          <w:p w14:paraId="1274AAD5" w14:textId="77777777" w:rsidR="00BA554E" w:rsidRPr="00F6201D" w:rsidRDefault="00BA554E" w:rsidP="00A1209D">
            <w:pPr>
              <w:pStyle w:val="TableParagraph"/>
              <w:spacing w:before="120"/>
              <w:ind w:left="0" w:right="144"/>
              <w:jc w:val="both"/>
              <w:rPr>
                <w:i/>
                <w:iCs/>
                <w:sz w:val="18"/>
                <w:szCs w:val="18"/>
                <w:lang w:val="es-MX"/>
              </w:rPr>
            </w:pPr>
          </w:p>
        </w:tc>
        <w:tc>
          <w:tcPr>
            <w:tcW w:w="2410" w:type="dxa"/>
            <w:vMerge/>
            <w:vAlign w:val="center"/>
          </w:tcPr>
          <w:p w14:paraId="20CA607B" w14:textId="77777777" w:rsidR="00BA554E" w:rsidRPr="002A3F37" w:rsidRDefault="00BA554E" w:rsidP="26B96C03">
            <w:pPr>
              <w:pStyle w:val="TableParagraph"/>
              <w:spacing w:before="120"/>
              <w:ind w:left="0"/>
              <w:rPr>
                <w:sz w:val="18"/>
                <w:szCs w:val="18"/>
                <w:lang w:val="es-MX"/>
              </w:rPr>
            </w:pPr>
          </w:p>
        </w:tc>
      </w:tr>
      <w:tr w:rsidR="00BA554E" w:rsidRPr="002A3F37" w14:paraId="3388BB07" w14:textId="77777777" w:rsidTr="00BA554E">
        <w:trPr>
          <w:trHeight w:hRule="exact" w:val="554"/>
        </w:trPr>
        <w:tc>
          <w:tcPr>
            <w:tcW w:w="1418" w:type="dxa"/>
            <w:vMerge/>
            <w:vAlign w:val="center"/>
          </w:tcPr>
          <w:p w14:paraId="6B55A2B4" w14:textId="77777777" w:rsidR="00BA554E" w:rsidRPr="002A3F37" w:rsidRDefault="00BA554E" w:rsidP="26B96C03">
            <w:pPr>
              <w:pStyle w:val="TableParagraph"/>
              <w:spacing w:before="120"/>
              <w:ind w:left="0"/>
              <w:rPr>
                <w:sz w:val="18"/>
                <w:szCs w:val="18"/>
                <w:lang w:val="es-MX"/>
              </w:rPr>
            </w:pPr>
          </w:p>
        </w:tc>
        <w:tc>
          <w:tcPr>
            <w:tcW w:w="1843" w:type="dxa"/>
            <w:vMerge/>
            <w:vAlign w:val="center"/>
          </w:tcPr>
          <w:p w14:paraId="4F4FC56E" w14:textId="77777777" w:rsidR="00BA554E" w:rsidRPr="002A3F37" w:rsidRDefault="00BA554E" w:rsidP="26B96C03">
            <w:pPr>
              <w:pStyle w:val="TableParagraph"/>
              <w:tabs>
                <w:tab w:val="decimal" w:pos="1389"/>
              </w:tabs>
              <w:spacing w:before="120"/>
              <w:ind w:left="0"/>
              <w:jc w:val="center"/>
              <w:rPr>
                <w:sz w:val="18"/>
                <w:szCs w:val="18"/>
                <w:lang w:val="es-MX"/>
              </w:rPr>
            </w:pPr>
          </w:p>
        </w:tc>
        <w:tc>
          <w:tcPr>
            <w:tcW w:w="4252" w:type="dxa"/>
            <w:vAlign w:val="center"/>
          </w:tcPr>
          <w:p w14:paraId="4255F87C" w14:textId="092D76FF" w:rsidR="00BA554E" w:rsidRPr="00F6201D" w:rsidRDefault="00BA554E" w:rsidP="00BA554E">
            <w:pPr>
              <w:pStyle w:val="TableParagraph"/>
              <w:spacing w:before="120"/>
              <w:ind w:left="0" w:right="144"/>
              <w:jc w:val="both"/>
              <w:rPr>
                <w:i/>
                <w:iCs/>
                <w:sz w:val="18"/>
                <w:szCs w:val="18"/>
                <w:lang w:val="es-MX"/>
              </w:rPr>
            </w:pPr>
            <w:proofErr w:type="gramStart"/>
            <w:r w:rsidRPr="00F6201D">
              <w:rPr>
                <w:sz w:val="18"/>
                <w:szCs w:val="18"/>
                <w:lang w:val="es-MX"/>
              </w:rPr>
              <w:t xml:space="preserve">Migración </w:t>
            </w:r>
            <w:proofErr w:type="spellStart"/>
            <w:r w:rsidRPr="00F6201D">
              <w:rPr>
                <w:sz w:val="18"/>
                <w:szCs w:val="18"/>
                <w:lang w:val="es-MX"/>
              </w:rPr>
              <w:t>pre-apilado</w:t>
            </w:r>
            <w:proofErr w:type="spellEnd"/>
            <w:proofErr w:type="gramEnd"/>
            <w:r w:rsidRPr="00F6201D">
              <w:rPr>
                <w:sz w:val="18"/>
                <w:szCs w:val="18"/>
                <w:lang w:val="es-MX"/>
              </w:rPr>
              <w:t xml:space="preserve"> en profundidad convertida a tiempo con filtro y con ganancia</w:t>
            </w:r>
          </w:p>
        </w:tc>
        <w:tc>
          <w:tcPr>
            <w:tcW w:w="2410" w:type="dxa"/>
            <w:vMerge/>
            <w:vAlign w:val="center"/>
          </w:tcPr>
          <w:p w14:paraId="772A799F" w14:textId="77777777" w:rsidR="00BA554E" w:rsidRPr="002A3F37" w:rsidRDefault="00BA554E" w:rsidP="26B96C03">
            <w:pPr>
              <w:pStyle w:val="TableParagraph"/>
              <w:spacing w:before="120"/>
              <w:ind w:left="0"/>
              <w:rPr>
                <w:sz w:val="18"/>
                <w:szCs w:val="18"/>
                <w:lang w:val="es-MX"/>
              </w:rPr>
            </w:pPr>
          </w:p>
        </w:tc>
      </w:tr>
      <w:tr w:rsidR="00BA554E" w:rsidRPr="002A3F37" w14:paraId="43C98CEE" w14:textId="77777777" w:rsidTr="00BA554E">
        <w:trPr>
          <w:trHeight w:hRule="exact" w:val="434"/>
        </w:trPr>
        <w:tc>
          <w:tcPr>
            <w:tcW w:w="1418" w:type="dxa"/>
            <w:vMerge/>
            <w:vAlign w:val="center"/>
          </w:tcPr>
          <w:p w14:paraId="41CC8064" w14:textId="77777777" w:rsidR="00BA554E" w:rsidRPr="002A3F37" w:rsidRDefault="00BA554E" w:rsidP="26B96C03">
            <w:pPr>
              <w:pStyle w:val="TableParagraph"/>
              <w:spacing w:before="120"/>
              <w:ind w:left="0"/>
              <w:rPr>
                <w:sz w:val="18"/>
                <w:szCs w:val="18"/>
                <w:lang w:val="es-MX"/>
              </w:rPr>
            </w:pPr>
          </w:p>
        </w:tc>
        <w:tc>
          <w:tcPr>
            <w:tcW w:w="1843" w:type="dxa"/>
            <w:vMerge/>
            <w:vAlign w:val="center"/>
          </w:tcPr>
          <w:p w14:paraId="5D66484E" w14:textId="77777777" w:rsidR="00BA554E" w:rsidRPr="002A3F37" w:rsidRDefault="00BA554E" w:rsidP="26B96C03">
            <w:pPr>
              <w:pStyle w:val="TableParagraph"/>
              <w:tabs>
                <w:tab w:val="decimal" w:pos="1389"/>
              </w:tabs>
              <w:spacing w:before="120"/>
              <w:ind w:left="0"/>
              <w:jc w:val="center"/>
              <w:rPr>
                <w:sz w:val="18"/>
                <w:szCs w:val="18"/>
                <w:lang w:val="es-MX"/>
              </w:rPr>
            </w:pPr>
          </w:p>
        </w:tc>
        <w:tc>
          <w:tcPr>
            <w:tcW w:w="4252" w:type="dxa"/>
            <w:vAlign w:val="center"/>
          </w:tcPr>
          <w:p w14:paraId="37F0B938" w14:textId="5591E8F2" w:rsidR="00BA554E" w:rsidRPr="00F6201D" w:rsidRDefault="00BA554E" w:rsidP="00A1209D">
            <w:pPr>
              <w:pStyle w:val="TableParagraph"/>
              <w:spacing w:before="120"/>
              <w:ind w:left="0" w:right="144"/>
              <w:jc w:val="both"/>
              <w:rPr>
                <w:i/>
                <w:iCs/>
                <w:sz w:val="18"/>
                <w:szCs w:val="18"/>
                <w:lang w:val="es-MX"/>
              </w:rPr>
            </w:pPr>
            <w:r w:rsidRPr="00F6201D">
              <w:rPr>
                <w:sz w:val="18"/>
                <w:szCs w:val="18"/>
                <w:lang w:val="es-MX"/>
              </w:rPr>
              <w:t xml:space="preserve">Otros datos </w:t>
            </w:r>
            <w:r w:rsidR="008D7D3D">
              <w:rPr>
                <w:sz w:val="18"/>
                <w:szCs w:val="18"/>
                <w:lang w:val="es-MX"/>
              </w:rPr>
              <w:t>con</w:t>
            </w:r>
            <w:r w:rsidRPr="00F6201D">
              <w:rPr>
                <w:sz w:val="18"/>
                <w:szCs w:val="18"/>
                <w:lang w:val="es-MX"/>
              </w:rPr>
              <w:t xml:space="preserve"> sísmica </w:t>
            </w:r>
            <w:proofErr w:type="spellStart"/>
            <w:r w:rsidRPr="00F6201D">
              <w:rPr>
                <w:sz w:val="18"/>
                <w:szCs w:val="18"/>
                <w:lang w:val="es-MX"/>
              </w:rPr>
              <w:t>pre-apilada</w:t>
            </w:r>
            <w:proofErr w:type="spellEnd"/>
          </w:p>
        </w:tc>
        <w:tc>
          <w:tcPr>
            <w:tcW w:w="2410" w:type="dxa"/>
            <w:vMerge/>
            <w:vAlign w:val="center"/>
          </w:tcPr>
          <w:p w14:paraId="28FE6DDD" w14:textId="77777777" w:rsidR="00BA554E" w:rsidRPr="002A3F37" w:rsidRDefault="00BA554E" w:rsidP="26B96C03">
            <w:pPr>
              <w:pStyle w:val="TableParagraph"/>
              <w:spacing w:before="120"/>
              <w:ind w:left="0"/>
              <w:rPr>
                <w:sz w:val="18"/>
                <w:szCs w:val="18"/>
                <w:lang w:val="es-MX"/>
              </w:rPr>
            </w:pPr>
          </w:p>
        </w:tc>
      </w:tr>
      <w:tr w:rsidR="00BA554E" w:rsidRPr="002A3F37" w14:paraId="5719BA69" w14:textId="77777777" w:rsidTr="00BA554E">
        <w:trPr>
          <w:trHeight w:val="389"/>
        </w:trPr>
        <w:tc>
          <w:tcPr>
            <w:tcW w:w="1418" w:type="dxa"/>
            <w:vMerge/>
            <w:vAlign w:val="center"/>
          </w:tcPr>
          <w:p w14:paraId="18F355A0" w14:textId="77777777" w:rsidR="00BA554E" w:rsidRPr="002A3F37" w:rsidRDefault="00BA554E" w:rsidP="00247897">
            <w:pPr>
              <w:spacing w:before="120"/>
              <w:rPr>
                <w:sz w:val="18"/>
                <w:szCs w:val="18"/>
                <w:lang w:val="es-MX"/>
              </w:rPr>
            </w:pPr>
          </w:p>
        </w:tc>
        <w:tc>
          <w:tcPr>
            <w:tcW w:w="1843" w:type="dxa"/>
            <w:vMerge w:val="restart"/>
            <w:vAlign w:val="center"/>
          </w:tcPr>
          <w:p w14:paraId="4A28974B" w14:textId="0093C8A5" w:rsidR="00BA554E" w:rsidRPr="002A3F37" w:rsidRDefault="00BA554E" w:rsidP="26B96C03">
            <w:pPr>
              <w:pStyle w:val="TableParagraph"/>
              <w:spacing w:before="120"/>
              <w:ind w:left="0"/>
              <w:jc w:val="center"/>
              <w:rPr>
                <w:sz w:val="18"/>
                <w:szCs w:val="18"/>
                <w:lang w:val="es-MX"/>
              </w:rPr>
            </w:pPr>
            <w:r w:rsidRPr="002A3F37">
              <w:rPr>
                <w:sz w:val="18"/>
                <w:szCs w:val="18"/>
                <w:lang w:val="es-MX"/>
              </w:rPr>
              <w:t>Archivos de Soporte</w:t>
            </w:r>
          </w:p>
        </w:tc>
        <w:tc>
          <w:tcPr>
            <w:tcW w:w="4252" w:type="dxa"/>
            <w:vAlign w:val="center"/>
          </w:tcPr>
          <w:p w14:paraId="1240F81F" w14:textId="59A27A5B" w:rsidR="00BA554E" w:rsidRPr="002A3F37" w:rsidRDefault="00BA554E" w:rsidP="00BA554E">
            <w:pPr>
              <w:pStyle w:val="TableParagraph"/>
              <w:spacing w:before="120"/>
              <w:ind w:left="0"/>
              <w:jc w:val="both"/>
              <w:rPr>
                <w:sz w:val="18"/>
                <w:szCs w:val="18"/>
                <w:lang w:val="es-MX"/>
              </w:rPr>
            </w:pPr>
            <w:r w:rsidRPr="002A3F37">
              <w:rPr>
                <w:sz w:val="18"/>
                <w:szCs w:val="18"/>
                <w:lang w:val="es-MX"/>
              </w:rPr>
              <w:t xml:space="preserve">Informe final de procesado </w:t>
            </w:r>
            <w:proofErr w:type="spellStart"/>
            <w:r w:rsidRPr="002A3F37">
              <w:rPr>
                <w:sz w:val="18"/>
                <w:szCs w:val="18"/>
                <w:lang w:val="es-MX"/>
              </w:rPr>
              <w:t>pre</w:t>
            </w:r>
            <w:r w:rsidR="008223A2">
              <w:rPr>
                <w:sz w:val="18"/>
                <w:szCs w:val="18"/>
                <w:lang w:val="es-MX"/>
              </w:rPr>
              <w:t>-</w:t>
            </w:r>
            <w:r w:rsidRPr="002A3F37">
              <w:rPr>
                <w:sz w:val="18"/>
                <w:szCs w:val="18"/>
                <w:lang w:val="es-MX"/>
              </w:rPr>
              <w:t>apilado</w:t>
            </w:r>
            <w:proofErr w:type="spellEnd"/>
          </w:p>
        </w:tc>
        <w:tc>
          <w:tcPr>
            <w:tcW w:w="2410" w:type="dxa"/>
            <w:vMerge w:val="restart"/>
            <w:vAlign w:val="center"/>
          </w:tcPr>
          <w:p w14:paraId="617B6D37" w14:textId="076AC7A4" w:rsidR="00BA554E" w:rsidRPr="002A3F37" w:rsidRDefault="00BA554E" w:rsidP="26B96C03">
            <w:pPr>
              <w:pStyle w:val="TableParagraph"/>
              <w:spacing w:before="120"/>
              <w:ind w:left="0"/>
              <w:rPr>
                <w:sz w:val="18"/>
                <w:szCs w:val="18"/>
                <w:lang w:val="es-MX"/>
              </w:rPr>
            </w:pPr>
            <w:r w:rsidRPr="002A3F37">
              <w:rPr>
                <w:sz w:val="18"/>
                <w:szCs w:val="18"/>
                <w:lang w:val="es-MX"/>
              </w:rPr>
              <w:t>PDF, TIFF o JPG</w:t>
            </w:r>
          </w:p>
        </w:tc>
      </w:tr>
      <w:tr w:rsidR="00BA554E" w:rsidRPr="002A3F37" w14:paraId="5EB17FCD" w14:textId="77777777" w:rsidTr="00A1778B">
        <w:trPr>
          <w:trHeight w:val="211"/>
        </w:trPr>
        <w:tc>
          <w:tcPr>
            <w:tcW w:w="1418" w:type="dxa"/>
            <w:vMerge/>
            <w:vAlign w:val="center"/>
          </w:tcPr>
          <w:p w14:paraId="0006BBFE" w14:textId="77777777" w:rsidR="00BA554E" w:rsidRPr="002A3F37" w:rsidRDefault="00BA554E" w:rsidP="00247897">
            <w:pPr>
              <w:spacing w:before="120"/>
              <w:rPr>
                <w:sz w:val="18"/>
                <w:szCs w:val="18"/>
                <w:lang w:val="es-MX"/>
              </w:rPr>
            </w:pPr>
          </w:p>
        </w:tc>
        <w:tc>
          <w:tcPr>
            <w:tcW w:w="1843" w:type="dxa"/>
            <w:vMerge/>
            <w:vAlign w:val="center"/>
          </w:tcPr>
          <w:p w14:paraId="1D66B7EC" w14:textId="77777777" w:rsidR="00BA554E" w:rsidRPr="002A3F37" w:rsidRDefault="00BA554E" w:rsidP="26B96C03">
            <w:pPr>
              <w:pStyle w:val="TableParagraph"/>
              <w:spacing w:before="120"/>
              <w:ind w:left="0"/>
              <w:jc w:val="center"/>
              <w:rPr>
                <w:sz w:val="18"/>
                <w:szCs w:val="18"/>
                <w:lang w:val="es-MX"/>
              </w:rPr>
            </w:pPr>
          </w:p>
        </w:tc>
        <w:tc>
          <w:tcPr>
            <w:tcW w:w="4252" w:type="dxa"/>
            <w:vAlign w:val="center"/>
          </w:tcPr>
          <w:p w14:paraId="08AA9881" w14:textId="487343D2" w:rsidR="00BA554E" w:rsidRPr="002A3F37" w:rsidRDefault="00BA554E" w:rsidP="26B96C03">
            <w:pPr>
              <w:pStyle w:val="TableParagraph"/>
              <w:spacing w:before="120"/>
              <w:ind w:left="0"/>
              <w:jc w:val="both"/>
              <w:rPr>
                <w:sz w:val="18"/>
                <w:szCs w:val="18"/>
                <w:lang w:val="es-MX"/>
              </w:rPr>
            </w:pPr>
            <w:r w:rsidRPr="002A3F37">
              <w:rPr>
                <w:sz w:val="18"/>
                <w:szCs w:val="18"/>
                <w:lang w:val="es-MX"/>
              </w:rPr>
              <w:t>Imágenes</w:t>
            </w:r>
          </w:p>
        </w:tc>
        <w:tc>
          <w:tcPr>
            <w:tcW w:w="2410" w:type="dxa"/>
            <w:vMerge/>
            <w:vAlign w:val="center"/>
          </w:tcPr>
          <w:p w14:paraId="13A93DB8" w14:textId="77777777" w:rsidR="00BA554E" w:rsidRPr="002A3F37" w:rsidRDefault="00BA554E" w:rsidP="26B96C03">
            <w:pPr>
              <w:pStyle w:val="TableParagraph"/>
              <w:spacing w:before="120"/>
              <w:ind w:left="0"/>
              <w:rPr>
                <w:sz w:val="18"/>
                <w:szCs w:val="18"/>
                <w:lang w:val="es-MX"/>
              </w:rPr>
            </w:pPr>
          </w:p>
        </w:tc>
      </w:tr>
      <w:tr w:rsidR="00BA554E" w:rsidRPr="002A3F37" w14:paraId="5E59CA13" w14:textId="77777777" w:rsidTr="00BA554E">
        <w:trPr>
          <w:trHeight w:hRule="exact" w:val="478"/>
        </w:trPr>
        <w:tc>
          <w:tcPr>
            <w:tcW w:w="1418" w:type="dxa"/>
            <w:vMerge w:val="restart"/>
            <w:vAlign w:val="center"/>
          </w:tcPr>
          <w:p w14:paraId="7F72F2C9" w14:textId="7C76D7BC" w:rsidR="00BA554E" w:rsidRPr="002A3F37" w:rsidRDefault="00BA554E" w:rsidP="26B96C03">
            <w:pPr>
              <w:pStyle w:val="TableParagraph"/>
              <w:spacing w:before="120"/>
              <w:ind w:left="0"/>
              <w:rPr>
                <w:sz w:val="18"/>
                <w:szCs w:val="18"/>
                <w:lang w:val="es-MX"/>
              </w:rPr>
            </w:pPr>
            <w:r w:rsidRPr="002A3F37">
              <w:rPr>
                <w:sz w:val="18"/>
                <w:szCs w:val="18"/>
                <w:lang w:val="es-MX"/>
              </w:rPr>
              <w:t>Sísmica Apilada</w:t>
            </w:r>
          </w:p>
        </w:tc>
        <w:tc>
          <w:tcPr>
            <w:tcW w:w="1843" w:type="dxa"/>
            <w:vMerge w:val="restart"/>
            <w:vAlign w:val="center"/>
          </w:tcPr>
          <w:p w14:paraId="77D90E9D" w14:textId="7C024D48" w:rsidR="00BA554E" w:rsidRPr="002A3F37" w:rsidRDefault="00BA554E" w:rsidP="26B96C03">
            <w:pPr>
              <w:pStyle w:val="TableParagraph"/>
              <w:spacing w:before="120"/>
              <w:ind w:left="0"/>
              <w:jc w:val="center"/>
              <w:rPr>
                <w:sz w:val="18"/>
                <w:szCs w:val="18"/>
                <w:lang w:val="es-MX"/>
              </w:rPr>
            </w:pPr>
            <w:r w:rsidRPr="002A3F37">
              <w:rPr>
                <w:sz w:val="18"/>
                <w:szCs w:val="18"/>
                <w:lang w:val="es-MX"/>
              </w:rPr>
              <w:t>Archivos de Datos</w:t>
            </w:r>
          </w:p>
        </w:tc>
        <w:tc>
          <w:tcPr>
            <w:tcW w:w="4252" w:type="dxa"/>
            <w:vAlign w:val="center"/>
          </w:tcPr>
          <w:p w14:paraId="5D129824" w14:textId="35CFDD99" w:rsidR="00BA554E" w:rsidRPr="002A3F37" w:rsidRDefault="00BA554E" w:rsidP="00BA554E">
            <w:pPr>
              <w:pStyle w:val="TableParagraph"/>
              <w:spacing w:before="120"/>
              <w:ind w:left="0" w:right="144"/>
              <w:jc w:val="both"/>
              <w:rPr>
                <w:sz w:val="18"/>
                <w:szCs w:val="18"/>
                <w:lang w:val="es-MX"/>
              </w:rPr>
            </w:pPr>
            <w:r w:rsidRPr="002A3F37">
              <w:rPr>
                <w:sz w:val="18"/>
                <w:szCs w:val="18"/>
                <w:lang w:val="es-MX"/>
              </w:rPr>
              <w:t xml:space="preserve">Apilado con filtros </w:t>
            </w:r>
            <w:r w:rsidR="002118C5">
              <w:rPr>
                <w:sz w:val="18"/>
                <w:szCs w:val="18"/>
                <w:lang w:val="es-MX"/>
              </w:rPr>
              <w:t xml:space="preserve">y </w:t>
            </w:r>
            <w:r w:rsidRPr="002A3F37">
              <w:rPr>
                <w:sz w:val="18"/>
                <w:szCs w:val="18"/>
                <w:lang w:val="es-MX"/>
              </w:rPr>
              <w:t>con ganancia</w:t>
            </w:r>
          </w:p>
        </w:tc>
        <w:tc>
          <w:tcPr>
            <w:tcW w:w="2410" w:type="dxa"/>
            <w:vMerge w:val="restart"/>
            <w:vAlign w:val="center"/>
          </w:tcPr>
          <w:p w14:paraId="2D6387B4" w14:textId="77777777" w:rsidR="00BA554E" w:rsidRPr="002A3F37" w:rsidRDefault="00BA554E" w:rsidP="26B96C03">
            <w:pPr>
              <w:pStyle w:val="TableParagraph"/>
              <w:spacing w:before="120"/>
              <w:ind w:left="0"/>
              <w:rPr>
                <w:sz w:val="18"/>
                <w:szCs w:val="18"/>
                <w:lang w:val="es-MX"/>
              </w:rPr>
            </w:pPr>
            <w:r w:rsidRPr="002A3F37">
              <w:rPr>
                <w:sz w:val="18"/>
                <w:szCs w:val="18"/>
                <w:lang w:val="es-MX"/>
              </w:rPr>
              <w:t>SEG-Y</w:t>
            </w:r>
          </w:p>
        </w:tc>
      </w:tr>
      <w:tr w:rsidR="00BA554E" w:rsidRPr="002A3F37" w14:paraId="58B7EDB2" w14:textId="77777777" w:rsidTr="00BA554E">
        <w:trPr>
          <w:trHeight w:hRule="exact" w:val="428"/>
        </w:trPr>
        <w:tc>
          <w:tcPr>
            <w:tcW w:w="1418" w:type="dxa"/>
            <w:vMerge/>
            <w:vAlign w:val="center"/>
          </w:tcPr>
          <w:p w14:paraId="7966B149" w14:textId="77777777" w:rsidR="00BA554E" w:rsidRPr="002A3F37" w:rsidRDefault="00BA554E" w:rsidP="26B96C03">
            <w:pPr>
              <w:pStyle w:val="TableParagraph"/>
              <w:spacing w:before="120"/>
              <w:ind w:left="0"/>
              <w:rPr>
                <w:sz w:val="18"/>
                <w:szCs w:val="18"/>
                <w:lang w:val="es-MX"/>
              </w:rPr>
            </w:pPr>
          </w:p>
        </w:tc>
        <w:tc>
          <w:tcPr>
            <w:tcW w:w="1843" w:type="dxa"/>
            <w:vMerge/>
            <w:vAlign w:val="center"/>
          </w:tcPr>
          <w:p w14:paraId="73AC363A" w14:textId="77777777" w:rsidR="00BA554E" w:rsidRPr="002A3F37" w:rsidRDefault="00BA554E" w:rsidP="26B96C03">
            <w:pPr>
              <w:pStyle w:val="TableParagraph"/>
              <w:spacing w:before="120"/>
              <w:ind w:left="0"/>
              <w:jc w:val="center"/>
              <w:rPr>
                <w:sz w:val="18"/>
                <w:szCs w:val="18"/>
                <w:lang w:val="es-MX"/>
              </w:rPr>
            </w:pPr>
          </w:p>
        </w:tc>
        <w:tc>
          <w:tcPr>
            <w:tcW w:w="4252" w:type="dxa"/>
            <w:vAlign w:val="center"/>
          </w:tcPr>
          <w:p w14:paraId="30A940E3" w14:textId="6CF8CB54" w:rsidR="00BA554E" w:rsidRPr="002A3F37" w:rsidRDefault="00BA554E" w:rsidP="00A1209D">
            <w:pPr>
              <w:pStyle w:val="TableParagraph"/>
              <w:spacing w:before="120"/>
              <w:ind w:left="0" w:right="144"/>
              <w:jc w:val="both"/>
              <w:rPr>
                <w:sz w:val="18"/>
                <w:szCs w:val="18"/>
                <w:lang w:val="es-MX"/>
              </w:rPr>
            </w:pPr>
            <w:r w:rsidRPr="002A3F37">
              <w:rPr>
                <w:sz w:val="18"/>
                <w:szCs w:val="18"/>
                <w:lang w:val="es-MX"/>
              </w:rPr>
              <w:t>Apilado sin filtro y sin ganancia</w:t>
            </w:r>
          </w:p>
        </w:tc>
        <w:tc>
          <w:tcPr>
            <w:tcW w:w="2410" w:type="dxa"/>
            <w:vMerge/>
            <w:vAlign w:val="center"/>
          </w:tcPr>
          <w:p w14:paraId="682B1B01" w14:textId="77777777" w:rsidR="00BA554E" w:rsidRPr="002A3F37" w:rsidRDefault="00BA554E" w:rsidP="26B96C03">
            <w:pPr>
              <w:pStyle w:val="TableParagraph"/>
              <w:spacing w:before="120"/>
              <w:ind w:left="0"/>
              <w:rPr>
                <w:sz w:val="18"/>
                <w:szCs w:val="18"/>
                <w:lang w:val="es-MX"/>
              </w:rPr>
            </w:pPr>
          </w:p>
        </w:tc>
      </w:tr>
      <w:tr w:rsidR="00BA554E" w:rsidRPr="002A3F37" w14:paraId="0B02C276" w14:textId="77777777" w:rsidTr="00BA554E">
        <w:trPr>
          <w:trHeight w:hRule="exact" w:val="420"/>
        </w:trPr>
        <w:tc>
          <w:tcPr>
            <w:tcW w:w="1418" w:type="dxa"/>
            <w:vMerge/>
            <w:vAlign w:val="center"/>
          </w:tcPr>
          <w:p w14:paraId="35AA11E5" w14:textId="77777777" w:rsidR="00BA554E" w:rsidRPr="002A3F37" w:rsidRDefault="00BA554E" w:rsidP="00247897">
            <w:pPr>
              <w:spacing w:before="120"/>
              <w:rPr>
                <w:sz w:val="18"/>
                <w:szCs w:val="18"/>
                <w:lang w:val="es-MX"/>
              </w:rPr>
            </w:pPr>
          </w:p>
        </w:tc>
        <w:tc>
          <w:tcPr>
            <w:tcW w:w="1843" w:type="dxa"/>
            <w:vMerge w:val="restart"/>
            <w:vAlign w:val="center"/>
          </w:tcPr>
          <w:p w14:paraId="587D539C" w14:textId="01B7FF2B" w:rsidR="00BA554E" w:rsidRPr="002A3F37" w:rsidRDefault="00BA554E" w:rsidP="26B96C03">
            <w:pPr>
              <w:pStyle w:val="TableParagraph"/>
              <w:spacing w:before="120"/>
              <w:ind w:left="0"/>
              <w:jc w:val="center"/>
              <w:rPr>
                <w:sz w:val="18"/>
                <w:szCs w:val="18"/>
                <w:lang w:val="es-MX"/>
              </w:rPr>
            </w:pPr>
            <w:r w:rsidRPr="002A3F37">
              <w:rPr>
                <w:sz w:val="18"/>
                <w:szCs w:val="18"/>
                <w:lang w:val="es-MX"/>
              </w:rPr>
              <w:t>Archivos de Soporte</w:t>
            </w:r>
          </w:p>
        </w:tc>
        <w:tc>
          <w:tcPr>
            <w:tcW w:w="4252" w:type="dxa"/>
            <w:vAlign w:val="center"/>
          </w:tcPr>
          <w:p w14:paraId="45FA2B9B" w14:textId="35AA7315" w:rsidR="00BA554E" w:rsidRPr="002A3F37" w:rsidRDefault="00BA554E" w:rsidP="00BA554E">
            <w:pPr>
              <w:pStyle w:val="TableParagraph"/>
              <w:spacing w:before="120"/>
              <w:ind w:left="0"/>
              <w:jc w:val="both"/>
              <w:rPr>
                <w:sz w:val="18"/>
                <w:szCs w:val="18"/>
                <w:lang w:val="es-MX"/>
              </w:rPr>
            </w:pPr>
            <w:r w:rsidRPr="002A3F37">
              <w:rPr>
                <w:sz w:val="18"/>
                <w:szCs w:val="18"/>
                <w:lang w:val="es-MX"/>
              </w:rPr>
              <w:t>Informe final de procesado apilado</w:t>
            </w:r>
          </w:p>
        </w:tc>
        <w:tc>
          <w:tcPr>
            <w:tcW w:w="2410" w:type="dxa"/>
            <w:vMerge w:val="restart"/>
            <w:vAlign w:val="center"/>
          </w:tcPr>
          <w:p w14:paraId="2967B7CB" w14:textId="77777777" w:rsidR="00BA554E" w:rsidRPr="002A3F37" w:rsidRDefault="00BA554E" w:rsidP="26B96C03">
            <w:pPr>
              <w:pStyle w:val="TableParagraph"/>
              <w:spacing w:before="120"/>
              <w:ind w:left="0"/>
              <w:rPr>
                <w:sz w:val="18"/>
                <w:szCs w:val="18"/>
                <w:lang w:val="es-MX"/>
              </w:rPr>
            </w:pPr>
            <w:r w:rsidRPr="002A3F37">
              <w:rPr>
                <w:sz w:val="18"/>
                <w:szCs w:val="18"/>
                <w:lang w:val="es-MX"/>
              </w:rPr>
              <w:t>PDF, TIFF o JPG</w:t>
            </w:r>
          </w:p>
        </w:tc>
      </w:tr>
      <w:tr w:rsidR="00BA554E" w:rsidRPr="002A3F37" w14:paraId="715ACEE6" w14:textId="77777777" w:rsidTr="00BA554E">
        <w:trPr>
          <w:trHeight w:hRule="exact" w:val="426"/>
        </w:trPr>
        <w:tc>
          <w:tcPr>
            <w:tcW w:w="1418" w:type="dxa"/>
            <w:vMerge/>
            <w:vAlign w:val="center"/>
          </w:tcPr>
          <w:p w14:paraId="1D4FC803" w14:textId="77777777" w:rsidR="00BA554E" w:rsidRPr="002A3F37" w:rsidRDefault="00BA554E" w:rsidP="00247897">
            <w:pPr>
              <w:spacing w:before="120"/>
              <w:rPr>
                <w:sz w:val="18"/>
                <w:szCs w:val="18"/>
                <w:lang w:val="es-MX"/>
              </w:rPr>
            </w:pPr>
          </w:p>
        </w:tc>
        <w:tc>
          <w:tcPr>
            <w:tcW w:w="1843" w:type="dxa"/>
            <w:vMerge/>
            <w:vAlign w:val="center"/>
          </w:tcPr>
          <w:p w14:paraId="18B8DB4E" w14:textId="77777777" w:rsidR="00BA554E" w:rsidRPr="002A3F37" w:rsidRDefault="00BA554E" w:rsidP="26B96C03">
            <w:pPr>
              <w:pStyle w:val="TableParagraph"/>
              <w:spacing w:before="120"/>
              <w:ind w:left="0"/>
              <w:jc w:val="center"/>
              <w:rPr>
                <w:sz w:val="18"/>
                <w:szCs w:val="18"/>
                <w:lang w:val="es-MX"/>
              </w:rPr>
            </w:pPr>
          </w:p>
        </w:tc>
        <w:tc>
          <w:tcPr>
            <w:tcW w:w="4252" w:type="dxa"/>
            <w:vAlign w:val="center"/>
          </w:tcPr>
          <w:p w14:paraId="06C20C5E" w14:textId="6F01811F" w:rsidR="00BA554E" w:rsidRPr="002A3F37" w:rsidRDefault="00BA554E" w:rsidP="26B96C03">
            <w:pPr>
              <w:pStyle w:val="TableParagraph"/>
              <w:spacing w:before="120"/>
              <w:ind w:left="0"/>
              <w:jc w:val="both"/>
              <w:rPr>
                <w:sz w:val="18"/>
                <w:szCs w:val="18"/>
                <w:lang w:val="es-MX"/>
              </w:rPr>
            </w:pPr>
            <w:r w:rsidRPr="002A3F37">
              <w:rPr>
                <w:sz w:val="18"/>
                <w:szCs w:val="18"/>
                <w:lang w:val="es-MX"/>
              </w:rPr>
              <w:t>Imágenes</w:t>
            </w:r>
          </w:p>
        </w:tc>
        <w:tc>
          <w:tcPr>
            <w:tcW w:w="2410" w:type="dxa"/>
            <w:vMerge/>
            <w:vAlign w:val="center"/>
          </w:tcPr>
          <w:p w14:paraId="5D611B22" w14:textId="77777777" w:rsidR="00BA554E" w:rsidRPr="002A3F37" w:rsidRDefault="00BA554E" w:rsidP="26B96C03">
            <w:pPr>
              <w:pStyle w:val="TableParagraph"/>
              <w:spacing w:before="120"/>
              <w:ind w:left="0"/>
              <w:rPr>
                <w:sz w:val="18"/>
                <w:szCs w:val="18"/>
                <w:lang w:val="es-MX"/>
              </w:rPr>
            </w:pPr>
          </w:p>
        </w:tc>
      </w:tr>
      <w:tr w:rsidR="00A1778B" w:rsidRPr="002A3F37" w14:paraId="2C7CE3B5" w14:textId="77777777" w:rsidTr="00A1778B">
        <w:trPr>
          <w:trHeight w:hRule="exact" w:val="574"/>
        </w:trPr>
        <w:tc>
          <w:tcPr>
            <w:tcW w:w="1418" w:type="dxa"/>
            <w:vMerge w:val="restart"/>
            <w:vAlign w:val="center"/>
          </w:tcPr>
          <w:p w14:paraId="03EAE8EF" w14:textId="763F39C9" w:rsidR="00A1778B" w:rsidRPr="002A3F37" w:rsidRDefault="00A1778B" w:rsidP="26B96C03">
            <w:pPr>
              <w:pStyle w:val="TableParagraph"/>
              <w:spacing w:before="120"/>
              <w:ind w:left="0"/>
              <w:rPr>
                <w:sz w:val="18"/>
                <w:szCs w:val="18"/>
                <w:lang w:val="es-MX"/>
              </w:rPr>
            </w:pPr>
            <w:r w:rsidRPr="002A3F37">
              <w:rPr>
                <w:sz w:val="18"/>
                <w:szCs w:val="18"/>
                <w:lang w:val="es-MX"/>
              </w:rPr>
              <w:t>Sísmica Post- Apilada</w:t>
            </w:r>
          </w:p>
        </w:tc>
        <w:tc>
          <w:tcPr>
            <w:tcW w:w="1843" w:type="dxa"/>
            <w:vMerge w:val="restart"/>
            <w:vAlign w:val="center"/>
          </w:tcPr>
          <w:p w14:paraId="65F6D7E9" w14:textId="781E6F36" w:rsidR="00A1778B" w:rsidRPr="002A3F37" w:rsidRDefault="00A1778B" w:rsidP="26B96C03">
            <w:pPr>
              <w:pStyle w:val="TableParagraph"/>
              <w:spacing w:before="120"/>
              <w:ind w:left="0"/>
              <w:jc w:val="center"/>
              <w:rPr>
                <w:sz w:val="18"/>
                <w:szCs w:val="18"/>
                <w:lang w:val="es-MX"/>
              </w:rPr>
            </w:pPr>
            <w:r w:rsidRPr="002A3F37">
              <w:rPr>
                <w:sz w:val="18"/>
                <w:szCs w:val="18"/>
                <w:lang w:val="es-MX"/>
              </w:rPr>
              <w:t>Archivos de Datos</w:t>
            </w:r>
          </w:p>
        </w:tc>
        <w:tc>
          <w:tcPr>
            <w:tcW w:w="4252" w:type="dxa"/>
            <w:vAlign w:val="center"/>
          </w:tcPr>
          <w:p w14:paraId="16867AC2" w14:textId="00319FE4" w:rsidR="00A1778B" w:rsidRPr="002A3F37" w:rsidRDefault="00A1778B" w:rsidP="00A1778B">
            <w:pPr>
              <w:pStyle w:val="TableParagraph"/>
              <w:spacing w:before="120"/>
              <w:ind w:left="0" w:right="144"/>
              <w:jc w:val="both"/>
              <w:rPr>
                <w:sz w:val="18"/>
                <w:szCs w:val="18"/>
                <w:lang w:val="es-MX"/>
              </w:rPr>
            </w:pPr>
            <w:proofErr w:type="gramStart"/>
            <w:r w:rsidRPr="002A3F37">
              <w:rPr>
                <w:sz w:val="18"/>
                <w:szCs w:val="18"/>
                <w:lang w:val="es-MX"/>
              </w:rPr>
              <w:t xml:space="preserve">Migración </w:t>
            </w:r>
            <w:proofErr w:type="spellStart"/>
            <w:r w:rsidRPr="002A3F37">
              <w:rPr>
                <w:sz w:val="18"/>
                <w:szCs w:val="18"/>
                <w:lang w:val="es-MX"/>
              </w:rPr>
              <w:t>post-apilado</w:t>
            </w:r>
            <w:proofErr w:type="spellEnd"/>
            <w:proofErr w:type="gramEnd"/>
            <w:r w:rsidRPr="002A3F37">
              <w:rPr>
                <w:sz w:val="18"/>
                <w:szCs w:val="18"/>
                <w:lang w:val="es-MX"/>
              </w:rPr>
              <w:t xml:space="preserve"> en t</w:t>
            </w:r>
            <w:r>
              <w:rPr>
                <w:sz w:val="18"/>
                <w:szCs w:val="18"/>
                <w:lang w:val="es-MX"/>
              </w:rPr>
              <w:t>iempo con filtro y con ganancia</w:t>
            </w:r>
          </w:p>
        </w:tc>
        <w:tc>
          <w:tcPr>
            <w:tcW w:w="2410" w:type="dxa"/>
            <w:vMerge w:val="restart"/>
            <w:vAlign w:val="center"/>
          </w:tcPr>
          <w:p w14:paraId="402026CA" w14:textId="77777777" w:rsidR="00A1778B" w:rsidRPr="002A3F37" w:rsidRDefault="00A1778B" w:rsidP="26B96C03">
            <w:pPr>
              <w:pStyle w:val="TableParagraph"/>
              <w:spacing w:before="120"/>
              <w:ind w:left="0"/>
              <w:rPr>
                <w:sz w:val="18"/>
                <w:szCs w:val="18"/>
                <w:lang w:val="es-MX"/>
              </w:rPr>
            </w:pPr>
            <w:r w:rsidRPr="002A3F37">
              <w:rPr>
                <w:sz w:val="18"/>
                <w:szCs w:val="18"/>
                <w:lang w:val="es-MX"/>
              </w:rPr>
              <w:t>SEG-Y</w:t>
            </w:r>
          </w:p>
        </w:tc>
      </w:tr>
      <w:tr w:rsidR="00A1778B" w:rsidRPr="002A3F37" w14:paraId="0BC81CA9" w14:textId="77777777" w:rsidTr="00A1778B">
        <w:trPr>
          <w:trHeight w:hRule="exact" w:val="568"/>
        </w:trPr>
        <w:tc>
          <w:tcPr>
            <w:tcW w:w="1418" w:type="dxa"/>
            <w:vMerge/>
            <w:vAlign w:val="center"/>
          </w:tcPr>
          <w:p w14:paraId="7EE1C283" w14:textId="77777777" w:rsidR="00A1778B" w:rsidRPr="002A3F37" w:rsidRDefault="00A1778B" w:rsidP="26B96C03">
            <w:pPr>
              <w:pStyle w:val="TableParagraph"/>
              <w:spacing w:before="120"/>
              <w:ind w:left="0"/>
              <w:rPr>
                <w:sz w:val="18"/>
                <w:szCs w:val="18"/>
                <w:lang w:val="es-MX"/>
              </w:rPr>
            </w:pPr>
          </w:p>
        </w:tc>
        <w:tc>
          <w:tcPr>
            <w:tcW w:w="1843" w:type="dxa"/>
            <w:vMerge/>
            <w:vAlign w:val="center"/>
          </w:tcPr>
          <w:p w14:paraId="35F00B9C" w14:textId="77777777" w:rsidR="00A1778B" w:rsidRPr="002A3F37" w:rsidRDefault="00A1778B" w:rsidP="26B96C03">
            <w:pPr>
              <w:pStyle w:val="TableParagraph"/>
              <w:spacing w:before="120"/>
              <w:ind w:left="0"/>
              <w:jc w:val="center"/>
              <w:rPr>
                <w:sz w:val="18"/>
                <w:szCs w:val="18"/>
                <w:lang w:val="es-MX"/>
              </w:rPr>
            </w:pPr>
          </w:p>
        </w:tc>
        <w:tc>
          <w:tcPr>
            <w:tcW w:w="4252" w:type="dxa"/>
            <w:vAlign w:val="center"/>
          </w:tcPr>
          <w:p w14:paraId="49C26570" w14:textId="77777777" w:rsidR="00A1778B" w:rsidRPr="002A3F37" w:rsidRDefault="00A1778B" w:rsidP="00A1778B">
            <w:pPr>
              <w:pStyle w:val="TableParagraph"/>
              <w:spacing w:before="120"/>
              <w:ind w:left="0" w:right="144"/>
              <w:jc w:val="both"/>
              <w:rPr>
                <w:sz w:val="18"/>
                <w:szCs w:val="18"/>
                <w:lang w:val="es-MX"/>
              </w:rPr>
            </w:pPr>
            <w:proofErr w:type="gramStart"/>
            <w:r w:rsidRPr="002A3F37">
              <w:rPr>
                <w:sz w:val="18"/>
                <w:szCs w:val="18"/>
                <w:lang w:val="es-MX"/>
              </w:rPr>
              <w:t xml:space="preserve">Migración </w:t>
            </w:r>
            <w:proofErr w:type="spellStart"/>
            <w:r w:rsidRPr="002A3F37">
              <w:rPr>
                <w:sz w:val="18"/>
                <w:szCs w:val="18"/>
                <w:lang w:val="es-MX"/>
              </w:rPr>
              <w:t>post-apilado</w:t>
            </w:r>
            <w:proofErr w:type="spellEnd"/>
            <w:proofErr w:type="gramEnd"/>
            <w:r w:rsidRPr="002A3F37">
              <w:rPr>
                <w:sz w:val="18"/>
                <w:szCs w:val="18"/>
                <w:lang w:val="es-MX"/>
              </w:rPr>
              <w:t xml:space="preserve"> en tiempo sin filtro y sin ganancia</w:t>
            </w:r>
          </w:p>
          <w:p w14:paraId="54FA286D" w14:textId="77777777" w:rsidR="00A1778B" w:rsidRPr="002A3F37" w:rsidRDefault="00A1778B" w:rsidP="00A1209D">
            <w:pPr>
              <w:pStyle w:val="TableParagraph"/>
              <w:spacing w:before="120"/>
              <w:ind w:left="0" w:right="144"/>
              <w:jc w:val="both"/>
              <w:rPr>
                <w:sz w:val="18"/>
                <w:szCs w:val="18"/>
                <w:lang w:val="es-MX"/>
              </w:rPr>
            </w:pPr>
          </w:p>
        </w:tc>
        <w:tc>
          <w:tcPr>
            <w:tcW w:w="2410" w:type="dxa"/>
            <w:vMerge/>
            <w:vAlign w:val="center"/>
          </w:tcPr>
          <w:p w14:paraId="1BEDC5C0" w14:textId="77777777" w:rsidR="00A1778B" w:rsidRPr="002A3F37" w:rsidRDefault="00A1778B" w:rsidP="26B96C03">
            <w:pPr>
              <w:pStyle w:val="TableParagraph"/>
              <w:spacing w:before="120"/>
              <w:ind w:left="0"/>
              <w:rPr>
                <w:sz w:val="18"/>
                <w:szCs w:val="18"/>
                <w:lang w:val="es-MX"/>
              </w:rPr>
            </w:pPr>
          </w:p>
        </w:tc>
      </w:tr>
      <w:tr w:rsidR="00A1778B" w:rsidRPr="002A3F37" w14:paraId="0816ED52" w14:textId="77777777" w:rsidTr="00A1778B">
        <w:trPr>
          <w:trHeight w:hRule="exact" w:val="562"/>
        </w:trPr>
        <w:tc>
          <w:tcPr>
            <w:tcW w:w="1418" w:type="dxa"/>
            <w:vMerge/>
            <w:vAlign w:val="center"/>
          </w:tcPr>
          <w:p w14:paraId="3599438F" w14:textId="77777777" w:rsidR="00A1778B" w:rsidRPr="002A3F37" w:rsidRDefault="00A1778B" w:rsidP="26B96C03">
            <w:pPr>
              <w:pStyle w:val="TableParagraph"/>
              <w:spacing w:before="120"/>
              <w:ind w:left="0"/>
              <w:rPr>
                <w:sz w:val="18"/>
                <w:szCs w:val="18"/>
                <w:lang w:val="es-MX"/>
              </w:rPr>
            </w:pPr>
          </w:p>
        </w:tc>
        <w:tc>
          <w:tcPr>
            <w:tcW w:w="1843" w:type="dxa"/>
            <w:vMerge/>
            <w:vAlign w:val="center"/>
          </w:tcPr>
          <w:p w14:paraId="53C19D11" w14:textId="77777777" w:rsidR="00A1778B" w:rsidRPr="002A3F37" w:rsidRDefault="00A1778B" w:rsidP="26B96C03">
            <w:pPr>
              <w:pStyle w:val="TableParagraph"/>
              <w:spacing w:before="120"/>
              <w:ind w:left="0"/>
              <w:jc w:val="center"/>
              <w:rPr>
                <w:sz w:val="18"/>
                <w:szCs w:val="18"/>
                <w:lang w:val="es-MX"/>
              </w:rPr>
            </w:pPr>
          </w:p>
        </w:tc>
        <w:tc>
          <w:tcPr>
            <w:tcW w:w="4252" w:type="dxa"/>
            <w:vAlign w:val="center"/>
          </w:tcPr>
          <w:p w14:paraId="5C2C1C92" w14:textId="77777777" w:rsidR="00A1778B" w:rsidRPr="002A3F37" w:rsidRDefault="00A1778B" w:rsidP="00A1778B">
            <w:pPr>
              <w:pStyle w:val="TableParagraph"/>
              <w:spacing w:before="120"/>
              <w:ind w:left="0" w:right="144"/>
              <w:jc w:val="both"/>
              <w:rPr>
                <w:sz w:val="18"/>
                <w:szCs w:val="18"/>
                <w:lang w:val="es-MX"/>
              </w:rPr>
            </w:pPr>
            <w:proofErr w:type="gramStart"/>
            <w:r w:rsidRPr="002A3F37">
              <w:rPr>
                <w:sz w:val="18"/>
                <w:szCs w:val="18"/>
                <w:lang w:val="es-MX"/>
              </w:rPr>
              <w:t xml:space="preserve">Migración </w:t>
            </w:r>
            <w:proofErr w:type="spellStart"/>
            <w:r w:rsidRPr="002A3F37">
              <w:rPr>
                <w:sz w:val="18"/>
                <w:szCs w:val="18"/>
                <w:lang w:val="es-MX"/>
              </w:rPr>
              <w:t>post-apilado</w:t>
            </w:r>
            <w:proofErr w:type="spellEnd"/>
            <w:proofErr w:type="gramEnd"/>
            <w:r w:rsidRPr="002A3F37">
              <w:rPr>
                <w:sz w:val="18"/>
                <w:szCs w:val="18"/>
                <w:lang w:val="es-MX"/>
              </w:rPr>
              <w:t xml:space="preserve"> en profundidad convertida a tiempo con filtro y con ganancia</w:t>
            </w:r>
          </w:p>
          <w:p w14:paraId="45B37708" w14:textId="77777777" w:rsidR="00A1778B" w:rsidRPr="002A3F37" w:rsidRDefault="00A1778B" w:rsidP="00A1209D">
            <w:pPr>
              <w:pStyle w:val="TableParagraph"/>
              <w:spacing w:before="120"/>
              <w:ind w:left="0" w:right="144"/>
              <w:jc w:val="both"/>
              <w:rPr>
                <w:sz w:val="18"/>
                <w:szCs w:val="18"/>
                <w:lang w:val="es-MX"/>
              </w:rPr>
            </w:pPr>
          </w:p>
        </w:tc>
        <w:tc>
          <w:tcPr>
            <w:tcW w:w="2410" w:type="dxa"/>
            <w:vMerge/>
            <w:vAlign w:val="center"/>
          </w:tcPr>
          <w:p w14:paraId="10EA504A" w14:textId="77777777" w:rsidR="00A1778B" w:rsidRPr="002A3F37" w:rsidRDefault="00A1778B" w:rsidP="26B96C03">
            <w:pPr>
              <w:pStyle w:val="TableParagraph"/>
              <w:spacing w:before="120"/>
              <w:ind w:left="0"/>
              <w:rPr>
                <w:sz w:val="18"/>
                <w:szCs w:val="18"/>
                <w:lang w:val="es-MX"/>
              </w:rPr>
            </w:pPr>
          </w:p>
        </w:tc>
      </w:tr>
      <w:tr w:rsidR="00A1778B" w:rsidRPr="002A3F37" w14:paraId="3C47080F" w14:textId="77777777" w:rsidTr="00A1778B">
        <w:trPr>
          <w:trHeight w:hRule="exact" w:val="584"/>
        </w:trPr>
        <w:tc>
          <w:tcPr>
            <w:tcW w:w="1418" w:type="dxa"/>
            <w:vMerge/>
            <w:vAlign w:val="center"/>
          </w:tcPr>
          <w:p w14:paraId="53049F49" w14:textId="77777777" w:rsidR="00A1778B" w:rsidRPr="002A3F37" w:rsidRDefault="00A1778B" w:rsidP="26B96C03">
            <w:pPr>
              <w:pStyle w:val="TableParagraph"/>
              <w:spacing w:before="120"/>
              <w:ind w:left="0"/>
              <w:rPr>
                <w:sz w:val="18"/>
                <w:szCs w:val="18"/>
                <w:lang w:val="es-MX"/>
              </w:rPr>
            </w:pPr>
          </w:p>
        </w:tc>
        <w:tc>
          <w:tcPr>
            <w:tcW w:w="1843" w:type="dxa"/>
            <w:vMerge/>
            <w:vAlign w:val="center"/>
          </w:tcPr>
          <w:p w14:paraId="735FA2B6" w14:textId="77777777" w:rsidR="00A1778B" w:rsidRPr="002A3F37" w:rsidRDefault="00A1778B" w:rsidP="26B96C03">
            <w:pPr>
              <w:pStyle w:val="TableParagraph"/>
              <w:spacing w:before="120"/>
              <w:ind w:left="0"/>
              <w:jc w:val="center"/>
              <w:rPr>
                <w:sz w:val="18"/>
                <w:szCs w:val="18"/>
                <w:lang w:val="es-MX"/>
              </w:rPr>
            </w:pPr>
          </w:p>
        </w:tc>
        <w:tc>
          <w:tcPr>
            <w:tcW w:w="4252" w:type="dxa"/>
            <w:vAlign w:val="center"/>
          </w:tcPr>
          <w:p w14:paraId="0260BBA4" w14:textId="77777777" w:rsidR="00A1778B" w:rsidRPr="002A3F37" w:rsidRDefault="00A1778B" w:rsidP="00A1778B">
            <w:pPr>
              <w:pStyle w:val="TableParagraph"/>
              <w:spacing w:before="120"/>
              <w:ind w:left="0" w:right="144"/>
              <w:jc w:val="both"/>
              <w:rPr>
                <w:sz w:val="18"/>
                <w:szCs w:val="18"/>
                <w:lang w:val="es-MX"/>
              </w:rPr>
            </w:pPr>
            <w:proofErr w:type="gramStart"/>
            <w:r w:rsidRPr="002A3F37">
              <w:rPr>
                <w:sz w:val="18"/>
                <w:szCs w:val="18"/>
                <w:lang w:val="es-MX"/>
              </w:rPr>
              <w:t xml:space="preserve">Migración </w:t>
            </w:r>
            <w:proofErr w:type="spellStart"/>
            <w:r w:rsidRPr="002A3F37">
              <w:rPr>
                <w:sz w:val="18"/>
                <w:szCs w:val="18"/>
                <w:lang w:val="es-MX"/>
              </w:rPr>
              <w:t>post-apilado</w:t>
            </w:r>
            <w:proofErr w:type="spellEnd"/>
            <w:proofErr w:type="gramEnd"/>
            <w:r w:rsidRPr="002A3F37">
              <w:rPr>
                <w:sz w:val="18"/>
                <w:szCs w:val="18"/>
                <w:lang w:val="es-MX"/>
              </w:rPr>
              <w:t xml:space="preserve"> en profundidad convertida a tiempo sin filtro y sin ganancia</w:t>
            </w:r>
          </w:p>
          <w:p w14:paraId="36F20F3D" w14:textId="77777777" w:rsidR="00A1778B" w:rsidRPr="002A3F37" w:rsidRDefault="00A1778B" w:rsidP="00A1209D">
            <w:pPr>
              <w:pStyle w:val="TableParagraph"/>
              <w:spacing w:before="120"/>
              <w:ind w:left="0" w:right="144"/>
              <w:jc w:val="both"/>
              <w:rPr>
                <w:sz w:val="18"/>
                <w:szCs w:val="18"/>
                <w:lang w:val="es-MX"/>
              </w:rPr>
            </w:pPr>
          </w:p>
        </w:tc>
        <w:tc>
          <w:tcPr>
            <w:tcW w:w="2410" w:type="dxa"/>
            <w:vMerge/>
            <w:vAlign w:val="center"/>
          </w:tcPr>
          <w:p w14:paraId="7F3F5905" w14:textId="77777777" w:rsidR="00A1778B" w:rsidRPr="002A3F37" w:rsidRDefault="00A1778B" w:rsidP="26B96C03">
            <w:pPr>
              <w:pStyle w:val="TableParagraph"/>
              <w:spacing w:before="120"/>
              <w:ind w:left="0"/>
              <w:rPr>
                <w:sz w:val="18"/>
                <w:szCs w:val="18"/>
                <w:lang w:val="es-MX"/>
              </w:rPr>
            </w:pPr>
          </w:p>
        </w:tc>
      </w:tr>
      <w:tr w:rsidR="00A1778B" w:rsidRPr="002A3F37" w14:paraId="0E762D78" w14:textId="77777777" w:rsidTr="00A1778B">
        <w:trPr>
          <w:trHeight w:hRule="exact" w:val="454"/>
        </w:trPr>
        <w:tc>
          <w:tcPr>
            <w:tcW w:w="1418" w:type="dxa"/>
            <w:vMerge/>
            <w:vAlign w:val="center"/>
          </w:tcPr>
          <w:p w14:paraId="0D268E90" w14:textId="77777777" w:rsidR="00A1778B" w:rsidRPr="002A3F37" w:rsidRDefault="00A1778B" w:rsidP="26B96C03">
            <w:pPr>
              <w:pStyle w:val="TableParagraph"/>
              <w:spacing w:before="120"/>
              <w:ind w:left="0"/>
              <w:rPr>
                <w:sz w:val="18"/>
                <w:szCs w:val="18"/>
                <w:lang w:val="es-MX"/>
              </w:rPr>
            </w:pPr>
          </w:p>
        </w:tc>
        <w:tc>
          <w:tcPr>
            <w:tcW w:w="1843" w:type="dxa"/>
            <w:vMerge/>
            <w:vAlign w:val="center"/>
          </w:tcPr>
          <w:p w14:paraId="1B37D0D4" w14:textId="77777777" w:rsidR="00A1778B" w:rsidRPr="002A3F37" w:rsidRDefault="00A1778B" w:rsidP="26B96C03">
            <w:pPr>
              <w:pStyle w:val="TableParagraph"/>
              <w:spacing w:before="120"/>
              <w:ind w:left="0"/>
              <w:jc w:val="center"/>
              <w:rPr>
                <w:sz w:val="18"/>
                <w:szCs w:val="18"/>
                <w:lang w:val="es-MX"/>
              </w:rPr>
            </w:pPr>
          </w:p>
        </w:tc>
        <w:tc>
          <w:tcPr>
            <w:tcW w:w="4252" w:type="dxa"/>
            <w:vAlign w:val="center"/>
          </w:tcPr>
          <w:p w14:paraId="4753166E" w14:textId="00B68C9C" w:rsidR="00A1778B" w:rsidRPr="002A3F37" w:rsidRDefault="00A1778B" w:rsidP="00A1209D">
            <w:pPr>
              <w:pStyle w:val="TableParagraph"/>
              <w:spacing w:before="120"/>
              <w:ind w:left="0" w:right="144"/>
              <w:jc w:val="both"/>
              <w:rPr>
                <w:sz w:val="18"/>
                <w:szCs w:val="18"/>
                <w:lang w:val="es-MX"/>
              </w:rPr>
            </w:pPr>
            <w:r w:rsidRPr="002A3F37">
              <w:rPr>
                <w:sz w:val="18"/>
                <w:szCs w:val="18"/>
                <w:lang w:val="es-MX"/>
              </w:rPr>
              <w:t xml:space="preserve">Otros datos de sísmica </w:t>
            </w:r>
            <w:proofErr w:type="spellStart"/>
            <w:r w:rsidRPr="002A3F37">
              <w:rPr>
                <w:sz w:val="18"/>
                <w:szCs w:val="18"/>
                <w:lang w:val="es-MX"/>
              </w:rPr>
              <w:t>post-apilada</w:t>
            </w:r>
            <w:proofErr w:type="spellEnd"/>
          </w:p>
        </w:tc>
        <w:tc>
          <w:tcPr>
            <w:tcW w:w="2410" w:type="dxa"/>
            <w:vMerge/>
            <w:vAlign w:val="center"/>
          </w:tcPr>
          <w:p w14:paraId="59904364" w14:textId="77777777" w:rsidR="00A1778B" w:rsidRPr="002A3F37" w:rsidRDefault="00A1778B" w:rsidP="26B96C03">
            <w:pPr>
              <w:pStyle w:val="TableParagraph"/>
              <w:spacing w:before="120"/>
              <w:ind w:left="0"/>
              <w:rPr>
                <w:sz w:val="18"/>
                <w:szCs w:val="18"/>
                <w:lang w:val="es-MX"/>
              </w:rPr>
            </w:pPr>
          </w:p>
        </w:tc>
      </w:tr>
      <w:tr w:rsidR="00A1778B" w:rsidRPr="002A3F37" w14:paraId="20162F33" w14:textId="77777777" w:rsidTr="00A1778B">
        <w:trPr>
          <w:trHeight w:hRule="exact" w:val="385"/>
        </w:trPr>
        <w:tc>
          <w:tcPr>
            <w:tcW w:w="1418" w:type="dxa"/>
            <w:vMerge/>
            <w:vAlign w:val="center"/>
          </w:tcPr>
          <w:p w14:paraId="4E3865CD" w14:textId="77777777" w:rsidR="00A1778B" w:rsidRPr="002A3F37" w:rsidRDefault="00A1778B" w:rsidP="00247897">
            <w:pPr>
              <w:spacing w:before="120"/>
              <w:rPr>
                <w:sz w:val="18"/>
                <w:szCs w:val="18"/>
                <w:lang w:val="es-MX"/>
              </w:rPr>
            </w:pPr>
          </w:p>
        </w:tc>
        <w:tc>
          <w:tcPr>
            <w:tcW w:w="1843" w:type="dxa"/>
            <w:vMerge w:val="restart"/>
            <w:vAlign w:val="center"/>
          </w:tcPr>
          <w:p w14:paraId="64A65B83" w14:textId="7AC8CABB" w:rsidR="00A1778B" w:rsidRPr="002A3F37" w:rsidRDefault="00A1778B" w:rsidP="26B96C03">
            <w:pPr>
              <w:pStyle w:val="TableParagraph"/>
              <w:spacing w:before="120"/>
              <w:ind w:left="0"/>
              <w:jc w:val="center"/>
              <w:rPr>
                <w:sz w:val="18"/>
                <w:szCs w:val="18"/>
                <w:lang w:val="es-MX"/>
              </w:rPr>
            </w:pPr>
            <w:r w:rsidRPr="002A3F37">
              <w:rPr>
                <w:sz w:val="18"/>
                <w:szCs w:val="18"/>
                <w:lang w:val="es-MX"/>
              </w:rPr>
              <w:t>Archivos de Soporte</w:t>
            </w:r>
          </w:p>
        </w:tc>
        <w:tc>
          <w:tcPr>
            <w:tcW w:w="4252" w:type="dxa"/>
            <w:vAlign w:val="center"/>
          </w:tcPr>
          <w:p w14:paraId="5D119BF6" w14:textId="77777777" w:rsidR="00A1778B" w:rsidRPr="002A3F37" w:rsidRDefault="00A1778B" w:rsidP="26B96C03">
            <w:pPr>
              <w:pStyle w:val="TableParagraph"/>
              <w:spacing w:before="120"/>
              <w:ind w:left="0"/>
              <w:jc w:val="both"/>
              <w:rPr>
                <w:sz w:val="18"/>
                <w:szCs w:val="18"/>
                <w:lang w:val="es-MX"/>
              </w:rPr>
            </w:pPr>
            <w:r w:rsidRPr="002A3F37">
              <w:rPr>
                <w:sz w:val="18"/>
                <w:szCs w:val="18"/>
                <w:lang w:val="es-MX"/>
              </w:rPr>
              <w:t>Informe final de procesado post apilado</w:t>
            </w:r>
          </w:p>
          <w:p w14:paraId="07991160" w14:textId="29BCA729" w:rsidR="00A1778B" w:rsidRPr="002A3F37" w:rsidRDefault="00A1778B" w:rsidP="26B96C03">
            <w:pPr>
              <w:pStyle w:val="TableParagraph"/>
              <w:spacing w:before="120"/>
              <w:ind w:left="0"/>
              <w:jc w:val="both"/>
              <w:rPr>
                <w:sz w:val="18"/>
                <w:szCs w:val="18"/>
                <w:lang w:val="es-MX"/>
              </w:rPr>
            </w:pPr>
          </w:p>
        </w:tc>
        <w:tc>
          <w:tcPr>
            <w:tcW w:w="2410" w:type="dxa"/>
            <w:vMerge w:val="restart"/>
            <w:vAlign w:val="center"/>
          </w:tcPr>
          <w:p w14:paraId="163C3DA9" w14:textId="77777777" w:rsidR="00A1778B" w:rsidRPr="002A3F37" w:rsidRDefault="00A1778B" w:rsidP="26B96C03">
            <w:pPr>
              <w:pStyle w:val="TableParagraph"/>
              <w:spacing w:before="120"/>
              <w:ind w:left="0"/>
              <w:rPr>
                <w:sz w:val="18"/>
                <w:szCs w:val="18"/>
                <w:lang w:val="es-MX"/>
              </w:rPr>
            </w:pPr>
            <w:r w:rsidRPr="002A3F37">
              <w:rPr>
                <w:sz w:val="18"/>
                <w:szCs w:val="18"/>
                <w:lang w:val="es-MX"/>
              </w:rPr>
              <w:t>PDF, TIFF o JPG</w:t>
            </w:r>
          </w:p>
        </w:tc>
      </w:tr>
      <w:tr w:rsidR="00A1778B" w:rsidRPr="002A3F37" w14:paraId="4C18FE31" w14:textId="77777777" w:rsidTr="00A1778B">
        <w:trPr>
          <w:trHeight w:hRule="exact" w:val="420"/>
        </w:trPr>
        <w:tc>
          <w:tcPr>
            <w:tcW w:w="1418" w:type="dxa"/>
            <w:vMerge/>
            <w:vAlign w:val="center"/>
          </w:tcPr>
          <w:p w14:paraId="25B8D472" w14:textId="77777777" w:rsidR="00A1778B" w:rsidRPr="002A3F37" w:rsidRDefault="00A1778B" w:rsidP="00247897">
            <w:pPr>
              <w:spacing w:before="120"/>
              <w:rPr>
                <w:sz w:val="18"/>
                <w:szCs w:val="18"/>
                <w:lang w:val="es-MX"/>
              </w:rPr>
            </w:pPr>
          </w:p>
        </w:tc>
        <w:tc>
          <w:tcPr>
            <w:tcW w:w="1843" w:type="dxa"/>
            <w:vMerge/>
            <w:vAlign w:val="center"/>
          </w:tcPr>
          <w:p w14:paraId="3EBAF128" w14:textId="77777777" w:rsidR="00A1778B" w:rsidRPr="002A3F37" w:rsidRDefault="00A1778B" w:rsidP="26B96C03">
            <w:pPr>
              <w:pStyle w:val="TableParagraph"/>
              <w:spacing w:before="120"/>
              <w:ind w:left="0"/>
              <w:jc w:val="center"/>
              <w:rPr>
                <w:sz w:val="18"/>
                <w:szCs w:val="18"/>
                <w:lang w:val="es-MX"/>
              </w:rPr>
            </w:pPr>
          </w:p>
        </w:tc>
        <w:tc>
          <w:tcPr>
            <w:tcW w:w="4252" w:type="dxa"/>
            <w:vAlign w:val="center"/>
          </w:tcPr>
          <w:p w14:paraId="24C259E9" w14:textId="4565864B" w:rsidR="00A1778B" w:rsidRPr="002A3F37" w:rsidRDefault="00A1778B" w:rsidP="26B96C03">
            <w:pPr>
              <w:pStyle w:val="TableParagraph"/>
              <w:spacing w:before="120"/>
              <w:ind w:left="0"/>
              <w:jc w:val="both"/>
              <w:rPr>
                <w:sz w:val="18"/>
                <w:szCs w:val="18"/>
                <w:lang w:val="es-MX"/>
              </w:rPr>
            </w:pPr>
            <w:r w:rsidRPr="002A3F37">
              <w:rPr>
                <w:sz w:val="18"/>
                <w:szCs w:val="18"/>
                <w:lang w:val="es-MX"/>
              </w:rPr>
              <w:t>Imágenes</w:t>
            </w:r>
          </w:p>
        </w:tc>
        <w:tc>
          <w:tcPr>
            <w:tcW w:w="2410" w:type="dxa"/>
            <w:vMerge/>
            <w:vAlign w:val="center"/>
          </w:tcPr>
          <w:p w14:paraId="4EFFF2F8" w14:textId="77777777" w:rsidR="00A1778B" w:rsidRPr="002A3F37" w:rsidRDefault="00A1778B" w:rsidP="26B96C03">
            <w:pPr>
              <w:pStyle w:val="TableParagraph"/>
              <w:spacing w:before="120"/>
              <w:ind w:left="0"/>
              <w:rPr>
                <w:sz w:val="18"/>
                <w:szCs w:val="18"/>
                <w:lang w:val="es-MX"/>
              </w:rPr>
            </w:pPr>
          </w:p>
        </w:tc>
      </w:tr>
      <w:tr w:rsidR="00A1778B" w:rsidRPr="002A3F37" w14:paraId="140323A3" w14:textId="77777777" w:rsidTr="00A1778B">
        <w:trPr>
          <w:trHeight w:hRule="exact" w:val="568"/>
        </w:trPr>
        <w:tc>
          <w:tcPr>
            <w:tcW w:w="1418" w:type="dxa"/>
            <w:vMerge w:val="restart"/>
            <w:vAlign w:val="center"/>
          </w:tcPr>
          <w:p w14:paraId="0E1D70DA" w14:textId="77777777" w:rsidR="00A1778B" w:rsidRPr="002A3F37" w:rsidRDefault="00A1778B" w:rsidP="26B96C03">
            <w:pPr>
              <w:pStyle w:val="TableParagraph"/>
              <w:spacing w:before="120"/>
              <w:ind w:left="0"/>
              <w:rPr>
                <w:sz w:val="18"/>
                <w:szCs w:val="18"/>
                <w:lang w:val="es-MX"/>
              </w:rPr>
            </w:pPr>
            <w:r w:rsidRPr="002A3F37">
              <w:rPr>
                <w:sz w:val="18"/>
                <w:szCs w:val="18"/>
                <w:lang w:val="es-MX"/>
              </w:rPr>
              <w:t>Velocidades Sísmicas</w:t>
            </w:r>
          </w:p>
        </w:tc>
        <w:tc>
          <w:tcPr>
            <w:tcW w:w="1843" w:type="dxa"/>
            <w:vMerge w:val="restart"/>
            <w:vAlign w:val="center"/>
          </w:tcPr>
          <w:p w14:paraId="1A7F0CF3" w14:textId="66E8AF82" w:rsidR="00A1778B" w:rsidRPr="002A3F37" w:rsidRDefault="00A1778B" w:rsidP="26B96C03">
            <w:pPr>
              <w:pStyle w:val="TableParagraph"/>
              <w:spacing w:before="120"/>
              <w:ind w:left="0"/>
              <w:jc w:val="center"/>
              <w:rPr>
                <w:sz w:val="18"/>
                <w:szCs w:val="18"/>
                <w:lang w:val="es-MX"/>
              </w:rPr>
            </w:pPr>
            <w:r w:rsidRPr="002A3F37">
              <w:rPr>
                <w:sz w:val="18"/>
                <w:szCs w:val="18"/>
                <w:lang w:val="es-MX"/>
              </w:rPr>
              <w:t>Archivos de Datos</w:t>
            </w:r>
          </w:p>
        </w:tc>
        <w:tc>
          <w:tcPr>
            <w:tcW w:w="4252" w:type="dxa"/>
            <w:vAlign w:val="center"/>
          </w:tcPr>
          <w:p w14:paraId="576C8A6F" w14:textId="10B0D5D6" w:rsidR="00A1778B" w:rsidRPr="002A3F37" w:rsidRDefault="00A1778B" w:rsidP="00A1778B">
            <w:pPr>
              <w:pStyle w:val="TableParagraph"/>
              <w:spacing w:before="120"/>
              <w:ind w:left="0" w:right="144"/>
              <w:jc w:val="both"/>
              <w:rPr>
                <w:sz w:val="18"/>
                <w:szCs w:val="18"/>
                <w:lang w:val="es-MX"/>
              </w:rPr>
            </w:pPr>
            <w:r w:rsidRPr="002A3F37">
              <w:rPr>
                <w:sz w:val="18"/>
                <w:szCs w:val="18"/>
                <w:lang w:val="es-MX"/>
              </w:rPr>
              <w:t>Datos de velocidad PSTM (</w:t>
            </w:r>
            <w:proofErr w:type="spellStart"/>
            <w:r w:rsidRPr="002A3F37">
              <w:rPr>
                <w:i/>
                <w:iCs/>
                <w:sz w:val="18"/>
                <w:szCs w:val="18"/>
                <w:lang w:val="es-MX"/>
              </w:rPr>
              <w:t>Pre-stack</w:t>
            </w:r>
            <w:proofErr w:type="spellEnd"/>
            <w:r w:rsidRPr="002A3F37">
              <w:rPr>
                <w:i/>
                <w:iCs/>
                <w:sz w:val="18"/>
                <w:szCs w:val="18"/>
                <w:lang w:val="es-MX"/>
              </w:rPr>
              <w:t xml:space="preserve"> time </w:t>
            </w:r>
            <w:proofErr w:type="spellStart"/>
            <w:r w:rsidRPr="002A3F37">
              <w:rPr>
                <w:i/>
                <w:iCs/>
                <w:sz w:val="18"/>
                <w:szCs w:val="18"/>
                <w:lang w:val="es-MX"/>
              </w:rPr>
              <w:t>migration</w:t>
            </w:r>
            <w:proofErr w:type="spellEnd"/>
            <w:r>
              <w:rPr>
                <w:sz w:val="18"/>
                <w:szCs w:val="18"/>
                <w:lang w:val="es-MX"/>
              </w:rPr>
              <w:t>)</w:t>
            </w:r>
          </w:p>
        </w:tc>
        <w:tc>
          <w:tcPr>
            <w:tcW w:w="2410" w:type="dxa"/>
            <w:vMerge w:val="restart"/>
            <w:vAlign w:val="center"/>
          </w:tcPr>
          <w:p w14:paraId="7A07B04B" w14:textId="77777777" w:rsidR="00A1778B" w:rsidRPr="002A3F37" w:rsidRDefault="00A1778B" w:rsidP="26B96C03">
            <w:pPr>
              <w:pStyle w:val="TableParagraph"/>
              <w:spacing w:before="120"/>
              <w:ind w:left="0"/>
              <w:rPr>
                <w:sz w:val="18"/>
                <w:szCs w:val="18"/>
                <w:lang w:val="es-MX"/>
              </w:rPr>
            </w:pPr>
            <w:r w:rsidRPr="002A3F37">
              <w:rPr>
                <w:sz w:val="18"/>
                <w:szCs w:val="18"/>
                <w:lang w:val="es-MX"/>
              </w:rPr>
              <w:t>SEG-Y</w:t>
            </w:r>
          </w:p>
        </w:tc>
      </w:tr>
      <w:tr w:rsidR="00A1778B" w:rsidRPr="002A3F37" w14:paraId="4145ED08" w14:textId="77777777" w:rsidTr="00A1778B">
        <w:trPr>
          <w:trHeight w:hRule="exact" w:val="587"/>
        </w:trPr>
        <w:tc>
          <w:tcPr>
            <w:tcW w:w="1418" w:type="dxa"/>
            <w:vMerge/>
            <w:vAlign w:val="center"/>
          </w:tcPr>
          <w:p w14:paraId="03BA785B" w14:textId="77777777" w:rsidR="00A1778B" w:rsidRPr="002A3F37" w:rsidRDefault="00A1778B" w:rsidP="26B96C03">
            <w:pPr>
              <w:pStyle w:val="TableParagraph"/>
              <w:spacing w:before="120"/>
              <w:ind w:left="0"/>
              <w:rPr>
                <w:sz w:val="18"/>
                <w:szCs w:val="18"/>
                <w:lang w:val="es-MX"/>
              </w:rPr>
            </w:pPr>
          </w:p>
        </w:tc>
        <w:tc>
          <w:tcPr>
            <w:tcW w:w="1843" w:type="dxa"/>
            <w:vMerge/>
            <w:vAlign w:val="center"/>
          </w:tcPr>
          <w:p w14:paraId="23A7DD14" w14:textId="77777777" w:rsidR="00A1778B" w:rsidRPr="002A3F37" w:rsidRDefault="00A1778B" w:rsidP="26B96C03">
            <w:pPr>
              <w:pStyle w:val="TableParagraph"/>
              <w:spacing w:before="120"/>
              <w:ind w:left="0"/>
              <w:jc w:val="center"/>
              <w:rPr>
                <w:sz w:val="18"/>
                <w:szCs w:val="18"/>
                <w:lang w:val="es-MX"/>
              </w:rPr>
            </w:pPr>
          </w:p>
        </w:tc>
        <w:tc>
          <w:tcPr>
            <w:tcW w:w="4252" w:type="dxa"/>
            <w:vAlign w:val="center"/>
          </w:tcPr>
          <w:p w14:paraId="53B15928" w14:textId="77777777" w:rsidR="00A1778B" w:rsidRPr="002A3F37" w:rsidRDefault="00A1778B" w:rsidP="00A1778B">
            <w:pPr>
              <w:pStyle w:val="TableParagraph"/>
              <w:spacing w:before="120"/>
              <w:ind w:left="0" w:right="144"/>
              <w:jc w:val="both"/>
              <w:rPr>
                <w:sz w:val="18"/>
                <w:szCs w:val="18"/>
                <w:lang w:val="es-MX"/>
              </w:rPr>
            </w:pPr>
            <w:r w:rsidRPr="002A3F37">
              <w:rPr>
                <w:sz w:val="18"/>
                <w:szCs w:val="18"/>
                <w:lang w:val="es-MX"/>
              </w:rPr>
              <w:t>Datos de velocidad PSDM (</w:t>
            </w:r>
            <w:proofErr w:type="spellStart"/>
            <w:r w:rsidRPr="002A3F37">
              <w:rPr>
                <w:i/>
                <w:iCs/>
                <w:sz w:val="18"/>
                <w:szCs w:val="18"/>
                <w:lang w:val="es-MX"/>
              </w:rPr>
              <w:t>Pre-stack</w:t>
            </w:r>
            <w:proofErr w:type="spellEnd"/>
            <w:r w:rsidRPr="002A3F37">
              <w:rPr>
                <w:i/>
                <w:iCs/>
                <w:sz w:val="18"/>
                <w:szCs w:val="18"/>
                <w:lang w:val="es-MX"/>
              </w:rPr>
              <w:t xml:space="preserve"> </w:t>
            </w:r>
            <w:proofErr w:type="spellStart"/>
            <w:r w:rsidRPr="002A3F37">
              <w:rPr>
                <w:i/>
                <w:iCs/>
                <w:sz w:val="18"/>
                <w:szCs w:val="18"/>
                <w:lang w:val="es-MX"/>
              </w:rPr>
              <w:t>depth</w:t>
            </w:r>
            <w:proofErr w:type="spellEnd"/>
            <w:r w:rsidRPr="002A3F37">
              <w:rPr>
                <w:i/>
                <w:iCs/>
                <w:sz w:val="18"/>
                <w:szCs w:val="18"/>
                <w:lang w:val="es-MX"/>
              </w:rPr>
              <w:t xml:space="preserve"> </w:t>
            </w:r>
            <w:proofErr w:type="spellStart"/>
            <w:r w:rsidRPr="002A3F37">
              <w:rPr>
                <w:i/>
                <w:iCs/>
                <w:sz w:val="18"/>
                <w:szCs w:val="18"/>
                <w:lang w:val="es-MX"/>
              </w:rPr>
              <w:t>migration</w:t>
            </w:r>
            <w:proofErr w:type="spellEnd"/>
            <w:r w:rsidRPr="002A3F37">
              <w:rPr>
                <w:sz w:val="18"/>
                <w:szCs w:val="18"/>
                <w:lang w:val="es-MX"/>
              </w:rPr>
              <w:t>)</w:t>
            </w:r>
          </w:p>
          <w:p w14:paraId="79D90D92" w14:textId="77777777" w:rsidR="00A1778B" w:rsidRPr="002A3F37" w:rsidRDefault="00A1778B" w:rsidP="00A1209D">
            <w:pPr>
              <w:pStyle w:val="TableParagraph"/>
              <w:spacing w:before="120"/>
              <w:ind w:left="0" w:right="144"/>
              <w:jc w:val="both"/>
              <w:rPr>
                <w:sz w:val="18"/>
                <w:szCs w:val="18"/>
                <w:lang w:val="es-MX"/>
              </w:rPr>
            </w:pPr>
          </w:p>
        </w:tc>
        <w:tc>
          <w:tcPr>
            <w:tcW w:w="2410" w:type="dxa"/>
            <w:vMerge/>
            <w:vAlign w:val="center"/>
          </w:tcPr>
          <w:p w14:paraId="16EA9AEB" w14:textId="77777777" w:rsidR="00A1778B" w:rsidRPr="002A3F37" w:rsidRDefault="00A1778B" w:rsidP="26B96C03">
            <w:pPr>
              <w:pStyle w:val="TableParagraph"/>
              <w:spacing w:before="120"/>
              <w:ind w:left="0"/>
              <w:rPr>
                <w:sz w:val="18"/>
                <w:szCs w:val="18"/>
                <w:lang w:val="es-MX"/>
              </w:rPr>
            </w:pPr>
          </w:p>
        </w:tc>
      </w:tr>
      <w:tr w:rsidR="00A1778B" w:rsidRPr="002A3F37" w14:paraId="25067225" w14:textId="77777777" w:rsidTr="00A1778B">
        <w:trPr>
          <w:trHeight w:hRule="exact" w:val="446"/>
        </w:trPr>
        <w:tc>
          <w:tcPr>
            <w:tcW w:w="1418" w:type="dxa"/>
            <w:vMerge/>
            <w:vAlign w:val="center"/>
          </w:tcPr>
          <w:p w14:paraId="593BA223" w14:textId="77777777" w:rsidR="00A1778B" w:rsidRPr="002A3F37" w:rsidRDefault="00A1778B" w:rsidP="26B96C03">
            <w:pPr>
              <w:pStyle w:val="TableParagraph"/>
              <w:spacing w:before="120"/>
              <w:ind w:left="0"/>
              <w:rPr>
                <w:sz w:val="18"/>
                <w:szCs w:val="18"/>
                <w:lang w:val="es-MX"/>
              </w:rPr>
            </w:pPr>
          </w:p>
        </w:tc>
        <w:tc>
          <w:tcPr>
            <w:tcW w:w="1843" w:type="dxa"/>
            <w:vMerge/>
            <w:vAlign w:val="center"/>
          </w:tcPr>
          <w:p w14:paraId="5FC801FD" w14:textId="77777777" w:rsidR="00A1778B" w:rsidRPr="002A3F37" w:rsidRDefault="00A1778B" w:rsidP="26B96C03">
            <w:pPr>
              <w:pStyle w:val="TableParagraph"/>
              <w:spacing w:before="120"/>
              <w:ind w:left="0"/>
              <w:jc w:val="center"/>
              <w:rPr>
                <w:sz w:val="18"/>
                <w:szCs w:val="18"/>
                <w:lang w:val="es-MX"/>
              </w:rPr>
            </w:pPr>
          </w:p>
        </w:tc>
        <w:tc>
          <w:tcPr>
            <w:tcW w:w="4252" w:type="dxa"/>
            <w:vAlign w:val="center"/>
          </w:tcPr>
          <w:p w14:paraId="1701289F" w14:textId="47B295CC" w:rsidR="00A1778B" w:rsidRPr="002A3F37" w:rsidRDefault="00A1778B" w:rsidP="00A1209D">
            <w:pPr>
              <w:pStyle w:val="TableParagraph"/>
              <w:spacing w:before="120"/>
              <w:ind w:left="0" w:right="144"/>
              <w:jc w:val="both"/>
              <w:rPr>
                <w:sz w:val="18"/>
                <w:szCs w:val="18"/>
                <w:lang w:val="es-MX"/>
              </w:rPr>
            </w:pPr>
            <w:r w:rsidRPr="002A3F37">
              <w:rPr>
                <w:sz w:val="18"/>
                <w:szCs w:val="18"/>
                <w:lang w:val="es-MX"/>
              </w:rPr>
              <w:t>Otros datos de velocidades sísmicas</w:t>
            </w:r>
          </w:p>
        </w:tc>
        <w:tc>
          <w:tcPr>
            <w:tcW w:w="2410" w:type="dxa"/>
            <w:vMerge/>
            <w:vAlign w:val="center"/>
          </w:tcPr>
          <w:p w14:paraId="228009D8" w14:textId="77777777" w:rsidR="00A1778B" w:rsidRPr="002A3F37" w:rsidRDefault="00A1778B" w:rsidP="26B96C03">
            <w:pPr>
              <w:pStyle w:val="TableParagraph"/>
              <w:spacing w:before="120"/>
              <w:ind w:left="0"/>
              <w:rPr>
                <w:sz w:val="18"/>
                <w:szCs w:val="18"/>
                <w:lang w:val="es-MX"/>
              </w:rPr>
            </w:pPr>
          </w:p>
        </w:tc>
      </w:tr>
      <w:tr w:rsidR="007C10B8" w:rsidRPr="002A3F37" w14:paraId="7A30943D" w14:textId="77777777" w:rsidTr="00A1209D">
        <w:trPr>
          <w:trHeight w:hRule="exact" w:val="433"/>
        </w:trPr>
        <w:tc>
          <w:tcPr>
            <w:tcW w:w="1418" w:type="dxa"/>
            <w:vMerge/>
            <w:vAlign w:val="center"/>
          </w:tcPr>
          <w:p w14:paraId="577AD764" w14:textId="77777777" w:rsidR="007C10B8" w:rsidRPr="002A3F37" w:rsidRDefault="007C10B8" w:rsidP="00247897">
            <w:pPr>
              <w:spacing w:before="120"/>
              <w:rPr>
                <w:sz w:val="18"/>
                <w:szCs w:val="18"/>
                <w:lang w:val="es-MX"/>
              </w:rPr>
            </w:pPr>
          </w:p>
        </w:tc>
        <w:tc>
          <w:tcPr>
            <w:tcW w:w="1843" w:type="dxa"/>
            <w:vAlign w:val="center"/>
          </w:tcPr>
          <w:p w14:paraId="1EA5F37E" w14:textId="079E1098" w:rsidR="007C10B8" w:rsidRPr="002A3F37" w:rsidRDefault="26B96C03" w:rsidP="26B96C03">
            <w:pPr>
              <w:pStyle w:val="TableParagraph"/>
              <w:spacing w:before="120"/>
              <w:ind w:left="0"/>
              <w:jc w:val="center"/>
              <w:rPr>
                <w:sz w:val="18"/>
                <w:szCs w:val="18"/>
                <w:lang w:val="es-MX"/>
              </w:rPr>
            </w:pPr>
            <w:r w:rsidRPr="002A3F37">
              <w:rPr>
                <w:sz w:val="18"/>
                <w:szCs w:val="18"/>
                <w:lang w:val="es-MX"/>
              </w:rPr>
              <w:t>Archivos de Soporte</w:t>
            </w:r>
          </w:p>
        </w:tc>
        <w:tc>
          <w:tcPr>
            <w:tcW w:w="4252" w:type="dxa"/>
            <w:vAlign w:val="center"/>
          </w:tcPr>
          <w:p w14:paraId="5F7AEC48" w14:textId="77777777" w:rsidR="007C10B8" w:rsidRPr="002A3F37" w:rsidRDefault="26B96C03" w:rsidP="26B96C03">
            <w:pPr>
              <w:pStyle w:val="TableParagraph"/>
              <w:spacing w:before="120"/>
              <w:ind w:left="0"/>
              <w:jc w:val="both"/>
              <w:rPr>
                <w:sz w:val="18"/>
                <w:szCs w:val="18"/>
                <w:lang w:val="es-MX"/>
              </w:rPr>
            </w:pPr>
            <w:r w:rsidRPr="002A3F37">
              <w:rPr>
                <w:sz w:val="18"/>
                <w:szCs w:val="18"/>
                <w:lang w:val="es-MX"/>
              </w:rPr>
              <w:t>Reporte de velocidades sísmicas</w:t>
            </w:r>
          </w:p>
          <w:p w14:paraId="09C77940" w14:textId="77777777" w:rsidR="007C10B8" w:rsidRPr="002A3F37" w:rsidRDefault="26B96C03" w:rsidP="26B96C03">
            <w:pPr>
              <w:pStyle w:val="TableParagraph"/>
              <w:spacing w:before="120"/>
              <w:ind w:left="0"/>
              <w:jc w:val="both"/>
              <w:rPr>
                <w:sz w:val="18"/>
                <w:szCs w:val="18"/>
                <w:lang w:val="es-MX"/>
              </w:rPr>
            </w:pPr>
            <w:r w:rsidRPr="002A3F37">
              <w:rPr>
                <w:sz w:val="18"/>
                <w:szCs w:val="18"/>
                <w:lang w:val="es-MX"/>
              </w:rPr>
              <w:t>Imágenes</w:t>
            </w:r>
          </w:p>
        </w:tc>
        <w:tc>
          <w:tcPr>
            <w:tcW w:w="2410" w:type="dxa"/>
            <w:vAlign w:val="center"/>
          </w:tcPr>
          <w:p w14:paraId="44833FBA" w14:textId="77777777" w:rsidR="007C10B8" w:rsidRPr="002A3F37" w:rsidRDefault="26B96C03" w:rsidP="26B96C03">
            <w:pPr>
              <w:pStyle w:val="TableParagraph"/>
              <w:spacing w:before="120"/>
              <w:ind w:left="0"/>
              <w:rPr>
                <w:sz w:val="18"/>
                <w:szCs w:val="18"/>
                <w:lang w:val="es-MX"/>
              </w:rPr>
            </w:pPr>
            <w:r w:rsidRPr="002A3F37">
              <w:rPr>
                <w:sz w:val="18"/>
                <w:szCs w:val="18"/>
                <w:lang w:val="es-MX"/>
              </w:rPr>
              <w:t>PDF, TIFF o JPG</w:t>
            </w:r>
          </w:p>
        </w:tc>
      </w:tr>
      <w:tr w:rsidR="00A1778B" w:rsidRPr="00C91CA9" w14:paraId="73E31D2E" w14:textId="77777777" w:rsidTr="00A1778B">
        <w:trPr>
          <w:trHeight w:hRule="exact" w:val="384"/>
        </w:trPr>
        <w:tc>
          <w:tcPr>
            <w:tcW w:w="1418" w:type="dxa"/>
            <w:vMerge w:val="restart"/>
            <w:vAlign w:val="center"/>
          </w:tcPr>
          <w:p w14:paraId="34B3E7EA" w14:textId="77777777" w:rsidR="00A1778B" w:rsidRPr="002A3F37" w:rsidRDefault="00A1778B" w:rsidP="26B96C03">
            <w:pPr>
              <w:pStyle w:val="TableParagraph"/>
              <w:spacing w:before="120"/>
              <w:ind w:left="0"/>
              <w:rPr>
                <w:sz w:val="18"/>
                <w:szCs w:val="18"/>
                <w:lang w:val="es-MX"/>
              </w:rPr>
            </w:pPr>
            <w:r w:rsidRPr="002A3F37">
              <w:rPr>
                <w:sz w:val="18"/>
                <w:szCs w:val="18"/>
                <w:lang w:val="es-MX"/>
              </w:rPr>
              <w:t>Estudios Especiales</w:t>
            </w:r>
          </w:p>
        </w:tc>
        <w:tc>
          <w:tcPr>
            <w:tcW w:w="1843" w:type="dxa"/>
            <w:vMerge w:val="restart"/>
            <w:vAlign w:val="center"/>
          </w:tcPr>
          <w:p w14:paraId="74D4CA4E" w14:textId="693A7212" w:rsidR="00A1778B" w:rsidRPr="002A3F37" w:rsidRDefault="00A1778B" w:rsidP="26B96C03">
            <w:pPr>
              <w:pStyle w:val="TableParagraph"/>
              <w:spacing w:before="120"/>
              <w:ind w:left="0"/>
              <w:jc w:val="center"/>
              <w:rPr>
                <w:sz w:val="18"/>
                <w:szCs w:val="18"/>
                <w:lang w:val="es-MX"/>
              </w:rPr>
            </w:pPr>
            <w:r w:rsidRPr="002A3F37">
              <w:rPr>
                <w:sz w:val="18"/>
                <w:szCs w:val="18"/>
                <w:lang w:val="es-MX"/>
              </w:rPr>
              <w:t>Archivos de Datos</w:t>
            </w:r>
          </w:p>
        </w:tc>
        <w:tc>
          <w:tcPr>
            <w:tcW w:w="4252" w:type="dxa"/>
            <w:vAlign w:val="center"/>
          </w:tcPr>
          <w:p w14:paraId="386B0B4F" w14:textId="5EF0BC4B" w:rsidR="00A1778B" w:rsidRPr="002A3F37" w:rsidRDefault="00A1778B" w:rsidP="00A1778B">
            <w:pPr>
              <w:pStyle w:val="TableParagraph"/>
              <w:spacing w:before="120"/>
              <w:ind w:left="0" w:right="144"/>
              <w:jc w:val="both"/>
              <w:rPr>
                <w:sz w:val="18"/>
                <w:szCs w:val="18"/>
                <w:lang w:val="es-MX"/>
              </w:rPr>
            </w:pPr>
            <w:proofErr w:type="spellStart"/>
            <w:r>
              <w:rPr>
                <w:sz w:val="18"/>
                <w:szCs w:val="18"/>
                <w:lang w:val="es-MX"/>
              </w:rPr>
              <w:t>Re-procesamientos</w:t>
            </w:r>
            <w:proofErr w:type="spellEnd"/>
          </w:p>
        </w:tc>
        <w:tc>
          <w:tcPr>
            <w:tcW w:w="2410" w:type="dxa"/>
            <w:vMerge w:val="restart"/>
            <w:vAlign w:val="center"/>
          </w:tcPr>
          <w:p w14:paraId="7D9DA2A6" w14:textId="77777777" w:rsidR="00A1778B" w:rsidRPr="002A3F37" w:rsidRDefault="00A1778B" w:rsidP="26B96C03">
            <w:pPr>
              <w:pStyle w:val="TableParagraph"/>
              <w:spacing w:before="120"/>
              <w:ind w:left="0"/>
              <w:rPr>
                <w:sz w:val="18"/>
                <w:szCs w:val="18"/>
                <w:lang w:val="es-MX"/>
              </w:rPr>
            </w:pPr>
            <w:r w:rsidRPr="002A3F37">
              <w:rPr>
                <w:sz w:val="18"/>
                <w:szCs w:val="18"/>
                <w:lang w:val="es-MX"/>
              </w:rPr>
              <w:t>SEG-Y</w:t>
            </w:r>
          </w:p>
          <w:p w14:paraId="2375A90D" w14:textId="77777777" w:rsidR="00A1778B" w:rsidRPr="002A3F37" w:rsidRDefault="00A1778B" w:rsidP="26B96C03">
            <w:pPr>
              <w:pStyle w:val="TableParagraph"/>
              <w:spacing w:before="120"/>
              <w:ind w:left="0"/>
              <w:rPr>
                <w:sz w:val="18"/>
                <w:szCs w:val="18"/>
                <w:lang w:val="es-MX"/>
              </w:rPr>
            </w:pPr>
            <w:r w:rsidRPr="002A3F37">
              <w:rPr>
                <w:sz w:val="18"/>
                <w:szCs w:val="18"/>
                <w:lang w:val="es-MX"/>
              </w:rPr>
              <w:t>ASCII para horizontes interpretados.</w:t>
            </w:r>
          </w:p>
        </w:tc>
      </w:tr>
      <w:tr w:rsidR="00A1778B" w:rsidRPr="00C91CA9" w14:paraId="0371F527" w14:textId="77777777" w:rsidTr="00A1778B">
        <w:trPr>
          <w:trHeight w:hRule="exact" w:val="409"/>
        </w:trPr>
        <w:tc>
          <w:tcPr>
            <w:tcW w:w="1418" w:type="dxa"/>
            <w:vMerge/>
            <w:vAlign w:val="center"/>
          </w:tcPr>
          <w:p w14:paraId="121D81A6" w14:textId="77777777" w:rsidR="00A1778B" w:rsidRPr="002A3F37" w:rsidRDefault="00A1778B" w:rsidP="26B96C03">
            <w:pPr>
              <w:pStyle w:val="TableParagraph"/>
              <w:spacing w:before="120"/>
              <w:ind w:left="0"/>
              <w:rPr>
                <w:sz w:val="18"/>
                <w:szCs w:val="18"/>
                <w:lang w:val="es-MX"/>
              </w:rPr>
            </w:pPr>
          </w:p>
        </w:tc>
        <w:tc>
          <w:tcPr>
            <w:tcW w:w="1843" w:type="dxa"/>
            <w:vMerge/>
            <w:vAlign w:val="center"/>
          </w:tcPr>
          <w:p w14:paraId="1103670B" w14:textId="77777777" w:rsidR="00A1778B" w:rsidRPr="002A3F37" w:rsidRDefault="00A1778B" w:rsidP="26B96C03">
            <w:pPr>
              <w:pStyle w:val="TableParagraph"/>
              <w:spacing w:before="120"/>
              <w:ind w:left="0"/>
              <w:jc w:val="center"/>
              <w:rPr>
                <w:sz w:val="18"/>
                <w:szCs w:val="18"/>
                <w:lang w:val="es-MX"/>
              </w:rPr>
            </w:pPr>
          </w:p>
        </w:tc>
        <w:tc>
          <w:tcPr>
            <w:tcW w:w="4252" w:type="dxa"/>
            <w:vAlign w:val="center"/>
          </w:tcPr>
          <w:p w14:paraId="6C90E39D" w14:textId="77777777" w:rsidR="00A1778B" w:rsidRPr="002A3F37" w:rsidRDefault="00A1778B" w:rsidP="00A1778B">
            <w:pPr>
              <w:pStyle w:val="TableParagraph"/>
              <w:spacing w:before="120"/>
              <w:ind w:left="0" w:right="144"/>
              <w:jc w:val="both"/>
              <w:rPr>
                <w:sz w:val="18"/>
                <w:szCs w:val="18"/>
                <w:lang w:val="es-MX"/>
              </w:rPr>
            </w:pPr>
            <w:r w:rsidRPr="002A3F37">
              <w:rPr>
                <w:sz w:val="18"/>
                <w:szCs w:val="18"/>
                <w:lang w:val="es-MX"/>
              </w:rPr>
              <w:t>Horizontes interpretados</w:t>
            </w:r>
          </w:p>
          <w:p w14:paraId="4A94CB24" w14:textId="77777777" w:rsidR="00A1778B" w:rsidRPr="002A3F37" w:rsidRDefault="00A1778B" w:rsidP="00A1209D">
            <w:pPr>
              <w:pStyle w:val="TableParagraph"/>
              <w:spacing w:before="120"/>
              <w:ind w:left="0" w:right="144"/>
              <w:jc w:val="both"/>
              <w:rPr>
                <w:sz w:val="18"/>
                <w:szCs w:val="18"/>
                <w:lang w:val="es-MX"/>
              </w:rPr>
            </w:pPr>
          </w:p>
        </w:tc>
        <w:tc>
          <w:tcPr>
            <w:tcW w:w="2410" w:type="dxa"/>
            <w:vMerge/>
            <w:vAlign w:val="center"/>
          </w:tcPr>
          <w:p w14:paraId="4941FC1E" w14:textId="77777777" w:rsidR="00A1778B" w:rsidRPr="002A3F37" w:rsidRDefault="00A1778B" w:rsidP="26B96C03">
            <w:pPr>
              <w:pStyle w:val="TableParagraph"/>
              <w:spacing w:before="120"/>
              <w:ind w:left="0"/>
              <w:rPr>
                <w:sz w:val="18"/>
                <w:szCs w:val="18"/>
                <w:lang w:val="es-MX"/>
              </w:rPr>
            </w:pPr>
          </w:p>
        </w:tc>
      </w:tr>
      <w:tr w:rsidR="00A1778B" w:rsidRPr="00C91CA9" w14:paraId="74124317" w14:textId="77777777" w:rsidTr="00A1778B">
        <w:trPr>
          <w:trHeight w:hRule="exact" w:val="409"/>
        </w:trPr>
        <w:tc>
          <w:tcPr>
            <w:tcW w:w="1418" w:type="dxa"/>
            <w:vMerge/>
            <w:vAlign w:val="center"/>
          </w:tcPr>
          <w:p w14:paraId="62F608A0" w14:textId="77777777" w:rsidR="00A1778B" w:rsidRPr="002A3F37" w:rsidRDefault="00A1778B" w:rsidP="26B96C03">
            <w:pPr>
              <w:pStyle w:val="TableParagraph"/>
              <w:spacing w:before="120"/>
              <w:ind w:left="0"/>
              <w:rPr>
                <w:sz w:val="18"/>
                <w:szCs w:val="18"/>
                <w:lang w:val="es-MX"/>
              </w:rPr>
            </w:pPr>
          </w:p>
        </w:tc>
        <w:tc>
          <w:tcPr>
            <w:tcW w:w="1843" w:type="dxa"/>
            <w:vMerge/>
            <w:vAlign w:val="center"/>
          </w:tcPr>
          <w:p w14:paraId="13B5C33C" w14:textId="77777777" w:rsidR="00A1778B" w:rsidRPr="002A3F37" w:rsidRDefault="00A1778B" w:rsidP="26B96C03">
            <w:pPr>
              <w:pStyle w:val="TableParagraph"/>
              <w:spacing w:before="120"/>
              <w:ind w:left="0"/>
              <w:jc w:val="center"/>
              <w:rPr>
                <w:sz w:val="18"/>
                <w:szCs w:val="18"/>
                <w:lang w:val="es-MX"/>
              </w:rPr>
            </w:pPr>
          </w:p>
        </w:tc>
        <w:tc>
          <w:tcPr>
            <w:tcW w:w="4252" w:type="dxa"/>
            <w:vAlign w:val="center"/>
          </w:tcPr>
          <w:p w14:paraId="2E7ED18D" w14:textId="77777777" w:rsidR="00A1778B" w:rsidRPr="002A3F37" w:rsidRDefault="00A1778B" w:rsidP="00A1778B">
            <w:pPr>
              <w:pStyle w:val="TableParagraph"/>
              <w:spacing w:before="120"/>
              <w:ind w:left="0" w:right="144"/>
              <w:jc w:val="both"/>
              <w:rPr>
                <w:i/>
                <w:iCs/>
                <w:sz w:val="18"/>
                <w:szCs w:val="18"/>
                <w:lang w:val="es-MX"/>
              </w:rPr>
            </w:pPr>
            <w:proofErr w:type="spellStart"/>
            <w:r w:rsidRPr="002A3F37">
              <w:rPr>
                <w:i/>
                <w:iCs/>
                <w:sz w:val="18"/>
                <w:szCs w:val="18"/>
                <w:lang w:val="es-MX"/>
              </w:rPr>
              <w:t>Merge</w:t>
            </w:r>
            <w:proofErr w:type="spellEnd"/>
          </w:p>
          <w:p w14:paraId="3F0F97DC" w14:textId="77777777" w:rsidR="00A1778B" w:rsidRPr="002A3F37" w:rsidRDefault="00A1778B" w:rsidP="00A1209D">
            <w:pPr>
              <w:pStyle w:val="TableParagraph"/>
              <w:spacing w:before="120"/>
              <w:ind w:left="0" w:right="144"/>
              <w:jc w:val="both"/>
              <w:rPr>
                <w:sz w:val="18"/>
                <w:szCs w:val="18"/>
                <w:lang w:val="es-MX"/>
              </w:rPr>
            </w:pPr>
          </w:p>
        </w:tc>
        <w:tc>
          <w:tcPr>
            <w:tcW w:w="2410" w:type="dxa"/>
            <w:vMerge/>
            <w:vAlign w:val="center"/>
          </w:tcPr>
          <w:p w14:paraId="54419C33" w14:textId="77777777" w:rsidR="00A1778B" w:rsidRPr="002A3F37" w:rsidRDefault="00A1778B" w:rsidP="26B96C03">
            <w:pPr>
              <w:pStyle w:val="TableParagraph"/>
              <w:spacing w:before="120"/>
              <w:ind w:left="0"/>
              <w:rPr>
                <w:sz w:val="18"/>
                <w:szCs w:val="18"/>
                <w:lang w:val="es-MX"/>
              </w:rPr>
            </w:pPr>
          </w:p>
        </w:tc>
      </w:tr>
      <w:tr w:rsidR="00A1778B" w:rsidRPr="00C91CA9" w14:paraId="0EA8FCE9" w14:textId="77777777" w:rsidTr="00A1778B">
        <w:trPr>
          <w:trHeight w:hRule="exact" w:val="409"/>
        </w:trPr>
        <w:tc>
          <w:tcPr>
            <w:tcW w:w="1418" w:type="dxa"/>
            <w:vMerge/>
            <w:vAlign w:val="center"/>
          </w:tcPr>
          <w:p w14:paraId="0D7819D3" w14:textId="77777777" w:rsidR="00A1778B" w:rsidRPr="002A3F37" w:rsidRDefault="00A1778B" w:rsidP="26B96C03">
            <w:pPr>
              <w:pStyle w:val="TableParagraph"/>
              <w:spacing w:before="120"/>
              <w:ind w:left="0"/>
              <w:rPr>
                <w:sz w:val="18"/>
                <w:szCs w:val="18"/>
                <w:lang w:val="es-MX"/>
              </w:rPr>
            </w:pPr>
          </w:p>
        </w:tc>
        <w:tc>
          <w:tcPr>
            <w:tcW w:w="1843" w:type="dxa"/>
            <w:vMerge/>
            <w:vAlign w:val="center"/>
          </w:tcPr>
          <w:p w14:paraId="538374FD" w14:textId="77777777" w:rsidR="00A1778B" w:rsidRPr="002A3F37" w:rsidRDefault="00A1778B" w:rsidP="26B96C03">
            <w:pPr>
              <w:pStyle w:val="TableParagraph"/>
              <w:spacing w:before="120"/>
              <w:ind w:left="0"/>
              <w:jc w:val="center"/>
              <w:rPr>
                <w:sz w:val="18"/>
                <w:szCs w:val="18"/>
                <w:lang w:val="es-MX"/>
              </w:rPr>
            </w:pPr>
          </w:p>
        </w:tc>
        <w:tc>
          <w:tcPr>
            <w:tcW w:w="4252" w:type="dxa"/>
            <w:vAlign w:val="center"/>
          </w:tcPr>
          <w:p w14:paraId="141042B7" w14:textId="77777777" w:rsidR="00A1778B" w:rsidRPr="002A3F37" w:rsidRDefault="00A1778B" w:rsidP="00A1778B">
            <w:pPr>
              <w:pStyle w:val="TableParagraph"/>
              <w:spacing w:before="120"/>
              <w:ind w:left="0" w:right="144"/>
              <w:jc w:val="both"/>
              <w:rPr>
                <w:sz w:val="18"/>
                <w:szCs w:val="18"/>
                <w:lang w:val="es-MX"/>
              </w:rPr>
            </w:pPr>
            <w:r w:rsidRPr="002A3F37">
              <w:rPr>
                <w:sz w:val="18"/>
                <w:szCs w:val="18"/>
                <w:lang w:val="es-MX"/>
              </w:rPr>
              <w:t>Volúmenes de atributos sísmicos</w:t>
            </w:r>
          </w:p>
          <w:p w14:paraId="752BF6BB" w14:textId="77777777" w:rsidR="00A1778B" w:rsidRPr="002A3F37" w:rsidRDefault="00A1778B" w:rsidP="00A1209D">
            <w:pPr>
              <w:pStyle w:val="TableParagraph"/>
              <w:spacing w:before="120"/>
              <w:ind w:left="0" w:right="144"/>
              <w:jc w:val="both"/>
              <w:rPr>
                <w:sz w:val="18"/>
                <w:szCs w:val="18"/>
                <w:lang w:val="es-MX"/>
              </w:rPr>
            </w:pPr>
          </w:p>
        </w:tc>
        <w:tc>
          <w:tcPr>
            <w:tcW w:w="2410" w:type="dxa"/>
            <w:vMerge/>
            <w:vAlign w:val="center"/>
          </w:tcPr>
          <w:p w14:paraId="32A5688F" w14:textId="77777777" w:rsidR="00A1778B" w:rsidRPr="002A3F37" w:rsidRDefault="00A1778B" w:rsidP="26B96C03">
            <w:pPr>
              <w:pStyle w:val="TableParagraph"/>
              <w:spacing w:before="120"/>
              <w:ind w:left="0"/>
              <w:rPr>
                <w:sz w:val="18"/>
                <w:szCs w:val="18"/>
                <w:lang w:val="es-MX"/>
              </w:rPr>
            </w:pPr>
          </w:p>
        </w:tc>
      </w:tr>
      <w:tr w:rsidR="00A1778B" w:rsidRPr="00C91CA9" w14:paraId="4FAF0A9D" w14:textId="77777777" w:rsidTr="00A1778B">
        <w:trPr>
          <w:trHeight w:hRule="exact" w:val="571"/>
        </w:trPr>
        <w:tc>
          <w:tcPr>
            <w:tcW w:w="1418" w:type="dxa"/>
            <w:vMerge/>
            <w:vAlign w:val="center"/>
          </w:tcPr>
          <w:p w14:paraId="028AAE7B" w14:textId="77777777" w:rsidR="00A1778B" w:rsidRPr="002A3F37" w:rsidRDefault="00A1778B" w:rsidP="26B96C03">
            <w:pPr>
              <w:pStyle w:val="TableParagraph"/>
              <w:spacing w:before="120"/>
              <w:ind w:left="0"/>
              <w:rPr>
                <w:sz w:val="18"/>
                <w:szCs w:val="18"/>
                <w:lang w:val="es-MX"/>
              </w:rPr>
            </w:pPr>
          </w:p>
        </w:tc>
        <w:tc>
          <w:tcPr>
            <w:tcW w:w="1843" w:type="dxa"/>
            <w:vMerge/>
            <w:vAlign w:val="center"/>
          </w:tcPr>
          <w:p w14:paraId="1D54662C" w14:textId="77777777" w:rsidR="00A1778B" w:rsidRPr="002A3F37" w:rsidRDefault="00A1778B" w:rsidP="26B96C03">
            <w:pPr>
              <w:pStyle w:val="TableParagraph"/>
              <w:spacing w:before="120"/>
              <w:ind w:left="0"/>
              <w:jc w:val="center"/>
              <w:rPr>
                <w:sz w:val="18"/>
                <w:szCs w:val="18"/>
                <w:lang w:val="es-MX"/>
              </w:rPr>
            </w:pPr>
          </w:p>
        </w:tc>
        <w:tc>
          <w:tcPr>
            <w:tcW w:w="4252" w:type="dxa"/>
            <w:vAlign w:val="center"/>
          </w:tcPr>
          <w:p w14:paraId="1941C387" w14:textId="493CEB38" w:rsidR="00A1778B" w:rsidRPr="002A3F37" w:rsidRDefault="00A1778B" w:rsidP="00A1778B">
            <w:pPr>
              <w:pStyle w:val="TableParagraph"/>
              <w:spacing w:before="120"/>
              <w:ind w:left="0" w:right="144"/>
              <w:jc w:val="both"/>
              <w:rPr>
                <w:sz w:val="18"/>
                <w:szCs w:val="18"/>
                <w:lang w:val="es-MX"/>
              </w:rPr>
            </w:pPr>
            <w:proofErr w:type="spellStart"/>
            <w:r w:rsidRPr="002A3F37">
              <w:rPr>
                <w:i/>
                <w:iCs/>
                <w:sz w:val="18"/>
                <w:szCs w:val="18"/>
                <w:lang w:val="es-MX"/>
              </w:rPr>
              <w:t>Fast</w:t>
            </w:r>
            <w:proofErr w:type="spellEnd"/>
            <w:r w:rsidRPr="002A3F37">
              <w:rPr>
                <w:i/>
                <w:iCs/>
                <w:sz w:val="18"/>
                <w:szCs w:val="18"/>
                <w:lang w:val="es-MX"/>
              </w:rPr>
              <w:t xml:space="preserve"> </w:t>
            </w:r>
            <w:proofErr w:type="spellStart"/>
            <w:r w:rsidRPr="002A3F37">
              <w:rPr>
                <w:i/>
                <w:iCs/>
                <w:sz w:val="18"/>
                <w:szCs w:val="18"/>
                <w:lang w:val="es-MX"/>
              </w:rPr>
              <w:t>Track</w:t>
            </w:r>
            <w:proofErr w:type="spellEnd"/>
            <w:r w:rsidRPr="002A3F37">
              <w:rPr>
                <w:sz w:val="18"/>
                <w:szCs w:val="18"/>
                <w:lang w:val="es-MX"/>
              </w:rPr>
              <w:t>, AVO, AVA, Estudios de inversión sísmica</w:t>
            </w:r>
          </w:p>
          <w:p w14:paraId="49E07662" w14:textId="77777777" w:rsidR="00A1778B" w:rsidRPr="002A3F37" w:rsidRDefault="00A1778B" w:rsidP="00A1209D">
            <w:pPr>
              <w:pStyle w:val="TableParagraph"/>
              <w:spacing w:before="120"/>
              <w:ind w:left="0" w:right="144"/>
              <w:jc w:val="both"/>
              <w:rPr>
                <w:sz w:val="18"/>
                <w:szCs w:val="18"/>
                <w:lang w:val="es-MX"/>
              </w:rPr>
            </w:pPr>
          </w:p>
        </w:tc>
        <w:tc>
          <w:tcPr>
            <w:tcW w:w="2410" w:type="dxa"/>
            <w:vMerge/>
            <w:vAlign w:val="center"/>
          </w:tcPr>
          <w:p w14:paraId="432A7A9F" w14:textId="77777777" w:rsidR="00A1778B" w:rsidRPr="002A3F37" w:rsidRDefault="00A1778B" w:rsidP="26B96C03">
            <w:pPr>
              <w:pStyle w:val="TableParagraph"/>
              <w:spacing w:before="120"/>
              <w:ind w:left="0"/>
              <w:rPr>
                <w:sz w:val="18"/>
                <w:szCs w:val="18"/>
                <w:lang w:val="es-MX"/>
              </w:rPr>
            </w:pPr>
          </w:p>
        </w:tc>
      </w:tr>
      <w:tr w:rsidR="00A1778B" w:rsidRPr="00C91CA9" w14:paraId="1DC6CC71" w14:textId="77777777" w:rsidTr="00A1778B">
        <w:trPr>
          <w:trHeight w:hRule="exact" w:val="409"/>
        </w:trPr>
        <w:tc>
          <w:tcPr>
            <w:tcW w:w="1418" w:type="dxa"/>
            <w:vMerge/>
            <w:vAlign w:val="center"/>
          </w:tcPr>
          <w:p w14:paraId="277F6C86" w14:textId="77777777" w:rsidR="00A1778B" w:rsidRPr="002A3F37" w:rsidRDefault="00A1778B" w:rsidP="26B96C03">
            <w:pPr>
              <w:pStyle w:val="TableParagraph"/>
              <w:spacing w:before="120"/>
              <w:ind w:left="0"/>
              <w:rPr>
                <w:sz w:val="18"/>
                <w:szCs w:val="18"/>
                <w:lang w:val="es-MX"/>
              </w:rPr>
            </w:pPr>
          </w:p>
        </w:tc>
        <w:tc>
          <w:tcPr>
            <w:tcW w:w="1843" w:type="dxa"/>
            <w:vMerge/>
            <w:vAlign w:val="center"/>
          </w:tcPr>
          <w:p w14:paraId="5E730E7E" w14:textId="77777777" w:rsidR="00A1778B" w:rsidRPr="002A3F37" w:rsidRDefault="00A1778B" w:rsidP="26B96C03">
            <w:pPr>
              <w:pStyle w:val="TableParagraph"/>
              <w:spacing w:before="120"/>
              <w:ind w:left="0"/>
              <w:jc w:val="center"/>
              <w:rPr>
                <w:sz w:val="18"/>
                <w:szCs w:val="18"/>
                <w:lang w:val="es-MX"/>
              </w:rPr>
            </w:pPr>
          </w:p>
        </w:tc>
        <w:tc>
          <w:tcPr>
            <w:tcW w:w="4252" w:type="dxa"/>
            <w:vAlign w:val="center"/>
          </w:tcPr>
          <w:p w14:paraId="7EFFF25A" w14:textId="1FE20C3D" w:rsidR="00A1778B" w:rsidRPr="002A3F37" w:rsidRDefault="00A1778B" w:rsidP="00A1209D">
            <w:pPr>
              <w:pStyle w:val="TableParagraph"/>
              <w:spacing w:before="120"/>
              <w:ind w:left="0" w:right="144"/>
              <w:jc w:val="both"/>
              <w:rPr>
                <w:sz w:val="18"/>
                <w:szCs w:val="18"/>
                <w:lang w:val="es-MX"/>
              </w:rPr>
            </w:pPr>
            <w:r w:rsidRPr="002A3F37">
              <w:rPr>
                <w:sz w:val="18"/>
                <w:szCs w:val="18"/>
                <w:lang w:val="es-MX"/>
              </w:rPr>
              <w:t>Otros estudios especiales</w:t>
            </w:r>
          </w:p>
        </w:tc>
        <w:tc>
          <w:tcPr>
            <w:tcW w:w="2410" w:type="dxa"/>
            <w:vMerge/>
            <w:vAlign w:val="center"/>
          </w:tcPr>
          <w:p w14:paraId="3C016D31" w14:textId="77777777" w:rsidR="00A1778B" w:rsidRPr="002A3F37" w:rsidRDefault="00A1778B" w:rsidP="26B96C03">
            <w:pPr>
              <w:pStyle w:val="TableParagraph"/>
              <w:spacing w:before="120"/>
              <w:ind w:left="0"/>
              <w:rPr>
                <w:sz w:val="18"/>
                <w:szCs w:val="18"/>
                <w:lang w:val="es-MX"/>
              </w:rPr>
            </w:pPr>
          </w:p>
        </w:tc>
      </w:tr>
      <w:tr w:rsidR="00A1778B" w:rsidRPr="002A3F37" w14:paraId="26A73030" w14:textId="77777777" w:rsidTr="00A1778B">
        <w:trPr>
          <w:trHeight w:hRule="exact" w:val="551"/>
        </w:trPr>
        <w:tc>
          <w:tcPr>
            <w:tcW w:w="1418" w:type="dxa"/>
            <w:vMerge/>
            <w:vAlign w:val="center"/>
          </w:tcPr>
          <w:p w14:paraId="6AE35629" w14:textId="77777777" w:rsidR="00A1778B" w:rsidRPr="002A3F37" w:rsidRDefault="00A1778B" w:rsidP="00247897">
            <w:pPr>
              <w:spacing w:before="120"/>
              <w:rPr>
                <w:sz w:val="18"/>
                <w:szCs w:val="18"/>
                <w:lang w:val="es-MX"/>
              </w:rPr>
            </w:pPr>
          </w:p>
        </w:tc>
        <w:tc>
          <w:tcPr>
            <w:tcW w:w="1843" w:type="dxa"/>
            <w:vMerge w:val="restart"/>
            <w:vAlign w:val="center"/>
          </w:tcPr>
          <w:p w14:paraId="2E6D44D4" w14:textId="2F52467C" w:rsidR="00A1778B" w:rsidRPr="002A3F37" w:rsidRDefault="00A1778B" w:rsidP="26B96C03">
            <w:pPr>
              <w:pStyle w:val="TableParagraph"/>
              <w:spacing w:before="120"/>
              <w:ind w:left="0"/>
              <w:jc w:val="center"/>
              <w:rPr>
                <w:sz w:val="18"/>
                <w:szCs w:val="18"/>
                <w:lang w:val="es-MX"/>
              </w:rPr>
            </w:pPr>
            <w:r w:rsidRPr="002A3F37">
              <w:rPr>
                <w:sz w:val="18"/>
                <w:szCs w:val="18"/>
                <w:lang w:val="es-MX"/>
              </w:rPr>
              <w:t>Archivos de Soporte</w:t>
            </w:r>
          </w:p>
        </w:tc>
        <w:tc>
          <w:tcPr>
            <w:tcW w:w="4252" w:type="dxa"/>
            <w:vAlign w:val="center"/>
          </w:tcPr>
          <w:p w14:paraId="472E8B10" w14:textId="037F5FF6" w:rsidR="00A1778B" w:rsidRPr="002A3F37" w:rsidRDefault="00A1778B" w:rsidP="00A1778B">
            <w:pPr>
              <w:pStyle w:val="TableParagraph"/>
              <w:spacing w:before="120"/>
              <w:ind w:left="0" w:right="144"/>
              <w:jc w:val="both"/>
              <w:rPr>
                <w:sz w:val="18"/>
                <w:szCs w:val="18"/>
                <w:lang w:val="es-MX"/>
              </w:rPr>
            </w:pPr>
            <w:r w:rsidRPr="002A3F37">
              <w:rPr>
                <w:sz w:val="18"/>
                <w:szCs w:val="18"/>
                <w:lang w:val="es-MX"/>
              </w:rPr>
              <w:t>Documentación general (Informe final de procesado, Informe final de interpretación, etc.)</w:t>
            </w:r>
          </w:p>
        </w:tc>
        <w:tc>
          <w:tcPr>
            <w:tcW w:w="2410" w:type="dxa"/>
            <w:vMerge w:val="restart"/>
            <w:vAlign w:val="center"/>
          </w:tcPr>
          <w:p w14:paraId="5F99B44F" w14:textId="7E87A6BB" w:rsidR="00A1778B" w:rsidRPr="002A3F37" w:rsidRDefault="00A1778B" w:rsidP="26B96C03">
            <w:pPr>
              <w:pStyle w:val="TableParagraph"/>
              <w:spacing w:before="120"/>
              <w:ind w:left="0"/>
              <w:rPr>
                <w:sz w:val="18"/>
                <w:szCs w:val="18"/>
                <w:lang w:val="es-MX"/>
              </w:rPr>
            </w:pPr>
            <w:r w:rsidRPr="002A3F37">
              <w:rPr>
                <w:sz w:val="18"/>
                <w:szCs w:val="18"/>
                <w:lang w:val="es-MX"/>
              </w:rPr>
              <w:t xml:space="preserve">PDF, </w:t>
            </w:r>
            <w:r w:rsidRPr="002A3F37">
              <w:rPr>
                <w:i/>
                <w:iCs/>
                <w:sz w:val="18"/>
                <w:szCs w:val="18"/>
                <w:lang w:val="es-MX"/>
              </w:rPr>
              <w:t>shape</w:t>
            </w:r>
            <w:r>
              <w:rPr>
                <w:sz w:val="18"/>
                <w:szCs w:val="18"/>
                <w:lang w:val="es-MX"/>
              </w:rPr>
              <w:t>, EXCEL</w:t>
            </w:r>
            <w:r w:rsidRPr="002A3F37">
              <w:rPr>
                <w:sz w:val="18"/>
                <w:szCs w:val="18"/>
                <w:lang w:val="es-MX"/>
              </w:rPr>
              <w:t>, TIFF o JPG</w:t>
            </w:r>
          </w:p>
        </w:tc>
      </w:tr>
      <w:tr w:rsidR="00A1778B" w:rsidRPr="002A3F37" w14:paraId="6EFEB3A3" w14:textId="77777777" w:rsidTr="00A1778B">
        <w:trPr>
          <w:trHeight w:hRule="exact" w:val="398"/>
        </w:trPr>
        <w:tc>
          <w:tcPr>
            <w:tcW w:w="1418" w:type="dxa"/>
            <w:vMerge/>
            <w:vAlign w:val="center"/>
          </w:tcPr>
          <w:p w14:paraId="425A22A2" w14:textId="77777777" w:rsidR="00A1778B" w:rsidRPr="002A3F37" w:rsidRDefault="00A1778B" w:rsidP="00247897">
            <w:pPr>
              <w:spacing w:before="120"/>
              <w:rPr>
                <w:sz w:val="18"/>
                <w:szCs w:val="18"/>
                <w:lang w:val="es-MX"/>
              </w:rPr>
            </w:pPr>
          </w:p>
        </w:tc>
        <w:tc>
          <w:tcPr>
            <w:tcW w:w="1843" w:type="dxa"/>
            <w:vMerge/>
            <w:vAlign w:val="center"/>
          </w:tcPr>
          <w:p w14:paraId="16EF72C0" w14:textId="77777777" w:rsidR="00A1778B" w:rsidRPr="002A3F37" w:rsidRDefault="00A1778B" w:rsidP="26B96C03">
            <w:pPr>
              <w:pStyle w:val="TableParagraph"/>
              <w:spacing w:before="120"/>
              <w:ind w:left="0"/>
              <w:jc w:val="center"/>
              <w:rPr>
                <w:sz w:val="18"/>
                <w:szCs w:val="18"/>
                <w:lang w:val="es-MX"/>
              </w:rPr>
            </w:pPr>
          </w:p>
        </w:tc>
        <w:tc>
          <w:tcPr>
            <w:tcW w:w="4252" w:type="dxa"/>
            <w:vAlign w:val="center"/>
          </w:tcPr>
          <w:p w14:paraId="6343DD66" w14:textId="77777777" w:rsidR="00A1778B" w:rsidRPr="002A3F37" w:rsidRDefault="00A1778B" w:rsidP="00A1778B">
            <w:pPr>
              <w:pStyle w:val="TableParagraph"/>
              <w:spacing w:before="120"/>
              <w:ind w:left="0" w:right="144"/>
              <w:jc w:val="both"/>
              <w:rPr>
                <w:sz w:val="18"/>
                <w:szCs w:val="18"/>
                <w:lang w:val="es-MX"/>
              </w:rPr>
            </w:pPr>
            <w:r w:rsidRPr="002A3F37">
              <w:rPr>
                <w:sz w:val="18"/>
                <w:szCs w:val="18"/>
                <w:lang w:val="es-MX"/>
              </w:rPr>
              <w:t>Cobertura (polígonos, líneas o puntos)</w:t>
            </w:r>
          </w:p>
          <w:p w14:paraId="7B11F7AE" w14:textId="77777777" w:rsidR="00A1778B" w:rsidRPr="002A3F37" w:rsidRDefault="00A1778B" w:rsidP="00A1209D">
            <w:pPr>
              <w:pStyle w:val="TableParagraph"/>
              <w:spacing w:before="120"/>
              <w:ind w:left="0" w:right="144"/>
              <w:jc w:val="both"/>
              <w:rPr>
                <w:sz w:val="18"/>
                <w:szCs w:val="18"/>
                <w:lang w:val="es-MX"/>
              </w:rPr>
            </w:pPr>
          </w:p>
        </w:tc>
        <w:tc>
          <w:tcPr>
            <w:tcW w:w="2410" w:type="dxa"/>
            <w:vMerge/>
            <w:vAlign w:val="center"/>
          </w:tcPr>
          <w:p w14:paraId="7B57B66F" w14:textId="77777777" w:rsidR="00A1778B" w:rsidRPr="002A3F37" w:rsidRDefault="00A1778B" w:rsidP="26B96C03">
            <w:pPr>
              <w:pStyle w:val="TableParagraph"/>
              <w:spacing w:before="120"/>
              <w:ind w:left="0"/>
              <w:rPr>
                <w:sz w:val="18"/>
                <w:szCs w:val="18"/>
                <w:lang w:val="es-MX"/>
              </w:rPr>
            </w:pPr>
          </w:p>
        </w:tc>
      </w:tr>
      <w:tr w:rsidR="00A1778B" w:rsidRPr="002A3F37" w14:paraId="306CC850" w14:textId="77777777" w:rsidTr="00A1778B">
        <w:trPr>
          <w:trHeight w:hRule="exact" w:val="398"/>
        </w:trPr>
        <w:tc>
          <w:tcPr>
            <w:tcW w:w="1418" w:type="dxa"/>
            <w:vMerge/>
            <w:vAlign w:val="center"/>
          </w:tcPr>
          <w:p w14:paraId="37D35EC7" w14:textId="77777777" w:rsidR="00A1778B" w:rsidRPr="002A3F37" w:rsidRDefault="00A1778B" w:rsidP="00247897">
            <w:pPr>
              <w:spacing w:before="120"/>
              <w:rPr>
                <w:sz w:val="18"/>
                <w:szCs w:val="18"/>
                <w:lang w:val="es-MX"/>
              </w:rPr>
            </w:pPr>
          </w:p>
        </w:tc>
        <w:tc>
          <w:tcPr>
            <w:tcW w:w="1843" w:type="dxa"/>
            <w:vMerge/>
            <w:vAlign w:val="center"/>
          </w:tcPr>
          <w:p w14:paraId="42E7D8CD" w14:textId="77777777" w:rsidR="00A1778B" w:rsidRPr="002A3F37" w:rsidRDefault="00A1778B" w:rsidP="26B96C03">
            <w:pPr>
              <w:pStyle w:val="TableParagraph"/>
              <w:spacing w:before="120"/>
              <w:ind w:left="0"/>
              <w:jc w:val="center"/>
              <w:rPr>
                <w:sz w:val="18"/>
                <w:szCs w:val="18"/>
                <w:lang w:val="es-MX"/>
              </w:rPr>
            </w:pPr>
          </w:p>
        </w:tc>
        <w:tc>
          <w:tcPr>
            <w:tcW w:w="4252" w:type="dxa"/>
            <w:vAlign w:val="center"/>
          </w:tcPr>
          <w:p w14:paraId="53750883" w14:textId="72171118" w:rsidR="00A1778B" w:rsidRPr="002A3F37" w:rsidRDefault="00A1778B" w:rsidP="00A1209D">
            <w:pPr>
              <w:pStyle w:val="TableParagraph"/>
              <w:spacing w:before="120"/>
              <w:ind w:left="0" w:right="144"/>
              <w:jc w:val="both"/>
              <w:rPr>
                <w:sz w:val="18"/>
                <w:szCs w:val="18"/>
                <w:lang w:val="es-MX"/>
              </w:rPr>
            </w:pPr>
            <w:r w:rsidRPr="002A3F37">
              <w:rPr>
                <w:sz w:val="18"/>
                <w:szCs w:val="18"/>
                <w:lang w:val="es-MX"/>
              </w:rPr>
              <w:t>Imágenes</w:t>
            </w:r>
          </w:p>
        </w:tc>
        <w:tc>
          <w:tcPr>
            <w:tcW w:w="2410" w:type="dxa"/>
            <w:vMerge/>
            <w:vAlign w:val="center"/>
          </w:tcPr>
          <w:p w14:paraId="4BD473D6" w14:textId="77777777" w:rsidR="00A1778B" w:rsidRPr="002A3F37" w:rsidRDefault="00A1778B" w:rsidP="26B96C03">
            <w:pPr>
              <w:pStyle w:val="TableParagraph"/>
              <w:spacing w:before="120"/>
              <w:ind w:left="0"/>
              <w:rPr>
                <w:sz w:val="18"/>
                <w:szCs w:val="18"/>
                <w:lang w:val="es-MX"/>
              </w:rPr>
            </w:pPr>
          </w:p>
        </w:tc>
      </w:tr>
      <w:tr w:rsidR="00C878F8" w:rsidRPr="002A3F37" w14:paraId="75F05A1C" w14:textId="77777777" w:rsidTr="00463EB4">
        <w:trPr>
          <w:trHeight w:hRule="exact" w:val="569"/>
        </w:trPr>
        <w:tc>
          <w:tcPr>
            <w:tcW w:w="1418" w:type="dxa"/>
            <w:vAlign w:val="center"/>
          </w:tcPr>
          <w:p w14:paraId="52DD30B4" w14:textId="03781726" w:rsidR="00C878F8" w:rsidRPr="002A3F37" w:rsidRDefault="00C878F8" w:rsidP="00247897">
            <w:pPr>
              <w:spacing w:before="120"/>
              <w:rPr>
                <w:sz w:val="18"/>
                <w:szCs w:val="18"/>
                <w:lang w:val="es-MX"/>
              </w:rPr>
            </w:pPr>
            <w:r w:rsidRPr="002A3F37">
              <w:rPr>
                <w:sz w:val="18"/>
                <w:szCs w:val="18"/>
                <w:lang w:val="es-MX"/>
              </w:rPr>
              <w:t>Otra información</w:t>
            </w:r>
            <w:r w:rsidR="00463EB4">
              <w:rPr>
                <w:sz w:val="18"/>
                <w:szCs w:val="18"/>
                <w:lang w:val="es-MX"/>
              </w:rPr>
              <w:t xml:space="preserve"> Sísmica</w:t>
            </w:r>
          </w:p>
        </w:tc>
        <w:tc>
          <w:tcPr>
            <w:tcW w:w="8505" w:type="dxa"/>
            <w:gridSpan w:val="3"/>
            <w:vAlign w:val="center"/>
          </w:tcPr>
          <w:p w14:paraId="44546D42" w14:textId="77777777" w:rsidR="00C878F8" w:rsidRPr="002A3F37" w:rsidRDefault="00C878F8" w:rsidP="26B96C03">
            <w:pPr>
              <w:pStyle w:val="TableParagraph"/>
              <w:spacing w:before="120"/>
              <w:ind w:left="0"/>
              <w:rPr>
                <w:sz w:val="18"/>
                <w:szCs w:val="18"/>
                <w:lang w:val="es-MX"/>
              </w:rPr>
            </w:pPr>
          </w:p>
        </w:tc>
      </w:tr>
    </w:tbl>
    <w:bookmarkEnd w:id="10"/>
    <w:p w14:paraId="76F07415" w14:textId="77777777" w:rsidR="00804911" w:rsidRPr="002A3F37" w:rsidRDefault="26B96C03" w:rsidP="26B96C03">
      <w:pPr>
        <w:spacing w:before="0" w:after="0"/>
        <w:jc w:val="center"/>
        <w:rPr>
          <w:sz w:val="20"/>
          <w:szCs w:val="20"/>
          <w:lang w:val="es-MX"/>
        </w:rPr>
      </w:pPr>
      <w:r w:rsidRPr="002A3F37">
        <w:rPr>
          <w:sz w:val="18"/>
          <w:szCs w:val="18"/>
          <w:lang w:val="es-MX"/>
        </w:rPr>
        <w:t>Tabla 2 Información solicitada para la sub familia Sísmica.</w:t>
      </w:r>
    </w:p>
    <w:p w14:paraId="463A0D44" w14:textId="619B9F81" w:rsidR="007C10B8" w:rsidRPr="002A3F37" w:rsidRDefault="26B96C03" w:rsidP="26B96C03">
      <w:pPr>
        <w:pStyle w:val="Style1"/>
        <w:spacing w:before="120"/>
        <w:ind w:left="709" w:hanging="142"/>
        <w:rPr>
          <w:sz w:val="21"/>
          <w:szCs w:val="21"/>
        </w:rPr>
      </w:pPr>
      <w:r w:rsidRPr="002A3F37">
        <w:rPr>
          <w:sz w:val="21"/>
          <w:szCs w:val="21"/>
        </w:rPr>
        <w:t xml:space="preserve">Especificaciones técnicas </w:t>
      </w:r>
      <w:r w:rsidR="0031752C" w:rsidRPr="002A3F37">
        <w:rPr>
          <w:sz w:val="21"/>
          <w:szCs w:val="21"/>
        </w:rPr>
        <w:t>d</w:t>
      </w:r>
      <w:r w:rsidRPr="002A3F37">
        <w:rPr>
          <w:sz w:val="21"/>
          <w:szCs w:val="21"/>
        </w:rPr>
        <w:t>etalladas</w:t>
      </w:r>
    </w:p>
    <w:p w14:paraId="3C1BC844" w14:textId="77777777" w:rsidR="00804911" w:rsidRPr="002A3F37" w:rsidRDefault="26B96C03" w:rsidP="00301075">
      <w:pPr>
        <w:pStyle w:val="Ttulo5"/>
        <w:numPr>
          <w:ilvl w:val="0"/>
          <w:numId w:val="13"/>
        </w:numPr>
        <w:spacing w:before="120"/>
        <w:ind w:left="993" w:right="0" w:hanging="284"/>
        <w:jc w:val="both"/>
        <w:rPr>
          <w:i w:val="0"/>
          <w:sz w:val="21"/>
          <w:szCs w:val="21"/>
          <w:lang w:val="es-MX"/>
        </w:rPr>
      </w:pPr>
      <w:r w:rsidRPr="002A3F37">
        <w:rPr>
          <w:i w:val="0"/>
          <w:sz w:val="21"/>
          <w:szCs w:val="21"/>
          <w:lang w:val="es-MX"/>
        </w:rPr>
        <w:t>Medios físicos de entrega</w:t>
      </w:r>
    </w:p>
    <w:p w14:paraId="10DEA07D" w14:textId="6445C6D1" w:rsidR="002B58C2" w:rsidRPr="002A3F37" w:rsidRDefault="26B96C03" w:rsidP="26B96C03">
      <w:pPr>
        <w:pStyle w:val="Textoindependiente"/>
        <w:spacing w:before="120" w:after="120"/>
        <w:ind w:left="993" w:firstLine="0"/>
        <w:jc w:val="both"/>
        <w:rPr>
          <w:sz w:val="21"/>
          <w:szCs w:val="21"/>
          <w:lang w:val="es-MX"/>
        </w:rPr>
      </w:pPr>
      <w:r w:rsidRPr="002A3F37">
        <w:rPr>
          <w:sz w:val="21"/>
          <w:szCs w:val="21"/>
          <w:lang w:val="es-MX"/>
        </w:rPr>
        <w:t>De acuerdo a los volúmenes de Información y dado que toda la Información se recibirá en formato digital, se considerarán dos grandes grupos de medios físicos:</w:t>
      </w:r>
    </w:p>
    <w:p w14:paraId="47BF8F56" w14:textId="729EBCEE" w:rsidR="0056133F" w:rsidRPr="002A3F37" w:rsidRDefault="00804911" w:rsidP="00301075">
      <w:pPr>
        <w:pStyle w:val="Textoindependiente"/>
        <w:numPr>
          <w:ilvl w:val="0"/>
          <w:numId w:val="14"/>
        </w:numPr>
        <w:spacing w:before="120" w:after="120"/>
        <w:ind w:left="1276" w:hanging="283"/>
        <w:jc w:val="both"/>
        <w:rPr>
          <w:sz w:val="21"/>
          <w:szCs w:val="21"/>
          <w:lang w:val="es-MX"/>
        </w:rPr>
      </w:pPr>
      <w:r w:rsidRPr="002A3F37">
        <w:rPr>
          <w:sz w:val="21"/>
          <w:szCs w:val="21"/>
          <w:lang w:val="es-MX"/>
        </w:rPr>
        <w:t xml:space="preserve">La </w:t>
      </w:r>
      <w:r w:rsidR="00B412D4" w:rsidRPr="002A3F37">
        <w:rPr>
          <w:sz w:val="21"/>
          <w:szCs w:val="21"/>
          <w:lang w:val="es-MX"/>
        </w:rPr>
        <w:t xml:space="preserve">Información </w:t>
      </w:r>
      <w:r w:rsidRPr="002A3F37">
        <w:rPr>
          <w:sz w:val="21"/>
          <w:szCs w:val="21"/>
          <w:lang w:val="es-MX"/>
        </w:rPr>
        <w:t xml:space="preserve">que </w:t>
      </w:r>
      <w:r w:rsidR="00577998" w:rsidRPr="002A3F37">
        <w:rPr>
          <w:sz w:val="21"/>
          <w:szCs w:val="21"/>
          <w:lang w:val="es-MX"/>
        </w:rPr>
        <w:t>se presente</w:t>
      </w:r>
      <w:r w:rsidRPr="002A3F37">
        <w:rPr>
          <w:sz w:val="21"/>
          <w:szCs w:val="21"/>
          <w:lang w:val="es-MX"/>
        </w:rPr>
        <w:t xml:space="preserve"> como elemento completo en un volumen menor a 2Tb (por ejemplo, reportes, levantamientos 2D, navegación, etc.), </w:t>
      </w:r>
      <w:r w:rsidR="00577998" w:rsidRPr="002A3F37">
        <w:rPr>
          <w:sz w:val="21"/>
          <w:szCs w:val="21"/>
          <w:lang w:val="es-MX"/>
        </w:rPr>
        <w:t xml:space="preserve">puede ser </w:t>
      </w:r>
      <w:r w:rsidR="00CA69D6" w:rsidRPr="002A3F37">
        <w:rPr>
          <w:sz w:val="21"/>
          <w:szCs w:val="21"/>
          <w:lang w:val="es-MX"/>
        </w:rPr>
        <w:t>entregada</w:t>
      </w:r>
      <w:r w:rsidR="002B58C2" w:rsidRPr="002A3F37">
        <w:rPr>
          <w:sz w:val="21"/>
          <w:szCs w:val="21"/>
          <w:lang w:val="es-MX"/>
        </w:rPr>
        <w:t xml:space="preserve"> </w:t>
      </w:r>
      <w:r w:rsidR="00CA69D6" w:rsidRPr="002A3F37">
        <w:rPr>
          <w:sz w:val="21"/>
          <w:szCs w:val="21"/>
          <w:lang w:val="es-MX"/>
        </w:rPr>
        <w:t>mediante</w:t>
      </w:r>
      <w:r w:rsidR="002B58C2" w:rsidRPr="002A3F37">
        <w:rPr>
          <w:sz w:val="21"/>
          <w:szCs w:val="21"/>
          <w:lang w:val="es-MX"/>
        </w:rPr>
        <w:t xml:space="preserve"> discos compactos, </w:t>
      </w:r>
      <w:r w:rsidR="00577998" w:rsidRPr="002A3F37">
        <w:rPr>
          <w:sz w:val="21"/>
          <w:szCs w:val="21"/>
          <w:lang w:val="es-MX"/>
        </w:rPr>
        <w:t>m</w:t>
      </w:r>
      <w:r w:rsidR="002B58C2" w:rsidRPr="002A3F37">
        <w:rPr>
          <w:sz w:val="21"/>
          <w:szCs w:val="21"/>
          <w:lang w:val="es-MX"/>
        </w:rPr>
        <w:t>emorias</w:t>
      </w:r>
      <w:r w:rsidR="002B58C2" w:rsidRPr="002A3F37">
        <w:rPr>
          <w:spacing w:val="-5"/>
          <w:sz w:val="21"/>
          <w:szCs w:val="21"/>
          <w:lang w:val="es-MX"/>
        </w:rPr>
        <w:t xml:space="preserve"> </w:t>
      </w:r>
      <w:r w:rsidR="002B58C2" w:rsidRPr="002A3F37">
        <w:rPr>
          <w:sz w:val="21"/>
          <w:szCs w:val="21"/>
          <w:lang w:val="es-MX"/>
        </w:rPr>
        <w:t>USB o discos duros portátiles</w:t>
      </w:r>
      <w:r w:rsidR="002B58C2" w:rsidRPr="002A3F37">
        <w:rPr>
          <w:spacing w:val="-6"/>
          <w:sz w:val="21"/>
          <w:szCs w:val="21"/>
          <w:lang w:val="es-MX"/>
        </w:rPr>
        <w:t xml:space="preserve"> </w:t>
      </w:r>
      <w:r w:rsidR="002B58C2" w:rsidRPr="002A3F37">
        <w:rPr>
          <w:sz w:val="21"/>
          <w:szCs w:val="21"/>
          <w:lang w:val="es-MX"/>
        </w:rPr>
        <w:t>(HDD)</w:t>
      </w:r>
      <w:r w:rsidR="00B03034" w:rsidRPr="002A3F37">
        <w:rPr>
          <w:sz w:val="21"/>
          <w:szCs w:val="21"/>
          <w:lang w:val="es-MX"/>
        </w:rPr>
        <w:t>, y</w:t>
      </w:r>
    </w:p>
    <w:p w14:paraId="1AEAAB5D" w14:textId="77F6AF62" w:rsidR="00804911" w:rsidRPr="002A3F37" w:rsidRDefault="26B96C03" w:rsidP="00301075">
      <w:pPr>
        <w:pStyle w:val="Textoindependiente"/>
        <w:numPr>
          <w:ilvl w:val="0"/>
          <w:numId w:val="14"/>
        </w:numPr>
        <w:spacing w:before="120" w:after="120"/>
        <w:ind w:left="1276" w:hanging="283"/>
        <w:jc w:val="both"/>
        <w:rPr>
          <w:sz w:val="21"/>
          <w:szCs w:val="21"/>
          <w:lang w:val="es-MX"/>
        </w:rPr>
      </w:pPr>
      <w:r w:rsidRPr="002A3F37">
        <w:rPr>
          <w:sz w:val="21"/>
          <w:szCs w:val="21"/>
          <w:lang w:val="es-MX"/>
        </w:rPr>
        <w:t xml:space="preserve">La Información de grandes volúmenes, es decir mayor a 2Tb, (por ejemplo, levantamientos 3D, CDP </w:t>
      </w:r>
      <w:r w:rsidRPr="002A3F37">
        <w:rPr>
          <w:i/>
          <w:iCs/>
          <w:sz w:val="21"/>
          <w:szCs w:val="21"/>
          <w:lang w:val="es-MX"/>
        </w:rPr>
        <w:t>gathers</w:t>
      </w:r>
      <w:r w:rsidRPr="002A3F37">
        <w:rPr>
          <w:sz w:val="21"/>
          <w:szCs w:val="21"/>
          <w:lang w:val="es-MX"/>
        </w:rPr>
        <w:t xml:space="preserve">, etc.) se entregará en cinta (sin ningún tipo de encriptación) de </w:t>
      </w:r>
      <w:r w:rsidR="00831BE3" w:rsidRPr="002A3F37">
        <w:rPr>
          <w:sz w:val="21"/>
          <w:szCs w:val="21"/>
          <w:lang w:val="es-MX"/>
        </w:rPr>
        <w:t>conformidad</w:t>
      </w:r>
      <w:r w:rsidRPr="002A3F37">
        <w:rPr>
          <w:sz w:val="21"/>
          <w:szCs w:val="21"/>
          <w:lang w:val="es-MX"/>
        </w:rPr>
        <w:t xml:space="preserve"> con las siguientes especificaciones:</w:t>
      </w:r>
    </w:p>
    <w:p w14:paraId="37BCCF73" w14:textId="4EAA6E7C" w:rsidR="005F7585" w:rsidRPr="002A3F37" w:rsidRDefault="26B96C03" w:rsidP="00301075">
      <w:pPr>
        <w:pStyle w:val="Textoindependiente"/>
        <w:numPr>
          <w:ilvl w:val="0"/>
          <w:numId w:val="15"/>
        </w:numPr>
        <w:spacing w:before="120" w:after="120"/>
        <w:ind w:left="1701" w:hanging="567"/>
        <w:jc w:val="both"/>
        <w:rPr>
          <w:sz w:val="21"/>
          <w:szCs w:val="21"/>
        </w:rPr>
      </w:pPr>
      <w:r w:rsidRPr="002A3F37">
        <w:rPr>
          <w:sz w:val="21"/>
          <w:szCs w:val="21"/>
        </w:rPr>
        <w:t>Tape Drive: Modelo "IBM TS1150 tape drive";</w:t>
      </w:r>
    </w:p>
    <w:p w14:paraId="616F3F40" w14:textId="544B2B15" w:rsidR="005F7585" w:rsidRPr="002A3F37" w:rsidRDefault="26B96C03" w:rsidP="00301075">
      <w:pPr>
        <w:pStyle w:val="Textoindependiente"/>
        <w:numPr>
          <w:ilvl w:val="0"/>
          <w:numId w:val="15"/>
        </w:numPr>
        <w:spacing w:before="120" w:after="120"/>
        <w:ind w:left="1701" w:hanging="567"/>
        <w:jc w:val="both"/>
        <w:rPr>
          <w:sz w:val="21"/>
          <w:szCs w:val="21"/>
        </w:rPr>
      </w:pPr>
      <w:r w:rsidRPr="002A3F37">
        <w:rPr>
          <w:sz w:val="21"/>
          <w:szCs w:val="21"/>
        </w:rPr>
        <w:lastRenderedPageBreak/>
        <w:t xml:space="preserve">Cartucho 3592 Media IBM: 10TB (Using JD/JZ media), ó 7 TB (Using JC/JY media) ó 2TB (Using JL media), y </w:t>
      </w:r>
    </w:p>
    <w:p w14:paraId="03DA573D" w14:textId="52017015" w:rsidR="005F7585" w:rsidRPr="002A3F37" w:rsidRDefault="26B96C03" w:rsidP="00301075">
      <w:pPr>
        <w:pStyle w:val="Textoindependiente"/>
        <w:numPr>
          <w:ilvl w:val="0"/>
          <w:numId w:val="15"/>
        </w:numPr>
        <w:spacing w:before="120" w:after="120"/>
        <w:ind w:left="1701" w:hanging="567"/>
        <w:jc w:val="both"/>
        <w:rPr>
          <w:sz w:val="21"/>
          <w:szCs w:val="21"/>
          <w:lang w:val="es-MX"/>
        </w:rPr>
      </w:pPr>
      <w:r w:rsidRPr="002A3F37">
        <w:rPr>
          <w:sz w:val="21"/>
          <w:szCs w:val="21"/>
          <w:lang w:val="es-MX"/>
        </w:rPr>
        <w:t>Formato de grabación LTFS (En caso de no ser posible usar este formato, se deberá enviar justificación a la Comisión).</w:t>
      </w:r>
    </w:p>
    <w:p w14:paraId="6A518298" w14:textId="77777777" w:rsidR="00804911" w:rsidRPr="002A3F37" w:rsidRDefault="26B96C03" w:rsidP="00301075">
      <w:pPr>
        <w:pStyle w:val="Ttulo5"/>
        <w:numPr>
          <w:ilvl w:val="0"/>
          <w:numId w:val="13"/>
        </w:numPr>
        <w:spacing w:before="120"/>
        <w:ind w:left="993" w:right="0" w:hanging="284"/>
        <w:jc w:val="both"/>
        <w:rPr>
          <w:i w:val="0"/>
          <w:sz w:val="21"/>
          <w:szCs w:val="21"/>
          <w:lang w:val="es-MX"/>
        </w:rPr>
      </w:pPr>
      <w:bookmarkStart w:id="11" w:name="_bookmark3"/>
      <w:bookmarkEnd w:id="11"/>
      <w:r w:rsidRPr="002A3F37">
        <w:rPr>
          <w:i w:val="0"/>
          <w:sz w:val="21"/>
          <w:szCs w:val="21"/>
          <w:lang w:val="es-MX"/>
        </w:rPr>
        <w:t>Inventario y etiquetado de los medios físicos de entrega</w:t>
      </w:r>
    </w:p>
    <w:p w14:paraId="540BED57" w14:textId="77777777" w:rsidR="00804911" w:rsidRPr="002A3F37" w:rsidRDefault="26B96C03" w:rsidP="26B96C03">
      <w:pPr>
        <w:pStyle w:val="Textoindependiente"/>
        <w:spacing w:before="120" w:after="120"/>
        <w:ind w:left="993" w:firstLine="0"/>
        <w:jc w:val="both"/>
        <w:rPr>
          <w:sz w:val="21"/>
          <w:szCs w:val="21"/>
          <w:lang w:val="es-MX"/>
        </w:rPr>
      </w:pPr>
      <w:r w:rsidRPr="002A3F37">
        <w:rPr>
          <w:sz w:val="21"/>
          <w:szCs w:val="21"/>
          <w:lang w:val="es-MX"/>
        </w:rPr>
        <w:t xml:space="preserve">Toda la Información y los medios físicos de entrega (discos compactos, memorias USB, discos portátiles, cartuchos, </w:t>
      </w:r>
      <w:r w:rsidRPr="002A3F37">
        <w:rPr>
          <w:i/>
          <w:iCs/>
          <w:sz w:val="21"/>
          <w:szCs w:val="21"/>
          <w:lang w:val="es-MX"/>
        </w:rPr>
        <w:t>drive tape</w:t>
      </w:r>
      <w:r w:rsidRPr="002A3F37">
        <w:rPr>
          <w:sz w:val="21"/>
          <w:szCs w:val="21"/>
          <w:lang w:val="es-MX"/>
        </w:rPr>
        <w:t>), deben estar debidamente identificados y acompañados de lo siguiente:</w:t>
      </w:r>
    </w:p>
    <w:p w14:paraId="689D0090" w14:textId="450BF433" w:rsidR="00804911" w:rsidRPr="002A3F37" w:rsidRDefault="26B96C03" w:rsidP="00301075">
      <w:pPr>
        <w:pStyle w:val="Prrafodelista"/>
        <w:numPr>
          <w:ilvl w:val="0"/>
          <w:numId w:val="16"/>
        </w:numPr>
        <w:autoSpaceDE w:val="0"/>
        <w:autoSpaceDN w:val="0"/>
        <w:spacing w:before="120"/>
        <w:ind w:left="1276" w:hanging="283"/>
        <w:jc w:val="both"/>
        <w:rPr>
          <w:sz w:val="21"/>
          <w:szCs w:val="21"/>
          <w:lang w:val="es-MX"/>
        </w:rPr>
      </w:pPr>
      <w:r w:rsidRPr="002A3F37">
        <w:rPr>
          <w:sz w:val="21"/>
          <w:szCs w:val="21"/>
          <w:lang w:val="es-MX"/>
        </w:rPr>
        <w:t xml:space="preserve">Formato de envío de datos sísmicos a la </w:t>
      </w:r>
      <w:r w:rsidR="00831BE3" w:rsidRPr="002A3F37">
        <w:rPr>
          <w:sz w:val="21"/>
          <w:szCs w:val="21"/>
          <w:lang w:val="es-MX"/>
        </w:rPr>
        <w:t>Comisión</w:t>
      </w:r>
      <w:r w:rsidRPr="002A3F37">
        <w:rPr>
          <w:sz w:val="21"/>
          <w:szCs w:val="21"/>
          <w:lang w:val="es-MX"/>
        </w:rPr>
        <w:t>;</w:t>
      </w:r>
    </w:p>
    <w:p w14:paraId="6A2B8BF9" w14:textId="4118AE57" w:rsidR="00804911" w:rsidRPr="002A3F37" w:rsidRDefault="26B96C03" w:rsidP="00301075">
      <w:pPr>
        <w:pStyle w:val="Prrafodelista"/>
        <w:numPr>
          <w:ilvl w:val="0"/>
          <w:numId w:val="16"/>
        </w:numPr>
        <w:autoSpaceDE w:val="0"/>
        <w:autoSpaceDN w:val="0"/>
        <w:spacing w:before="120"/>
        <w:ind w:left="1276" w:hanging="283"/>
        <w:jc w:val="both"/>
        <w:rPr>
          <w:sz w:val="21"/>
          <w:szCs w:val="21"/>
          <w:lang w:val="es-MX"/>
        </w:rPr>
      </w:pPr>
      <w:r w:rsidRPr="002A3F37">
        <w:rPr>
          <w:sz w:val="21"/>
          <w:szCs w:val="21"/>
          <w:lang w:val="es-MX"/>
        </w:rPr>
        <w:t xml:space="preserve">El inventario electrónico de Información sísmica en formato Excel, generado por el </w:t>
      </w:r>
      <w:r w:rsidR="00E7475A">
        <w:rPr>
          <w:sz w:val="21"/>
          <w:szCs w:val="21"/>
          <w:lang w:val="es-MX"/>
        </w:rPr>
        <w:t>Centro</w:t>
      </w:r>
      <w:r w:rsidRPr="002A3F37">
        <w:rPr>
          <w:sz w:val="21"/>
          <w:szCs w:val="21"/>
          <w:lang w:val="es-MX"/>
        </w:rPr>
        <w:t xml:space="preserve">, que describe el detalle de los medios físicos y el contenido de la información, y </w:t>
      </w:r>
    </w:p>
    <w:p w14:paraId="23A5AC5F" w14:textId="5CD64777" w:rsidR="00804911" w:rsidRPr="002A3F37" w:rsidRDefault="26B96C03" w:rsidP="00301075">
      <w:pPr>
        <w:pStyle w:val="Prrafodelista"/>
        <w:numPr>
          <w:ilvl w:val="0"/>
          <w:numId w:val="16"/>
        </w:numPr>
        <w:autoSpaceDE w:val="0"/>
        <w:autoSpaceDN w:val="0"/>
        <w:spacing w:before="120"/>
        <w:ind w:left="1276" w:hanging="283"/>
        <w:jc w:val="both"/>
        <w:rPr>
          <w:sz w:val="21"/>
          <w:szCs w:val="21"/>
          <w:lang w:val="es-MX"/>
        </w:rPr>
      </w:pPr>
      <w:r w:rsidRPr="002A3F37">
        <w:rPr>
          <w:sz w:val="21"/>
          <w:szCs w:val="21"/>
          <w:lang w:val="es-MX"/>
        </w:rPr>
        <w:t xml:space="preserve">Los discos compactos y discos </w:t>
      </w:r>
      <w:proofErr w:type="gramStart"/>
      <w:r w:rsidRPr="002A3F37">
        <w:rPr>
          <w:sz w:val="21"/>
          <w:szCs w:val="21"/>
          <w:lang w:val="es-MX"/>
        </w:rPr>
        <w:t>portátiles,</w:t>
      </w:r>
      <w:proofErr w:type="gramEnd"/>
      <w:r w:rsidRPr="002A3F37">
        <w:rPr>
          <w:sz w:val="21"/>
          <w:szCs w:val="21"/>
          <w:lang w:val="es-MX"/>
        </w:rPr>
        <w:t xml:space="preserve"> deberán tener una etiqueta donde se indique nombre de la compañía, número de Autorización, Contrato o Asignación, para el caso de las memorias USB deberán contar con un código identificador.</w:t>
      </w:r>
    </w:p>
    <w:p w14:paraId="48269E78" w14:textId="77777777" w:rsidR="00B03034" w:rsidRPr="002A3F37" w:rsidRDefault="00B03034" w:rsidP="00B03034">
      <w:pPr>
        <w:pStyle w:val="Prrafodelista"/>
        <w:autoSpaceDE w:val="0"/>
        <w:autoSpaceDN w:val="0"/>
        <w:spacing w:before="120"/>
        <w:ind w:left="1276" w:firstLine="0"/>
        <w:jc w:val="both"/>
        <w:rPr>
          <w:sz w:val="21"/>
          <w:szCs w:val="21"/>
          <w:lang w:val="es-MX"/>
        </w:rPr>
      </w:pPr>
    </w:p>
    <w:p w14:paraId="25D274FB" w14:textId="77777777" w:rsidR="00804911" w:rsidRPr="002A3F37" w:rsidRDefault="26B96C03" w:rsidP="00301075">
      <w:pPr>
        <w:pStyle w:val="Ttulo5"/>
        <w:numPr>
          <w:ilvl w:val="0"/>
          <w:numId w:val="13"/>
        </w:numPr>
        <w:spacing w:before="120"/>
        <w:ind w:left="993" w:right="0" w:hanging="284"/>
        <w:jc w:val="both"/>
        <w:rPr>
          <w:i w:val="0"/>
          <w:sz w:val="21"/>
          <w:szCs w:val="21"/>
          <w:lang w:val="es-MX"/>
        </w:rPr>
      </w:pPr>
      <w:r w:rsidRPr="002A3F37">
        <w:rPr>
          <w:i w:val="0"/>
          <w:sz w:val="21"/>
          <w:szCs w:val="21"/>
          <w:lang w:val="es-MX"/>
        </w:rPr>
        <w:t>Especificaciones de los encabezados</w:t>
      </w:r>
    </w:p>
    <w:p w14:paraId="15DE8B11" w14:textId="77777777" w:rsidR="00804911" w:rsidRPr="002A3F37" w:rsidRDefault="26B96C03" w:rsidP="00301075">
      <w:pPr>
        <w:pStyle w:val="Prrafodelista"/>
        <w:numPr>
          <w:ilvl w:val="0"/>
          <w:numId w:val="39"/>
        </w:numPr>
        <w:autoSpaceDE w:val="0"/>
        <w:autoSpaceDN w:val="0"/>
        <w:spacing w:before="120"/>
        <w:ind w:left="1276" w:hanging="283"/>
        <w:jc w:val="both"/>
        <w:rPr>
          <w:rStyle w:val="Textoennegrita"/>
          <w:sz w:val="21"/>
          <w:szCs w:val="21"/>
          <w:lang w:val="es-MX"/>
        </w:rPr>
      </w:pPr>
      <w:r w:rsidRPr="002A3F37">
        <w:rPr>
          <w:rStyle w:val="Textoennegrita"/>
          <w:b w:val="0"/>
          <w:bCs w:val="0"/>
          <w:sz w:val="21"/>
          <w:szCs w:val="21"/>
          <w:lang w:val="es-MX"/>
        </w:rPr>
        <w:t>Encabezados (EBCDIC)</w:t>
      </w:r>
    </w:p>
    <w:p w14:paraId="1589C267" w14:textId="1479AE24" w:rsidR="00804911" w:rsidRPr="002A3F37" w:rsidRDefault="26B96C03" w:rsidP="26B96C03">
      <w:pPr>
        <w:pStyle w:val="Textoindependiente"/>
        <w:spacing w:before="120" w:after="120"/>
        <w:ind w:left="1276" w:firstLine="0"/>
        <w:jc w:val="both"/>
        <w:rPr>
          <w:sz w:val="21"/>
          <w:szCs w:val="21"/>
          <w:lang w:val="es-MX"/>
        </w:rPr>
      </w:pPr>
      <w:r w:rsidRPr="002A3F37">
        <w:rPr>
          <w:sz w:val="21"/>
          <w:szCs w:val="21"/>
          <w:lang w:val="es-MX"/>
        </w:rPr>
        <w:t>Es un formato para caracteres de texto de exactamente 3200 bytes. Está organizado en 40 renglones por 80 columnas, contiene toda la Información general concerniente al levantamiento, tal como: nombre de la compañía que lleva a cabo la actividad, número de Contrato, Autorización o Asignación, nombre del prospecto o estudio, parámetros de procesamiento o adquisición, etc.</w:t>
      </w:r>
    </w:p>
    <w:p w14:paraId="60F397DF" w14:textId="7175331F" w:rsidR="001A6173" w:rsidRPr="002A3F37" w:rsidRDefault="26B96C03" w:rsidP="26B96C03">
      <w:pPr>
        <w:pStyle w:val="Textoindependiente"/>
        <w:spacing w:before="120" w:after="120"/>
        <w:ind w:left="1276" w:firstLine="0"/>
        <w:jc w:val="both"/>
        <w:rPr>
          <w:sz w:val="21"/>
          <w:szCs w:val="21"/>
          <w:lang w:val="es-MX"/>
        </w:rPr>
      </w:pPr>
      <w:r w:rsidRPr="002A3F37">
        <w:rPr>
          <w:sz w:val="21"/>
          <w:szCs w:val="21"/>
          <w:lang w:val="es-MX"/>
        </w:rPr>
        <w:t xml:space="preserve">Adicionalmente, es obligatorio indicar la ubicación o </w:t>
      </w:r>
      <w:proofErr w:type="spellStart"/>
      <w:r w:rsidRPr="002523E3">
        <w:rPr>
          <w:sz w:val="21"/>
          <w:szCs w:val="21"/>
          <w:lang w:val="es-MX"/>
        </w:rPr>
        <w:t>remapeo</w:t>
      </w:r>
      <w:proofErr w:type="spellEnd"/>
      <w:r w:rsidRPr="002523E3">
        <w:rPr>
          <w:sz w:val="21"/>
          <w:szCs w:val="21"/>
          <w:lang w:val="es-MX"/>
        </w:rPr>
        <w:t xml:space="preserve"> (e</w:t>
      </w:r>
      <w:r w:rsidRPr="002A3F37">
        <w:rPr>
          <w:sz w:val="21"/>
          <w:szCs w:val="21"/>
          <w:lang w:val="es-MX"/>
        </w:rPr>
        <w:t>n bytes, dentro del “trace header”) de algunos campos de Información que son considerados como obligatorios, tales como PT´S, CDP, coordenadas, UTM, etc.</w:t>
      </w:r>
    </w:p>
    <w:p w14:paraId="7C163786" w14:textId="2380DFE9" w:rsidR="00804911" w:rsidRPr="002A3F37" w:rsidRDefault="26B96C03" w:rsidP="00301075">
      <w:pPr>
        <w:pStyle w:val="Prrafodelista"/>
        <w:numPr>
          <w:ilvl w:val="0"/>
          <w:numId w:val="39"/>
        </w:numPr>
        <w:autoSpaceDE w:val="0"/>
        <w:autoSpaceDN w:val="0"/>
        <w:spacing w:before="120"/>
        <w:ind w:left="1276" w:hanging="283"/>
        <w:jc w:val="both"/>
        <w:rPr>
          <w:rStyle w:val="Textoennegrita"/>
          <w:b w:val="0"/>
          <w:bCs w:val="0"/>
          <w:sz w:val="21"/>
          <w:szCs w:val="21"/>
          <w:lang w:val="es-MX"/>
        </w:rPr>
      </w:pPr>
      <w:r w:rsidRPr="002A3F37">
        <w:rPr>
          <w:rStyle w:val="Textoennegrita"/>
          <w:b w:val="0"/>
          <w:bCs w:val="0"/>
          <w:sz w:val="21"/>
          <w:szCs w:val="21"/>
          <w:lang w:val="es-MX"/>
        </w:rPr>
        <w:t>Encabezados binarios</w:t>
      </w:r>
    </w:p>
    <w:p w14:paraId="7B5D16FF" w14:textId="77777777" w:rsidR="00804911" w:rsidRPr="002A3F37" w:rsidRDefault="26B96C03" w:rsidP="26B96C03">
      <w:pPr>
        <w:pStyle w:val="Textoindependiente"/>
        <w:spacing w:before="120" w:after="120"/>
        <w:ind w:left="1276" w:firstLine="0"/>
        <w:jc w:val="both"/>
        <w:rPr>
          <w:sz w:val="21"/>
          <w:szCs w:val="21"/>
          <w:lang w:val="es-MX"/>
        </w:rPr>
      </w:pPr>
      <w:r w:rsidRPr="002A3F37">
        <w:rPr>
          <w:sz w:val="21"/>
          <w:szCs w:val="21"/>
          <w:lang w:val="es-MX"/>
        </w:rPr>
        <w:t>Este encabezado consiste de 400 bytes y contienen valores binarios que conforman el archivo completo SEG-Y, estos valores están definidos en campos de 2 o 4 bytes. Ciertos valores en este encabezado son cruciales para el procesamiento de datos en el archivo, particularmente el intervalo de muestreo, el número de muestras por traza y el código de formato. SEG recomienda que como mínimo se incluya la siguiente Información en este encabezado:</w:t>
      </w:r>
    </w:p>
    <w:p w14:paraId="3D4836A3" w14:textId="51D27CD7" w:rsidR="00804911" w:rsidRPr="002A3F37" w:rsidRDefault="26B96C03" w:rsidP="00301075">
      <w:pPr>
        <w:pStyle w:val="Prrafodelista"/>
        <w:numPr>
          <w:ilvl w:val="0"/>
          <w:numId w:val="39"/>
        </w:numPr>
        <w:autoSpaceDE w:val="0"/>
        <w:autoSpaceDN w:val="0"/>
        <w:spacing w:before="120"/>
        <w:ind w:left="1276" w:hanging="283"/>
        <w:jc w:val="both"/>
        <w:rPr>
          <w:rStyle w:val="Textoennegrita"/>
          <w:b w:val="0"/>
          <w:bCs w:val="0"/>
          <w:sz w:val="21"/>
          <w:szCs w:val="21"/>
          <w:lang w:val="es-MX"/>
        </w:rPr>
      </w:pPr>
      <w:r w:rsidRPr="002A3F37">
        <w:rPr>
          <w:rStyle w:val="Textoennegrita"/>
          <w:b w:val="0"/>
          <w:bCs w:val="0"/>
          <w:sz w:val="21"/>
          <w:szCs w:val="21"/>
          <w:lang w:val="es-MX"/>
        </w:rPr>
        <w:t>Encabezado de la traza</w:t>
      </w:r>
    </w:p>
    <w:p w14:paraId="1664EAC0" w14:textId="77777777" w:rsidR="00804911" w:rsidRPr="002A3F37" w:rsidRDefault="26B96C03" w:rsidP="26B96C03">
      <w:pPr>
        <w:pStyle w:val="Textoindependiente"/>
        <w:spacing w:before="120" w:after="120"/>
        <w:ind w:left="1276" w:firstLine="0"/>
        <w:jc w:val="both"/>
        <w:rPr>
          <w:sz w:val="21"/>
          <w:szCs w:val="21"/>
          <w:lang w:val="es-MX"/>
        </w:rPr>
      </w:pPr>
      <w:r w:rsidRPr="002A3F37">
        <w:rPr>
          <w:sz w:val="21"/>
          <w:szCs w:val="21"/>
          <w:lang w:val="es-MX"/>
        </w:rPr>
        <w:t>Este encabezado contiene los atributos de la traza, mismos que se definen en 2 o 4 bytes (240 bytes en total). Identifica cada una de las trazas que componen una línea o volumen sísmico.</w:t>
      </w:r>
    </w:p>
    <w:p w14:paraId="388E91EE" w14:textId="77777777" w:rsidR="00804911" w:rsidRPr="002A3F37" w:rsidRDefault="26B96C03" w:rsidP="26B96C03">
      <w:pPr>
        <w:pStyle w:val="Textoindependiente"/>
        <w:spacing w:before="120" w:after="120"/>
        <w:ind w:left="993" w:firstLine="0"/>
        <w:jc w:val="both"/>
        <w:rPr>
          <w:sz w:val="21"/>
          <w:szCs w:val="21"/>
          <w:lang w:val="es-MX"/>
        </w:rPr>
      </w:pPr>
      <w:r w:rsidRPr="002A3F37">
        <w:rPr>
          <w:sz w:val="21"/>
          <w:szCs w:val="21"/>
          <w:lang w:val="es-MX"/>
        </w:rPr>
        <w:t>Estos encabezados deberán estar conforme a SEGY (Versión 2.0 de enero del 2015) o en su defecto, en su versión más actualizada.</w:t>
      </w:r>
    </w:p>
    <w:p w14:paraId="50812A8E" w14:textId="77777777" w:rsidR="00035B16" w:rsidRPr="002A3F37" w:rsidRDefault="26B96C03" w:rsidP="00301075">
      <w:pPr>
        <w:pStyle w:val="Ttulo5"/>
        <w:numPr>
          <w:ilvl w:val="0"/>
          <w:numId w:val="13"/>
        </w:numPr>
        <w:spacing w:before="120"/>
        <w:ind w:left="993" w:right="0" w:hanging="284"/>
        <w:jc w:val="both"/>
        <w:rPr>
          <w:i w:val="0"/>
          <w:sz w:val="21"/>
          <w:szCs w:val="21"/>
          <w:lang w:val="es-MX"/>
        </w:rPr>
      </w:pPr>
      <w:r w:rsidRPr="002A3F37">
        <w:rPr>
          <w:i w:val="0"/>
          <w:sz w:val="21"/>
          <w:szCs w:val="21"/>
          <w:lang w:val="es-MX"/>
        </w:rPr>
        <w:t>Formatos de entrega</w:t>
      </w:r>
    </w:p>
    <w:p w14:paraId="064A744A" w14:textId="77777777" w:rsidR="00421198" w:rsidRPr="002A3F37" w:rsidRDefault="26B96C03" w:rsidP="26B96C03">
      <w:pPr>
        <w:pStyle w:val="Prrafodelista"/>
        <w:autoSpaceDE w:val="0"/>
        <w:autoSpaceDN w:val="0"/>
        <w:spacing w:before="120"/>
        <w:ind w:left="993" w:firstLine="0"/>
        <w:jc w:val="both"/>
        <w:rPr>
          <w:sz w:val="21"/>
          <w:szCs w:val="21"/>
          <w:lang w:val="es-MX"/>
        </w:rPr>
      </w:pPr>
      <w:r w:rsidRPr="002A3F37">
        <w:rPr>
          <w:sz w:val="21"/>
          <w:szCs w:val="21"/>
          <w:lang w:val="es-MX"/>
        </w:rPr>
        <w:lastRenderedPageBreak/>
        <w:t>Se consideran como formatos oficiales de entrega de Información de trazas sísmicas, velocidades y navegación, los definidos como estándar en la industria petrolera.</w:t>
      </w:r>
    </w:p>
    <w:p w14:paraId="715BE12B" w14:textId="3D22B449" w:rsidR="00421198" w:rsidRPr="002A3F37" w:rsidRDefault="26B96C03" w:rsidP="26B96C03">
      <w:pPr>
        <w:pStyle w:val="Textoindependiente"/>
        <w:spacing w:before="120" w:after="120"/>
        <w:ind w:left="993" w:firstLine="0"/>
        <w:jc w:val="both"/>
        <w:rPr>
          <w:sz w:val="21"/>
          <w:szCs w:val="21"/>
          <w:lang w:val="es-MX"/>
        </w:rPr>
      </w:pPr>
      <w:r w:rsidRPr="002A3F37">
        <w:rPr>
          <w:sz w:val="21"/>
          <w:szCs w:val="21"/>
          <w:lang w:val="es-MX"/>
        </w:rPr>
        <w:t>En el caso de las trazas sísmicas y velocidades, se apegarán a los estándares establecidos por la Society of Exploration Geophysicists (SEG); mientras que, en el caso de la navegación, se apegarán a los estándares establecidos por la: The International Association of Oil &amp; Gas Produ</w:t>
      </w:r>
      <w:r w:rsidR="00522A97" w:rsidRPr="002A3F37">
        <w:rPr>
          <w:sz w:val="21"/>
          <w:szCs w:val="21"/>
          <w:lang w:val="es-MX"/>
        </w:rPr>
        <w:t>cers (OGP) https://www.iogp.org</w:t>
      </w:r>
      <w:r w:rsidRPr="002A3F37">
        <w:rPr>
          <w:sz w:val="21"/>
          <w:szCs w:val="21"/>
          <w:lang w:val="es-MX"/>
        </w:rPr>
        <w:t xml:space="preserve">, United Kingdom </w:t>
      </w:r>
      <w:proofErr w:type="gramStart"/>
      <w:r w:rsidRPr="002A3F37">
        <w:rPr>
          <w:sz w:val="21"/>
          <w:szCs w:val="21"/>
          <w:lang w:val="es-MX"/>
        </w:rPr>
        <w:t>Offshore</w:t>
      </w:r>
      <w:proofErr w:type="gramEnd"/>
      <w:r w:rsidRPr="002A3F37">
        <w:rPr>
          <w:sz w:val="21"/>
          <w:szCs w:val="21"/>
          <w:lang w:val="es-MX"/>
        </w:rPr>
        <w:t xml:space="preserve"> Operators Association (UKOOA) http://www.ukooa.co.uk o Society of Exploration Geophysicists (SEG). </w:t>
      </w:r>
      <w:hyperlink r:id="rId12">
        <w:r w:rsidRPr="002A3F37">
          <w:rPr>
            <w:sz w:val="21"/>
            <w:szCs w:val="21"/>
            <w:lang w:val="es-MX"/>
          </w:rPr>
          <w:t>https://seg.org/Publications/SEG-Technical-Standards</w:t>
        </w:r>
      </w:hyperlink>
      <w:r w:rsidRPr="002A3F37">
        <w:rPr>
          <w:sz w:val="21"/>
          <w:szCs w:val="21"/>
          <w:lang w:val="es-MX"/>
        </w:rPr>
        <w:t>.</w:t>
      </w:r>
    </w:p>
    <w:p w14:paraId="6CDA27DA" w14:textId="77777777" w:rsidR="00421198" w:rsidRPr="002A3F37" w:rsidRDefault="26B96C03" w:rsidP="00584863">
      <w:pPr>
        <w:ind w:left="993"/>
        <w:rPr>
          <w:rStyle w:val="Textoennegrita"/>
          <w:b w:val="0"/>
          <w:i/>
          <w:sz w:val="21"/>
          <w:szCs w:val="21"/>
          <w:lang w:val="es-MX"/>
        </w:rPr>
      </w:pPr>
      <w:r w:rsidRPr="002A3F37">
        <w:rPr>
          <w:rStyle w:val="Textoennegrita"/>
          <w:b w:val="0"/>
          <w:sz w:val="21"/>
          <w:szCs w:val="21"/>
          <w:lang w:val="es-MX"/>
        </w:rPr>
        <w:t xml:space="preserve">Para entrega </w:t>
      </w:r>
      <w:proofErr w:type="spellStart"/>
      <w:r w:rsidRPr="002A3F37">
        <w:rPr>
          <w:rStyle w:val="Textoennegrita"/>
          <w:b w:val="0"/>
          <w:sz w:val="21"/>
          <w:szCs w:val="21"/>
          <w:lang w:val="es-MX"/>
        </w:rPr>
        <w:t>deTrazas</w:t>
      </w:r>
      <w:proofErr w:type="spellEnd"/>
      <w:r w:rsidRPr="002A3F37">
        <w:rPr>
          <w:rStyle w:val="Textoennegrita"/>
          <w:b w:val="0"/>
          <w:sz w:val="21"/>
          <w:szCs w:val="21"/>
          <w:lang w:val="es-MX"/>
        </w:rPr>
        <w:t xml:space="preserve"> sísmicas:</w:t>
      </w:r>
    </w:p>
    <w:p w14:paraId="0837D281" w14:textId="2B649CCF" w:rsidR="00421198" w:rsidRPr="002A3F37" w:rsidRDefault="007C0EBE" w:rsidP="00301075">
      <w:pPr>
        <w:pStyle w:val="Prrafodelista"/>
        <w:numPr>
          <w:ilvl w:val="0"/>
          <w:numId w:val="40"/>
        </w:numPr>
        <w:autoSpaceDE w:val="0"/>
        <w:autoSpaceDN w:val="0"/>
        <w:spacing w:before="120"/>
        <w:ind w:left="1276" w:hanging="283"/>
        <w:jc w:val="both"/>
        <w:rPr>
          <w:sz w:val="21"/>
          <w:szCs w:val="21"/>
          <w:lang w:val="es-MX"/>
        </w:rPr>
      </w:pPr>
      <w:r w:rsidRPr="002A3F37">
        <w:rPr>
          <w:sz w:val="21"/>
          <w:szCs w:val="21"/>
          <w:lang w:val="es-MX"/>
        </w:rPr>
        <w:t>Datos de adquisición</w:t>
      </w:r>
      <w:r w:rsidR="00F12A30" w:rsidRPr="002A3F37">
        <w:rPr>
          <w:sz w:val="21"/>
          <w:szCs w:val="21"/>
          <w:lang w:val="es-MX"/>
        </w:rPr>
        <w:t>;</w:t>
      </w:r>
    </w:p>
    <w:p w14:paraId="60935F86" w14:textId="0C30E076" w:rsidR="00421198" w:rsidRPr="002A3F37" w:rsidRDefault="26B96C03" w:rsidP="00301075">
      <w:pPr>
        <w:pStyle w:val="Prrafodelista"/>
        <w:numPr>
          <w:ilvl w:val="0"/>
          <w:numId w:val="40"/>
        </w:numPr>
        <w:tabs>
          <w:tab w:val="left" w:pos="2261"/>
          <w:tab w:val="left" w:pos="2262"/>
        </w:tabs>
        <w:autoSpaceDE w:val="0"/>
        <w:autoSpaceDN w:val="0"/>
        <w:spacing w:before="120" w:line="243" w:lineRule="exact"/>
        <w:ind w:left="1276" w:hanging="283"/>
        <w:jc w:val="both"/>
        <w:rPr>
          <w:sz w:val="21"/>
          <w:szCs w:val="21"/>
          <w:lang w:val="es-MX"/>
        </w:rPr>
      </w:pPr>
      <w:r w:rsidRPr="002A3F37">
        <w:rPr>
          <w:sz w:val="21"/>
          <w:szCs w:val="21"/>
          <w:lang w:val="es-MX"/>
        </w:rPr>
        <w:t xml:space="preserve">SEGD (Versión 3.0 de junio del 2012); </w:t>
      </w:r>
    </w:p>
    <w:p w14:paraId="10C48E85" w14:textId="31DEF44C" w:rsidR="00421198" w:rsidRPr="002A3F37" w:rsidRDefault="26B96C03" w:rsidP="00301075">
      <w:pPr>
        <w:pStyle w:val="Prrafodelista"/>
        <w:numPr>
          <w:ilvl w:val="0"/>
          <w:numId w:val="40"/>
        </w:numPr>
        <w:tabs>
          <w:tab w:val="left" w:pos="2261"/>
          <w:tab w:val="left" w:pos="2262"/>
        </w:tabs>
        <w:autoSpaceDE w:val="0"/>
        <w:autoSpaceDN w:val="0"/>
        <w:spacing w:before="120"/>
        <w:ind w:left="1276" w:hanging="283"/>
        <w:jc w:val="both"/>
        <w:rPr>
          <w:sz w:val="21"/>
          <w:szCs w:val="21"/>
          <w:lang w:val="es-MX"/>
        </w:rPr>
      </w:pPr>
      <w:r w:rsidRPr="002A3F37">
        <w:rPr>
          <w:sz w:val="21"/>
          <w:szCs w:val="21"/>
          <w:lang w:val="es-MX"/>
        </w:rPr>
        <w:t xml:space="preserve">SEGY (Versión 2.0 de enero del 2015); </w:t>
      </w:r>
    </w:p>
    <w:p w14:paraId="5F9C3AF0" w14:textId="5CA414E5" w:rsidR="00421198" w:rsidRPr="002A3F37" w:rsidRDefault="26B96C03" w:rsidP="00301075">
      <w:pPr>
        <w:pStyle w:val="Textoindependiente"/>
        <w:numPr>
          <w:ilvl w:val="0"/>
          <w:numId w:val="40"/>
        </w:numPr>
        <w:spacing w:before="120" w:after="120" w:line="229" w:lineRule="exact"/>
        <w:ind w:left="1276" w:hanging="283"/>
        <w:jc w:val="both"/>
        <w:rPr>
          <w:sz w:val="21"/>
          <w:szCs w:val="21"/>
        </w:rPr>
      </w:pPr>
      <w:proofErr w:type="spellStart"/>
      <w:r w:rsidRPr="002A3F37">
        <w:rPr>
          <w:sz w:val="21"/>
          <w:szCs w:val="21"/>
        </w:rPr>
        <w:t>Datos</w:t>
      </w:r>
      <w:proofErr w:type="spellEnd"/>
      <w:r w:rsidRPr="002A3F37">
        <w:rPr>
          <w:sz w:val="21"/>
          <w:szCs w:val="21"/>
        </w:rPr>
        <w:t xml:space="preserve"> </w:t>
      </w:r>
      <w:proofErr w:type="spellStart"/>
      <w:r w:rsidRPr="002A3F37">
        <w:rPr>
          <w:sz w:val="21"/>
          <w:szCs w:val="21"/>
        </w:rPr>
        <w:t>sísmicos</w:t>
      </w:r>
      <w:proofErr w:type="spellEnd"/>
      <w:r w:rsidRPr="002A3F37">
        <w:rPr>
          <w:sz w:val="21"/>
          <w:szCs w:val="21"/>
        </w:rPr>
        <w:t xml:space="preserve"> </w:t>
      </w:r>
      <w:proofErr w:type="spellStart"/>
      <w:r w:rsidRPr="002A3F37">
        <w:rPr>
          <w:sz w:val="21"/>
          <w:szCs w:val="21"/>
        </w:rPr>
        <w:t>procesados</w:t>
      </w:r>
      <w:proofErr w:type="spellEnd"/>
      <w:r w:rsidRPr="002A3F37">
        <w:rPr>
          <w:sz w:val="21"/>
          <w:szCs w:val="21"/>
        </w:rPr>
        <w:t>;</w:t>
      </w:r>
    </w:p>
    <w:p w14:paraId="078DF2FD" w14:textId="488C57B3" w:rsidR="00421198" w:rsidRPr="002A3F37" w:rsidRDefault="26B96C03" w:rsidP="00301075">
      <w:pPr>
        <w:pStyle w:val="Prrafodelista"/>
        <w:numPr>
          <w:ilvl w:val="0"/>
          <w:numId w:val="40"/>
        </w:numPr>
        <w:tabs>
          <w:tab w:val="left" w:pos="2261"/>
          <w:tab w:val="left" w:pos="2262"/>
        </w:tabs>
        <w:autoSpaceDE w:val="0"/>
        <w:autoSpaceDN w:val="0"/>
        <w:spacing w:before="120" w:line="244" w:lineRule="exact"/>
        <w:ind w:left="1276" w:hanging="283"/>
        <w:jc w:val="both"/>
        <w:rPr>
          <w:sz w:val="21"/>
          <w:szCs w:val="21"/>
          <w:lang w:val="es-MX"/>
        </w:rPr>
      </w:pPr>
      <w:r w:rsidRPr="002A3F37">
        <w:rPr>
          <w:sz w:val="21"/>
          <w:szCs w:val="21"/>
          <w:lang w:val="es-MX"/>
        </w:rPr>
        <w:t xml:space="preserve">SEGY (Versión 2.0 de enero del 2015); </w:t>
      </w:r>
    </w:p>
    <w:p w14:paraId="6BAF99AB" w14:textId="408848F6" w:rsidR="00421198" w:rsidRPr="002A3F37" w:rsidRDefault="26B96C03" w:rsidP="00301075">
      <w:pPr>
        <w:pStyle w:val="Textoindependiente"/>
        <w:numPr>
          <w:ilvl w:val="0"/>
          <w:numId w:val="40"/>
        </w:numPr>
        <w:spacing w:before="120" w:after="120"/>
        <w:ind w:left="1276" w:hanging="283"/>
        <w:jc w:val="both"/>
        <w:rPr>
          <w:sz w:val="21"/>
          <w:szCs w:val="21"/>
        </w:rPr>
      </w:pPr>
      <w:proofErr w:type="spellStart"/>
      <w:r w:rsidRPr="002A3F37">
        <w:rPr>
          <w:sz w:val="21"/>
          <w:szCs w:val="21"/>
        </w:rPr>
        <w:t>Archivos</w:t>
      </w:r>
      <w:proofErr w:type="spellEnd"/>
      <w:r w:rsidRPr="002A3F37">
        <w:rPr>
          <w:sz w:val="21"/>
          <w:szCs w:val="21"/>
        </w:rPr>
        <w:t xml:space="preserve"> de </w:t>
      </w:r>
      <w:proofErr w:type="spellStart"/>
      <w:r w:rsidRPr="002A3F37">
        <w:rPr>
          <w:sz w:val="21"/>
          <w:szCs w:val="21"/>
        </w:rPr>
        <w:t>velocidades</w:t>
      </w:r>
      <w:proofErr w:type="spellEnd"/>
      <w:r w:rsidRPr="002A3F37">
        <w:rPr>
          <w:sz w:val="21"/>
          <w:szCs w:val="21"/>
        </w:rPr>
        <w:t xml:space="preserve">, y </w:t>
      </w:r>
    </w:p>
    <w:p w14:paraId="30F910DA" w14:textId="6EFE5DF5" w:rsidR="00B715D5" w:rsidRPr="002A3F37" w:rsidRDefault="26B96C03" w:rsidP="00301075">
      <w:pPr>
        <w:pStyle w:val="Prrafodelista"/>
        <w:numPr>
          <w:ilvl w:val="0"/>
          <w:numId w:val="40"/>
        </w:numPr>
        <w:tabs>
          <w:tab w:val="left" w:pos="2261"/>
          <w:tab w:val="left" w:pos="2262"/>
        </w:tabs>
        <w:autoSpaceDE w:val="0"/>
        <w:autoSpaceDN w:val="0"/>
        <w:spacing w:before="120"/>
        <w:ind w:left="1276" w:hanging="425"/>
        <w:jc w:val="both"/>
        <w:rPr>
          <w:sz w:val="21"/>
          <w:szCs w:val="21"/>
          <w:lang w:val="es-MX"/>
        </w:rPr>
      </w:pPr>
      <w:r w:rsidRPr="002A3F37">
        <w:rPr>
          <w:sz w:val="21"/>
          <w:szCs w:val="21"/>
          <w:lang w:val="es-MX"/>
        </w:rPr>
        <w:t>SEGY (Versión 2.0 de enero del 2015).</w:t>
      </w:r>
    </w:p>
    <w:p w14:paraId="0693DE14" w14:textId="6BEC0ECA" w:rsidR="00421198" w:rsidRPr="002A3F37" w:rsidRDefault="00330B9F" w:rsidP="00584863">
      <w:pPr>
        <w:ind w:left="993"/>
        <w:rPr>
          <w:rStyle w:val="Textoennegrita"/>
          <w:b w:val="0"/>
          <w:sz w:val="21"/>
          <w:szCs w:val="21"/>
          <w:lang w:val="es-MX"/>
        </w:rPr>
      </w:pPr>
      <w:r w:rsidRPr="002A3F37">
        <w:rPr>
          <w:rStyle w:val="Textoennegrita"/>
          <w:b w:val="0"/>
          <w:sz w:val="21"/>
          <w:szCs w:val="21"/>
          <w:lang w:val="es-MX"/>
        </w:rPr>
        <w:t xml:space="preserve">Para </w:t>
      </w:r>
      <w:r w:rsidR="26B96C03" w:rsidRPr="002A3F37">
        <w:rPr>
          <w:rStyle w:val="Textoennegrita"/>
          <w:b w:val="0"/>
          <w:sz w:val="21"/>
          <w:szCs w:val="21"/>
          <w:lang w:val="es-MX"/>
        </w:rPr>
        <w:t>Navegación:</w:t>
      </w:r>
    </w:p>
    <w:p w14:paraId="71BB69BF" w14:textId="0665C4B9" w:rsidR="00421198" w:rsidRPr="002A3F37" w:rsidRDefault="26B96C03" w:rsidP="00301075">
      <w:pPr>
        <w:pStyle w:val="Prrafodelista"/>
        <w:numPr>
          <w:ilvl w:val="0"/>
          <w:numId w:val="72"/>
        </w:numPr>
        <w:autoSpaceDE w:val="0"/>
        <w:autoSpaceDN w:val="0"/>
        <w:spacing w:before="120"/>
        <w:ind w:left="1276" w:hanging="283"/>
        <w:jc w:val="both"/>
        <w:rPr>
          <w:sz w:val="21"/>
          <w:szCs w:val="21"/>
          <w:lang w:val="es-MX"/>
        </w:rPr>
      </w:pPr>
      <w:r w:rsidRPr="002A3F37">
        <w:rPr>
          <w:sz w:val="21"/>
          <w:szCs w:val="21"/>
          <w:lang w:val="es-MX"/>
        </w:rPr>
        <w:t xml:space="preserve">Los datos de navegación o </w:t>
      </w:r>
      <w:proofErr w:type="gramStart"/>
      <w:r w:rsidRPr="002A3F37">
        <w:rPr>
          <w:sz w:val="21"/>
          <w:szCs w:val="21"/>
          <w:lang w:val="es-MX"/>
        </w:rPr>
        <w:t>geo-posicionamiento</w:t>
      </w:r>
      <w:proofErr w:type="gramEnd"/>
      <w:r w:rsidRPr="002A3F37">
        <w:rPr>
          <w:sz w:val="21"/>
          <w:szCs w:val="21"/>
          <w:lang w:val="es-MX"/>
        </w:rPr>
        <w:t xml:space="preserve"> para los levantamientos sísmicos se deberán entregar en ASCII en cualquiera de los siguientes formatos;</w:t>
      </w:r>
    </w:p>
    <w:p w14:paraId="3DD4C557" w14:textId="4DE06A98" w:rsidR="00035B16" w:rsidRPr="002A3F37" w:rsidRDefault="00421198" w:rsidP="00301075">
      <w:pPr>
        <w:pStyle w:val="Prrafodelista"/>
        <w:numPr>
          <w:ilvl w:val="0"/>
          <w:numId w:val="72"/>
        </w:numPr>
        <w:autoSpaceDE w:val="0"/>
        <w:autoSpaceDN w:val="0"/>
        <w:spacing w:before="120"/>
        <w:ind w:left="1276" w:hanging="283"/>
        <w:jc w:val="both"/>
        <w:rPr>
          <w:sz w:val="21"/>
          <w:szCs w:val="21"/>
          <w:lang w:val="es-MX"/>
        </w:rPr>
      </w:pPr>
      <w:r w:rsidRPr="002A3F37">
        <w:rPr>
          <w:sz w:val="21"/>
          <w:szCs w:val="21"/>
          <w:lang w:val="es-MX"/>
        </w:rPr>
        <w:t>UKOOA P1/90</w:t>
      </w:r>
      <w:r w:rsidR="00B715D5" w:rsidRPr="002A3F37">
        <w:rPr>
          <w:sz w:val="21"/>
          <w:szCs w:val="21"/>
          <w:lang w:val="es-MX"/>
        </w:rPr>
        <w:t>;</w:t>
      </w:r>
    </w:p>
    <w:p w14:paraId="26A36550" w14:textId="3566284E" w:rsidR="00035B16" w:rsidRPr="002A3F37" w:rsidRDefault="00421198" w:rsidP="00301075">
      <w:pPr>
        <w:pStyle w:val="Prrafodelista"/>
        <w:numPr>
          <w:ilvl w:val="0"/>
          <w:numId w:val="72"/>
        </w:numPr>
        <w:autoSpaceDE w:val="0"/>
        <w:autoSpaceDN w:val="0"/>
        <w:spacing w:before="120" w:line="245" w:lineRule="exact"/>
        <w:ind w:left="1276" w:hanging="283"/>
        <w:jc w:val="both"/>
        <w:rPr>
          <w:sz w:val="21"/>
          <w:szCs w:val="21"/>
          <w:lang w:val="es-MX"/>
        </w:rPr>
      </w:pPr>
      <w:r w:rsidRPr="002A3F37">
        <w:rPr>
          <w:sz w:val="21"/>
          <w:szCs w:val="21"/>
          <w:lang w:val="es-MX"/>
        </w:rPr>
        <w:t>SP1</w:t>
      </w:r>
      <w:r w:rsidR="00B715D5" w:rsidRPr="002A3F37">
        <w:rPr>
          <w:sz w:val="21"/>
          <w:szCs w:val="21"/>
          <w:lang w:val="es-MX"/>
        </w:rPr>
        <w:t>, y</w:t>
      </w:r>
    </w:p>
    <w:p w14:paraId="65726535" w14:textId="2B24FF12" w:rsidR="00421198" w:rsidRPr="002A3F37" w:rsidRDefault="00421198" w:rsidP="00301075">
      <w:pPr>
        <w:pStyle w:val="Prrafodelista"/>
        <w:numPr>
          <w:ilvl w:val="0"/>
          <w:numId w:val="72"/>
        </w:numPr>
        <w:autoSpaceDE w:val="0"/>
        <w:autoSpaceDN w:val="0"/>
        <w:spacing w:before="120" w:line="245" w:lineRule="exact"/>
        <w:ind w:left="1276" w:hanging="283"/>
        <w:jc w:val="both"/>
        <w:rPr>
          <w:sz w:val="21"/>
          <w:szCs w:val="21"/>
          <w:lang w:val="es-MX"/>
        </w:rPr>
      </w:pPr>
      <w:r w:rsidRPr="002A3F37">
        <w:rPr>
          <w:sz w:val="21"/>
          <w:szCs w:val="21"/>
          <w:lang w:val="es-MX"/>
        </w:rPr>
        <w:t>OGP P1/11</w:t>
      </w:r>
      <w:r w:rsidR="00B715D5" w:rsidRPr="002A3F37">
        <w:rPr>
          <w:sz w:val="21"/>
          <w:szCs w:val="21"/>
          <w:lang w:val="es-MX"/>
        </w:rPr>
        <w:t>.</w:t>
      </w:r>
    </w:p>
    <w:p w14:paraId="70A19677" w14:textId="77777777" w:rsidR="00421198" w:rsidRPr="002A3F37" w:rsidRDefault="26B96C03" w:rsidP="00301075">
      <w:pPr>
        <w:pStyle w:val="Ttulo5"/>
        <w:numPr>
          <w:ilvl w:val="0"/>
          <w:numId w:val="13"/>
        </w:numPr>
        <w:spacing w:before="120"/>
        <w:ind w:left="993" w:right="0" w:hanging="284"/>
        <w:jc w:val="both"/>
        <w:rPr>
          <w:rStyle w:val="Textoennegrita"/>
          <w:b/>
          <w:bCs/>
          <w:sz w:val="21"/>
          <w:szCs w:val="21"/>
          <w:lang w:val="es-MX"/>
        </w:rPr>
      </w:pPr>
      <w:r w:rsidRPr="002A3F37">
        <w:rPr>
          <w:rStyle w:val="Textoennegrita"/>
          <w:b/>
          <w:bCs/>
          <w:i w:val="0"/>
          <w:sz w:val="21"/>
          <w:szCs w:val="21"/>
          <w:lang w:val="es-MX"/>
        </w:rPr>
        <w:t>Documentación</w:t>
      </w:r>
    </w:p>
    <w:p w14:paraId="021648DF" w14:textId="05A6374B" w:rsidR="00421198" w:rsidRPr="002A3F37" w:rsidRDefault="26B96C03" w:rsidP="00301075">
      <w:pPr>
        <w:pStyle w:val="Prrafodelista"/>
        <w:numPr>
          <w:ilvl w:val="0"/>
          <w:numId w:val="77"/>
        </w:numPr>
        <w:autoSpaceDE w:val="0"/>
        <w:autoSpaceDN w:val="0"/>
        <w:spacing w:before="120"/>
        <w:ind w:left="1276" w:hanging="283"/>
        <w:jc w:val="both"/>
        <w:rPr>
          <w:sz w:val="21"/>
          <w:szCs w:val="21"/>
          <w:lang w:val="es-MX"/>
        </w:rPr>
      </w:pPr>
      <w:r w:rsidRPr="002A3F37">
        <w:rPr>
          <w:sz w:val="21"/>
          <w:szCs w:val="21"/>
          <w:lang w:val="es-MX"/>
        </w:rPr>
        <w:t>La documentación asociada al levantamiento, procesamiento, o cualquier Información generada de las actividades de Reconocimiento y Exploración Superficial, por parte de Autorizados, Asignatarios y Contratistas, que acompañe a la entrega se reportará preferentemente en idioma español, en última instancia en inglés, salvo Información técnica que no tenga traducción al español, para lo cual requiere previa autorización por parte de la Comisión. La documentación de entrega deberá considerar los formatos de documentos portables (PDF), así como los generados a través de Microsoft Office (Word, Excel, PowerPoint);</w:t>
      </w:r>
    </w:p>
    <w:p w14:paraId="2BF64D62" w14:textId="6AE52821" w:rsidR="00421198" w:rsidRPr="002A3F37" w:rsidRDefault="26B96C03" w:rsidP="00301075">
      <w:pPr>
        <w:pStyle w:val="Prrafodelista"/>
        <w:numPr>
          <w:ilvl w:val="0"/>
          <w:numId w:val="77"/>
        </w:numPr>
        <w:autoSpaceDE w:val="0"/>
        <w:autoSpaceDN w:val="0"/>
        <w:spacing w:before="120"/>
        <w:ind w:left="1276" w:hanging="283"/>
        <w:jc w:val="both"/>
        <w:rPr>
          <w:sz w:val="21"/>
          <w:szCs w:val="21"/>
          <w:lang w:val="es-MX"/>
        </w:rPr>
      </w:pPr>
      <w:r w:rsidRPr="002A3F37">
        <w:rPr>
          <w:sz w:val="21"/>
          <w:szCs w:val="21"/>
          <w:lang w:val="es-MX"/>
        </w:rPr>
        <w:t xml:space="preserve">En el caso de mapas, se debe entregar la Información en formato </w:t>
      </w:r>
      <w:r w:rsidRPr="002A3F37">
        <w:rPr>
          <w:i/>
          <w:iCs/>
          <w:sz w:val="21"/>
          <w:szCs w:val="21"/>
          <w:lang w:val="es-MX"/>
        </w:rPr>
        <w:t>Shape</w:t>
      </w:r>
      <w:r w:rsidRPr="002A3F37">
        <w:rPr>
          <w:sz w:val="21"/>
          <w:szCs w:val="21"/>
          <w:lang w:val="es-MX"/>
        </w:rPr>
        <w:t>. Este formato multi- archivo está compuesto como mínimo por las extensiones: .</w:t>
      </w:r>
      <w:proofErr w:type="spellStart"/>
      <w:r w:rsidRPr="002A3F37">
        <w:rPr>
          <w:sz w:val="21"/>
          <w:szCs w:val="21"/>
          <w:lang w:val="es-MX"/>
        </w:rPr>
        <w:t>shp</w:t>
      </w:r>
      <w:proofErr w:type="spellEnd"/>
      <w:r w:rsidRPr="002A3F37">
        <w:rPr>
          <w:sz w:val="21"/>
          <w:szCs w:val="21"/>
          <w:lang w:val="es-MX"/>
        </w:rPr>
        <w:t>, .</w:t>
      </w:r>
      <w:proofErr w:type="spellStart"/>
      <w:r w:rsidRPr="002A3F37">
        <w:rPr>
          <w:sz w:val="21"/>
          <w:szCs w:val="21"/>
          <w:lang w:val="es-MX"/>
        </w:rPr>
        <w:t>dbf</w:t>
      </w:r>
      <w:proofErr w:type="spellEnd"/>
      <w:r w:rsidRPr="002A3F37">
        <w:rPr>
          <w:sz w:val="21"/>
          <w:szCs w:val="21"/>
          <w:lang w:val="es-MX"/>
        </w:rPr>
        <w:t>. .</w:t>
      </w:r>
      <w:proofErr w:type="spellStart"/>
      <w:r w:rsidRPr="002A3F37">
        <w:rPr>
          <w:sz w:val="21"/>
          <w:szCs w:val="21"/>
          <w:lang w:val="es-MX"/>
        </w:rPr>
        <w:t>shx</w:t>
      </w:r>
      <w:proofErr w:type="spellEnd"/>
      <w:proofErr w:type="gramStart"/>
      <w:r w:rsidRPr="002A3F37">
        <w:rPr>
          <w:sz w:val="21"/>
          <w:szCs w:val="21"/>
          <w:lang w:val="es-MX"/>
        </w:rPr>
        <w:t>, .</w:t>
      </w:r>
      <w:proofErr w:type="spellStart"/>
      <w:r w:rsidRPr="002A3F37">
        <w:rPr>
          <w:sz w:val="21"/>
          <w:szCs w:val="21"/>
          <w:lang w:val="es-MX"/>
        </w:rPr>
        <w:t>prj</w:t>
      </w:r>
      <w:proofErr w:type="spellEnd"/>
      <w:proofErr w:type="gramEnd"/>
      <w:r w:rsidRPr="002A3F37">
        <w:rPr>
          <w:sz w:val="21"/>
          <w:szCs w:val="21"/>
          <w:lang w:val="es-MX"/>
        </w:rPr>
        <w:t xml:space="preserve">. De acuerdo a las especificaciones requeridas por </w:t>
      </w:r>
      <w:r w:rsidR="00E7475A">
        <w:rPr>
          <w:sz w:val="21"/>
          <w:szCs w:val="21"/>
          <w:lang w:val="es-MX"/>
        </w:rPr>
        <w:t>Centro</w:t>
      </w:r>
      <w:r w:rsidRPr="002A3F37">
        <w:rPr>
          <w:sz w:val="21"/>
          <w:szCs w:val="21"/>
          <w:lang w:val="es-MX"/>
        </w:rPr>
        <w:t>. (ver sección de Información Geográfica);</w:t>
      </w:r>
    </w:p>
    <w:p w14:paraId="23036F30" w14:textId="78089E73" w:rsidR="00421198" w:rsidRPr="002A3F37" w:rsidRDefault="26B96C03" w:rsidP="00301075">
      <w:pPr>
        <w:pStyle w:val="Textoindependiente"/>
        <w:numPr>
          <w:ilvl w:val="0"/>
          <w:numId w:val="77"/>
        </w:numPr>
        <w:spacing w:before="120" w:after="120"/>
        <w:ind w:left="1276" w:hanging="283"/>
        <w:jc w:val="both"/>
        <w:rPr>
          <w:sz w:val="21"/>
          <w:szCs w:val="21"/>
          <w:lang w:val="es-MX"/>
        </w:rPr>
      </w:pPr>
      <w:r w:rsidRPr="002A3F37">
        <w:rPr>
          <w:sz w:val="21"/>
          <w:szCs w:val="21"/>
          <w:lang w:val="es-MX"/>
        </w:rPr>
        <w:t xml:space="preserve">Los nombres de Entidades Federativas y </w:t>
      </w:r>
      <w:r w:rsidR="00831BE3" w:rsidRPr="002A3F37">
        <w:rPr>
          <w:sz w:val="21"/>
          <w:szCs w:val="21"/>
          <w:lang w:val="es-MX"/>
        </w:rPr>
        <w:t>Municipios</w:t>
      </w:r>
      <w:r w:rsidRPr="002A3F37">
        <w:rPr>
          <w:sz w:val="21"/>
          <w:szCs w:val="21"/>
          <w:lang w:val="es-MX"/>
        </w:rPr>
        <w:t xml:space="preserve"> deberán estar escritos </w:t>
      </w:r>
      <w:r w:rsidR="001E670A" w:rsidRPr="00F71AA4">
        <w:rPr>
          <w:b/>
          <w:bCs/>
          <w:lang w:eastAsia="es-ES"/>
        </w:rPr>
        <w:t xml:space="preserve">de </w:t>
      </w:r>
      <w:proofErr w:type="spellStart"/>
      <w:r w:rsidR="001E670A" w:rsidRPr="001E670A">
        <w:rPr>
          <w:bCs/>
          <w:sz w:val="21"/>
          <w:szCs w:val="21"/>
          <w:lang w:eastAsia="es-ES"/>
        </w:rPr>
        <w:t>conformidad</w:t>
      </w:r>
      <w:proofErr w:type="spellEnd"/>
      <w:r w:rsidR="001E670A" w:rsidRPr="001E670A">
        <w:rPr>
          <w:bCs/>
          <w:sz w:val="21"/>
          <w:szCs w:val="21"/>
          <w:lang w:eastAsia="es-ES"/>
        </w:rPr>
        <w:t xml:space="preserve"> con las </w:t>
      </w:r>
      <w:proofErr w:type="spellStart"/>
      <w:r w:rsidR="001E670A" w:rsidRPr="001E670A">
        <w:rPr>
          <w:bCs/>
          <w:sz w:val="21"/>
          <w:szCs w:val="21"/>
          <w:lang w:eastAsia="es-ES"/>
        </w:rPr>
        <w:t>normas</w:t>
      </w:r>
      <w:proofErr w:type="spellEnd"/>
      <w:r w:rsidR="001E670A" w:rsidRPr="001E670A">
        <w:rPr>
          <w:bCs/>
          <w:sz w:val="21"/>
          <w:szCs w:val="21"/>
          <w:lang w:eastAsia="es-ES"/>
        </w:rPr>
        <w:t xml:space="preserve"> </w:t>
      </w:r>
      <w:proofErr w:type="spellStart"/>
      <w:r w:rsidR="001E670A" w:rsidRPr="001E670A">
        <w:rPr>
          <w:bCs/>
          <w:sz w:val="21"/>
          <w:szCs w:val="21"/>
          <w:lang w:eastAsia="es-ES"/>
        </w:rPr>
        <w:t>técnicas</w:t>
      </w:r>
      <w:proofErr w:type="spellEnd"/>
      <w:r w:rsidR="001E670A" w:rsidRPr="001E670A">
        <w:rPr>
          <w:bCs/>
          <w:sz w:val="21"/>
          <w:szCs w:val="21"/>
          <w:lang w:eastAsia="es-ES"/>
        </w:rPr>
        <w:t xml:space="preserve"> del INEGI </w:t>
      </w:r>
      <w:proofErr w:type="spellStart"/>
      <w:r w:rsidR="001E670A" w:rsidRPr="001E670A">
        <w:rPr>
          <w:bCs/>
          <w:sz w:val="21"/>
          <w:szCs w:val="21"/>
          <w:lang w:eastAsia="es-ES"/>
        </w:rPr>
        <w:t>vigentes</w:t>
      </w:r>
      <w:proofErr w:type="spellEnd"/>
      <w:r w:rsidR="001E670A" w:rsidRPr="001E670A">
        <w:rPr>
          <w:bCs/>
          <w:sz w:val="21"/>
          <w:szCs w:val="21"/>
          <w:lang w:eastAsia="es-ES"/>
        </w:rPr>
        <w:t xml:space="preserve"> al </w:t>
      </w:r>
      <w:proofErr w:type="spellStart"/>
      <w:r w:rsidR="001E670A" w:rsidRPr="001E670A">
        <w:rPr>
          <w:bCs/>
          <w:sz w:val="21"/>
          <w:szCs w:val="21"/>
          <w:lang w:eastAsia="es-ES"/>
        </w:rPr>
        <w:t>momento</w:t>
      </w:r>
      <w:proofErr w:type="spellEnd"/>
      <w:r w:rsidR="001E670A" w:rsidRPr="001E670A">
        <w:rPr>
          <w:bCs/>
          <w:sz w:val="21"/>
          <w:szCs w:val="21"/>
          <w:lang w:eastAsia="es-ES"/>
        </w:rPr>
        <w:t xml:space="preserve"> de la </w:t>
      </w:r>
      <w:proofErr w:type="spellStart"/>
      <w:r w:rsidR="001E670A" w:rsidRPr="001E670A">
        <w:rPr>
          <w:bCs/>
          <w:sz w:val="21"/>
          <w:szCs w:val="21"/>
          <w:lang w:eastAsia="es-ES"/>
        </w:rPr>
        <w:t>entrega</w:t>
      </w:r>
      <w:proofErr w:type="spellEnd"/>
      <w:r w:rsidRPr="001E670A">
        <w:rPr>
          <w:sz w:val="21"/>
          <w:szCs w:val="21"/>
          <w:lang w:val="es-MX"/>
        </w:rPr>
        <w:t>, y</w:t>
      </w:r>
      <w:r w:rsidRPr="002A3F37">
        <w:rPr>
          <w:sz w:val="21"/>
          <w:szCs w:val="21"/>
          <w:lang w:val="es-MX"/>
        </w:rPr>
        <w:t xml:space="preserve"> </w:t>
      </w:r>
    </w:p>
    <w:p w14:paraId="55CD52F6" w14:textId="4BBF0C5F" w:rsidR="00421198" w:rsidRPr="002A3F37" w:rsidRDefault="26B96C03" w:rsidP="00301075">
      <w:pPr>
        <w:pStyle w:val="Textoindependiente"/>
        <w:numPr>
          <w:ilvl w:val="0"/>
          <w:numId w:val="77"/>
        </w:numPr>
        <w:spacing w:before="120" w:after="120"/>
        <w:ind w:left="1276" w:hanging="283"/>
        <w:jc w:val="both"/>
        <w:rPr>
          <w:sz w:val="21"/>
          <w:szCs w:val="21"/>
          <w:lang w:val="es-MX"/>
        </w:rPr>
      </w:pPr>
      <w:r w:rsidRPr="002A3F37">
        <w:rPr>
          <w:sz w:val="21"/>
          <w:szCs w:val="21"/>
          <w:lang w:val="es-MX"/>
        </w:rPr>
        <w:t xml:space="preserve">La Información concerniente a ubicación, deberá ser presentada en coordenadas </w:t>
      </w:r>
      <w:r w:rsidRPr="002A3F37">
        <w:rPr>
          <w:sz w:val="21"/>
          <w:szCs w:val="21"/>
          <w:lang w:val="es-MX"/>
        </w:rPr>
        <w:lastRenderedPageBreak/>
        <w:t>geográfica decimal, así como UTM, en donde también se incluirá el nombre de la Zona UTM a la cual pertenece el dato. (ver sección de Información Geográfica).</w:t>
      </w:r>
    </w:p>
    <w:p w14:paraId="40F48EFE" w14:textId="65DF1063" w:rsidR="00421198" w:rsidRPr="002A3F37" w:rsidRDefault="00584863" w:rsidP="00301075">
      <w:pPr>
        <w:pStyle w:val="Ttulo5"/>
        <w:numPr>
          <w:ilvl w:val="0"/>
          <w:numId w:val="13"/>
        </w:numPr>
        <w:spacing w:before="120"/>
        <w:ind w:left="993" w:right="0" w:hanging="284"/>
        <w:jc w:val="both"/>
        <w:rPr>
          <w:rStyle w:val="Textoennegrita"/>
          <w:b/>
          <w:bCs/>
          <w:i w:val="0"/>
          <w:sz w:val="21"/>
          <w:szCs w:val="21"/>
          <w:lang w:val="es-MX"/>
        </w:rPr>
      </w:pPr>
      <w:r w:rsidRPr="002A3F37">
        <w:rPr>
          <w:rStyle w:val="Textoennegrita"/>
          <w:b/>
          <w:bCs/>
          <w:i w:val="0"/>
          <w:sz w:val="21"/>
          <w:szCs w:val="21"/>
          <w:lang w:val="es-MX"/>
        </w:rPr>
        <w:t>Inventario</w:t>
      </w:r>
    </w:p>
    <w:p w14:paraId="011E8822" w14:textId="717DE71B" w:rsidR="00421198" w:rsidRPr="002A3F37" w:rsidRDefault="26B96C03" w:rsidP="26B96C03">
      <w:pPr>
        <w:autoSpaceDE w:val="0"/>
        <w:autoSpaceDN w:val="0"/>
        <w:spacing w:before="120"/>
        <w:ind w:left="993"/>
        <w:jc w:val="both"/>
        <w:rPr>
          <w:sz w:val="21"/>
          <w:szCs w:val="21"/>
          <w:lang w:val="es-MX"/>
        </w:rPr>
      </w:pPr>
      <w:r w:rsidRPr="002A3F37">
        <w:rPr>
          <w:sz w:val="21"/>
          <w:szCs w:val="21"/>
          <w:lang w:val="es-MX"/>
        </w:rPr>
        <w:t>El detalle de la Información sísmica deberá ser presentada mediante los formatos y de conformidad con lo dispuesto en el presente Anexo, de acuerdo al tipo de dato, tales como:</w:t>
      </w:r>
    </w:p>
    <w:p w14:paraId="0B593C5F" w14:textId="02415B59" w:rsidR="00421198" w:rsidRPr="002A3F37" w:rsidRDefault="26B96C03" w:rsidP="00301075">
      <w:pPr>
        <w:pStyle w:val="Textoindependiente"/>
        <w:numPr>
          <w:ilvl w:val="0"/>
          <w:numId w:val="41"/>
        </w:numPr>
        <w:spacing w:before="120" w:after="120"/>
        <w:ind w:left="1276" w:hanging="283"/>
        <w:jc w:val="both"/>
        <w:rPr>
          <w:sz w:val="21"/>
          <w:szCs w:val="21"/>
          <w:lang w:val="es-MX"/>
        </w:rPr>
      </w:pPr>
      <w:r w:rsidRPr="002A3F37">
        <w:rPr>
          <w:sz w:val="21"/>
          <w:szCs w:val="21"/>
          <w:lang w:val="es-MX"/>
        </w:rPr>
        <w:t>Formato: sismica_2d;</w:t>
      </w:r>
    </w:p>
    <w:p w14:paraId="796DCEF1" w14:textId="205A04F4" w:rsidR="00421198" w:rsidRPr="002A3F37" w:rsidRDefault="26B96C03" w:rsidP="00301075">
      <w:pPr>
        <w:pStyle w:val="Prrafodelista"/>
        <w:numPr>
          <w:ilvl w:val="0"/>
          <w:numId w:val="41"/>
        </w:numPr>
        <w:autoSpaceDE w:val="0"/>
        <w:autoSpaceDN w:val="0"/>
        <w:spacing w:before="120" w:line="245" w:lineRule="exact"/>
        <w:ind w:left="1276" w:hanging="283"/>
        <w:jc w:val="both"/>
        <w:rPr>
          <w:sz w:val="21"/>
          <w:szCs w:val="21"/>
          <w:lang w:val="es-MX"/>
        </w:rPr>
      </w:pPr>
      <w:r w:rsidRPr="002A3F37">
        <w:rPr>
          <w:sz w:val="21"/>
          <w:szCs w:val="21"/>
          <w:lang w:val="es-MX"/>
        </w:rPr>
        <w:t>Formato: sismica_3d;</w:t>
      </w:r>
    </w:p>
    <w:p w14:paraId="04A8F55E" w14:textId="387CD125" w:rsidR="00421198" w:rsidRPr="002A3F37" w:rsidRDefault="26B96C03" w:rsidP="00301075">
      <w:pPr>
        <w:pStyle w:val="Prrafodelista"/>
        <w:numPr>
          <w:ilvl w:val="0"/>
          <w:numId w:val="41"/>
        </w:numPr>
        <w:autoSpaceDE w:val="0"/>
        <w:autoSpaceDN w:val="0"/>
        <w:spacing w:before="120" w:line="245" w:lineRule="exact"/>
        <w:ind w:left="1276" w:hanging="283"/>
        <w:jc w:val="both"/>
        <w:rPr>
          <w:sz w:val="21"/>
          <w:szCs w:val="21"/>
          <w:lang w:val="es-MX"/>
        </w:rPr>
      </w:pPr>
      <w:r w:rsidRPr="002A3F37">
        <w:rPr>
          <w:sz w:val="21"/>
          <w:szCs w:val="21"/>
          <w:lang w:val="es-MX"/>
        </w:rPr>
        <w:t xml:space="preserve">Formato: </w:t>
      </w:r>
      <w:proofErr w:type="spellStart"/>
      <w:r w:rsidRPr="002A3F37">
        <w:rPr>
          <w:sz w:val="21"/>
          <w:szCs w:val="21"/>
          <w:lang w:val="es-MX"/>
        </w:rPr>
        <w:t>metodos_electromagneticos</w:t>
      </w:r>
      <w:proofErr w:type="spellEnd"/>
      <w:r w:rsidRPr="002A3F37">
        <w:rPr>
          <w:sz w:val="21"/>
          <w:szCs w:val="21"/>
          <w:lang w:val="es-MX"/>
        </w:rPr>
        <w:t>, y</w:t>
      </w:r>
    </w:p>
    <w:p w14:paraId="60D9D21E" w14:textId="27705461" w:rsidR="00421198" w:rsidRPr="002A3F37" w:rsidRDefault="26B96C03" w:rsidP="00301075">
      <w:pPr>
        <w:pStyle w:val="Prrafodelista"/>
        <w:numPr>
          <w:ilvl w:val="0"/>
          <w:numId w:val="41"/>
        </w:numPr>
        <w:autoSpaceDE w:val="0"/>
        <w:autoSpaceDN w:val="0"/>
        <w:spacing w:before="120" w:line="245" w:lineRule="exact"/>
        <w:ind w:left="1276" w:hanging="283"/>
        <w:jc w:val="both"/>
        <w:rPr>
          <w:b/>
          <w:bCs/>
          <w:sz w:val="21"/>
          <w:szCs w:val="21"/>
          <w:lang w:val="es-MX"/>
        </w:rPr>
      </w:pPr>
      <w:r w:rsidRPr="002A3F37">
        <w:rPr>
          <w:sz w:val="21"/>
          <w:szCs w:val="21"/>
          <w:lang w:val="es-MX"/>
        </w:rPr>
        <w:t xml:space="preserve">Formato: </w:t>
      </w:r>
      <w:proofErr w:type="spellStart"/>
      <w:r w:rsidRPr="002A3F37">
        <w:rPr>
          <w:sz w:val="21"/>
          <w:szCs w:val="21"/>
          <w:lang w:val="es-MX"/>
        </w:rPr>
        <w:t>metodos_potenciales</w:t>
      </w:r>
      <w:proofErr w:type="spellEnd"/>
      <w:r w:rsidRPr="002A3F37">
        <w:rPr>
          <w:sz w:val="21"/>
          <w:szCs w:val="21"/>
          <w:lang w:val="es-MX"/>
        </w:rPr>
        <w:t>.</w:t>
      </w:r>
    </w:p>
    <w:p w14:paraId="682D7636" w14:textId="77777777" w:rsidR="00117DB1" w:rsidRPr="002A3F37" w:rsidRDefault="00117DB1" w:rsidP="00117DB1">
      <w:pPr>
        <w:pStyle w:val="Prrafodelista"/>
        <w:autoSpaceDE w:val="0"/>
        <w:autoSpaceDN w:val="0"/>
        <w:spacing w:before="120" w:line="245" w:lineRule="exact"/>
        <w:ind w:left="1276" w:firstLine="0"/>
        <w:jc w:val="both"/>
        <w:rPr>
          <w:b/>
          <w:bCs/>
          <w:sz w:val="21"/>
          <w:szCs w:val="21"/>
          <w:lang w:val="es-MX"/>
        </w:rPr>
      </w:pPr>
    </w:p>
    <w:p w14:paraId="1F5EA0DE" w14:textId="273748A9" w:rsidR="00421198" w:rsidRPr="002A3F37" w:rsidRDefault="26B96C03" w:rsidP="00C96DAB">
      <w:pPr>
        <w:ind w:left="993"/>
        <w:rPr>
          <w:rStyle w:val="Textoennegrita"/>
          <w:b w:val="0"/>
          <w:sz w:val="21"/>
          <w:szCs w:val="21"/>
          <w:lang w:val="es-MX"/>
        </w:rPr>
      </w:pPr>
      <w:r w:rsidRPr="002A3F37">
        <w:rPr>
          <w:rStyle w:val="Textoennegrita"/>
          <w:b w:val="0"/>
          <w:sz w:val="21"/>
          <w:szCs w:val="21"/>
          <w:lang w:val="es-MX"/>
        </w:rPr>
        <w:t>Consideraciones para el llenado/captura de los formatos</w:t>
      </w:r>
      <w:r w:rsidR="00C96DAB" w:rsidRPr="002A3F37">
        <w:rPr>
          <w:rStyle w:val="Textoennegrita"/>
          <w:b w:val="0"/>
          <w:sz w:val="21"/>
          <w:szCs w:val="21"/>
          <w:lang w:val="es-MX"/>
        </w:rPr>
        <w:t>:</w:t>
      </w:r>
    </w:p>
    <w:p w14:paraId="0C4E2192" w14:textId="4F23300B" w:rsidR="00421198" w:rsidRPr="002A3F37" w:rsidRDefault="26B96C03" w:rsidP="00301075">
      <w:pPr>
        <w:pStyle w:val="Textoindependiente"/>
        <w:numPr>
          <w:ilvl w:val="0"/>
          <w:numId w:val="42"/>
        </w:numPr>
        <w:spacing w:before="120" w:after="120"/>
        <w:ind w:left="1276" w:hanging="283"/>
        <w:jc w:val="both"/>
        <w:rPr>
          <w:sz w:val="21"/>
          <w:szCs w:val="21"/>
          <w:lang w:val="es-MX"/>
        </w:rPr>
      </w:pPr>
      <w:r w:rsidRPr="002A3F37">
        <w:rPr>
          <w:sz w:val="21"/>
          <w:szCs w:val="21"/>
          <w:lang w:val="es-MX"/>
        </w:rPr>
        <w:t>Utilizar solo mayúsculas para el llenado de la información;</w:t>
      </w:r>
    </w:p>
    <w:p w14:paraId="2C6A8501" w14:textId="5FCB0BD7" w:rsidR="00421198" w:rsidRPr="002A3F37" w:rsidRDefault="26B96C03" w:rsidP="00301075">
      <w:pPr>
        <w:pStyle w:val="Prrafodelista"/>
        <w:numPr>
          <w:ilvl w:val="0"/>
          <w:numId w:val="42"/>
        </w:numPr>
        <w:autoSpaceDE w:val="0"/>
        <w:autoSpaceDN w:val="0"/>
        <w:spacing w:before="120" w:line="245" w:lineRule="exact"/>
        <w:ind w:left="1276" w:hanging="283"/>
        <w:jc w:val="both"/>
        <w:rPr>
          <w:sz w:val="21"/>
          <w:szCs w:val="21"/>
          <w:lang w:val="es-MX"/>
        </w:rPr>
      </w:pPr>
      <w:r w:rsidRPr="002A3F37">
        <w:rPr>
          <w:sz w:val="21"/>
          <w:szCs w:val="21"/>
          <w:lang w:val="es-MX"/>
        </w:rPr>
        <w:t>No utilizar caracteres especiales;</w:t>
      </w:r>
    </w:p>
    <w:p w14:paraId="0D7D3C3A" w14:textId="74FE42CF" w:rsidR="00421198" w:rsidRPr="002A3F37" w:rsidRDefault="26B96C03" w:rsidP="00301075">
      <w:pPr>
        <w:pStyle w:val="Prrafodelista"/>
        <w:numPr>
          <w:ilvl w:val="0"/>
          <w:numId w:val="42"/>
        </w:numPr>
        <w:autoSpaceDE w:val="0"/>
        <w:autoSpaceDN w:val="0"/>
        <w:spacing w:before="120" w:line="245" w:lineRule="exact"/>
        <w:ind w:left="1276" w:hanging="283"/>
        <w:jc w:val="both"/>
        <w:rPr>
          <w:sz w:val="21"/>
          <w:szCs w:val="21"/>
          <w:lang w:val="es-MX"/>
        </w:rPr>
      </w:pPr>
      <w:r w:rsidRPr="002A3F37">
        <w:rPr>
          <w:sz w:val="21"/>
          <w:szCs w:val="21"/>
          <w:lang w:val="es-MX"/>
        </w:rPr>
        <w:t>No utilizar acentos ni el carácter “ñ”;</w:t>
      </w:r>
    </w:p>
    <w:p w14:paraId="187C2DC7" w14:textId="04423F7B" w:rsidR="00421198" w:rsidRPr="002A3F37" w:rsidRDefault="26B96C03" w:rsidP="00301075">
      <w:pPr>
        <w:pStyle w:val="Prrafodelista"/>
        <w:numPr>
          <w:ilvl w:val="0"/>
          <w:numId w:val="42"/>
        </w:numPr>
        <w:autoSpaceDE w:val="0"/>
        <w:autoSpaceDN w:val="0"/>
        <w:spacing w:before="120" w:line="245" w:lineRule="exact"/>
        <w:ind w:left="1276" w:hanging="283"/>
        <w:jc w:val="both"/>
        <w:rPr>
          <w:sz w:val="21"/>
          <w:szCs w:val="21"/>
          <w:lang w:val="es-MX"/>
        </w:rPr>
      </w:pPr>
      <w:r w:rsidRPr="002A3F37">
        <w:rPr>
          <w:sz w:val="21"/>
          <w:szCs w:val="21"/>
          <w:lang w:val="es-MX"/>
        </w:rPr>
        <w:t>En caso de que un catálogo falte, colocar el valor en la columna de “COMENTARIOS”;</w:t>
      </w:r>
    </w:p>
    <w:p w14:paraId="6EF4E150" w14:textId="68E1D607" w:rsidR="00136D0C" w:rsidRPr="002A3F37" w:rsidRDefault="26B96C03" w:rsidP="00301075">
      <w:pPr>
        <w:pStyle w:val="Prrafodelista"/>
        <w:numPr>
          <w:ilvl w:val="0"/>
          <w:numId w:val="42"/>
        </w:numPr>
        <w:autoSpaceDE w:val="0"/>
        <w:autoSpaceDN w:val="0"/>
        <w:spacing w:before="120" w:line="245" w:lineRule="exact"/>
        <w:ind w:left="1276" w:hanging="283"/>
        <w:jc w:val="both"/>
        <w:rPr>
          <w:sz w:val="21"/>
          <w:szCs w:val="21"/>
          <w:lang w:val="es-MX"/>
        </w:rPr>
      </w:pPr>
      <w:r w:rsidRPr="002A3F37">
        <w:rPr>
          <w:sz w:val="21"/>
          <w:szCs w:val="21"/>
          <w:lang w:val="es-MX"/>
        </w:rPr>
        <w:t>Si el dato existe, pero no se encuentra, colocar “NO DISPONIBLE”, y</w:t>
      </w:r>
    </w:p>
    <w:p w14:paraId="4374B8D7" w14:textId="48AE1DCE" w:rsidR="00421198" w:rsidRPr="002A3F37" w:rsidRDefault="00421198" w:rsidP="00301075">
      <w:pPr>
        <w:pStyle w:val="Prrafodelista"/>
        <w:numPr>
          <w:ilvl w:val="0"/>
          <w:numId w:val="42"/>
        </w:numPr>
        <w:autoSpaceDE w:val="0"/>
        <w:autoSpaceDN w:val="0"/>
        <w:spacing w:before="120" w:line="245" w:lineRule="exact"/>
        <w:ind w:left="1276" w:hanging="283"/>
        <w:jc w:val="both"/>
        <w:rPr>
          <w:sz w:val="21"/>
          <w:szCs w:val="21"/>
          <w:lang w:val="es-MX"/>
        </w:rPr>
      </w:pPr>
      <w:r w:rsidRPr="002A3F37">
        <w:rPr>
          <w:sz w:val="21"/>
          <w:szCs w:val="21"/>
          <w:lang w:val="es-MX"/>
        </w:rPr>
        <w:t>Si el dato no se tomó, colocar “NO</w:t>
      </w:r>
      <w:r w:rsidRPr="002A3F37">
        <w:rPr>
          <w:spacing w:val="-18"/>
          <w:sz w:val="21"/>
          <w:szCs w:val="21"/>
          <w:lang w:val="es-MX"/>
        </w:rPr>
        <w:t xml:space="preserve"> </w:t>
      </w:r>
      <w:r w:rsidRPr="002A3F37">
        <w:rPr>
          <w:sz w:val="21"/>
          <w:szCs w:val="21"/>
          <w:lang w:val="es-MX"/>
        </w:rPr>
        <w:t>APLICA”</w:t>
      </w:r>
      <w:r w:rsidR="00B715D5" w:rsidRPr="002A3F37">
        <w:rPr>
          <w:sz w:val="21"/>
          <w:szCs w:val="21"/>
          <w:lang w:val="es-MX"/>
        </w:rPr>
        <w:t>.</w:t>
      </w:r>
    </w:p>
    <w:p w14:paraId="76380BAD" w14:textId="77777777" w:rsidR="00117DB1" w:rsidRPr="002A3F37" w:rsidRDefault="00117DB1" w:rsidP="00117DB1">
      <w:pPr>
        <w:pStyle w:val="Prrafodelista"/>
        <w:autoSpaceDE w:val="0"/>
        <w:autoSpaceDN w:val="0"/>
        <w:spacing w:before="120" w:line="245" w:lineRule="exact"/>
        <w:ind w:left="1276" w:firstLine="0"/>
        <w:jc w:val="both"/>
        <w:rPr>
          <w:sz w:val="21"/>
          <w:szCs w:val="21"/>
          <w:lang w:val="es-MX"/>
        </w:rPr>
      </w:pPr>
    </w:p>
    <w:p w14:paraId="6FE3F6D4" w14:textId="77777777" w:rsidR="007C10B8" w:rsidRPr="0015474A" w:rsidRDefault="26B96C03" w:rsidP="00301075">
      <w:pPr>
        <w:pStyle w:val="Ttulo5"/>
        <w:numPr>
          <w:ilvl w:val="0"/>
          <w:numId w:val="13"/>
        </w:numPr>
        <w:tabs>
          <w:tab w:val="left" w:pos="10490"/>
        </w:tabs>
        <w:spacing w:before="120"/>
        <w:ind w:left="993" w:right="0" w:hanging="284"/>
        <w:jc w:val="both"/>
        <w:rPr>
          <w:rStyle w:val="Textoennegrita"/>
          <w:b/>
          <w:bCs/>
          <w:i w:val="0"/>
          <w:sz w:val="21"/>
          <w:szCs w:val="21"/>
          <w:lang w:val="es-MX"/>
        </w:rPr>
      </w:pPr>
      <w:r w:rsidRPr="0015474A">
        <w:rPr>
          <w:rStyle w:val="Textoennegrita"/>
          <w:b/>
          <w:bCs/>
          <w:i w:val="0"/>
          <w:sz w:val="21"/>
          <w:szCs w:val="21"/>
          <w:lang w:val="es-MX"/>
        </w:rPr>
        <w:t xml:space="preserve">Para adquisición y procesamiento: </w:t>
      </w:r>
    </w:p>
    <w:p w14:paraId="17812458" w14:textId="77777777" w:rsidR="007C10B8" w:rsidRPr="0015474A" w:rsidRDefault="26B96C03" w:rsidP="00301075">
      <w:pPr>
        <w:pStyle w:val="Textoindependiente"/>
        <w:numPr>
          <w:ilvl w:val="0"/>
          <w:numId w:val="43"/>
        </w:numPr>
        <w:spacing w:before="120" w:after="120"/>
        <w:ind w:left="1276" w:hanging="283"/>
        <w:jc w:val="both"/>
        <w:rPr>
          <w:rFonts w:ascii="Times New Roman" w:eastAsia="Times New Roman" w:hAnsi="Times New Roman" w:cs="Times New Roman"/>
          <w:sz w:val="21"/>
          <w:szCs w:val="21"/>
          <w:lang w:val="es-MX" w:eastAsia="ja-JP"/>
        </w:rPr>
      </w:pPr>
      <w:r w:rsidRPr="0015474A">
        <w:rPr>
          <w:sz w:val="21"/>
          <w:szCs w:val="21"/>
          <w:lang w:val="es-MX" w:eastAsia="ja-JP"/>
        </w:rPr>
        <w:t>Posicionamiento de navegación;</w:t>
      </w:r>
    </w:p>
    <w:p w14:paraId="505C0B3A" w14:textId="77777777" w:rsidR="005B5448" w:rsidRPr="0015474A" w:rsidRDefault="26B96C03" w:rsidP="00301075">
      <w:pPr>
        <w:pStyle w:val="Textoindependiente"/>
        <w:numPr>
          <w:ilvl w:val="0"/>
          <w:numId w:val="43"/>
        </w:numPr>
        <w:spacing w:before="120" w:after="120"/>
        <w:ind w:left="1276" w:hanging="283"/>
        <w:jc w:val="both"/>
        <w:rPr>
          <w:rFonts w:ascii="Times New Roman" w:eastAsia="Times New Roman" w:hAnsi="Times New Roman" w:cs="Times New Roman"/>
          <w:sz w:val="21"/>
          <w:szCs w:val="21"/>
          <w:lang w:val="es-MX" w:eastAsia="ja-JP"/>
        </w:rPr>
      </w:pPr>
      <w:r w:rsidRPr="0015474A">
        <w:rPr>
          <w:sz w:val="21"/>
          <w:szCs w:val="21"/>
          <w:lang w:val="es-MX" w:eastAsia="ja-JP"/>
        </w:rPr>
        <w:t>Tiros de campo con geometría;</w:t>
      </w:r>
    </w:p>
    <w:p w14:paraId="76277FF1" w14:textId="77777777" w:rsidR="005B5448" w:rsidRPr="0015474A" w:rsidRDefault="26B96C03" w:rsidP="00301075">
      <w:pPr>
        <w:pStyle w:val="Textoindependiente"/>
        <w:numPr>
          <w:ilvl w:val="0"/>
          <w:numId w:val="43"/>
        </w:numPr>
        <w:spacing w:before="120" w:after="120"/>
        <w:ind w:left="1276" w:hanging="283"/>
        <w:jc w:val="both"/>
        <w:rPr>
          <w:rFonts w:ascii="Times New Roman" w:eastAsia="Times New Roman" w:hAnsi="Times New Roman" w:cs="Times New Roman"/>
          <w:sz w:val="21"/>
          <w:szCs w:val="21"/>
          <w:lang w:val="es-MX" w:eastAsia="ja-JP"/>
        </w:rPr>
      </w:pPr>
      <w:r w:rsidRPr="0015474A">
        <w:rPr>
          <w:sz w:val="21"/>
          <w:szCs w:val="21"/>
          <w:lang w:val="es-MX" w:eastAsia="ja-JP"/>
        </w:rPr>
        <w:t>Registros sísmicos de adquisición;</w:t>
      </w:r>
    </w:p>
    <w:p w14:paraId="64643284" w14:textId="77777777" w:rsidR="005B5448" w:rsidRPr="0015474A" w:rsidRDefault="26B96C03" w:rsidP="00301075">
      <w:pPr>
        <w:pStyle w:val="Textoindependiente"/>
        <w:numPr>
          <w:ilvl w:val="0"/>
          <w:numId w:val="43"/>
        </w:numPr>
        <w:spacing w:before="120" w:after="120"/>
        <w:ind w:left="1276" w:hanging="283"/>
        <w:jc w:val="both"/>
        <w:rPr>
          <w:rFonts w:ascii="Times New Roman" w:eastAsia="Times New Roman" w:hAnsi="Times New Roman" w:cs="Times New Roman"/>
          <w:sz w:val="21"/>
          <w:szCs w:val="21"/>
          <w:lang w:val="es-MX" w:eastAsia="ja-JP"/>
        </w:rPr>
      </w:pPr>
      <w:r w:rsidRPr="0015474A">
        <w:rPr>
          <w:sz w:val="21"/>
          <w:szCs w:val="21"/>
          <w:lang w:val="es-MX" w:eastAsia="ja-JP"/>
        </w:rPr>
        <w:t>Informe final de adquisición;</w:t>
      </w:r>
    </w:p>
    <w:p w14:paraId="72F2D66E" w14:textId="77777777" w:rsidR="005B5448" w:rsidRPr="0015474A" w:rsidRDefault="26B96C03" w:rsidP="00301075">
      <w:pPr>
        <w:pStyle w:val="Textoindependiente"/>
        <w:numPr>
          <w:ilvl w:val="0"/>
          <w:numId w:val="43"/>
        </w:numPr>
        <w:spacing w:before="120" w:after="120"/>
        <w:ind w:left="1276" w:hanging="283"/>
        <w:jc w:val="both"/>
        <w:rPr>
          <w:rFonts w:ascii="Times New Roman" w:eastAsia="Times New Roman" w:hAnsi="Times New Roman" w:cs="Times New Roman"/>
          <w:sz w:val="21"/>
          <w:szCs w:val="21"/>
          <w:lang w:val="es-MX" w:eastAsia="ja-JP"/>
        </w:rPr>
      </w:pPr>
      <w:r w:rsidRPr="0015474A">
        <w:rPr>
          <w:sz w:val="21"/>
          <w:szCs w:val="21"/>
          <w:lang w:val="es-MX" w:eastAsia="ja-JP"/>
        </w:rPr>
        <w:t>Polígono de cobertura (programado y ejecutado);</w:t>
      </w:r>
    </w:p>
    <w:p w14:paraId="69192A0D" w14:textId="77777777" w:rsidR="005B5448" w:rsidRPr="0015474A" w:rsidRDefault="26B96C03" w:rsidP="00301075">
      <w:pPr>
        <w:pStyle w:val="Textoindependiente"/>
        <w:numPr>
          <w:ilvl w:val="0"/>
          <w:numId w:val="43"/>
        </w:numPr>
        <w:spacing w:before="120" w:after="120"/>
        <w:ind w:left="1276" w:hanging="283"/>
        <w:jc w:val="both"/>
        <w:rPr>
          <w:rFonts w:ascii="Times New Roman" w:eastAsia="Times New Roman" w:hAnsi="Times New Roman" w:cs="Times New Roman"/>
          <w:sz w:val="21"/>
          <w:szCs w:val="21"/>
          <w:lang w:val="es-MX" w:eastAsia="ja-JP"/>
        </w:rPr>
      </w:pPr>
      <w:r w:rsidRPr="0015474A">
        <w:rPr>
          <w:sz w:val="21"/>
          <w:szCs w:val="21"/>
          <w:lang w:val="es-MX" w:eastAsia="ja-JP"/>
        </w:rPr>
        <w:t>Reporte del observador;</w:t>
      </w:r>
    </w:p>
    <w:p w14:paraId="056F2ABD" w14:textId="77777777" w:rsidR="005B5448" w:rsidRPr="0015474A" w:rsidRDefault="26B96C03" w:rsidP="00301075">
      <w:pPr>
        <w:pStyle w:val="Textoindependiente"/>
        <w:numPr>
          <w:ilvl w:val="0"/>
          <w:numId w:val="43"/>
        </w:numPr>
        <w:spacing w:before="120" w:after="120"/>
        <w:ind w:left="1276" w:hanging="425"/>
        <w:jc w:val="both"/>
        <w:rPr>
          <w:rFonts w:ascii="Times New Roman" w:eastAsia="Times New Roman" w:hAnsi="Times New Roman" w:cs="Times New Roman"/>
          <w:sz w:val="21"/>
          <w:szCs w:val="21"/>
          <w:lang w:val="es-MX" w:eastAsia="ja-JP"/>
        </w:rPr>
      </w:pPr>
      <w:r w:rsidRPr="0015474A">
        <w:rPr>
          <w:sz w:val="21"/>
          <w:szCs w:val="21"/>
          <w:lang w:val="es-MX" w:eastAsia="ja-JP"/>
        </w:rPr>
        <w:t>Informe final del procesamiento;</w:t>
      </w:r>
    </w:p>
    <w:p w14:paraId="14C74B5C" w14:textId="77777777" w:rsidR="005B5448" w:rsidRPr="0015474A" w:rsidRDefault="26B96C03" w:rsidP="00301075">
      <w:pPr>
        <w:pStyle w:val="Textoindependiente"/>
        <w:numPr>
          <w:ilvl w:val="0"/>
          <w:numId w:val="43"/>
        </w:numPr>
        <w:spacing w:before="120" w:after="120"/>
        <w:ind w:left="1276" w:hanging="425"/>
        <w:jc w:val="both"/>
        <w:rPr>
          <w:rFonts w:ascii="Times New Roman" w:eastAsia="Times New Roman" w:hAnsi="Times New Roman" w:cs="Times New Roman"/>
          <w:sz w:val="21"/>
          <w:szCs w:val="21"/>
          <w:lang w:val="es-MX" w:eastAsia="ja-JP"/>
        </w:rPr>
      </w:pPr>
      <w:r w:rsidRPr="0015474A">
        <w:rPr>
          <w:sz w:val="21"/>
          <w:szCs w:val="21"/>
          <w:lang w:val="es-MX" w:eastAsia="ja-JP"/>
        </w:rPr>
        <w:t>Sísmica procesada, y</w:t>
      </w:r>
    </w:p>
    <w:p w14:paraId="3CA2D2D4" w14:textId="77777777" w:rsidR="007C10B8" w:rsidRPr="0015474A" w:rsidRDefault="26B96C03" w:rsidP="00301075">
      <w:pPr>
        <w:pStyle w:val="Textoindependiente"/>
        <w:numPr>
          <w:ilvl w:val="0"/>
          <w:numId w:val="43"/>
        </w:numPr>
        <w:spacing w:before="120" w:after="120"/>
        <w:ind w:left="1276" w:hanging="283"/>
        <w:jc w:val="both"/>
        <w:rPr>
          <w:rFonts w:ascii="Times New Roman" w:eastAsia="Times New Roman" w:hAnsi="Times New Roman" w:cs="Times New Roman"/>
          <w:sz w:val="21"/>
          <w:szCs w:val="21"/>
          <w:lang w:val="es-MX" w:eastAsia="ja-JP"/>
        </w:rPr>
      </w:pPr>
      <w:r w:rsidRPr="0015474A">
        <w:rPr>
          <w:sz w:val="21"/>
          <w:szCs w:val="21"/>
          <w:lang w:val="es-MX" w:eastAsia="ja-JP"/>
        </w:rPr>
        <w:t>Polígono</w:t>
      </w:r>
      <w:r w:rsidRPr="0015474A">
        <w:rPr>
          <w:rFonts w:ascii="Times New Roman" w:hAnsi="Times New Roman" w:eastAsia="Times New Roman" w:cs="Times New Roman"/>
          <w:i/>
          <w:iCs/>
          <w:sz w:val="21"/>
          <w:szCs w:val="21"/>
          <w:lang w:val="es-MX" w:eastAsia="ja-JP"/>
        </w:rPr>
        <w:t xml:space="preserve"> </w:t>
      </w:r>
      <w:r w:rsidRPr="0015474A">
        <w:rPr>
          <w:sz w:val="21"/>
          <w:szCs w:val="21"/>
          <w:lang w:val="es-MX" w:eastAsia="ja-JP"/>
        </w:rPr>
        <w:t>de cobertura de la superficie de la sísmica procesada.</w:t>
      </w:r>
    </w:p>
    <w:p w14:paraId="2774D567" w14:textId="77777777" w:rsidR="00117DB1" w:rsidRPr="0015474A" w:rsidRDefault="00117DB1" w:rsidP="00117DB1">
      <w:pPr>
        <w:pStyle w:val="Textoindependiente"/>
        <w:spacing w:before="120" w:after="120"/>
        <w:ind w:left="1276" w:firstLine="0"/>
        <w:jc w:val="both"/>
        <w:rPr>
          <w:rFonts w:ascii="Times New Roman" w:eastAsia="Times New Roman" w:hAnsi="Times New Roman" w:cs="Times New Roman"/>
          <w:sz w:val="21"/>
          <w:szCs w:val="21"/>
          <w:lang w:val="es-MX" w:eastAsia="ja-JP"/>
        </w:rPr>
      </w:pPr>
    </w:p>
    <w:p w14:paraId="4D7ED0A7" w14:textId="77777777" w:rsidR="007C10B8" w:rsidRPr="0015474A" w:rsidRDefault="26B96C03" w:rsidP="00301075">
      <w:pPr>
        <w:pStyle w:val="Ttulo5"/>
        <w:numPr>
          <w:ilvl w:val="0"/>
          <w:numId w:val="13"/>
        </w:numPr>
        <w:tabs>
          <w:tab w:val="left" w:pos="10490"/>
        </w:tabs>
        <w:spacing w:before="120"/>
        <w:ind w:left="993" w:right="0" w:hanging="284"/>
        <w:jc w:val="both"/>
        <w:rPr>
          <w:rStyle w:val="Textoennegrita"/>
          <w:b/>
          <w:bCs/>
          <w:i w:val="0"/>
          <w:sz w:val="21"/>
          <w:szCs w:val="21"/>
          <w:lang w:val="es-MX"/>
        </w:rPr>
      </w:pPr>
      <w:r w:rsidRPr="0015474A">
        <w:rPr>
          <w:rStyle w:val="Textoennegrita"/>
          <w:b/>
          <w:bCs/>
          <w:i w:val="0"/>
          <w:sz w:val="21"/>
          <w:szCs w:val="21"/>
          <w:lang w:val="es-MX"/>
        </w:rPr>
        <w:t xml:space="preserve">Para reprocesamiento. </w:t>
      </w:r>
    </w:p>
    <w:p w14:paraId="15177501" w14:textId="77777777" w:rsidR="007C10B8" w:rsidRPr="0015474A" w:rsidRDefault="26B96C03" w:rsidP="00301075">
      <w:pPr>
        <w:pStyle w:val="Textoindependiente"/>
        <w:numPr>
          <w:ilvl w:val="0"/>
          <w:numId w:val="44"/>
        </w:numPr>
        <w:spacing w:before="120" w:after="120"/>
        <w:ind w:left="1276" w:hanging="283"/>
        <w:jc w:val="both"/>
        <w:rPr>
          <w:rFonts w:ascii="Times New Roman" w:eastAsia="Times New Roman" w:hAnsi="Times New Roman" w:cs="Times New Roman"/>
          <w:sz w:val="21"/>
          <w:szCs w:val="21"/>
          <w:lang w:val="es-MX" w:eastAsia="ja-JP"/>
        </w:rPr>
      </w:pPr>
      <w:r w:rsidRPr="0015474A">
        <w:rPr>
          <w:sz w:val="21"/>
          <w:szCs w:val="21"/>
          <w:lang w:val="es-MX" w:eastAsia="ja-JP"/>
        </w:rPr>
        <w:t>Archivo resultante del reproceso correspondiente;</w:t>
      </w:r>
    </w:p>
    <w:p w14:paraId="3FF07524" w14:textId="2A593767" w:rsidR="007C10B8" w:rsidRPr="0015474A" w:rsidRDefault="26B96C03" w:rsidP="00301075">
      <w:pPr>
        <w:pStyle w:val="Prrafodelista"/>
        <w:numPr>
          <w:ilvl w:val="0"/>
          <w:numId w:val="44"/>
        </w:numPr>
        <w:spacing w:before="120"/>
        <w:ind w:left="1276" w:hanging="283"/>
        <w:jc w:val="both"/>
        <w:rPr>
          <w:rFonts w:ascii="Times New Roman" w:eastAsia="Times New Roman" w:hAnsi="Times New Roman" w:cs="Times New Roman"/>
          <w:sz w:val="21"/>
          <w:szCs w:val="21"/>
          <w:lang w:val="es-MX" w:eastAsia="ja-JP"/>
        </w:rPr>
      </w:pPr>
      <w:r w:rsidRPr="0015474A">
        <w:rPr>
          <w:sz w:val="21"/>
          <w:szCs w:val="21"/>
          <w:lang w:val="es-MX" w:eastAsia="ja-JP"/>
        </w:rPr>
        <w:t>Informe final del reproceso, y</w:t>
      </w:r>
      <w:r w:rsidRPr="0015474A">
        <w:rPr>
          <w:rFonts w:ascii="Times New Roman" w:hAnsi="Times New Roman" w:eastAsia="Times New Roman" w:cs="Times New Roman"/>
          <w:sz w:val="21"/>
          <w:szCs w:val="21"/>
          <w:lang w:val="es-MX" w:eastAsia="ja-JP"/>
        </w:rPr>
        <w:t xml:space="preserve"> </w:t>
      </w:r>
    </w:p>
    <w:p w14:paraId="06CAAE63" w14:textId="5787AD10" w:rsidR="007C10B8" w:rsidRPr="0015474A" w:rsidRDefault="26B96C03" w:rsidP="00301075">
      <w:pPr>
        <w:pStyle w:val="Prrafodelista"/>
        <w:numPr>
          <w:ilvl w:val="0"/>
          <w:numId w:val="44"/>
        </w:numPr>
        <w:spacing w:before="120"/>
        <w:ind w:left="1276" w:hanging="283"/>
        <w:jc w:val="both"/>
        <w:rPr>
          <w:rFonts w:ascii="Times New Roman" w:eastAsia="Times New Roman" w:hAnsi="Times New Roman" w:cs="Times New Roman"/>
          <w:sz w:val="21"/>
          <w:szCs w:val="21"/>
          <w:lang w:val="es-MX" w:eastAsia="ja-JP"/>
        </w:rPr>
      </w:pPr>
      <w:r w:rsidRPr="0015474A">
        <w:rPr>
          <w:sz w:val="21"/>
          <w:szCs w:val="21"/>
          <w:lang w:val="es-MX" w:eastAsia="ja-JP"/>
        </w:rPr>
        <w:t>Polígono de cobertura del reproceso.</w:t>
      </w:r>
    </w:p>
    <w:p w14:paraId="4D5DA117" w14:textId="77777777" w:rsidR="00117DB1" w:rsidRPr="0015474A" w:rsidRDefault="00117DB1" w:rsidP="00117DB1">
      <w:pPr>
        <w:pStyle w:val="Prrafodelista"/>
        <w:spacing w:before="120"/>
        <w:ind w:left="1276" w:firstLine="0"/>
        <w:jc w:val="both"/>
        <w:rPr>
          <w:rFonts w:ascii="Times New Roman" w:eastAsia="Times New Roman" w:hAnsi="Times New Roman" w:cs="Times New Roman"/>
          <w:sz w:val="21"/>
          <w:szCs w:val="21"/>
          <w:lang w:val="es-MX" w:eastAsia="ja-JP"/>
        </w:rPr>
      </w:pPr>
    </w:p>
    <w:p w14:paraId="2890CA4F" w14:textId="77777777" w:rsidR="007C10B8" w:rsidRPr="0015474A" w:rsidRDefault="26B96C03" w:rsidP="00301075">
      <w:pPr>
        <w:pStyle w:val="Ttulo5"/>
        <w:numPr>
          <w:ilvl w:val="0"/>
          <w:numId w:val="13"/>
        </w:numPr>
        <w:spacing w:before="120"/>
        <w:ind w:left="993" w:right="0" w:hanging="284"/>
        <w:jc w:val="both"/>
        <w:rPr>
          <w:i w:val="0"/>
          <w:sz w:val="21"/>
          <w:szCs w:val="21"/>
          <w:lang w:val="es-MX" w:eastAsia="ja-JP"/>
        </w:rPr>
      </w:pPr>
      <w:r w:rsidRPr="0015474A">
        <w:rPr>
          <w:i w:val="0"/>
          <w:sz w:val="21"/>
          <w:szCs w:val="21"/>
          <w:lang w:val="es-MX" w:eastAsia="ja-JP"/>
        </w:rPr>
        <w:t xml:space="preserve">Para interpretación. </w:t>
      </w:r>
    </w:p>
    <w:p w14:paraId="55ADF0F8" w14:textId="77777777" w:rsidR="007C10B8" w:rsidRPr="0015474A" w:rsidRDefault="26B96C03" w:rsidP="00301075">
      <w:pPr>
        <w:pStyle w:val="Textoindependiente"/>
        <w:numPr>
          <w:ilvl w:val="0"/>
          <w:numId w:val="45"/>
        </w:numPr>
        <w:spacing w:before="120" w:after="120"/>
        <w:ind w:left="1276" w:hanging="283"/>
        <w:jc w:val="both"/>
        <w:rPr>
          <w:rFonts w:ascii="Times New Roman" w:eastAsia="Times New Roman" w:hAnsi="Times New Roman" w:cs="Times New Roman"/>
          <w:sz w:val="21"/>
          <w:szCs w:val="21"/>
          <w:lang w:val="es-MX" w:eastAsia="ja-JP"/>
        </w:rPr>
      </w:pPr>
      <w:r w:rsidRPr="0015474A">
        <w:rPr>
          <w:sz w:val="21"/>
          <w:szCs w:val="21"/>
          <w:lang w:val="es-MX" w:eastAsia="ja-JP"/>
        </w:rPr>
        <w:t>Informe final del proyecto de interpretación, y</w:t>
      </w:r>
    </w:p>
    <w:p w14:paraId="0D0243BF" w14:textId="77777777" w:rsidR="00804911" w:rsidRPr="0015474A" w:rsidRDefault="26B96C03" w:rsidP="00301075">
      <w:pPr>
        <w:pStyle w:val="Prrafodelista"/>
        <w:numPr>
          <w:ilvl w:val="0"/>
          <w:numId w:val="45"/>
        </w:numPr>
        <w:spacing w:before="120"/>
        <w:ind w:left="1276" w:hanging="283"/>
        <w:jc w:val="both"/>
        <w:rPr>
          <w:rFonts w:ascii="Times New Roman" w:eastAsia="Times New Roman" w:hAnsi="Times New Roman" w:cs="Times New Roman"/>
          <w:sz w:val="21"/>
          <w:szCs w:val="21"/>
          <w:lang w:val="es-MX" w:eastAsia="ja-JP"/>
        </w:rPr>
      </w:pPr>
      <w:r w:rsidRPr="0015474A">
        <w:rPr>
          <w:sz w:val="21"/>
          <w:szCs w:val="21"/>
          <w:lang w:val="es-MX" w:eastAsia="ja-JP"/>
        </w:rPr>
        <w:t>Proyecto de interpretación en software especializado.</w:t>
      </w:r>
    </w:p>
    <w:p w14:paraId="57AE4016" w14:textId="77777777" w:rsidR="00117DB1" w:rsidRPr="0015474A" w:rsidRDefault="00117DB1" w:rsidP="00117DB1">
      <w:pPr>
        <w:pStyle w:val="Prrafodelista"/>
        <w:spacing w:before="120"/>
        <w:ind w:left="1276" w:firstLine="0"/>
        <w:jc w:val="both"/>
        <w:rPr>
          <w:rFonts w:ascii="Times New Roman" w:eastAsia="Times New Roman" w:hAnsi="Times New Roman" w:cs="Times New Roman"/>
          <w:sz w:val="21"/>
          <w:szCs w:val="21"/>
          <w:lang w:val="es-MX" w:eastAsia="ja-JP"/>
        </w:rPr>
      </w:pPr>
    </w:p>
    <w:p w14:paraId="2AEDAE36" w14:textId="77777777" w:rsidR="007C10B8" w:rsidRPr="0015474A" w:rsidRDefault="26B96C03" w:rsidP="26B96C03">
      <w:pPr>
        <w:pStyle w:val="Style1"/>
        <w:spacing w:before="120"/>
        <w:ind w:left="709" w:hanging="142"/>
        <w:jc w:val="both"/>
        <w:rPr>
          <w:sz w:val="21"/>
          <w:szCs w:val="21"/>
        </w:rPr>
      </w:pPr>
      <w:r w:rsidRPr="0015474A">
        <w:rPr>
          <w:sz w:val="21"/>
          <w:szCs w:val="21"/>
        </w:rPr>
        <w:t>Nomenclatura de carpeta/archivo</w:t>
      </w:r>
    </w:p>
    <w:p w14:paraId="7B410D74" w14:textId="7ADC358C" w:rsidR="007C10B8" w:rsidRPr="002A3F37" w:rsidRDefault="007C10B8" w:rsidP="00301075">
      <w:pPr>
        <w:pStyle w:val="Prrafodelista"/>
        <w:numPr>
          <w:ilvl w:val="0"/>
          <w:numId w:val="46"/>
        </w:numPr>
        <w:tabs>
          <w:tab w:val="left" w:pos="709"/>
        </w:tabs>
        <w:spacing w:before="120"/>
        <w:ind w:left="993" w:hanging="284"/>
        <w:jc w:val="both"/>
        <w:rPr>
          <w:sz w:val="21"/>
          <w:szCs w:val="21"/>
          <w:lang w:val="es-MX"/>
        </w:rPr>
      </w:pPr>
      <w:r w:rsidRPr="002A3F37">
        <w:rPr>
          <w:sz w:val="21"/>
          <w:szCs w:val="21"/>
          <w:lang w:val="es-MX"/>
        </w:rPr>
        <w:t>El nombre de las carpetas estará en mayúsculas y minúsculas, acorde a la estructura de la siguiente</w:t>
      </w:r>
      <w:r w:rsidRPr="002A3F37">
        <w:rPr>
          <w:spacing w:val="-26"/>
          <w:sz w:val="21"/>
          <w:szCs w:val="21"/>
          <w:lang w:val="es-MX"/>
        </w:rPr>
        <w:t xml:space="preserve"> </w:t>
      </w:r>
      <w:r w:rsidR="004B0EE9" w:rsidRPr="002A3F37">
        <w:rPr>
          <w:sz w:val="21"/>
          <w:szCs w:val="21"/>
          <w:lang w:val="es-MX"/>
        </w:rPr>
        <w:t>tabla;</w:t>
      </w:r>
    </w:p>
    <w:p w14:paraId="09AE120E" w14:textId="19803A32" w:rsidR="007C10B8" w:rsidRPr="002A3F37" w:rsidRDefault="007C10B8" w:rsidP="00301075">
      <w:pPr>
        <w:pStyle w:val="Prrafodelista"/>
        <w:numPr>
          <w:ilvl w:val="0"/>
          <w:numId w:val="46"/>
        </w:numPr>
        <w:tabs>
          <w:tab w:val="left" w:pos="709"/>
        </w:tabs>
        <w:spacing w:before="120"/>
        <w:ind w:left="993" w:hanging="284"/>
        <w:jc w:val="both"/>
        <w:rPr>
          <w:sz w:val="21"/>
          <w:szCs w:val="21"/>
          <w:lang w:val="es-MX"/>
        </w:rPr>
      </w:pPr>
      <w:r w:rsidRPr="002A3F37">
        <w:rPr>
          <w:sz w:val="21"/>
          <w:szCs w:val="21"/>
          <w:lang w:val="es-MX"/>
        </w:rPr>
        <w:t>El nombre de los archivos deberá estar en minúsculas, todos separados por guion bajo (_) y sin hacer uso de caracteres especiales (no usar</w:t>
      </w:r>
      <w:r w:rsidRPr="002A3F37">
        <w:rPr>
          <w:spacing w:val="-13"/>
          <w:sz w:val="21"/>
          <w:szCs w:val="21"/>
          <w:lang w:val="es-MX"/>
        </w:rPr>
        <w:t xml:space="preserve"> </w:t>
      </w:r>
      <w:r w:rsidR="004B0EE9" w:rsidRPr="002A3F37">
        <w:rPr>
          <w:sz w:val="21"/>
          <w:szCs w:val="21"/>
          <w:lang w:val="es-MX"/>
        </w:rPr>
        <w:t>acentos), y</w:t>
      </w:r>
    </w:p>
    <w:p w14:paraId="75F760C0" w14:textId="18BA06CB" w:rsidR="007C10B8" w:rsidRDefault="007C10B8" w:rsidP="00301075">
      <w:pPr>
        <w:pStyle w:val="Prrafodelista"/>
        <w:numPr>
          <w:ilvl w:val="0"/>
          <w:numId w:val="46"/>
        </w:numPr>
        <w:tabs>
          <w:tab w:val="left" w:pos="709"/>
        </w:tabs>
        <w:spacing w:before="120"/>
        <w:ind w:left="993" w:hanging="284"/>
        <w:jc w:val="both"/>
        <w:rPr>
          <w:sz w:val="21"/>
          <w:szCs w:val="21"/>
          <w:lang w:val="es-MX"/>
        </w:rPr>
      </w:pPr>
      <w:r w:rsidRPr="002A3F37">
        <w:rPr>
          <w:sz w:val="21"/>
          <w:szCs w:val="21"/>
          <w:lang w:val="es-MX"/>
        </w:rPr>
        <w:t>Todo</w:t>
      </w:r>
      <w:r w:rsidRPr="002A3F37">
        <w:rPr>
          <w:spacing w:val="-14"/>
          <w:sz w:val="21"/>
          <w:szCs w:val="21"/>
          <w:lang w:val="es-MX"/>
        </w:rPr>
        <w:t xml:space="preserve"> </w:t>
      </w:r>
      <w:r w:rsidRPr="002A3F37">
        <w:rPr>
          <w:sz w:val="21"/>
          <w:szCs w:val="21"/>
          <w:lang w:val="es-MX"/>
        </w:rPr>
        <w:t>nombre</w:t>
      </w:r>
      <w:r w:rsidRPr="002A3F37">
        <w:rPr>
          <w:spacing w:val="-14"/>
          <w:sz w:val="21"/>
          <w:szCs w:val="21"/>
          <w:lang w:val="es-MX"/>
        </w:rPr>
        <w:t xml:space="preserve"> </w:t>
      </w:r>
      <w:r w:rsidRPr="002A3F37">
        <w:rPr>
          <w:sz w:val="21"/>
          <w:szCs w:val="21"/>
          <w:lang w:val="es-MX"/>
        </w:rPr>
        <w:t>de</w:t>
      </w:r>
      <w:r w:rsidRPr="002A3F37">
        <w:rPr>
          <w:spacing w:val="-13"/>
          <w:sz w:val="21"/>
          <w:szCs w:val="21"/>
          <w:lang w:val="es-MX"/>
        </w:rPr>
        <w:t xml:space="preserve"> </w:t>
      </w:r>
      <w:r w:rsidRPr="002A3F37">
        <w:rPr>
          <w:sz w:val="21"/>
          <w:szCs w:val="21"/>
          <w:lang w:val="es-MX"/>
        </w:rPr>
        <w:t>archivo</w:t>
      </w:r>
      <w:r w:rsidRPr="002A3F37">
        <w:rPr>
          <w:spacing w:val="-12"/>
          <w:sz w:val="21"/>
          <w:szCs w:val="21"/>
          <w:lang w:val="es-MX"/>
        </w:rPr>
        <w:t xml:space="preserve"> </w:t>
      </w:r>
      <w:r w:rsidRPr="002A3F37">
        <w:rPr>
          <w:sz w:val="21"/>
          <w:szCs w:val="21"/>
          <w:lang w:val="es-MX"/>
        </w:rPr>
        <w:t>iniciará</w:t>
      </w:r>
      <w:r w:rsidRPr="002A3F37">
        <w:rPr>
          <w:spacing w:val="-14"/>
          <w:sz w:val="21"/>
          <w:szCs w:val="21"/>
          <w:lang w:val="es-MX"/>
        </w:rPr>
        <w:t xml:space="preserve"> </w:t>
      </w:r>
      <w:r w:rsidRPr="002A3F37">
        <w:rPr>
          <w:sz w:val="21"/>
          <w:szCs w:val="21"/>
          <w:lang w:val="es-MX"/>
        </w:rPr>
        <w:t>con</w:t>
      </w:r>
      <w:r w:rsidRPr="002A3F37">
        <w:rPr>
          <w:spacing w:val="-13"/>
          <w:sz w:val="21"/>
          <w:szCs w:val="21"/>
          <w:lang w:val="es-MX"/>
        </w:rPr>
        <w:t xml:space="preserve"> </w:t>
      </w:r>
      <w:r w:rsidRPr="002A3F37">
        <w:rPr>
          <w:sz w:val="21"/>
          <w:szCs w:val="21"/>
          <w:lang w:val="es-MX"/>
        </w:rPr>
        <w:t>las</w:t>
      </w:r>
      <w:r w:rsidRPr="002A3F37">
        <w:rPr>
          <w:spacing w:val="-14"/>
          <w:sz w:val="21"/>
          <w:szCs w:val="21"/>
          <w:lang w:val="es-MX"/>
        </w:rPr>
        <w:t xml:space="preserve"> </w:t>
      </w:r>
      <w:r w:rsidRPr="002A3F37">
        <w:rPr>
          <w:sz w:val="21"/>
          <w:szCs w:val="21"/>
          <w:lang w:val="es-MX"/>
        </w:rPr>
        <w:t>siglas</w:t>
      </w:r>
      <w:r w:rsidRPr="002A3F37">
        <w:rPr>
          <w:spacing w:val="-12"/>
          <w:sz w:val="21"/>
          <w:szCs w:val="21"/>
          <w:lang w:val="es-MX"/>
        </w:rPr>
        <w:t xml:space="preserve"> </w:t>
      </w:r>
      <w:r w:rsidRPr="002A3F37">
        <w:rPr>
          <w:sz w:val="21"/>
          <w:szCs w:val="21"/>
          <w:lang w:val="es-MX"/>
        </w:rPr>
        <w:t>de</w:t>
      </w:r>
      <w:r w:rsidRPr="002A3F37">
        <w:rPr>
          <w:spacing w:val="-13"/>
          <w:sz w:val="21"/>
          <w:szCs w:val="21"/>
          <w:lang w:val="es-MX"/>
        </w:rPr>
        <w:t xml:space="preserve"> </w:t>
      </w:r>
      <w:r w:rsidRPr="002A3F37">
        <w:rPr>
          <w:sz w:val="21"/>
          <w:szCs w:val="21"/>
          <w:lang w:val="es-MX"/>
        </w:rPr>
        <w:t>la</w:t>
      </w:r>
      <w:r w:rsidRPr="002A3F37">
        <w:rPr>
          <w:spacing w:val="-13"/>
          <w:sz w:val="21"/>
          <w:szCs w:val="21"/>
          <w:lang w:val="es-MX"/>
        </w:rPr>
        <w:t xml:space="preserve"> </w:t>
      </w:r>
      <w:r w:rsidRPr="002A3F37">
        <w:rPr>
          <w:sz w:val="21"/>
          <w:szCs w:val="21"/>
          <w:lang w:val="es-MX"/>
        </w:rPr>
        <w:t>empresa,</w:t>
      </w:r>
      <w:r w:rsidRPr="002A3F37">
        <w:rPr>
          <w:spacing w:val="-12"/>
          <w:sz w:val="21"/>
          <w:szCs w:val="21"/>
          <w:lang w:val="es-MX"/>
        </w:rPr>
        <w:t xml:space="preserve"> </w:t>
      </w:r>
      <w:r w:rsidRPr="002A3F37">
        <w:rPr>
          <w:sz w:val="21"/>
          <w:szCs w:val="21"/>
          <w:lang w:val="es-MX"/>
        </w:rPr>
        <w:t>seguido</w:t>
      </w:r>
      <w:r w:rsidRPr="002A3F37">
        <w:rPr>
          <w:spacing w:val="-13"/>
          <w:sz w:val="21"/>
          <w:szCs w:val="21"/>
          <w:lang w:val="es-MX"/>
        </w:rPr>
        <w:t xml:space="preserve"> </w:t>
      </w:r>
      <w:r w:rsidRPr="002A3F37">
        <w:rPr>
          <w:sz w:val="21"/>
          <w:szCs w:val="21"/>
          <w:lang w:val="es-MX"/>
        </w:rPr>
        <w:t>de</w:t>
      </w:r>
      <w:r w:rsidRPr="002A3F37">
        <w:rPr>
          <w:spacing w:val="-13"/>
          <w:sz w:val="21"/>
          <w:szCs w:val="21"/>
          <w:lang w:val="es-MX"/>
        </w:rPr>
        <w:t xml:space="preserve"> </w:t>
      </w:r>
      <w:r w:rsidRPr="002A3F37">
        <w:rPr>
          <w:sz w:val="21"/>
          <w:szCs w:val="21"/>
          <w:lang w:val="es-MX"/>
        </w:rPr>
        <w:t>la</w:t>
      </w:r>
      <w:r w:rsidRPr="002A3F37">
        <w:rPr>
          <w:spacing w:val="-13"/>
          <w:sz w:val="21"/>
          <w:szCs w:val="21"/>
          <w:lang w:val="es-MX"/>
        </w:rPr>
        <w:t xml:space="preserve"> </w:t>
      </w:r>
      <w:r w:rsidRPr="002A3F37">
        <w:rPr>
          <w:sz w:val="21"/>
          <w:szCs w:val="21"/>
          <w:lang w:val="es-MX"/>
        </w:rPr>
        <w:t>ronda</w:t>
      </w:r>
      <w:r w:rsidRPr="002A3F37">
        <w:rPr>
          <w:spacing w:val="-11"/>
          <w:sz w:val="21"/>
          <w:szCs w:val="21"/>
          <w:lang w:val="es-MX"/>
        </w:rPr>
        <w:t xml:space="preserve"> </w:t>
      </w:r>
      <w:r w:rsidRPr="002A3F37">
        <w:rPr>
          <w:sz w:val="21"/>
          <w:szCs w:val="21"/>
          <w:lang w:val="es-MX"/>
        </w:rPr>
        <w:t>de</w:t>
      </w:r>
      <w:r w:rsidRPr="002A3F37">
        <w:rPr>
          <w:spacing w:val="-13"/>
          <w:sz w:val="21"/>
          <w:szCs w:val="21"/>
          <w:lang w:val="es-MX"/>
        </w:rPr>
        <w:t xml:space="preserve"> </w:t>
      </w:r>
      <w:r w:rsidRPr="002A3F37">
        <w:rPr>
          <w:sz w:val="21"/>
          <w:szCs w:val="21"/>
          <w:lang w:val="es-MX"/>
        </w:rPr>
        <w:t>que</w:t>
      </w:r>
      <w:r w:rsidRPr="002A3F37">
        <w:rPr>
          <w:spacing w:val="-13"/>
          <w:sz w:val="21"/>
          <w:szCs w:val="21"/>
          <w:lang w:val="es-MX"/>
        </w:rPr>
        <w:t xml:space="preserve"> </w:t>
      </w:r>
      <w:r w:rsidRPr="002A3F37">
        <w:rPr>
          <w:sz w:val="21"/>
          <w:szCs w:val="21"/>
          <w:lang w:val="es-MX"/>
        </w:rPr>
        <w:t>se</w:t>
      </w:r>
      <w:r w:rsidRPr="002A3F37">
        <w:rPr>
          <w:spacing w:val="-14"/>
          <w:sz w:val="21"/>
          <w:szCs w:val="21"/>
          <w:lang w:val="es-MX"/>
        </w:rPr>
        <w:t xml:space="preserve"> </w:t>
      </w:r>
      <w:r w:rsidRPr="002A3F37">
        <w:rPr>
          <w:sz w:val="21"/>
          <w:szCs w:val="21"/>
          <w:lang w:val="es-MX"/>
        </w:rPr>
        <w:t>trate</w:t>
      </w:r>
      <w:r w:rsidRPr="002A3F37">
        <w:rPr>
          <w:spacing w:val="-13"/>
          <w:sz w:val="21"/>
          <w:szCs w:val="21"/>
          <w:lang w:val="es-MX"/>
        </w:rPr>
        <w:t xml:space="preserve"> </w:t>
      </w:r>
      <w:r w:rsidRPr="002A3F37">
        <w:rPr>
          <w:sz w:val="21"/>
          <w:szCs w:val="21"/>
          <w:lang w:val="es-MX"/>
        </w:rPr>
        <w:t>la</w:t>
      </w:r>
      <w:r w:rsidRPr="002A3F37">
        <w:rPr>
          <w:spacing w:val="-13"/>
          <w:sz w:val="21"/>
          <w:szCs w:val="21"/>
          <w:lang w:val="es-MX"/>
        </w:rPr>
        <w:t xml:space="preserve"> </w:t>
      </w:r>
      <w:r w:rsidR="00B412D4" w:rsidRPr="002A3F37">
        <w:rPr>
          <w:sz w:val="21"/>
          <w:szCs w:val="21"/>
          <w:lang w:val="es-MX"/>
        </w:rPr>
        <w:t xml:space="preserve">Información </w:t>
      </w:r>
      <w:r w:rsidRPr="002A3F37">
        <w:rPr>
          <w:sz w:val="21"/>
          <w:szCs w:val="21"/>
          <w:lang w:val="es-MX"/>
        </w:rPr>
        <w:t xml:space="preserve">y por último se agregará la estructura descrita en la </w:t>
      </w:r>
      <w:r w:rsidR="005D6688" w:rsidRPr="002A3F37">
        <w:rPr>
          <w:sz w:val="21"/>
          <w:szCs w:val="21"/>
          <w:lang w:val="es-MX"/>
        </w:rPr>
        <w:t>siguiente tabla.</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701"/>
        <w:gridCol w:w="2551"/>
        <w:gridCol w:w="1985"/>
        <w:gridCol w:w="2268"/>
      </w:tblGrid>
      <w:tr w:rsidR="007C10B8" w:rsidRPr="002A3F37" w14:paraId="5067400D" w14:textId="77777777" w:rsidTr="26B96C03">
        <w:trPr>
          <w:trHeight w:hRule="exact" w:val="356"/>
          <w:tblHeader/>
        </w:trPr>
        <w:tc>
          <w:tcPr>
            <w:tcW w:w="1418" w:type="dxa"/>
            <w:shd w:val="clear" w:color="auto" w:fill="D9D9D9" w:themeFill="background1" w:themeFillShade="D9"/>
            <w:vAlign w:val="center"/>
          </w:tcPr>
          <w:p w14:paraId="2E479266" w14:textId="77777777" w:rsidR="007C10B8"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Tipo de Dato</w:t>
            </w:r>
          </w:p>
        </w:tc>
        <w:tc>
          <w:tcPr>
            <w:tcW w:w="1701" w:type="dxa"/>
            <w:shd w:val="clear" w:color="auto" w:fill="D9D9D9" w:themeFill="background1" w:themeFillShade="D9"/>
            <w:vAlign w:val="center"/>
          </w:tcPr>
          <w:p w14:paraId="0AC81538" w14:textId="77777777" w:rsidR="007C10B8"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Datos a Incluir</w:t>
            </w:r>
          </w:p>
        </w:tc>
        <w:tc>
          <w:tcPr>
            <w:tcW w:w="2551" w:type="dxa"/>
            <w:shd w:val="clear" w:color="auto" w:fill="D9D9D9" w:themeFill="background1" w:themeFillShade="D9"/>
            <w:vAlign w:val="center"/>
          </w:tcPr>
          <w:p w14:paraId="38E2C7BB" w14:textId="77777777" w:rsidR="007C10B8" w:rsidRPr="002A3F37" w:rsidRDefault="26B96C03" w:rsidP="26B96C03">
            <w:pPr>
              <w:pStyle w:val="TableParagraph"/>
              <w:tabs>
                <w:tab w:val="decimal" w:pos="0"/>
              </w:tabs>
              <w:spacing w:before="0" w:after="0"/>
              <w:ind w:left="0"/>
              <w:jc w:val="center"/>
              <w:rPr>
                <w:b/>
                <w:bCs/>
                <w:sz w:val="18"/>
                <w:szCs w:val="18"/>
                <w:lang w:val="es-MX"/>
              </w:rPr>
            </w:pPr>
            <w:r w:rsidRPr="002A3F37">
              <w:rPr>
                <w:b/>
                <w:bCs/>
                <w:sz w:val="18"/>
                <w:szCs w:val="18"/>
                <w:lang w:val="es-MX"/>
              </w:rPr>
              <w:t>Carpeta</w:t>
            </w:r>
          </w:p>
        </w:tc>
        <w:tc>
          <w:tcPr>
            <w:tcW w:w="1985" w:type="dxa"/>
            <w:shd w:val="clear" w:color="auto" w:fill="D9D9D9" w:themeFill="background1" w:themeFillShade="D9"/>
            <w:vAlign w:val="center"/>
          </w:tcPr>
          <w:p w14:paraId="6F152839" w14:textId="77777777" w:rsidR="007C10B8"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Nombre de archivo</w:t>
            </w:r>
          </w:p>
        </w:tc>
        <w:tc>
          <w:tcPr>
            <w:tcW w:w="2268" w:type="dxa"/>
            <w:shd w:val="clear" w:color="auto" w:fill="D9D9D9" w:themeFill="background1" w:themeFillShade="D9"/>
            <w:vAlign w:val="center"/>
          </w:tcPr>
          <w:p w14:paraId="19B50400" w14:textId="77777777" w:rsidR="007C10B8"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Ejemplo</w:t>
            </w:r>
          </w:p>
        </w:tc>
      </w:tr>
      <w:tr w:rsidR="007C10B8" w:rsidRPr="00C91CA9" w14:paraId="28F10915" w14:textId="77777777" w:rsidTr="004059F9">
        <w:trPr>
          <w:trHeight w:val="487"/>
        </w:trPr>
        <w:tc>
          <w:tcPr>
            <w:tcW w:w="1418" w:type="dxa"/>
            <w:vMerge w:val="restart"/>
            <w:vAlign w:val="center"/>
          </w:tcPr>
          <w:p w14:paraId="24111A93" w14:textId="77777777" w:rsidR="007C10B8" w:rsidRPr="002A3F37" w:rsidRDefault="26B96C03" w:rsidP="26B96C03">
            <w:pPr>
              <w:pStyle w:val="TableParagraph"/>
              <w:spacing w:before="0" w:after="0"/>
              <w:ind w:left="0"/>
              <w:rPr>
                <w:sz w:val="18"/>
                <w:szCs w:val="18"/>
                <w:lang w:val="es-MX"/>
              </w:rPr>
            </w:pPr>
            <w:r w:rsidRPr="002A3F37">
              <w:rPr>
                <w:sz w:val="18"/>
                <w:szCs w:val="18"/>
                <w:lang w:val="es-MX"/>
              </w:rPr>
              <w:t>Información General</w:t>
            </w:r>
          </w:p>
        </w:tc>
        <w:tc>
          <w:tcPr>
            <w:tcW w:w="1701" w:type="dxa"/>
            <w:vAlign w:val="center"/>
          </w:tcPr>
          <w:p w14:paraId="3F3549CD" w14:textId="77777777" w:rsidR="007C10B8"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2551" w:type="dxa"/>
            <w:vMerge w:val="restart"/>
            <w:vAlign w:val="center"/>
          </w:tcPr>
          <w:p w14:paraId="7A5D137D" w14:textId="77777777" w:rsidR="007C10B8" w:rsidRPr="002A3F37" w:rsidRDefault="26B96C03" w:rsidP="26B96C03">
            <w:pPr>
              <w:pStyle w:val="TableParagraph"/>
              <w:spacing w:before="0" w:after="0"/>
              <w:ind w:left="0"/>
              <w:rPr>
                <w:sz w:val="18"/>
                <w:szCs w:val="18"/>
                <w:lang w:val="es-MX"/>
              </w:rPr>
            </w:pPr>
            <w:proofErr w:type="spellStart"/>
            <w:r w:rsidRPr="002A3F37">
              <w:rPr>
                <w:sz w:val="18"/>
                <w:szCs w:val="18"/>
                <w:lang w:val="es-MX"/>
              </w:rPr>
              <w:t>Geofisica</w:t>
            </w:r>
            <w:proofErr w:type="spellEnd"/>
            <w:r w:rsidRPr="002A3F37">
              <w:rPr>
                <w:sz w:val="18"/>
                <w:szCs w:val="18"/>
                <w:lang w:val="es-MX"/>
              </w:rPr>
              <w:t>/</w:t>
            </w:r>
            <w:proofErr w:type="spellStart"/>
            <w:r w:rsidRPr="002A3F37">
              <w:rPr>
                <w:sz w:val="18"/>
                <w:szCs w:val="18"/>
                <w:lang w:val="es-MX"/>
              </w:rPr>
              <w:t>Sismica</w:t>
            </w:r>
            <w:proofErr w:type="spellEnd"/>
            <w:r w:rsidRPr="002A3F37">
              <w:rPr>
                <w:sz w:val="18"/>
                <w:szCs w:val="18"/>
                <w:lang w:val="es-MX"/>
              </w:rPr>
              <w:t>/General</w:t>
            </w:r>
          </w:p>
        </w:tc>
        <w:tc>
          <w:tcPr>
            <w:tcW w:w="1985" w:type="dxa"/>
            <w:vAlign w:val="center"/>
          </w:tcPr>
          <w:p w14:paraId="5FC19054" w14:textId="77777777" w:rsidR="007C10B8" w:rsidRPr="002A3F37" w:rsidRDefault="26B96C03" w:rsidP="26B96C03">
            <w:pPr>
              <w:pStyle w:val="TableParagraph"/>
              <w:spacing w:before="0" w:after="0"/>
              <w:ind w:left="0"/>
              <w:jc w:val="center"/>
              <w:rPr>
                <w:sz w:val="18"/>
                <w:szCs w:val="18"/>
                <w:lang w:val="es-MX"/>
              </w:rPr>
            </w:pPr>
            <w:proofErr w:type="spellStart"/>
            <w:r w:rsidRPr="002A3F37">
              <w:rPr>
                <w:sz w:val="18"/>
                <w:szCs w:val="18"/>
                <w:lang w:val="es-MX"/>
              </w:rPr>
              <w:t>formato_fecha</w:t>
            </w:r>
            <w:proofErr w:type="spellEnd"/>
          </w:p>
        </w:tc>
        <w:tc>
          <w:tcPr>
            <w:tcW w:w="2268" w:type="dxa"/>
            <w:vAlign w:val="center"/>
          </w:tcPr>
          <w:p w14:paraId="1FCAD257" w14:textId="4C67F407" w:rsidR="007C10B8" w:rsidRPr="002A3F37" w:rsidRDefault="26B96C03" w:rsidP="26B96C03">
            <w:pPr>
              <w:spacing w:before="0" w:after="0"/>
              <w:rPr>
                <w:sz w:val="18"/>
                <w:szCs w:val="18"/>
                <w:lang w:val="es-MX"/>
              </w:rPr>
            </w:pPr>
            <w:r w:rsidRPr="002A3F37">
              <w:rPr>
                <w:sz w:val="18"/>
                <w:szCs w:val="18"/>
                <w:lang w:val="es-MX"/>
              </w:rPr>
              <w:t>sismica_2d</w:t>
            </w:r>
            <w:r w:rsidR="004F4B22">
              <w:rPr>
                <w:sz w:val="18"/>
                <w:szCs w:val="18"/>
                <w:lang w:val="es-MX"/>
              </w:rPr>
              <w:t>.xlsx</w:t>
            </w:r>
          </w:p>
          <w:p w14:paraId="42F415B1" w14:textId="240F36E9" w:rsidR="007C10B8" w:rsidRPr="002A3F37" w:rsidRDefault="002A344B" w:rsidP="00BB0725">
            <w:pPr>
              <w:spacing w:before="0" w:after="0"/>
              <w:rPr>
                <w:sz w:val="18"/>
                <w:szCs w:val="18"/>
                <w:lang w:val="es-MX"/>
              </w:rPr>
            </w:pPr>
            <w:r w:rsidRPr="002A3F37">
              <w:rPr>
                <w:sz w:val="18"/>
                <w:szCs w:val="18"/>
                <w:lang w:val="es-MX"/>
              </w:rPr>
              <w:t>sismica_3d</w:t>
            </w:r>
            <w:r w:rsidR="004F4B22">
              <w:rPr>
                <w:sz w:val="18"/>
                <w:szCs w:val="18"/>
                <w:lang w:val="es-MX"/>
              </w:rPr>
              <w:t>.xlsx</w:t>
            </w:r>
          </w:p>
        </w:tc>
      </w:tr>
      <w:tr w:rsidR="007C10B8" w:rsidRPr="002A3F37" w14:paraId="3A94F522" w14:textId="77777777" w:rsidTr="00F571D6">
        <w:trPr>
          <w:trHeight w:hRule="exact" w:val="487"/>
        </w:trPr>
        <w:tc>
          <w:tcPr>
            <w:tcW w:w="1418" w:type="dxa"/>
            <w:vMerge/>
            <w:vAlign w:val="center"/>
          </w:tcPr>
          <w:p w14:paraId="41F6460B" w14:textId="77777777" w:rsidR="007C10B8" w:rsidRPr="002A3F37" w:rsidRDefault="007C10B8" w:rsidP="00C64638">
            <w:pPr>
              <w:spacing w:before="0" w:after="0"/>
              <w:rPr>
                <w:sz w:val="18"/>
                <w:szCs w:val="18"/>
                <w:lang w:val="es-MX"/>
              </w:rPr>
            </w:pPr>
          </w:p>
        </w:tc>
        <w:tc>
          <w:tcPr>
            <w:tcW w:w="1701" w:type="dxa"/>
            <w:vAlign w:val="center"/>
          </w:tcPr>
          <w:p w14:paraId="1FE9DE8D" w14:textId="5B60CF1E" w:rsidR="007C10B8"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2551" w:type="dxa"/>
            <w:vMerge/>
            <w:vAlign w:val="center"/>
          </w:tcPr>
          <w:p w14:paraId="6A0B96CB" w14:textId="77777777" w:rsidR="007C10B8" w:rsidRPr="002A3F37" w:rsidRDefault="007C10B8" w:rsidP="00C64638">
            <w:pPr>
              <w:spacing w:before="0" w:after="0"/>
              <w:rPr>
                <w:sz w:val="18"/>
                <w:szCs w:val="18"/>
                <w:lang w:val="es-MX"/>
              </w:rPr>
            </w:pPr>
          </w:p>
        </w:tc>
        <w:tc>
          <w:tcPr>
            <w:tcW w:w="1985" w:type="dxa"/>
            <w:vAlign w:val="center"/>
          </w:tcPr>
          <w:p w14:paraId="59A4E633" w14:textId="77777777" w:rsidR="007C10B8" w:rsidRPr="002A3F37" w:rsidRDefault="26B96C03" w:rsidP="26B96C03">
            <w:pPr>
              <w:pStyle w:val="TableParagraph"/>
              <w:spacing w:before="0" w:after="0"/>
              <w:ind w:left="0"/>
              <w:jc w:val="center"/>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268" w:type="dxa"/>
            <w:vAlign w:val="center"/>
          </w:tcPr>
          <w:p w14:paraId="2620276B" w14:textId="4D9D86F4" w:rsidR="007C10B8" w:rsidRPr="004059F9" w:rsidRDefault="004059F9" w:rsidP="26B96C03">
            <w:pPr>
              <w:pStyle w:val="TableParagraph"/>
              <w:spacing w:before="0" w:after="0"/>
              <w:ind w:left="0"/>
              <w:rPr>
                <w:sz w:val="18"/>
                <w:szCs w:val="18"/>
                <w:highlight w:val="yellow"/>
                <w:lang w:val="es-MX"/>
              </w:rPr>
            </w:pPr>
            <w:r w:rsidRPr="0015474A">
              <w:rPr>
                <w:sz w:val="18"/>
                <w:szCs w:val="18"/>
                <w:lang w:val="es-MX"/>
              </w:rPr>
              <w:t>empresaABC_</w:t>
            </w:r>
            <w:r w:rsidR="0015474A">
              <w:rPr>
                <w:sz w:val="18"/>
                <w:szCs w:val="18"/>
                <w:lang w:val="es-MX"/>
              </w:rPr>
              <w:t>procesado</w:t>
            </w:r>
            <w:r w:rsidRPr="0015474A">
              <w:rPr>
                <w:sz w:val="18"/>
                <w:szCs w:val="18"/>
                <w:lang w:val="es-MX"/>
              </w:rPr>
              <w:t>_150501</w:t>
            </w:r>
          </w:p>
        </w:tc>
      </w:tr>
      <w:tr w:rsidR="004059F9" w:rsidRPr="002A3F37" w14:paraId="1B79EEE7" w14:textId="77777777" w:rsidTr="00F571D6">
        <w:trPr>
          <w:trHeight w:hRule="exact" w:val="424"/>
        </w:trPr>
        <w:tc>
          <w:tcPr>
            <w:tcW w:w="1418" w:type="dxa"/>
            <w:vMerge w:val="restart"/>
            <w:vAlign w:val="center"/>
          </w:tcPr>
          <w:p w14:paraId="478996AA" w14:textId="6EF22FF6" w:rsidR="004059F9" w:rsidRPr="002A3F37" w:rsidRDefault="004059F9" w:rsidP="00F571D6">
            <w:pPr>
              <w:spacing w:before="0" w:after="0"/>
              <w:rPr>
                <w:sz w:val="18"/>
                <w:szCs w:val="18"/>
                <w:lang w:val="es-MX"/>
              </w:rPr>
            </w:pPr>
            <w:r>
              <w:rPr>
                <w:sz w:val="18"/>
                <w:szCs w:val="18"/>
                <w:lang w:val="es-MX"/>
              </w:rPr>
              <w:t>Sísmica de Campo</w:t>
            </w:r>
          </w:p>
        </w:tc>
        <w:tc>
          <w:tcPr>
            <w:tcW w:w="1701" w:type="dxa"/>
            <w:vAlign w:val="center"/>
          </w:tcPr>
          <w:p w14:paraId="0465C7B6" w14:textId="2A462857" w:rsidR="004059F9" w:rsidRPr="002A3F37" w:rsidRDefault="004059F9" w:rsidP="00F571D6">
            <w:pPr>
              <w:pStyle w:val="TableParagraph"/>
              <w:spacing w:before="0" w:after="0"/>
              <w:ind w:left="0"/>
              <w:jc w:val="center"/>
              <w:rPr>
                <w:sz w:val="18"/>
                <w:szCs w:val="18"/>
                <w:lang w:val="es-MX"/>
              </w:rPr>
            </w:pPr>
            <w:r>
              <w:rPr>
                <w:sz w:val="18"/>
                <w:szCs w:val="18"/>
                <w:lang w:val="es-MX"/>
              </w:rPr>
              <w:t>Archivos de Datos</w:t>
            </w:r>
          </w:p>
        </w:tc>
        <w:tc>
          <w:tcPr>
            <w:tcW w:w="2551" w:type="dxa"/>
            <w:vMerge w:val="restart"/>
            <w:vAlign w:val="center"/>
          </w:tcPr>
          <w:p w14:paraId="4FAB3D53" w14:textId="0B75C41B" w:rsidR="004059F9" w:rsidRPr="002A3F37" w:rsidRDefault="004059F9" w:rsidP="00F571D6">
            <w:pPr>
              <w:spacing w:before="0" w:after="0"/>
              <w:rPr>
                <w:sz w:val="18"/>
                <w:szCs w:val="18"/>
                <w:lang w:val="es-MX"/>
              </w:rPr>
            </w:pPr>
            <w:proofErr w:type="spellStart"/>
            <w:r>
              <w:rPr>
                <w:sz w:val="18"/>
                <w:szCs w:val="18"/>
                <w:lang w:val="es-MX"/>
              </w:rPr>
              <w:t>Geofisica</w:t>
            </w:r>
            <w:proofErr w:type="spellEnd"/>
            <w:r>
              <w:rPr>
                <w:sz w:val="18"/>
                <w:szCs w:val="18"/>
                <w:lang w:val="es-MX"/>
              </w:rPr>
              <w:t>/</w:t>
            </w:r>
            <w:proofErr w:type="spellStart"/>
            <w:r>
              <w:rPr>
                <w:sz w:val="18"/>
                <w:szCs w:val="18"/>
                <w:lang w:val="es-MX"/>
              </w:rPr>
              <w:t>Sismica</w:t>
            </w:r>
            <w:proofErr w:type="spellEnd"/>
            <w:r w:rsidRPr="002A3F37">
              <w:rPr>
                <w:sz w:val="18"/>
                <w:szCs w:val="18"/>
                <w:lang w:val="es-MX"/>
              </w:rPr>
              <w:t>/</w:t>
            </w:r>
            <w:r>
              <w:rPr>
                <w:sz w:val="18"/>
                <w:szCs w:val="18"/>
                <w:lang w:val="es-MX"/>
              </w:rPr>
              <w:t>Campo</w:t>
            </w:r>
          </w:p>
        </w:tc>
        <w:tc>
          <w:tcPr>
            <w:tcW w:w="1985" w:type="dxa"/>
            <w:vMerge w:val="restart"/>
            <w:vAlign w:val="center"/>
          </w:tcPr>
          <w:p w14:paraId="775C796F" w14:textId="6D77ABF3" w:rsidR="004059F9" w:rsidRPr="002A3F37" w:rsidRDefault="004059F9" w:rsidP="00F571D6">
            <w:pPr>
              <w:pStyle w:val="TableParagraph"/>
              <w:spacing w:before="0" w:after="0"/>
              <w:ind w:left="0"/>
              <w:jc w:val="center"/>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268" w:type="dxa"/>
            <w:vMerge w:val="restart"/>
            <w:vAlign w:val="center"/>
          </w:tcPr>
          <w:p w14:paraId="31AB80D3" w14:textId="2F4F2465" w:rsidR="004059F9" w:rsidRPr="0015474A" w:rsidRDefault="004059F9" w:rsidP="00F571D6">
            <w:pPr>
              <w:pStyle w:val="TableParagraph"/>
              <w:spacing w:before="0" w:after="0"/>
              <w:ind w:left="0"/>
              <w:rPr>
                <w:sz w:val="18"/>
                <w:szCs w:val="18"/>
                <w:lang w:val="es-MX"/>
              </w:rPr>
            </w:pPr>
            <w:r w:rsidRPr="0015474A">
              <w:rPr>
                <w:sz w:val="18"/>
                <w:szCs w:val="18"/>
                <w:lang w:val="es-MX"/>
              </w:rPr>
              <w:t>empresaABC_</w:t>
            </w:r>
            <w:r w:rsidR="00EE6BE8">
              <w:rPr>
                <w:sz w:val="18"/>
                <w:szCs w:val="18"/>
                <w:lang w:val="es-MX"/>
              </w:rPr>
              <w:t>sismicadecampo</w:t>
            </w:r>
            <w:r w:rsidRPr="0015474A">
              <w:rPr>
                <w:sz w:val="18"/>
                <w:szCs w:val="18"/>
                <w:lang w:val="es-MX"/>
              </w:rPr>
              <w:t>_150501</w:t>
            </w:r>
          </w:p>
        </w:tc>
      </w:tr>
      <w:tr w:rsidR="004059F9" w:rsidRPr="002A3F37" w14:paraId="65A97619" w14:textId="77777777" w:rsidTr="00F571D6">
        <w:trPr>
          <w:trHeight w:hRule="exact" w:val="427"/>
        </w:trPr>
        <w:tc>
          <w:tcPr>
            <w:tcW w:w="1418" w:type="dxa"/>
            <w:vMerge/>
            <w:vAlign w:val="center"/>
          </w:tcPr>
          <w:p w14:paraId="7D70BA25" w14:textId="77777777" w:rsidR="004059F9" w:rsidRDefault="004059F9" w:rsidP="00F571D6">
            <w:pPr>
              <w:spacing w:before="0" w:after="0"/>
              <w:rPr>
                <w:sz w:val="18"/>
                <w:szCs w:val="18"/>
                <w:lang w:val="es-MX"/>
              </w:rPr>
            </w:pPr>
          </w:p>
        </w:tc>
        <w:tc>
          <w:tcPr>
            <w:tcW w:w="1701" w:type="dxa"/>
            <w:vAlign w:val="center"/>
          </w:tcPr>
          <w:p w14:paraId="68A2280E" w14:textId="303CE8B2" w:rsidR="004059F9" w:rsidRPr="002A3F37" w:rsidRDefault="004059F9" w:rsidP="00F571D6">
            <w:pPr>
              <w:pStyle w:val="TableParagraph"/>
              <w:spacing w:before="0" w:after="0"/>
              <w:ind w:left="0"/>
              <w:jc w:val="center"/>
              <w:rPr>
                <w:sz w:val="18"/>
                <w:szCs w:val="18"/>
                <w:lang w:val="es-MX"/>
              </w:rPr>
            </w:pPr>
            <w:r>
              <w:rPr>
                <w:sz w:val="18"/>
                <w:szCs w:val="18"/>
                <w:lang w:val="es-MX"/>
              </w:rPr>
              <w:t>Archivos de Soporte</w:t>
            </w:r>
          </w:p>
        </w:tc>
        <w:tc>
          <w:tcPr>
            <w:tcW w:w="2551" w:type="dxa"/>
            <w:vMerge/>
            <w:vAlign w:val="center"/>
          </w:tcPr>
          <w:p w14:paraId="2FE7A2CA" w14:textId="77777777" w:rsidR="004059F9" w:rsidRPr="002A3F37" w:rsidRDefault="004059F9" w:rsidP="00F571D6">
            <w:pPr>
              <w:spacing w:before="0" w:after="0"/>
              <w:rPr>
                <w:sz w:val="18"/>
                <w:szCs w:val="18"/>
                <w:lang w:val="es-MX"/>
              </w:rPr>
            </w:pPr>
          </w:p>
        </w:tc>
        <w:tc>
          <w:tcPr>
            <w:tcW w:w="1985" w:type="dxa"/>
            <w:vMerge/>
            <w:vAlign w:val="center"/>
          </w:tcPr>
          <w:p w14:paraId="645CE2F7" w14:textId="01144209" w:rsidR="004059F9" w:rsidRPr="002A3F37" w:rsidRDefault="004059F9" w:rsidP="00F571D6">
            <w:pPr>
              <w:pStyle w:val="TableParagraph"/>
              <w:spacing w:before="0" w:after="0"/>
              <w:ind w:left="0"/>
              <w:jc w:val="center"/>
              <w:rPr>
                <w:sz w:val="18"/>
                <w:szCs w:val="18"/>
                <w:lang w:val="es-MX"/>
              </w:rPr>
            </w:pPr>
          </w:p>
        </w:tc>
        <w:tc>
          <w:tcPr>
            <w:tcW w:w="2268" w:type="dxa"/>
            <w:vMerge/>
            <w:vAlign w:val="center"/>
          </w:tcPr>
          <w:p w14:paraId="5A7C17CA" w14:textId="77777777" w:rsidR="004059F9" w:rsidRPr="0015474A" w:rsidRDefault="004059F9" w:rsidP="00F571D6">
            <w:pPr>
              <w:pStyle w:val="TableParagraph"/>
              <w:spacing w:before="0" w:after="0"/>
              <w:ind w:left="0"/>
              <w:rPr>
                <w:sz w:val="18"/>
                <w:szCs w:val="18"/>
                <w:lang w:val="es-MX"/>
              </w:rPr>
            </w:pPr>
          </w:p>
        </w:tc>
      </w:tr>
      <w:tr w:rsidR="004059F9" w:rsidRPr="002A3F37" w14:paraId="78B19EE0" w14:textId="77777777" w:rsidTr="00F571D6">
        <w:trPr>
          <w:trHeight w:hRule="exact" w:val="420"/>
        </w:trPr>
        <w:tc>
          <w:tcPr>
            <w:tcW w:w="1418" w:type="dxa"/>
            <w:vMerge w:val="restart"/>
            <w:vAlign w:val="center"/>
          </w:tcPr>
          <w:p w14:paraId="7B064FBA" w14:textId="7AE9E97C" w:rsidR="004059F9" w:rsidRDefault="004059F9" w:rsidP="00F571D6">
            <w:pPr>
              <w:spacing w:before="0" w:after="0"/>
              <w:rPr>
                <w:sz w:val="18"/>
                <w:szCs w:val="18"/>
                <w:lang w:val="es-MX"/>
              </w:rPr>
            </w:pPr>
            <w:r>
              <w:rPr>
                <w:sz w:val="18"/>
                <w:szCs w:val="18"/>
                <w:lang w:val="es-MX"/>
              </w:rPr>
              <w:t>Sísmica Pre-Apilada</w:t>
            </w:r>
          </w:p>
          <w:p w14:paraId="46D5FF51" w14:textId="77777777" w:rsidR="004059F9" w:rsidRDefault="004059F9" w:rsidP="00F571D6">
            <w:pPr>
              <w:spacing w:before="0" w:after="0"/>
              <w:rPr>
                <w:sz w:val="18"/>
                <w:szCs w:val="18"/>
                <w:lang w:val="es-MX"/>
              </w:rPr>
            </w:pPr>
          </w:p>
        </w:tc>
        <w:tc>
          <w:tcPr>
            <w:tcW w:w="1701" w:type="dxa"/>
            <w:vAlign w:val="center"/>
          </w:tcPr>
          <w:p w14:paraId="1AB0A477" w14:textId="2FD57E74" w:rsidR="004059F9" w:rsidRPr="002A3F37" w:rsidRDefault="004059F9" w:rsidP="00F571D6">
            <w:pPr>
              <w:pStyle w:val="TableParagraph"/>
              <w:spacing w:before="0" w:after="0"/>
              <w:ind w:left="0"/>
              <w:jc w:val="center"/>
              <w:rPr>
                <w:sz w:val="18"/>
                <w:szCs w:val="18"/>
                <w:lang w:val="es-MX"/>
              </w:rPr>
            </w:pPr>
            <w:r>
              <w:rPr>
                <w:sz w:val="18"/>
                <w:szCs w:val="18"/>
                <w:lang w:val="es-MX"/>
              </w:rPr>
              <w:t>Archivos de Datos</w:t>
            </w:r>
          </w:p>
        </w:tc>
        <w:tc>
          <w:tcPr>
            <w:tcW w:w="2551" w:type="dxa"/>
            <w:vMerge w:val="restart"/>
            <w:vAlign w:val="center"/>
          </w:tcPr>
          <w:p w14:paraId="05A21B23" w14:textId="3FF0F263" w:rsidR="004059F9" w:rsidRPr="002A3F37" w:rsidRDefault="004059F9" w:rsidP="00F571D6">
            <w:pPr>
              <w:spacing w:before="0" w:after="0"/>
              <w:rPr>
                <w:sz w:val="18"/>
                <w:szCs w:val="18"/>
                <w:lang w:val="es-MX"/>
              </w:rPr>
            </w:pPr>
            <w:proofErr w:type="spellStart"/>
            <w:r>
              <w:rPr>
                <w:sz w:val="18"/>
                <w:szCs w:val="18"/>
                <w:lang w:val="es-MX"/>
              </w:rPr>
              <w:t>Geofisica</w:t>
            </w:r>
            <w:proofErr w:type="spellEnd"/>
            <w:r>
              <w:rPr>
                <w:sz w:val="18"/>
                <w:szCs w:val="18"/>
                <w:lang w:val="es-MX"/>
              </w:rPr>
              <w:t>/</w:t>
            </w:r>
            <w:proofErr w:type="spellStart"/>
            <w:r>
              <w:rPr>
                <w:sz w:val="18"/>
                <w:szCs w:val="18"/>
                <w:lang w:val="es-MX"/>
              </w:rPr>
              <w:t>Sismica</w:t>
            </w:r>
            <w:proofErr w:type="spellEnd"/>
            <w:r w:rsidRPr="002A3F37">
              <w:rPr>
                <w:sz w:val="18"/>
                <w:szCs w:val="18"/>
                <w:lang w:val="es-MX"/>
              </w:rPr>
              <w:t>/</w:t>
            </w:r>
            <w:proofErr w:type="spellStart"/>
            <w:r>
              <w:rPr>
                <w:sz w:val="18"/>
                <w:szCs w:val="18"/>
                <w:lang w:val="es-MX"/>
              </w:rPr>
              <w:t>PreApilada</w:t>
            </w:r>
            <w:proofErr w:type="spellEnd"/>
          </w:p>
        </w:tc>
        <w:tc>
          <w:tcPr>
            <w:tcW w:w="1985" w:type="dxa"/>
            <w:vMerge w:val="restart"/>
            <w:vAlign w:val="center"/>
          </w:tcPr>
          <w:p w14:paraId="36F7C024" w14:textId="67B4F045" w:rsidR="004059F9" w:rsidRPr="002A3F37" w:rsidRDefault="004059F9" w:rsidP="00F571D6">
            <w:pPr>
              <w:pStyle w:val="TableParagraph"/>
              <w:spacing w:before="0" w:after="0"/>
              <w:ind w:left="0"/>
              <w:jc w:val="center"/>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268" w:type="dxa"/>
            <w:vMerge w:val="restart"/>
            <w:vAlign w:val="center"/>
          </w:tcPr>
          <w:p w14:paraId="59930848" w14:textId="0A3403CC" w:rsidR="004059F9" w:rsidRPr="0015474A" w:rsidRDefault="004059F9" w:rsidP="00F571D6">
            <w:pPr>
              <w:pStyle w:val="TableParagraph"/>
              <w:spacing w:before="0" w:after="0"/>
              <w:ind w:left="0"/>
              <w:rPr>
                <w:sz w:val="18"/>
                <w:szCs w:val="18"/>
                <w:lang w:val="es-MX"/>
              </w:rPr>
            </w:pPr>
            <w:r w:rsidRPr="0015474A">
              <w:rPr>
                <w:sz w:val="18"/>
                <w:szCs w:val="18"/>
                <w:lang w:val="es-MX"/>
              </w:rPr>
              <w:t>empresaABC_</w:t>
            </w:r>
            <w:r w:rsidR="00EE6BE8">
              <w:rPr>
                <w:sz w:val="18"/>
                <w:szCs w:val="18"/>
                <w:lang w:val="es-MX"/>
              </w:rPr>
              <w:t>sismicapreapilada</w:t>
            </w:r>
            <w:r w:rsidRPr="0015474A">
              <w:rPr>
                <w:sz w:val="18"/>
                <w:szCs w:val="18"/>
                <w:lang w:val="es-MX"/>
              </w:rPr>
              <w:t>_150501</w:t>
            </w:r>
          </w:p>
        </w:tc>
      </w:tr>
      <w:tr w:rsidR="004059F9" w:rsidRPr="002A3F37" w14:paraId="61A0CAC5" w14:textId="77777777" w:rsidTr="00F571D6">
        <w:trPr>
          <w:trHeight w:hRule="exact" w:val="426"/>
        </w:trPr>
        <w:tc>
          <w:tcPr>
            <w:tcW w:w="1418" w:type="dxa"/>
            <w:vMerge/>
            <w:vAlign w:val="center"/>
          </w:tcPr>
          <w:p w14:paraId="20848D49" w14:textId="708FDC01" w:rsidR="004059F9" w:rsidRDefault="004059F9" w:rsidP="00F571D6">
            <w:pPr>
              <w:spacing w:before="0" w:after="0"/>
              <w:rPr>
                <w:sz w:val="18"/>
                <w:szCs w:val="18"/>
                <w:lang w:val="es-MX"/>
              </w:rPr>
            </w:pPr>
          </w:p>
        </w:tc>
        <w:tc>
          <w:tcPr>
            <w:tcW w:w="1701" w:type="dxa"/>
            <w:vAlign w:val="center"/>
          </w:tcPr>
          <w:p w14:paraId="182CF114" w14:textId="2C60E1D6" w:rsidR="004059F9" w:rsidRPr="002A3F37" w:rsidRDefault="004059F9" w:rsidP="00F571D6">
            <w:pPr>
              <w:pStyle w:val="TableParagraph"/>
              <w:spacing w:before="0" w:after="0"/>
              <w:ind w:left="0"/>
              <w:jc w:val="center"/>
              <w:rPr>
                <w:sz w:val="18"/>
                <w:szCs w:val="18"/>
                <w:lang w:val="es-MX"/>
              </w:rPr>
            </w:pPr>
            <w:r>
              <w:rPr>
                <w:sz w:val="18"/>
                <w:szCs w:val="18"/>
                <w:lang w:val="es-MX"/>
              </w:rPr>
              <w:t>Archivos de Soporte</w:t>
            </w:r>
          </w:p>
        </w:tc>
        <w:tc>
          <w:tcPr>
            <w:tcW w:w="2551" w:type="dxa"/>
            <w:vMerge/>
            <w:vAlign w:val="center"/>
          </w:tcPr>
          <w:p w14:paraId="0F2951A7" w14:textId="77777777" w:rsidR="004059F9" w:rsidRPr="002A3F37" w:rsidRDefault="004059F9" w:rsidP="00F571D6">
            <w:pPr>
              <w:spacing w:before="0" w:after="0"/>
              <w:rPr>
                <w:sz w:val="18"/>
                <w:szCs w:val="18"/>
                <w:lang w:val="es-MX"/>
              </w:rPr>
            </w:pPr>
          </w:p>
        </w:tc>
        <w:tc>
          <w:tcPr>
            <w:tcW w:w="1985" w:type="dxa"/>
            <w:vMerge/>
            <w:vAlign w:val="center"/>
          </w:tcPr>
          <w:p w14:paraId="3F2E2EC9" w14:textId="237B12CC" w:rsidR="004059F9" w:rsidRPr="002A3F37" w:rsidRDefault="004059F9" w:rsidP="00F571D6">
            <w:pPr>
              <w:pStyle w:val="TableParagraph"/>
              <w:spacing w:before="0" w:after="0"/>
              <w:ind w:left="0"/>
              <w:jc w:val="center"/>
              <w:rPr>
                <w:sz w:val="18"/>
                <w:szCs w:val="18"/>
                <w:lang w:val="es-MX"/>
              </w:rPr>
            </w:pPr>
          </w:p>
        </w:tc>
        <w:tc>
          <w:tcPr>
            <w:tcW w:w="2268" w:type="dxa"/>
            <w:vMerge/>
            <w:vAlign w:val="center"/>
          </w:tcPr>
          <w:p w14:paraId="69C5BAEB" w14:textId="77777777" w:rsidR="004059F9" w:rsidRPr="0015474A" w:rsidRDefault="004059F9" w:rsidP="00F571D6">
            <w:pPr>
              <w:pStyle w:val="TableParagraph"/>
              <w:spacing w:before="0" w:after="0"/>
              <w:ind w:left="0"/>
              <w:rPr>
                <w:sz w:val="18"/>
                <w:szCs w:val="18"/>
                <w:lang w:val="es-MX"/>
              </w:rPr>
            </w:pPr>
          </w:p>
        </w:tc>
      </w:tr>
      <w:tr w:rsidR="004059F9" w:rsidRPr="002A3F37" w14:paraId="32922DD7" w14:textId="77777777" w:rsidTr="00F571D6">
        <w:trPr>
          <w:trHeight w:hRule="exact" w:val="432"/>
        </w:trPr>
        <w:tc>
          <w:tcPr>
            <w:tcW w:w="1418" w:type="dxa"/>
            <w:vMerge w:val="restart"/>
            <w:vAlign w:val="center"/>
          </w:tcPr>
          <w:p w14:paraId="78A18FD4" w14:textId="4168BE09" w:rsidR="004059F9" w:rsidRDefault="004059F9" w:rsidP="00F571D6">
            <w:pPr>
              <w:spacing w:before="0" w:after="0"/>
              <w:rPr>
                <w:sz w:val="18"/>
                <w:szCs w:val="18"/>
                <w:lang w:val="es-MX"/>
              </w:rPr>
            </w:pPr>
            <w:r w:rsidRPr="002A3F37">
              <w:rPr>
                <w:sz w:val="18"/>
                <w:szCs w:val="18"/>
                <w:lang w:val="es-MX"/>
              </w:rPr>
              <w:t>Sísmica Apilada</w:t>
            </w:r>
          </w:p>
        </w:tc>
        <w:tc>
          <w:tcPr>
            <w:tcW w:w="1701" w:type="dxa"/>
            <w:vAlign w:val="center"/>
          </w:tcPr>
          <w:p w14:paraId="6917B358" w14:textId="2710C748" w:rsidR="004059F9" w:rsidRDefault="004059F9" w:rsidP="00F571D6">
            <w:pPr>
              <w:pStyle w:val="TableParagraph"/>
              <w:spacing w:before="0" w:after="0"/>
              <w:ind w:left="0"/>
              <w:jc w:val="center"/>
              <w:rPr>
                <w:sz w:val="18"/>
                <w:szCs w:val="18"/>
                <w:lang w:val="es-MX"/>
              </w:rPr>
            </w:pPr>
            <w:r>
              <w:rPr>
                <w:sz w:val="18"/>
                <w:szCs w:val="18"/>
                <w:lang w:val="es-MX"/>
              </w:rPr>
              <w:t>Archivos de Datos</w:t>
            </w:r>
          </w:p>
        </w:tc>
        <w:tc>
          <w:tcPr>
            <w:tcW w:w="2551" w:type="dxa"/>
            <w:vMerge w:val="restart"/>
            <w:vAlign w:val="center"/>
          </w:tcPr>
          <w:p w14:paraId="4D483692" w14:textId="198F8ABF" w:rsidR="004059F9" w:rsidRPr="002A3F37" w:rsidRDefault="004059F9" w:rsidP="00F571D6">
            <w:pPr>
              <w:spacing w:before="0" w:after="0"/>
              <w:rPr>
                <w:sz w:val="18"/>
                <w:szCs w:val="18"/>
                <w:lang w:val="es-MX"/>
              </w:rPr>
            </w:pPr>
            <w:proofErr w:type="spellStart"/>
            <w:r>
              <w:rPr>
                <w:sz w:val="18"/>
                <w:szCs w:val="18"/>
                <w:lang w:val="es-MX"/>
              </w:rPr>
              <w:t>Geofisica</w:t>
            </w:r>
            <w:proofErr w:type="spellEnd"/>
            <w:r>
              <w:rPr>
                <w:sz w:val="18"/>
                <w:szCs w:val="18"/>
                <w:lang w:val="es-MX"/>
              </w:rPr>
              <w:t>/</w:t>
            </w:r>
            <w:proofErr w:type="spellStart"/>
            <w:r>
              <w:rPr>
                <w:sz w:val="18"/>
                <w:szCs w:val="18"/>
                <w:lang w:val="es-MX"/>
              </w:rPr>
              <w:t>Sismica</w:t>
            </w:r>
            <w:proofErr w:type="spellEnd"/>
            <w:r w:rsidRPr="002A3F37">
              <w:rPr>
                <w:sz w:val="18"/>
                <w:szCs w:val="18"/>
                <w:lang w:val="es-MX"/>
              </w:rPr>
              <w:t>/</w:t>
            </w:r>
            <w:r>
              <w:rPr>
                <w:sz w:val="18"/>
                <w:szCs w:val="18"/>
                <w:lang w:val="es-MX"/>
              </w:rPr>
              <w:t>Apilada</w:t>
            </w:r>
          </w:p>
        </w:tc>
        <w:tc>
          <w:tcPr>
            <w:tcW w:w="1985" w:type="dxa"/>
            <w:vMerge w:val="restart"/>
            <w:vAlign w:val="center"/>
          </w:tcPr>
          <w:p w14:paraId="666265B0" w14:textId="3CBA6B74" w:rsidR="004059F9" w:rsidRPr="002A3F37" w:rsidRDefault="004059F9" w:rsidP="00F571D6">
            <w:pPr>
              <w:pStyle w:val="TableParagraph"/>
              <w:spacing w:before="0" w:after="0"/>
              <w:ind w:left="0"/>
              <w:jc w:val="center"/>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268" w:type="dxa"/>
            <w:vMerge w:val="restart"/>
            <w:vAlign w:val="center"/>
          </w:tcPr>
          <w:p w14:paraId="67E40B4B" w14:textId="08825911" w:rsidR="004059F9" w:rsidRPr="0015474A" w:rsidRDefault="004059F9" w:rsidP="00F571D6">
            <w:pPr>
              <w:pStyle w:val="TableParagraph"/>
              <w:spacing w:before="0" w:after="0"/>
              <w:ind w:left="0"/>
              <w:rPr>
                <w:sz w:val="18"/>
                <w:szCs w:val="18"/>
                <w:lang w:val="es-MX"/>
              </w:rPr>
            </w:pPr>
            <w:r w:rsidRPr="0015474A">
              <w:rPr>
                <w:sz w:val="18"/>
                <w:szCs w:val="18"/>
                <w:lang w:val="es-MX"/>
              </w:rPr>
              <w:t>empresaABC_</w:t>
            </w:r>
            <w:r w:rsidR="00EE6BE8">
              <w:rPr>
                <w:sz w:val="18"/>
                <w:szCs w:val="18"/>
                <w:lang w:val="es-MX"/>
              </w:rPr>
              <w:t>sismicapilada</w:t>
            </w:r>
            <w:r w:rsidRPr="0015474A">
              <w:rPr>
                <w:sz w:val="18"/>
                <w:szCs w:val="18"/>
                <w:lang w:val="es-MX"/>
              </w:rPr>
              <w:t>_150501</w:t>
            </w:r>
          </w:p>
        </w:tc>
      </w:tr>
      <w:tr w:rsidR="004059F9" w:rsidRPr="002A3F37" w14:paraId="228343A5" w14:textId="77777777" w:rsidTr="00F571D6">
        <w:trPr>
          <w:trHeight w:hRule="exact" w:val="423"/>
        </w:trPr>
        <w:tc>
          <w:tcPr>
            <w:tcW w:w="1418" w:type="dxa"/>
            <w:vMerge/>
            <w:vAlign w:val="center"/>
          </w:tcPr>
          <w:p w14:paraId="3829015C" w14:textId="77777777" w:rsidR="004059F9" w:rsidRDefault="004059F9" w:rsidP="00F571D6">
            <w:pPr>
              <w:spacing w:before="0" w:after="0"/>
              <w:rPr>
                <w:sz w:val="18"/>
                <w:szCs w:val="18"/>
                <w:lang w:val="es-MX"/>
              </w:rPr>
            </w:pPr>
          </w:p>
        </w:tc>
        <w:tc>
          <w:tcPr>
            <w:tcW w:w="1701" w:type="dxa"/>
            <w:vAlign w:val="center"/>
          </w:tcPr>
          <w:p w14:paraId="1825E7D6" w14:textId="49B9E51B" w:rsidR="004059F9" w:rsidRDefault="004059F9" w:rsidP="00F571D6">
            <w:pPr>
              <w:pStyle w:val="TableParagraph"/>
              <w:spacing w:before="0" w:after="0"/>
              <w:ind w:left="0"/>
              <w:jc w:val="center"/>
              <w:rPr>
                <w:sz w:val="18"/>
                <w:szCs w:val="18"/>
                <w:lang w:val="es-MX"/>
              </w:rPr>
            </w:pPr>
            <w:r>
              <w:rPr>
                <w:sz w:val="18"/>
                <w:szCs w:val="18"/>
                <w:lang w:val="es-MX"/>
              </w:rPr>
              <w:t>Archivos de Soporte</w:t>
            </w:r>
          </w:p>
        </w:tc>
        <w:tc>
          <w:tcPr>
            <w:tcW w:w="2551" w:type="dxa"/>
            <w:vMerge/>
            <w:vAlign w:val="center"/>
          </w:tcPr>
          <w:p w14:paraId="013BC62D" w14:textId="77777777" w:rsidR="004059F9" w:rsidRPr="002A3F37" w:rsidRDefault="004059F9" w:rsidP="00F571D6">
            <w:pPr>
              <w:spacing w:before="0" w:after="0"/>
              <w:rPr>
                <w:sz w:val="18"/>
                <w:szCs w:val="18"/>
                <w:lang w:val="es-MX"/>
              </w:rPr>
            </w:pPr>
          </w:p>
        </w:tc>
        <w:tc>
          <w:tcPr>
            <w:tcW w:w="1985" w:type="dxa"/>
            <w:vMerge/>
            <w:vAlign w:val="center"/>
          </w:tcPr>
          <w:p w14:paraId="6D2E601F" w14:textId="572A2B6B" w:rsidR="004059F9" w:rsidRPr="002A3F37" w:rsidRDefault="004059F9" w:rsidP="00F571D6">
            <w:pPr>
              <w:pStyle w:val="TableParagraph"/>
              <w:spacing w:before="0" w:after="0"/>
              <w:ind w:left="0"/>
              <w:jc w:val="center"/>
              <w:rPr>
                <w:sz w:val="18"/>
                <w:szCs w:val="18"/>
                <w:lang w:val="es-MX"/>
              </w:rPr>
            </w:pPr>
          </w:p>
        </w:tc>
        <w:tc>
          <w:tcPr>
            <w:tcW w:w="2268" w:type="dxa"/>
            <w:vMerge/>
            <w:vAlign w:val="center"/>
          </w:tcPr>
          <w:p w14:paraId="272A72CF" w14:textId="77777777" w:rsidR="004059F9" w:rsidRPr="0015474A" w:rsidRDefault="004059F9" w:rsidP="00F571D6">
            <w:pPr>
              <w:pStyle w:val="TableParagraph"/>
              <w:spacing w:before="0" w:after="0"/>
              <w:ind w:left="0"/>
              <w:rPr>
                <w:sz w:val="18"/>
                <w:szCs w:val="18"/>
                <w:lang w:val="es-MX"/>
              </w:rPr>
            </w:pPr>
          </w:p>
        </w:tc>
      </w:tr>
      <w:tr w:rsidR="004059F9" w:rsidRPr="002A3F37" w14:paraId="6B639D62" w14:textId="77777777" w:rsidTr="00F571D6">
        <w:trPr>
          <w:trHeight w:hRule="exact" w:val="430"/>
        </w:trPr>
        <w:tc>
          <w:tcPr>
            <w:tcW w:w="1418" w:type="dxa"/>
            <w:vMerge w:val="restart"/>
            <w:vAlign w:val="center"/>
          </w:tcPr>
          <w:p w14:paraId="02593F1B" w14:textId="2A29B640" w:rsidR="004059F9" w:rsidRDefault="004059F9" w:rsidP="00F571D6">
            <w:pPr>
              <w:spacing w:before="0" w:after="0"/>
              <w:rPr>
                <w:sz w:val="18"/>
                <w:szCs w:val="18"/>
                <w:lang w:val="es-MX"/>
              </w:rPr>
            </w:pPr>
            <w:r w:rsidRPr="002A3F37">
              <w:rPr>
                <w:sz w:val="18"/>
                <w:szCs w:val="18"/>
                <w:lang w:val="es-MX"/>
              </w:rPr>
              <w:t>Sísmica Post- Apilada</w:t>
            </w:r>
          </w:p>
        </w:tc>
        <w:tc>
          <w:tcPr>
            <w:tcW w:w="1701" w:type="dxa"/>
            <w:vAlign w:val="center"/>
          </w:tcPr>
          <w:p w14:paraId="34D69EC4" w14:textId="33E6EC7C" w:rsidR="004059F9" w:rsidRDefault="004059F9" w:rsidP="00F571D6">
            <w:pPr>
              <w:pStyle w:val="TableParagraph"/>
              <w:spacing w:before="0" w:after="0"/>
              <w:ind w:left="0"/>
              <w:jc w:val="center"/>
              <w:rPr>
                <w:sz w:val="18"/>
                <w:szCs w:val="18"/>
                <w:lang w:val="es-MX"/>
              </w:rPr>
            </w:pPr>
            <w:r>
              <w:rPr>
                <w:sz w:val="18"/>
                <w:szCs w:val="18"/>
                <w:lang w:val="es-MX"/>
              </w:rPr>
              <w:t>Archivos de Datos</w:t>
            </w:r>
          </w:p>
        </w:tc>
        <w:tc>
          <w:tcPr>
            <w:tcW w:w="2551" w:type="dxa"/>
            <w:vMerge w:val="restart"/>
            <w:vAlign w:val="center"/>
          </w:tcPr>
          <w:p w14:paraId="28958246" w14:textId="32CA7F81" w:rsidR="004059F9" w:rsidRPr="002A3F37" w:rsidRDefault="004059F9" w:rsidP="00F571D6">
            <w:pPr>
              <w:spacing w:before="0" w:after="0"/>
              <w:rPr>
                <w:sz w:val="18"/>
                <w:szCs w:val="18"/>
                <w:lang w:val="es-MX"/>
              </w:rPr>
            </w:pPr>
            <w:proofErr w:type="spellStart"/>
            <w:r>
              <w:rPr>
                <w:sz w:val="18"/>
                <w:szCs w:val="18"/>
                <w:lang w:val="es-MX"/>
              </w:rPr>
              <w:t>Geofisica</w:t>
            </w:r>
            <w:proofErr w:type="spellEnd"/>
            <w:r>
              <w:rPr>
                <w:sz w:val="18"/>
                <w:szCs w:val="18"/>
                <w:lang w:val="es-MX"/>
              </w:rPr>
              <w:t>/</w:t>
            </w:r>
            <w:proofErr w:type="spellStart"/>
            <w:r>
              <w:rPr>
                <w:sz w:val="18"/>
                <w:szCs w:val="18"/>
                <w:lang w:val="es-MX"/>
              </w:rPr>
              <w:t>Sismica</w:t>
            </w:r>
            <w:proofErr w:type="spellEnd"/>
            <w:r w:rsidRPr="002A3F37">
              <w:rPr>
                <w:sz w:val="18"/>
                <w:szCs w:val="18"/>
                <w:lang w:val="es-MX"/>
              </w:rPr>
              <w:t>/</w:t>
            </w:r>
            <w:proofErr w:type="spellStart"/>
            <w:r>
              <w:rPr>
                <w:sz w:val="18"/>
                <w:szCs w:val="18"/>
                <w:lang w:val="es-MX"/>
              </w:rPr>
              <w:t>PostApilada</w:t>
            </w:r>
            <w:proofErr w:type="spellEnd"/>
          </w:p>
        </w:tc>
        <w:tc>
          <w:tcPr>
            <w:tcW w:w="1985" w:type="dxa"/>
            <w:vMerge w:val="restart"/>
            <w:vAlign w:val="center"/>
          </w:tcPr>
          <w:p w14:paraId="0AB38356" w14:textId="3F9500C6" w:rsidR="004059F9" w:rsidRPr="002A3F37" w:rsidRDefault="004059F9" w:rsidP="00F571D6">
            <w:pPr>
              <w:pStyle w:val="TableParagraph"/>
              <w:spacing w:before="0" w:after="0"/>
              <w:ind w:left="0"/>
              <w:jc w:val="center"/>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268" w:type="dxa"/>
            <w:vMerge w:val="restart"/>
            <w:vAlign w:val="center"/>
          </w:tcPr>
          <w:p w14:paraId="23C22DCB" w14:textId="0B9F9E3F" w:rsidR="004059F9" w:rsidRPr="0015474A" w:rsidRDefault="004059F9" w:rsidP="00F571D6">
            <w:pPr>
              <w:pStyle w:val="TableParagraph"/>
              <w:spacing w:before="0" w:after="0"/>
              <w:ind w:left="0"/>
              <w:rPr>
                <w:sz w:val="18"/>
                <w:szCs w:val="18"/>
                <w:lang w:val="es-MX"/>
              </w:rPr>
            </w:pPr>
            <w:r w:rsidRPr="0015474A">
              <w:rPr>
                <w:sz w:val="18"/>
                <w:szCs w:val="18"/>
                <w:lang w:val="es-MX"/>
              </w:rPr>
              <w:t>empresaABC_</w:t>
            </w:r>
            <w:r w:rsidR="00EE6BE8">
              <w:rPr>
                <w:sz w:val="18"/>
                <w:szCs w:val="18"/>
                <w:lang w:val="es-MX"/>
              </w:rPr>
              <w:t>sismicapostapilada</w:t>
            </w:r>
            <w:r w:rsidRPr="0015474A">
              <w:rPr>
                <w:sz w:val="18"/>
                <w:szCs w:val="18"/>
                <w:lang w:val="es-MX"/>
              </w:rPr>
              <w:t>_150501</w:t>
            </w:r>
          </w:p>
        </w:tc>
      </w:tr>
      <w:tr w:rsidR="004059F9" w:rsidRPr="002A3F37" w14:paraId="24C94B31" w14:textId="77777777" w:rsidTr="00F571D6">
        <w:trPr>
          <w:trHeight w:hRule="exact" w:val="422"/>
        </w:trPr>
        <w:tc>
          <w:tcPr>
            <w:tcW w:w="1418" w:type="dxa"/>
            <w:vMerge/>
            <w:vAlign w:val="center"/>
          </w:tcPr>
          <w:p w14:paraId="614B1129" w14:textId="77777777" w:rsidR="004059F9" w:rsidRDefault="004059F9" w:rsidP="00F571D6">
            <w:pPr>
              <w:spacing w:before="0" w:after="0"/>
              <w:rPr>
                <w:sz w:val="18"/>
                <w:szCs w:val="18"/>
                <w:lang w:val="es-MX"/>
              </w:rPr>
            </w:pPr>
          </w:p>
        </w:tc>
        <w:tc>
          <w:tcPr>
            <w:tcW w:w="1701" w:type="dxa"/>
            <w:vAlign w:val="center"/>
          </w:tcPr>
          <w:p w14:paraId="17DE47C2" w14:textId="3D0B1C6D" w:rsidR="004059F9" w:rsidRDefault="004059F9" w:rsidP="00F571D6">
            <w:pPr>
              <w:pStyle w:val="TableParagraph"/>
              <w:spacing w:before="0" w:after="0"/>
              <w:ind w:left="0"/>
              <w:jc w:val="center"/>
              <w:rPr>
                <w:sz w:val="18"/>
                <w:szCs w:val="18"/>
                <w:lang w:val="es-MX"/>
              </w:rPr>
            </w:pPr>
            <w:r>
              <w:rPr>
                <w:sz w:val="18"/>
                <w:szCs w:val="18"/>
                <w:lang w:val="es-MX"/>
              </w:rPr>
              <w:t>Archivos de Soporte</w:t>
            </w:r>
          </w:p>
        </w:tc>
        <w:tc>
          <w:tcPr>
            <w:tcW w:w="2551" w:type="dxa"/>
            <w:vMerge/>
            <w:vAlign w:val="center"/>
          </w:tcPr>
          <w:p w14:paraId="4573AC9A" w14:textId="77777777" w:rsidR="004059F9" w:rsidRPr="002A3F37" w:rsidRDefault="004059F9" w:rsidP="00F571D6">
            <w:pPr>
              <w:spacing w:before="0" w:after="0"/>
              <w:rPr>
                <w:sz w:val="18"/>
                <w:szCs w:val="18"/>
                <w:lang w:val="es-MX"/>
              </w:rPr>
            </w:pPr>
          </w:p>
        </w:tc>
        <w:tc>
          <w:tcPr>
            <w:tcW w:w="1985" w:type="dxa"/>
            <w:vMerge/>
            <w:vAlign w:val="center"/>
          </w:tcPr>
          <w:p w14:paraId="01B16298" w14:textId="03774579" w:rsidR="004059F9" w:rsidRPr="002A3F37" w:rsidRDefault="004059F9" w:rsidP="00F571D6">
            <w:pPr>
              <w:pStyle w:val="TableParagraph"/>
              <w:spacing w:before="0" w:after="0"/>
              <w:ind w:left="0"/>
              <w:jc w:val="center"/>
              <w:rPr>
                <w:sz w:val="18"/>
                <w:szCs w:val="18"/>
                <w:lang w:val="es-MX"/>
              </w:rPr>
            </w:pPr>
          </w:p>
        </w:tc>
        <w:tc>
          <w:tcPr>
            <w:tcW w:w="2268" w:type="dxa"/>
            <w:vMerge/>
            <w:vAlign w:val="center"/>
          </w:tcPr>
          <w:p w14:paraId="0D20221C" w14:textId="77777777" w:rsidR="004059F9" w:rsidRPr="0015474A" w:rsidRDefault="004059F9" w:rsidP="00F571D6">
            <w:pPr>
              <w:pStyle w:val="TableParagraph"/>
              <w:spacing w:before="0" w:after="0"/>
              <w:ind w:left="0"/>
              <w:rPr>
                <w:sz w:val="18"/>
                <w:szCs w:val="18"/>
                <w:lang w:val="es-MX"/>
              </w:rPr>
            </w:pPr>
          </w:p>
        </w:tc>
      </w:tr>
      <w:tr w:rsidR="004059F9" w:rsidRPr="002A3F37" w14:paraId="4F8488AA" w14:textId="77777777" w:rsidTr="00F571D6">
        <w:trPr>
          <w:trHeight w:hRule="exact" w:val="428"/>
        </w:trPr>
        <w:tc>
          <w:tcPr>
            <w:tcW w:w="1418" w:type="dxa"/>
            <w:vMerge w:val="restart"/>
            <w:vAlign w:val="center"/>
          </w:tcPr>
          <w:p w14:paraId="76FA6E2D" w14:textId="1567D7A0" w:rsidR="004059F9" w:rsidRDefault="004059F9" w:rsidP="00F571D6">
            <w:pPr>
              <w:spacing w:before="0" w:after="0"/>
              <w:rPr>
                <w:sz w:val="18"/>
                <w:szCs w:val="18"/>
                <w:lang w:val="es-MX"/>
              </w:rPr>
            </w:pPr>
            <w:r w:rsidRPr="002A3F37">
              <w:rPr>
                <w:sz w:val="18"/>
                <w:szCs w:val="18"/>
                <w:lang w:val="es-MX"/>
              </w:rPr>
              <w:t>Velocidades Sísmicas</w:t>
            </w:r>
          </w:p>
        </w:tc>
        <w:tc>
          <w:tcPr>
            <w:tcW w:w="1701" w:type="dxa"/>
            <w:vAlign w:val="center"/>
          </w:tcPr>
          <w:p w14:paraId="0061B1A2" w14:textId="54DA6FF0" w:rsidR="004059F9" w:rsidRDefault="004059F9" w:rsidP="00F571D6">
            <w:pPr>
              <w:pStyle w:val="TableParagraph"/>
              <w:spacing w:before="0" w:after="0"/>
              <w:ind w:left="0"/>
              <w:jc w:val="center"/>
              <w:rPr>
                <w:sz w:val="18"/>
                <w:szCs w:val="18"/>
                <w:lang w:val="es-MX"/>
              </w:rPr>
            </w:pPr>
            <w:r>
              <w:rPr>
                <w:sz w:val="18"/>
                <w:szCs w:val="18"/>
                <w:lang w:val="es-MX"/>
              </w:rPr>
              <w:t>Archivos de Datos</w:t>
            </w:r>
          </w:p>
        </w:tc>
        <w:tc>
          <w:tcPr>
            <w:tcW w:w="2551" w:type="dxa"/>
            <w:vMerge w:val="restart"/>
            <w:vAlign w:val="center"/>
          </w:tcPr>
          <w:p w14:paraId="3EE83BF0" w14:textId="1D8A4198" w:rsidR="004059F9" w:rsidRPr="002A3F37" w:rsidRDefault="004059F9" w:rsidP="00F571D6">
            <w:pPr>
              <w:spacing w:before="0" w:after="0"/>
              <w:rPr>
                <w:sz w:val="18"/>
                <w:szCs w:val="18"/>
                <w:lang w:val="es-MX"/>
              </w:rPr>
            </w:pPr>
            <w:proofErr w:type="spellStart"/>
            <w:r w:rsidRPr="002A3F37">
              <w:rPr>
                <w:sz w:val="18"/>
                <w:szCs w:val="18"/>
                <w:lang w:val="es-MX"/>
              </w:rPr>
              <w:t>Geofisica</w:t>
            </w:r>
            <w:proofErr w:type="spellEnd"/>
            <w:r w:rsidRPr="002A3F37">
              <w:rPr>
                <w:sz w:val="18"/>
                <w:szCs w:val="18"/>
                <w:lang w:val="es-MX"/>
              </w:rPr>
              <w:t>/</w:t>
            </w:r>
            <w:proofErr w:type="spellStart"/>
            <w:r w:rsidRPr="002A3F37">
              <w:rPr>
                <w:sz w:val="18"/>
                <w:szCs w:val="18"/>
                <w:lang w:val="es-MX"/>
              </w:rPr>
              <w:t>Sismica</w:t>
            </w:r>
            <w:proofErr w:type="spellEnd"/>
            <w:r w:rsidRPr="002A3F37">
              <w:rPr>
                <w:sz w:val="18"/>
                <w:szCs w:val="18"/>
                <w:lang w:val="es-MX"/>
              </w:rPr>
              <w:t>/</w:t>
            </w:r>
            <w:r>
              <w:rPr>
                <w:sz w:val="18"/>
                <w:szCs w:val="18"/>
                <w:lang w:val="es-MX"/>
              </w:rPr>
              <w:t>Velocidades</w:t>
            </w:r>
          </w:p>
        </w:tc>
        <w:tc>
          <w:tcPr>
            <w:tcW w:w="1985" w:type="dxa"/>
            <w:vMerge w:val="restart"/>
            <w:vAlign w:val="center"/>
          </w:tcPr>
          <w:p w14:paraId="6E5046D8" w14:textId="1CF4CB04" w:rsidR="004059F9" w:rsidRPr="002A3F37" w:rsidRDefault="004059F9" w:rsidP="00F571D6">
            <w:pPr>
              <w:pStyle w:val="TableParagraph"/>
              <w:spacing w:before="0" w:after="0"/>
              <w:ind w:left="0"/>
              <w:jc w:val="center"/>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268" w:type="dxa"/>
            <w:vMerge w:val="restart"/>
            <w:vAlign w:val="center"/>
          </w:tcPr>
          <w:p w14:paraId="18BAC0D6" w14:textId="05868BCA" w:rsidR="004059F9" w:rsidRPr="0015474A" w:rsidRDefault="004059F9" w:rsidP="00F571D6">
            <w:pPr>
              <w:pStyle w:val="TableParagraph"/>
              <w:spacing w:before="0" w:after="0"/>
              <w:ind w:left="0"/>
              <w:rPr>
                <w:sz w:val="18"/>
                <w:szCs w:val="18"/>
                <w:lang w:val="es-MX"/>
              </w:rPr>
            </w:pPr>
            <w:r w:rsidRPr="0015474A">
              <w:rPr>
                <w:sz w:val="18"/>
                <w:szCs w:val="18"/>
                <w:lang w:val="es-MX"/>
              </w:rPr>
              <w:t>empresaABC_</w:t>
            </w:r>
            <w:r w:rsidR="00EE6BE8">
              <w:rPr>
                <w:sz w:val="18"/>
                <w:szCs w:val="18"/>
                <w:lang w:val="es-MX"/>
              </w:rPr>
              <w:t>velocidadesismicas</w:t>
            </w:r>
            <w:r w:rsidRPr="0015474A">
              <w:rPr>
                <w:sz w:val="18"/>
                <w:szCs w:val="18"/>
                <w:lang w:val="es-MX"/>
              </w:rPr>
              <w:t>_150501</w:t>
            </w:r>
          </w:p>
        </w:tc>
      </w:tr>
      <w:tr w:rsidR="004059F9" w:rsidRPr="002A3F37" w14:paraId="27069932" w14:textId="77777777" w:rsidTr="00F571D6">
        <w:trPr>
          <w:trHeight w:hRule="exact" w:val="419"/>
        </w:trPr>
        <w:tc>
          <w:tcPr>
            <w:tcW w:w="1418" w:type="dxa"/>
            <w:vMerge/>
            <w:vAlign w:val="center"/>
          </w:tcPr>
          <w:p w14:paraId="0FD6F1B1" w14:textId="77777777" w:rsidR="004059F9" w:rsidRDefault="004059F9" w:rsidP="00F571D6">
            <w:pPr>
              <w:spacing w:before="0" w:after="0"/>
              <w:rPr>
                <w:sz w:val="18"/>
                <w:szCs w:val="18"/>
                <w:lang w:val="es-MX"/>
              </w:rPr>
            </w:pPr>
          </w:p>
        </w:tc>
        <w:tc>
          <w:tcPr>
            <w:tcW w:w="1701" w:type="dxa"/>
            <w:vAlign w:val="center"/>
          </w:tcPr>
          <w:p w14:paraId="4402DF5A" w14:textId="5B053F86" w:rsidR="004059F9" w:rsidRDefault="004059F9" w:rsidP="00F571D6">
            <w:pPr>
              <w:pStyle w:val="TableParagraph"/>
              <w:spacing w:before="0" w:after="0"/>
              <w:ind w:left="0"/>
              <w:jc w:val="center"/>
              <w:rPr>
                <w:sz w:val="18"/>
                <w:szCs w:val="18"/>
                <w:lang w:val="es-MX"/>
              </w:rPr>
            </w:pPr>
            <w:r>
              <w:rPr>
                <w:sz w:val="18"/>
                <w:szCs w:val="18"/>
                <w:lang w:val="es-MX"/>
              </w:rPr>
              <w:t>Archivos de Soporte</w:t>
            </w:r>
          </w:p>
        </w:tc>
        <w:tc>
          <w:tcPr>
            <w:tcW w:w="2551" w:type="dxa"/>
            <w:vMerge/>
            <w:vAlign w:val="center"/>
          </w:tcPr>
          <w:p w14:paraId="3D3F678C" w14:textId="77777777" w:rsidR="004059F9" w:rsidRPr="002A3F37" w:rsidRDefault="004059F9" w:rsidP="00F571D6">
            <w:pPr>
              <w:spacing w:before="0" w:after="0"/>
              <w:rPr>
                <w:sz w:val="18"/>
                <w:szCs w:val="18"/>
                <w:lang w:val="es-MX"/>
              </w:rPr>
            </w:pPr>
          </w:p>
        </w:tc>
        <w:tc>
          <w:tcPr>
            <w:tcW w:w="1985" w:type="dxa"/>
            <w:vMerge/>
            <w:vAlign w:val="center"/>
          </w:tcPr>
          <w:p w14:paraId="44743642" w14:textId="71B64B60" w:rsidR="004059F9" w:rsidRPr="002A3F37" w:rsidRDefault="004059F9" w:rsidP="00F571D6">
            <w:pPr>
              <w:pStyle w:val="TableParagraph"/>
              <w:spacing w:before="0" w:after="0"/>
              <w:ind w:left="0"/>
              <w:jc w:val="center"/>
              <w:rPr>
                <w:sz w:val="18"/>
                <w:szCs w:val="18"/>
                <w:lang w:val="es-MX"/>
              </w:rPr>
            </w:pPr>
          </w:p>
        </w:tc>
        <w:tc>
          <w:tcPr>
            <w:tcW w:w="2268" w:type="dxa"/>
            <w:vMerge/>
            <w:vAlign w:val="center"/>
          </w:tcPr>
          <w:p w14:paraId="395257FF" w14:textId="77777777" w:rsidR="004059F9" w:rsidRPr="0015474A" w:rsidRDefault="004059F9" w:rsidP="00F571D6">
            <w:pPr>
              <w:pStyle w:val="TableParagraph"/>
              <w:spacing w:before="0" w:after="0"/>
              <w:ind w:left="0"/>
              <w:rPr>
                <w:sz w:val="18"/>
                <w:szCs w:val="18"/>
                <w:lang w:val="es-MX"/>
              </w:rPr>
            </w:pPr>
          </w:p>
        </w:tc>
      </w:tr>
      <w:tr w:rsidR="004059F9" w:rsidRPr="002A3F37" w14:paraId="1BE60E63" w14:textId="77777777" w:rsidTr="00F571D6">
        <w:trPr>
          <w:trHeight w:hRule="exact" w:val="426"/>
        </w:trPr>
        <w:tc>
          <w:tcPr>
            <w:tcW w:w="1418" w:type="dxa"/>
            <w:vMerge w:val="restart"/>
            <w:vAlign w:val="center"/>
          </w:tcPr>
          <w:p w14:paraId="6567C19F" w14:textId="03D5DE12" w:rsidR="004059F9" w:rsidRDefault="004059F9" w:rsidP="00F571D6">
            <w:pPr>
              <w:spacing w:before="0" w:after="0"/>
              <w:rPr>
                <w:sz w:val="18"/>
                <w:szCs w:val="18"/>
                <w:lang w:val="es-MX"/>
              </w:rPr>
            </w:pPr>
            <w:r w:rsidRPr="002A3F37">
              <w:rPr>
                <w:sz w:val="18"/>
                <w:szCs w:val="18"/>
                <w:lang w:val="es-MX"/>
              </w:rPr>
              <w:t>Estudios Especiales</w:t>
            </w:r>
          </w:p>
        </w:tc>
        <w:tc>
          <w:tcPr>
            <w:tcW w:w="1701" w:type="dxa"/>
            <w:vAlign w:val="center"/>
          </w:tcPr>
          <w:p w14:paraId="587BD2EB" w14:textId="0EC74BD0" w:rsidR="004059F9" w:rsidRDefault="004059F9" w:rsidP="00F571D6">
            <w:pPr>
              <w:pStyle w:val="TableParagraph"/>
              <w:spacing w:before="0" w:after="0"/>
              <w:ind w:left="0"/>
              <w:jc w:val="center"/>
              <w:rPr>
                <w:sz w:val="18"/>
                <w:szCs w:val="18"/>
                <w:lang w:val="es-MX"/>
              </w:rPr>
            </w:pPr>
            <w:r>
              <w:rPr>
                <w:sz w:val="18"/>
                <w:szCs w:val="18"/>
                <w:lang w:val="es-MX"/>
              </w:rPr>
              <w:t>Archivos de Datos</w:t>
            </w:r>
          </w:p>
        </w:tc>
        <w:tc>
          <w:tcPr>
            <w:tcW w:w="2551" w:type="dxa"/>
            <w:vMerge w:val="restart"/>
            <w:vAlign w:val="center"/>
          </w:tcPr>
          <w:p w14:paraId="21575944" w14:textId="5C0333DE" w:rsidR="004059F9" w:rsidRPr="002A3F37" w:rsidRDefault="004059F9" w:rsidP="00F571D6">
            <w:pPr>
              <w:spacing w:before="0" w:after="0"/>
              <w:rPr>
                <w:sz w:val="18"/>
                <w:szCs w:val="18"/>
                <w:lang w:val="es-MX"/>
              </w:rPr>
            </w:pPr>
            <w:proofErr w:type="spellStart"/>
            <w:r w:rsidRPr="002A3F37">
              <w:rPr>
                <w:sz w:val="18"/>
                <w:szCs w:val="18"/>
                <w:lang w:val="es-MX"/>
              </w:rPr>
              <w:t>Geofisica</w:t>
            </w:r>
            <w:proofErr w:type="spellEnd"/>
            <w:r w:rsidRPr="002A3F37">
              <w:rPr>
                <w:sz w:val="18"/>
                <w:szCs w:val="18"/>
                <w:lang w:val="es-MX"/>
              </w:rPr>
              <w:t>/</w:t>
            </w:r>
            <w:proofErr w:type="spellStart"/>
            <w:r w:rsidRPr="002A3F37">
              <w:rPr>
                <w:sz w:val="18"/>
                <w:szCs w:val="18"/>
                <w:lang w:val="es-MX"/>
              </w:rPr>
              <w:t>Sismica</w:t>
            </w:r>
            <w:proofErr w:type="spellEnd"/>
            <w:r w:rsidRPr="002A3F37">
              <w:rPr>
                <w:sz w:val="18"/>
                <w:szCs w:val="18"/>
                <w:lang w:val="es-MX"/>
              </w:rPr>
              <w:t>/</w:t>
            </w:r>
            <w:r>
              <w:rPr>
                <w:sz w:val="18"/>
                <w:szCs w:val="18"/>
                <w:lang w:val="es-MX"/>
              </w:rPr>
              <w:t>Especiales</w:t>
            </w:r>
          </w:p>
        </w:tc>
        <w:tc>
          <w:tcPr>
            <w:tcW w:w="1985" w:type="dxa"/>
            <w:vMerge w:val="restart"/>
            <w:vAlign w:val="center"/>
          </w:tcPr>
          <w:p w14:paraId="2F083BA7" w14:textId="22F1DD17" w:rsidR="004059F9" w:rsidRPr="002A3F37" w:rsidRDefault="004059F9" w:rsidP="00F571D6">
            <w:pPr>
              <w:pStyle w:val="TableParagraph"/>
              <w:spacing w:before="0" w:after="0"/>
              <w:ind w:left="0"/>
              <w:jc w:val="center"/>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268" w:type="dxa"/>
            <w:vMerge w:val="restart"/>
            <w:vAlign w:val="center"/>
          </w:tcPr>
          <w:p w14:paraId="69E5471D" w14:textId="15AD8101" w:rsidR="004059F9" w:rsidRPr="0015474A" w:rsidRDefault="004059F9" w:rsidP="00F571D6">
            <w:pPr>
              <w:pStyle w:val="TableParagraph"/>
              <w:spacing w:before="0" w:after="0"/>
              <w:ind w:left="0"/>
              <w:rPr>
                <w:sz w:val="18"/>
                <w:szCs w:val="18"/>
                <w:lang w:val="es-MX"/>
              </w:rPr>
            </w:pPr>
            <w:r w:rsidRPr="0015474A">
              <w:rPr>
                <w:sz w:val="18"/>
                <w:szCs w:val="18"/>
                <w:lang w:val="es-MX"/>
              </w:rPr>
              <w:t>empresaABC_</w:t>
            </w:r>
            <w:r w:rsidR="00EE6BE8">
              <w:rPr>
                <w:sz w:val="18"/>
                <w:szCs w:val="18"/>
                <w:lang w:val="es-MX"/>
              </w:rPr>
              <w:t>estudiosespeciales</w:t>
            </w:r>
            <w:r w:rsidRPr="0015474A">
              <w:rPr>
                <w:sz w:val="18"/>
                <w:szCs w:val="18"/>
                <w:lang w:val="es-MX"/>
              </w:rPr>
              <w:t>_150501</w:t>
            </w:r>
          </w:p>
        </w:tc>
      </w:tr>
      <w:tr w:rsidR="004059F9" w:rsidRPr="002A3F37" w14:paraId="7EE86D3E" w14:textId="77777777" w:rsidTr="00F571D6">
        <w:trPr>
          <w:trHeight w:hRule="exact" w:val="432"/>
        </w:trPr>
        <w:tc>
          <w:tcPr>
            <w:tcW w:w="1418" w:type="dxa"/>
            <w:vMerge/>
            <w:vAlign w:val="center"/>
          </w:tcPr>
          <w:p w14:paraId="096D29B0" w14:textId="77777777" w:rsidR="004059F9" w:rsidRDefault="004059F9" w:rsidP="00F571D6">
            <w:pPr>
              <w:spacing w:before="0" w:after="0"/>
              <w:rPr>
                <w:sz w:val="18"/>
                <w:szCs w:val="18"/>
                <w:lang w:val="es-MX"/>
              </w:rPr>
            </w:pPr>
          </w:p>
        </w:tc>
        <w:tc>
          <w:tcPr>
            <w:tcW w:w="1701" w:type="dxa"/>
            <w:vAlign w:val="center"/>
          </w:tcPr>
          <w:p w14:paraId="3BE4EBD3" w14:textId="0EB42DC7" w:rsidR="004059F9" w:rsidRDefault="004059F9" w:rsidP="00F571D6">
            <w:pPr>
              <w:pStyle w:val="TableParagraph"/>
              <w:spacing w:before="0" w:after="0"/>
              <w:ind w:left="0"/>
              <w:jc w:val="center"/>
              <w:rPr>
                <w:sz w:val="18"/>
                <w:szCs w:val="18"/>
                <w:lang w:val="es-MX"/>
              </w:rPr>
            </w:pPr>
            <w:r>
              <w:rPr>
                <w:sz w:val="18"/>
                <w:szCs w:val="18"/>
                <w:lang w:val="es-MX"/>
              </w:rPr>
              <w:t>Archivos de Soporte</w:t>
            </w:r>
          </w:p>
        </w:tc>
        <w:tc>
          <w:tcPr>
            <w:tcW w:w="2551" w:type="dxa"/>
            <w:vMerge/>
            <w:vAlign w:val="center"/>
          </w:tcPr>
          <w:p w14:paraId="5837E1E8" w14:textId="77777777" w:rsidR="004059F9" w:rsidRPr="002A3F37" w:rsidRDefault="004059F9" w:rsidP="00F571D6">
            <w:pPr>
              <w:spacing w:before="0" w:after="0"/>
              <w:rPr>
                <w:sz w:val="18"/>
                <w:szCs w:val="18"/>
                <w:lang w:val="es-MX"/>
              </w:rPr>
            </w:pPr>
          </w:p>
        </w:tc>
        <w:tc>
          <w:tcPr>
            <w:tcW w:w="1985" w:type="dxa"/>
            <w:vMerge/>
            <w:vAlign w:val="center"/>
          </w:tcPr>
          <w:p w14:paraId="72E25C77" w14:textId="1FB33AD0" w:rsidR="004059F9" w:rsidRPr="002A3F37" w:rsidRDefault="004059F9" w:rsidP="00F571D6">
            <w:pPr>
              <w:pStyle w:val="TableParagraph"/>
              <w:spacing w:before="0" w:after="0"/>
              <w:ind w:left="0"/>
              <w:jc w:val="center"/>
              <w:rPr>
                <w:sz w:val="18"/>
                <w:szCs w:val="18"/>
                <w:lang w:val="es-MX"/>
              </w:rPr>
            </w:pPr>
          </w:p>
        </w:tc>
        <w:tc>
          <w:tcPr>
            <w:tcW w:w="2268" w:type="dxa"/>
            <w:vMerge/>
            <w:vAlign w:val="center"/>
          </w:tcPr>
          <w:p w14:paraId="7102439A" w14:textId="77777777" w:rsidR="004059F9" w:rsidRPr="002A3F37" w:rsidRDefault="004059F9" w:rsidP="00F571D6">
            <w:pPr>
              <w:pStyle w:val="TableParagraph"/>
              <w:spacing w:before="0" w:after="0"/>
              <w:ind w:left="0"/>
              <w:rPr>
                <w:sz w:val="18"/>
                <w:szCs w:val="18"/>
                <w:lang w:val="es-MX"/>
              </w:rPr>
            </w:pPr>
          </w:p>
        </w:tc>
      </w:tr>
      <w:tr w:rsidR="001A00AE" w:rsidRPr="002A3F37" w14:paraId="32B7E880" w14:textId="77777777" w:rsidTr="008F17E3">
        <w:trPr>
          <w:trHeight w:hRule="exact" w:val="432"/>
        </w:trPr>
        <w:tc>
          <w:tcPr>
            <w:tcW w:w="1418" w:type="dxa"/>
            <w:vMerge w:val="restart"/>
            <w:shd w:val="clear" w:color="auto" w:fill="auto"/>
            <w:vAlign w:val="center"/>
          </w:tcPr>
          <w:p w14:paraId="6A3B3918" w14:textId="114E2E93" w:rsidR="001A00AE" w:rsidRDefault="001A00AE" w:rsidP="001A00AE">
            <w:pPr>
              <w:spacing w:before="0" w:after="0"/>
              <w:rPr>
                <w:sz w:val="18"/>
                <w:szCs w:val="18"/>
                <w:lang w:val="es-MX"/>
              </w:rPr>
            </w:pPr>
            <w:r w:rsidRPr="002A3F37">
              <w:rPr>
                <w:sz w:val="18"/>
                <w:szCs w:val="18"/>
                <w:lang w:val="es-MX"/>
              </w:rPr>
              <w:t>Otra información</w:t>
            </w:r>
            <w:r>
              <w:rPr>
                <w:sz w:val="18"/>
                <w:szCs w:val="18"/>
                <w:lang w:val="es-MX"/>
              </w:rPr>
              <w:t xml:space="preserve"> Sísmica</w:t>
            </w:r>
          </w:p>
        </w:tc>
        <w:tc>
          <w:tcPr>
            <w:tcW w:w="1701" w:type="dxa"/>
            <w:shd w:val="clear" w:color="auto" w:fill="auto"/>
            <w:vAlign w:val="center"/>
          </w:tcPr>
          <w:p w14:paraId="7D0A4B12" w14:textId="06B7C3BF" w:rsidR="001A00AE" w:rsidRDefault="001A00AE" w:rsidP="001A00AE">
            <w:pPr>
              <w:pStyle w:val="TableParagraph"/>
              <w:spacing w:before="0" w:after="0"/>
              <w:ind w:left="0"/>
              <w:jc w:val="center"/>
              <w:rPr>
                <w:sz w:val="18"/>
                <w:szCs w:val="18"/>
                <w:lang w:val="es-MX"/>
              </w:rPr>
            </w:pPr>
            <w:r>
              <w:rPr>
                <w:sz w:val="18"/>
                <w:szCs w:val="18"/>
                <w:lang w:val="es-MX"/>
              </w:rPr>
              <w:t>Archivos de Datos</w:t>
            </w:r>
          </w:p>
        </w:tc>
        <w:tc>
          <w:tcPr>
            <w:tcW w:w="2551" w:type="dxa"/>
            <w:vMerge w:val="restart"/>
            <w:shd w:val="clear" w:color="auto" w:fill="auto"/>
            <w:vAlign w:val="center"/>
          </w:tcPr>
          <w:p w14:paraId="0EEEED53" w14:textId="43AE4938" w:rsidR="001A00AE" w:rsidRPr="008F17E3" w:rsidRDefault="0068203D" w:rsidP="008F17E3">
            <w:pPr>
              <w:rPr>
                <w:rFonts w:eastAsia="Times New Roman"/>
                <w:color w:val="000000"/>
                <w:sz w:val="18"/>
                <w:szCs w:val="16"/>
              </w:rPr>
            </w:pPr>
            <w:proofErr w:type="spellStart"/>
            <w:r w:rsidRPr="008F17E3">
              <w:rPr>
                <w:color w:val="000000"/>
                <w:sz w:val="18"/>
                <w:szCs w:val="16"/>
              </w:rPr>
              <w:t>Geofisica</w:t>
            </w:r>
            <w:proofErr w:type="spellEnd"/>
            <w:r w:rsidRPr="008F17E3">
              <w:rPr>
                <w:color w:val="000000"/>
                <w:sz w:val="18"/>
                <w:szCs w:val="16"/>
              </w:rPr>
              <w:t>/</w:t>
            </w:r>
            <w:proofErr w:type="spellStart"/>
            <w:r w:rsidRPr="008F17E3">
              <w:rPr>
                <w:color w:val="000000"/>
                <w:sz w:val="18"/>
                <w:szCs w:val="16"/>
              </w:rPr>
              <w:t>Sismica</w:t>
            </w:r>
            <w:proofErr w:type="spellEnd"/>
            <w:r w:rsidRPr="008F17E3">
              <w:rPr>
                <w:color w:val="000000"/>
                <w:sz w:val="18"/>
                <w:szCs w:val="16"/>
              </w:rPr>
              <w:t>/</w:t>
            </w:r>
            <w:proofErr w:type="spellStart"/>
            <w:r w:rsidRPr="008F17E3">
              <w:rPr>
                <w:color w:val="000000"/>
                <w:sz w:val="18"/>
                <w:szCs w:val="16"/>
              </w:rPr>
              <w:t>Otros</w:t>
            </w:r>
            <w:proofErr w:type="spellEnd"/>
            <w:r w:rsidRPr="008F17E3">
              <w:rPr>
                <w:color w:val="000000"/>
                <w:sz w:val="18"/>
                <w:szCs w:val="16"/>
              </w:rPr>
              <w:t>/</w:t>
            </w:r>
          </w:p>
        </w:tc>
        <w:tc>
          <w:tcPr>
            <w:tcW w:w="1985" w:type="dxa"/>
            <w:vMerge w:val="restart"/>
            <w:shd w:val="clear" w:color="auto" w:fill="auto"/>
            <w:vAlign w:val="center"/>
          </w:tcPr>
          <w:p w14:paraId="7F133F52" w14:textId="5E8261D7" w:rsidR="001A00AE" w:rsidRPr="002A3F37" w:rsidRDefault="0068203D" w:rsidP="001A00AE">
            <w:pPr>
              <w:pStyle w:val="TableParagraph"/>
              <w:spacing w:before="0" w:after="0"/>
              <w:ind w:left="0"/>
              <w:jc w:val="center"/>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268" w:type="dxa"/>
            <w:vMerge w:val="restart"/>
            <w:shd w:val="clear" w:color="auto" w:fill="auto"/>
            <w:vAlign w:val="center"/>
          </w:tcPr>
          <w:p w14:paraId="20713982" w14:textId="3C3AB4D1" w:rsidR="001A00AE" w:rsidRPr="002A3F37" w:rsidRDefault="0068203D" w:rsidP="001A00AE">
            <w:pPr>
              <w:pStyle w:val="TableParagraph"/>
              <w:spacing w:before="0" w:after="0"/>
              <w:ind w:left="0"/>
              <w:rPr>
                <w:sz w:val="18"/>
                <w:szCs w:val="18"/>
                <w:lang w:val="es-MX"/>
              </w:rPr>
            </w:pPr>
            <w:r w:rsidRPr="0015474A">
              <w:rPr>
                <w:sz w:val="18"/>
                <w:szCs w:val="18"/>
                <w:lang w:val="es-MX"/>
              </w:rPr>
              <w:t>empresaABC_</w:t>
            </w:r>
            <w:r>
              <w:rPr>
                <w:sz w:val="18"/>
                <w:szCs w:val="18"/>
                <w:lang w:val="es-MX"/>
              </w:rPr>
              <w:t>estudiosespeciales</w:t>
            </w:r>
            <w:r w:rsidRPr="0015474A">
              <w:rPr>
                <w:sz w:val="18"/>
                <w:szCs w:val="18"/>
                <w:lang w:val="es-MX"/>
              </w:rPr>
              <w:t>_150501</w:t>
            </w:r>
          </w:p>
        </w:tc>
      </w:tr>
      <w:tr w:rsidR="001A00AE" w:rsidRPr="002A3F37" w14:paraId="4C1092F3" w14:textId="77777777" w:rsidTr="008F17E3">
        <w:trPr>
          <w:trHeight w:hRule="exact" w:val="432"/>
        </w:trPr>
        <w:tc>
          <w:tcPr>
            <w:tcW w:w="1418" w:type="dxa"/>
            <w:vMerge/>
            <w:shd w:val="clear" w:color="auto" w:fill="auto"/>
            <w:vAlign w:val="center"/>
          </w:tcPr>
          <w:p w14:paraId="5A622B04" w14:textId="77777777" w:rsidR="001A00AE" w:rsidRPr="002A3F37" w:rsidRDefault="001A00AE" w:rsidP="001A00AE">
            <w:pPr>
              <w:spacing w:before="0" w:after="0"/>
              <w:rPr>
                <w:sz w:val="18"/>
                <w:szCs w:val="18"/>
                <w:lang w:val="es-MX"/>
              </w:rPr>
            </w:pPr>
          </w:p>
        </w:tc>
        <w:tc>
          <w:tcPr>
            <w:tcW w:w="1701" w:type="dxa"/>
            <w:shd w:val="clear" w:color="auto" w:fill="auto"/>
            <w:vAlign w:val="center"/>
          </w:tcPr>
          <w:p w14:paraId="03192554" w14:textId="32E2571C" w:rsidR="001A00AE" w:rsidRDefault="001A00AE" w:rsidP="001A00AE">
            <w:pPr>
              <w:pStyle w:val="TableParagraph"/>
              <w:spacing w:before="0" w:after="0"/>
              <w:ind w:left="0"/>
              <w:jc w:val="center"/>
              <w:rPr>
                <w:sz w:val="18"/>
                <w:szCs w:val="18"/>
                <w:lang w:val="es-MX"/>
              </w:rPr>
            </w:pPr>
            <w:r>
              <w:rPr>
                <w:sz w:val="18"/>
                <w:szCs w:val="18"/>
                <w:lang w:val="es-MX"/>
              </w:rPr>
              <w:t>Archivos de Soporte</w:t>
            </w:r>
          </w:p>
        </w:tc>
        <w:tc>
          <w:tcPr>
            <w:tcW w:w="2551" w:type="dxa"/>
            <w:vMerge/>
            <w:shd w:val="clear" w:color="auto" w:fill="auto"/>
            <w:vAlign w:val="center"/>
          </w:tcPr>
          <w:p w14:paraId="76B9B811" w14:textId="77777777" w:rsidR="001A00AE" w:rsidRPr="002A3F37" w:rsidRDefault="001A00AE" w:rsidP="001A00AE">
            <w:pPr>
              <w:spacing w:before="0" w:after="0"/>
              <w:rPr>
                <w:sz w:val="18"/>
                <w:szCs w:val="18"/>
                <w:lang w:val="es-MX"/>
              </w:rPr>
            </w:pPr>
          </w:p>
        </w:tc>
        <w:tc>
          <w:tcPr>
            <w:tcW w:w="1985" w:type="dxa"/>
            <w:vMerge/>
            <w:shd w:val="clear" w:color="auto" w:fill="auto"/>
            <w:vAlign w:val="center"/>
          </w:tcPr>
          <w:p w14:paraId="4DD758FE" w14:textId="77777777" w:rsidR="001A00AE" w:rsidRPr="002A3F37" w:rsidRDefault="001A00AE" w:rsidP="001A00AE">
            <w:pPr>
              <w:pStyle w:val="TableParagraph"/>
              <w:spacing w:before="0" w:after="0"/>
              <w:ind w:left="0"/>
              <w:jc w:val="center"/>
              <w:rPr>
                <w:sz w:val="18"/>
                <w:szCs w:val="18"/>
                <w:lang w:val="es-MX"/>
              </w:rPr>
            </w:pPr>
          </w:p>
        </w:tc>
        <w:tc>
          <w:tcPr>
            <w:tcW w:w="2268" w:type="dxa"/>
            <w:vMerge/>
            <w:shd w:val="clear" w:color="auto" w:fill="auto"/>
            <w:vAlign w:val="center"/>
          </w:tcPr>
          <w:p w14:paraId="597DD992" w14:textId="77777777" w:rsidR="001A00AE" w:rsidRPr="002A3F37" w:rsidRDefault="001A00AE" w:rsidP="001A00AE">
            <w:pPr>
              <w:pStyle w:val="TableParagraph"/>
              <w:spacing w:before="0" w:after="0"/>
              <w:ind w:left="0"/>
              <w:rPr>
                <w:sz w:val="18"/>
                <w:szCs w:val="18"/>
                <w:lang w:val="es-MX"/>
              </w:rPr>
            </w:pPr>
          </w:p>
        </w:tc>
      </w:tr>
    </w:tbl>
    <w:p w14:paraId="7F8CFB34" w14:textId="77777777" w:rsidR="00804911" w:rsidRPr="002A3F37" w:rsidRDefault="26B96C03" w:rsidP="26B96C03">
      <w:pPr>
        <w:spacing w:before="0" w:after="0"/>
        <w:jc w:val="center"/>
        <w:rPr>
          <w:sz w:val="18"/>
          <w:szCs w:val="18"/>
          <w:lang w:val="es-MX"/>
        </w:rPr>
      </w:pPr>
      <w:r w:rsidRPr="002A3F37">
        <w:rPr>
          <w:sz w:val="18"/>
          <w:szCs w:val="18"/>
          <w:lang w:val="es-MX"/>
        </w:rPr>
        <w:t>Tabla 3</w:t>
      </w:r>
    </w:p>
    <w:p w14:paraId="0907EDBA" w14:textId="77777777" w:rsidR="00804911" w:rsidRPr="002A3F37" w:rsidRDefault="007C10B8" w:rsidP="00301075">
      <w:pPr>
        <w:pStyle w:val="Ttulo3"/>
        <w:numPr>
          <w:ilvl w:val="0"/>
          <w:numId w:val="12"/>
        </w:numPr>
        <w:spacing w:before="120"/>
        <w:ind w:left="567" w:hanging="283"/>
        <w:rPr>
          <w:i w:val="0"/>
          <w:lang w:val="es-MX"/>
        </w:rPr>
      </w:pPr>
      <w:bookmarkStart w:id="12" w:name="_Toc515371616"/>
      <w:r w:rsidRPr="002A3F37">
        <w:rPr>
          <w:i w:val="0"/>
          <w:spacing w:val="3"/>
          <w:lang w:val="es-MX"/>
        </w:rPr>
        <w:t>Métodos Potenciales</w:t>
      </w:r>
      <w:bookmarkEnd w:id="12"/>
    </w:p>
    <w:p w14:paraId="1037A921" w14:textId="0BB91D22" w:rsidR="007C10B8" w:rsidRPr="002A3F37" w:rsidRDefault="26B96C03" w:rsidP="00301075">
      <w:pPr>
        <w:pStyle w:val="Ttulo4"/>
        <w:numPr>
          <w:ilvl w:val="0"/>
          <w:numId w:val="47"/>
        </w:numPr>
        <w:spacing w:before="120"/>
        <w:ind w:left="709" w:right="0" w:hanging="142"/>
        <w:rPr>
          <w:sz w:val="21"/>
          <w:szCs w:val="21"/>
          <w:lang w:val="es-MX"/>
        </w:rPr>
      </w:pPr>
      <w:r w:rsidRPr="002A3F37">
        <w:rPr>
          <w:sz w:val="21"/>
          <w:szCs w:val="21"/>
          <w:lang w:val="es-MX"/>
        </w:rPr>
        <w:lastRenderedPageBreak/>
        <w:t>Información solicitada por la Comisión</w:t>
      </w:r>
    </w:p>
    <w:p w14:paraId="41AA9177" w14:textId="7BFA1885" w:rsidR="002D4B4A" w:rsidRDefault="007C10B8" w:rsidP="002D4B4A">
      <w:pPr>
        <w:pStyle w:val="Textoindependiente"/>
        <w:spacing w:before="120" w:after="120" w:line="276" w:lineRule="auto"/>
        <w:ind w:left="709" w:firstLine="0"/>
        <w:jc w:val="both"/>
        <w:rPr>
          <w:sz w:val="21"/>
          <w:szCs w:val="21"/>
          <w:lang w:val="es-MX"/>
        </w:rPr>
      </w:pPr>
      <w:r w:rsidRPr="002A3F37">
        <w:rPr>
          <w:sz w:val="21"/>
          <w:szCs w:val="21"/>
          <w:lang w:val="es-MX"/>
        </w:rPr>
        <w:t>El</w:t>
      </w:r>
      <w:r w:rsidRPr="002A3F37">
        <w:rPr>
          <w:spacing w:val="-4"/>
          <w:sz w:val="21"/>
          <w:szCs w:val="21"/>
          <w:lang w:val="es-MX"/>
        </w:rPr>
        <w:t xml:space="preserve"> </w:t>
      </w:r>
      <w:r w:rsidRPr="002A3F37">
        <w:rPr>
          <w:sz w:val="21"/>
          <w:szCs w:val="21"/>
          <w:lang w:val="es-MX"/>
        </w:rPr>
        <w:t>tipo</w:t>
      </w:r>
      <w:r w:rsidRPr="002A3F37">
        <w:rPr>
          <w:spacing w:val="-6"/>
          <w:sz w:val="21"/>
          <w:szCs w:val="21"/>
          <w:lang w:val="es-MX"/>
        </w:rPr>
        <w:t xml:space="preserve"> </w:t>
      </w:r>
      <w:r w:rsidRPr="002A3F37">
        <w:rPr>
          <w:sz w:val="21"/>
          <w:szCs w:val="21"/>
          <w:lang w:val="es-MX"/>
        </w:rPr>
        <w:t>de</w:t>
      </w:r>
      <w:r w:rsidRPr="002A3F37">
        <w:rPr>
          <w:spacing w:val="-6"/>
          <w:sz w:val="21"/>
          <w:szCs w:val="21"/>
          <w:lang w:val="es-MX"/>
        </w:rPr>
        <w:t xml:space="preserve"> </w:t>
      </w:r>
      <w:r w:rsidR="00B412D4" w:rsidRPr="002A3F37">
        <w:rPr>
          <w:sz w:val="21"/>
          <w:szCs w:val="21"/>
          <w:lang w:val="es-MX"/>
        </w:rPr>
        <w:t xml:space="preserve">Información </w:t>
      </w:r>
      <w:r w:rsidRPr="002A3F37">
        <w:rPr>
          <w:sz w:val="21"/>
          <w:szCs w:val="21"/>
          <w:lang w:val="es-MX"/>
        </w:rPr>
        <w:t>a</w:t>
      </w:r>
      <w:r w:rsidRPr="002A3F37">
        <w:rPr>
          <w:spacing w:val="-3"/>
          <w:sz w:val="21"/>
          <w:szCs w:val="21"/>
          <w:lang w:val="es-MX"/>
        </w:rPr>
        <w:t xml:space="preserve"> </w:t>
      </w:r>
      <w:r w:rsidRPr="002A3F37">
        <w:rPr>
          <w:sz w:val="21"/>
          <w:szCs w:val="21"/>
          <w:lang w:val="es-MX"/>
        </w:rPr>
        <w:t>entregar</w:t>
      </w:r>
      <w:r w:rsidRPr="002A3F37">
        <w:rPr>
          <w:spacing w:val="-5"/>
          <w:sz w:val="21"/>
          <w:szCs w:val="21"/>
          <w:lang w:val="es-MX"/>
        </w:rPr>
        <w:t xml:space="preserve"> </w:t>
      </w:r>
      <w:r w:rsidRPr="002A3F37">
        <w:rPr>
          <w:sz w:val="21"/>
          <w:szCs w:val="21"/>
          <w:lang w:val="es-MX"/>
        </w:rPr>
        <w:t>al</w:t>
      </w:r>
      <w:r w:rsidRPr="002A3F37">
        <w:rPr>
          <w:spacing w:val="-6"/>
          <w:sz w:val="21"/>
          <w:szCs w:val="21"/>
          <w:lang w:val="es-MX"/>
        </w:rPr>
        <w:t xml:space="preserve"> </w:t>
      </w:r>
      <w:r w:rsidR="00E7475A">
        <w:rPr>
          <w:sz w:val="21"/>
          <w:szCs w:val="21"/>
          <w:lang w:val="es-MX"/>
        </w:rPr>
        <w:t>Centro</w:t>
      </w:r>
      <w:r w:rsidR="00E7475A" w:rsidRPr="002A3F37">
        <w:rPr>
          <w:spacing w:val="-5"/>
          <w:sz w:val="21"/>
          <w:szCs w:val="21"/>
          <w:lang w:val="es-MX"/>
        </w:rPr>
        <w:t xml:space="preserve"> </w:t>
      </w:r>
      <w:r w:rsidRPr="002A3F37">
        <w:rPr>
          <w:sz w:val="21"/>
          <w:szCs w:val="21"/>
          <w:lang w:val="es-MX"/>
        </w:rPr>
        <w:t>dependerá</w:t>
      </w:r>
      <w:r w:rsidRPr="002A3F37">
        <w:rPr>
          <w:spacing w:val="-3"/>
          <w:sz w:val="21"/>
          <w:szCs w:val="21"/>
          <w:lang w:val="es-MX"/>
        </w:rPr>
        <w:t xml:space="preserve"> </w:t>
      </w:r>
      <w:r w:rsidRPr="002A3F37">
        <w:rPr>
          <w:sz w:val="21"/>
          <w:szCs w:val="21"/>
          <w:lang w:val="es-MX"/>
        </w:rPr>
        <w:t>de</w:t>
      </w:r>
      <w:r w:rsidRPr="002A3F37">
        <w:rPr>
          <w:spacing w:val="-6"/>
          <w:sz w:val="21"/>
          <w:szCs w:val="21"/>
          <w:lang w:val="es-MX"/>
        </w:rPr>
        <w:t xml:space="preserve"> </w:t>
      </w:r>
      <w:r w:rsidRPr="002A3F37">
        <w:rPr>
          <w:sz w:val="21"/>
          <w:szCs w:val="21"/>
          <w:lang w:val="es-MX"/>
        </w:rPr>
        <w:t>los</w:t>
      </w:r>
      <w:r w:rsidRPr="002A3F37">
        <w:rPr>
          <w:spacing w:val="-2"/>
          <w:sz w:val="21"/>
          <w:szCs w:val="21"/>
          <w:lang w:val="es-MX"/>
        </w:rPr>
        <w:t xml:space="preserve"> </w:t>
      </w:r>
      <w:r w:rsidRPr="002A3F37">
        <w:rPr>
          <w:sz w:val="21"/>
          <w:szCs w:val="21"/>
          <w:lang w:val="es-MX"/>
        </w:rPr>
        <w:t>términos</w:t>
      </w:r>
      <w:r w:rsidRPr="002A3F37">
        <w:rPr>
          <w:spacing w:val="-2"/>
          <w:sz w:val="21"/>
          <w:szCs w:val="21"/>
          <w:lang w:val="es-MX"/>
        </w:rPr>
        <w:t xml:space="preserve"> </w:t>
      </w:r>
      <w:r w:rsidRPr="002A3F37">
        <w:rPr>
          <w:sz w:val="21"/>
          <w:szCs w:val="21"/>
          <w:lang w:val="es-MX"/>
        </w:rPr>
        <w:t>y</w:t>
      </w:r>
      <w:r w:rsidRPr="002A3F37">
        <w:rPr>
          <w:spacing w:val="-9"/>
          <w:sz w:val="21"/>
          <w:szCs w:val="21"/>
          <w:lang w:val="es-MX"/>
        </w:rPr>
        <w:t xml:space="preserve"> </w:t>
      </w:r>
      <w:r w:rsidRPr="002A3F37">
        <w:rPr>
          <w:sz w:val="21"/>
          <w:szCs w:val="21"/>
          <w:lang w:val="es-MX"/>
        </w:rPr>
        <w:t>condiciones</w:t>
      </w:r>
      <w:r w:rsidRPr="002A3F37">
        <w:rPr>
          <w:spacing w:val="-4"/>
          <w:sz w:val="21"/>
          <w:szCs w:val="21"/>
          <w:lang w:val="es-MX"/>
        </w:rPr>
        <w:t xml:space="preserve"> </w:t>
      </w:r>
      <w:r w:rsidRPr="002A3F37">
        <w:rPr>
          <w:sz w:val="21"/>
          <w:szCs w:val="21"/>
          <w:lang w:val="es-MX"/>
        </w:rPr>
        <w:t>definidos</w:t>
      </w:r>
      <w:r w:rsidRPr="002A3F37">
        <w:rPr>
          <w:spacing w:val="-5"/>
          <w:sz w:val="21"/>
          <w:szCs w:val="21"/>
          <w:lang w:val="es-MX"/>
        </w:rPr>
        <w:t xml:space="preserve"> </w:t>
      </w:r>
      <w:r w:rsidRPr="002A3F37">
        <w:rPr>
          <w:sz w:val="21"/>
          <w:szCs w:val="21"/>
          <w:lang w:val="es-MX"/>
        </w:rPr>
        <w:t>en</w:t>
      </w:r>
      <w:r w:rsidRPr="002A3F37">
        <w:rPr>
          <w:spacing w:val="-4"/>
          <w:sz w:val="21"/>
          <w:szCs w:val="21"/>
          <w:lang w:val="es-MX"/>
        </w:rPr>
        <w:t xml:space="preserve"> </w:t>
      </w:r>
      <w:r w:rsidRPr="002A3F37">
        <w:rPr>
          <w:sz w:val="21"/>
          <w:szCs w:val="21"/>
          <w:lang w:val="es-MX"/>
        </w:rPr>
        <w:t>el</w:t>
      </w:r>
      <w:r w:rsidRPr="002A3F37">
        <w:rPr>
          <w:spacing w:val="-6"/>
          <w:sz w:val="21"/>
          <w:szCs w:val="21"/>
          <w:lang w:val="es-MX"/>
        </w:rPr>
        <w:t xml:space="preserve"> </w:t>
      </w:r>
      <w:r w:rsidR="00B412D4" w:rsidRPr="002A3F37">
        <w:rPr>
          <w:sz w:val="21"/>
          <w:szCs w:val="21"/>
          <w:lang w:val="es-MX"/>
        </w:rPr>
        <w:t>Contrato</w:t>
      </w:r>
      <w:r w:rsidRPr="002A3F37">
        <w:rPr>
          <w:sz w:val="21"/>
          <w:szCs w:val="21"/>
          <w:lang w:val="es-MX"/>
        </w:rPr>
        <w:t>,</w:t>
      </w:r>
      <w:r w:rsidRPr="002A3F37">
        <w:rPr>
          <w:spacing w:val="7"/>
          <w:sz w:val="21"/>
          <w:szCs w:val="21"/>
          <w:lang w:val="es-MX"/>
        </w:rPr>
        <w:t xml:space="preserve"> </w:t>
      </w:r>
      <w:r w:rsidR="00B0753D" w:rsidRPr="002A3F37">
        <w:rPr>
          <w:sz w:val="21"/>
          <w:szCs w:val="21"/>
          <w:lang w:val="es-MX"/>
        </w:rPr>
        <w:t xml:space="preserve">Asignación </w:t>
      </w:r>
      <w:r w:rsidRPr="002A3F37">
        <w:rPr>
          <w:sz w:val="21"/>
          <w:szCs w:val="21"/>
          <w:lang w:val="es-MX"/>
        </w:rPr>
        <w:t xml:space="preserve">o </w:t>
      </w:r>
      <w:r w:rsidR="00E60E01" w:rsidRPr="002A3F37">
        <w:rPr>
          <w:sz w:val="21"/>
          <w:szCs w:val="21"/>
          <w:lang w:val="es-MX"/>
        </w:rPr>
        <w:t>A</w:t>
      </w:r>
      <w:r w:rsidRPr="002A3F37">
        <w:rPr>
          <w:sz w:val="21"/>
          <w:szCs w:val="21"/>
          <w:lang w:val="es-MX"/>
        </w:rPr>
        <w:t xml:space="preserve">utorización, según sea el caso. </w:t>
      </w:r>
    </w:p>
    <w:p w14:paraId="7665FAD5" w14:textId="00074662" w:rsidR="003D681C" w:rsidRPr="002A3F37" w:rsidRDefault="007C10B8" w:rsidP="00F571D6">
      <w:pPr>
        <w:pStyle w:val="Textoindependiente"/>
        <w:spacing w:before="120" w:after="120" w:line="276" w:lineRule="auto"/>
        <w:ind w:left="709" w:firstLine="0"/>
        <w:jc w:val="both"/>
        <w:rPr>
          <w:sz w:val="21"/>
          <w:szCs w:val="21"/>
          <w:lang w:val="es-MX"/>
        </w:rPr>
      </w:pPr>
      <w:r w:rsidRPr="002A3F37">
        <w:rPr>
          <w:sz w:val="21"/>
          <w:szCs w:val="21"/>
          <w:lang w:val="es-MX"/>
        </w:rPr>
        <w:t xml:space="preserve">Para cada uno de los tipos de datos asociados a la sub familia de </w:t>
      </w:r>
      <w:r w:rsidR="002D4B4A" w:rsidRPr="002D4B4A">
        <w:rPr>
          <w:b/>
          <w:sz w:val="21"/>
          <w:szCs w:val="21"/>
          <w:lang w:val="es-MX"/>
        </w:rPr>
        <w:t>M</w:t>
      </w:r>
      <w:r w:rsidR="00687CE0" w:rsidRPr="002D4B4A">
        <w:rPr>
          <w:b/>
          <w:sz w:val="21"/>
          <w:szCs w:val="21"/>
          <w:lang w:val="es-MX"/>
        </w:rPr>
        <w:t>é</w:t>
      </w:r>
      <w:r w:rsidR="002D4B4A" w:rsidRPr="002D4B4A">
        <w:rPr>
          <w:b/>
          <w:sz w:val="21"/>
          <w:szCs w:val="21"/>
          <w:lang w:val="es-MX"/>
        </w:rPr>
        <w:t>todos P</w:t>
      </w:r>
      <w:r w:rsidR="002A3ED4" w:rsidRPr="002D4B4A">
        <w:rPr>
          <w:b/>
          <w:sz w:val="21"/>
          <w:szCs w:val="21"/>
          <w:lang w:val="es-MX"/>
        </w:rPr>
        <w:t>otenciales</w:t>
      </w:r>
      <w:r w:rsidRPr="002A3F37">
        <w:rPr>
          <w:sz w:val="21"/>
          <w:szCs w:val="21"/>
          <w:lang w:val="es-MX"/>
        </w:rPr>
        <w:t xml:space="preserve">, se lista la </w:t>
      </w:r>
      <w:r w:rsidR="00B412D4" w:rsidRPr="002A3F37">
        <w:rPr>
          <w:sz w:val="21"/>
          <w:szCs w:val="21"/>
          <w:lang w:val="es-MX"/>
        </w:rPr>
        <w:t xml:space="preserve">Información </w:t>
      </w:r>
      <w:r w:rsidRPr="002A3F37">
        <w:rPr>
          <w:sz w:val="21"/>
          <w:szCs w:val="21"/>
          <w:lang w:val="es-MX"/>
        </w:rPr>
        <w:t xml:space="preserve">requerida y sus características en </w:t>
      </w:r>
      <w:r w:rsidR="00F571D6">
        <w:rPr>
          <w:sz w:val="21"/>
          <w:szCs w:val="21"/>
          <w:lang w:val="es-MX"/>
        </w:rPr>
        <w:t>la siguiente tabla.</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1701"/>
        <w:gridCol w:w="3544"/>
        <w:gridCol w:w="3260"/>
      </w:tblGrid>
      <w:tr w:rsidR="00DA3A6F" w:rsidRPr="002A3F37" w14:paraId="02E47842" w14:textId="77777777" w:rsidTr="004F0A98">
        <w:trPr>
          <w:trHeight w:hRule="exact" w:val="434"/>
          <w:tblHeader/>
        </w:trPr>
        <w:tc>
          <w:tcPr>
            <w:tcW w:w="1418" w:type="dxa"/>
            <w:shd w:val="clear" w:color="auto" w:fill="D9D9D9" w:themeFill="background1" w:themeFillShade="D9"/>
            <w:vAlign w:val="center"/>
          </w:tcPr>
          <w:p w14:paraId="01EE14B8" w14:textId="77777777" w:rsidR="00DA3A6F" w:rsidRPr="002A3F37" w:rsidRDefault="00DA3A6F" w:rsidP="004F0A98">
            <w:pPr>
              <w:pStyle w:val="TableParagraph"/>
              <w:spacing w:before="120"/>
              <w:ind w:left="0"/>
              <w:jc w:val="center"/>
              <w:rPr>
                <w:b/>
                <w:bCs/>
                <w:sz w:val="18"/>
                <w:szCs w:val="18"/>
                <w:lang w:val="es-MX"/>
              </w:rPr>
            </w:pPr>
            <w:bookmarkStart w:id="13" w:name="_Hlk529527089"/>
            <w:r w:rsidRPr="002A3F37">
              <w:rPr>
                <w:b/>
                <w:bCs/>
                <w:sz w:val="18"/>
                <w:szCs w:val="18"/>
                <w:lang w:val="es-MX"/>
              </w:rPr>
              <w:t>Tipo de Dato</w:t>
            </w:r>
          </w:p>
        </w:tc>
        <w:tc>
          <w:tcPr>
            <w:tcW w:w="1701" w:type="dxa"/>
            <w:shd w:val="clear" w:color="auto" w:fill="D9D9D9" w:themeFill="background1" w:themeFillShade="D9"/>
            <w:vAlign w:val="center"/>
          </w:tcPr>
          <w:p w14:paraId="259D78DD" w14:textId="77777777" w:rsidR="00DA3A6F" w:rsidRPr="002A3F37" w:rsidRDefault="00DA3A6F" w:rsidP="004F0A98">
            <w:pPr>
              <w:pStyle w:val="TableParagraph"/>
              <w:spacing w:before="120"/>
              <w:ind w:left="0"/>
              <w:jc w:val="center"/>
              <w:rPr>
                <w:b/>
                <w:bCs/>
                <w:sz w:val="18"/>
                <w:szCs w:val="18"/>
                <w:lang w:val="es-MX"/>
              </w:rPr>
            </w:pPr>
            <w:r w:rsidRPr="002A3F37">
              <w:rPr>
                <w:b/>
                <w:bCs/>
                <w:sz w:val="18"/>
                <w:szCs w:val="18"/>
                <w:lang w:val="es-MX"/>
              </w:rPr>
              <w:t>Datos a Incluir</w:t>
            </w:r>
          </w:p>
        </w:tc>
        <w:tc>
          <w:tcPr>
            <w:tcW w:w="3544" w:type="dxa"/>
            <w:shd w:val="clear" w:color="auto" w:fill="D9D9D9" w:themeFill="background1" w:themeFillShade="D9"/>
            <w:vAlign w:val="center"/>
          </w:tcPr>
          <w:p w14:paraId="25327B99" w14:textId="77777777" w:rsidR="00DA3A6F" w:rsidRPr="002A3F37" w:rsidRDefault="00DA3A6F" w:rsidP="004F0A98">
            <w:pPr>
              <w:pStyle w:val="TableParagraph"/>
              <w:spacing w:before="120"/>
              <w:ind w:left="0"/>
              <w:jc w:val="center"/>
              <w:rPr>
                <w:b/>
                <w:bCs/>
                <w:sz w:val="18"/>
                <w:szCs w:val="18"/>
                <w:lang w:val="es-MX"/>
              </w:rPr>
            </w:pPr>
            <w:r w:rsidRPr="002A3F37">
              <w:rPr>
                <w:b/>
                <w:bCs/>
                <w:sz w:val="18"/>
                <w:szCs w:val="18"/>
                <w:lang w:val="es-MX"/>
              </w:rPr>
              <w:t>Información solicitada por la Comisión</w:t>
            </w:r>
          </w:p>
        </w:tc>
        <w:tc>
          <w:tcPr>
            <w:tcW w:w="3260" w:type="dxa"/>
            <w:shd w:val="clear" w:color="auto" w:fill="D9D9D9" w:themeFill="background1" w:themeFillShade="D9"/>
            <w:vAlign w:val="center"/>
          </w:tcPr>
          <w:p w14:paraId="1CBC67BD" w14:textId="77777777" w:rsidR="00DA3A6F" w:rsidRPr="002A3F37" w:rsidRDefault="00DA3A6F" w:rsidP="004F0A98">
            <w:pPr>
              <w:pStyle w:val="TableParagraph"/>
              <w:spacing w:before="120"/>
              <w:ind w:left="0"/>
              <w:jc w:val="center"/>
              <w:rPr>
                <w:b/>
                <w:bCs/>
                <w:sz w:val="18"/>
                <w:szCs w:val="18"/>
                <w:lang w:val="es-MX"/>
              </w:rPr>
            </w:pPr>
            <w:r>
              <w:rPr>
                <w:b/>
                <w:bCs/>
                <w:sz w:val="18"/>
                <w:szCs w:val="18"/>
                <w:lang w:val="es-MX"/>
              </w:rPr>
              <w:t>Formato CNH</w:t>
            </w:r>
          </w:p>
        </w:tc>
      </w:tr>
      <w:tr w:rsidR="00DA3A6F" w:rsidRPr="002A3F37" w14:paraId="331C3707" w14:textId="77777777" w:rsidTr="004F0A98">
        <w:trPr>
          <w:trHeight w:hRule="exact" w:val="437"/>
        </w:trPr>
        <w:tc>
          <w:tcPr>
            <w:tcW w:w="1418" w:type="dxa"/>
            <w:vMerge w:val="restart"/>
            <w:vAlign w:val="center"/>
          </w:tcPr>
          <w:p w14:paraId="11E6311B" w14:textId="71C28F26" w:rsidR="00DA3A6F" w:rsidRPr="002A3F37" w:rsidRDefault="00DA3A6F" w:rsidP="004F0A98">
            <w:pPr>
              <w:pStyle w:val="TableParagraph"/>
              <w:spacing w:before="120"/>
              <w:ind w:left="0"/>
              <w:rPr>
                <w:sz w:val="18"/>
                <w:szCs w:val="18"/>
                <w:lang w:val="es-MX"/>
              </w:rPr>
            </w:pPr>
            <w:r w:rsidRPr="002A3F37">
              <w:rPr>
                <w:sz w:val="18"/>
                <w:szCs w:val="18"/>
                <w:lang w:val="es-MX"/>
              </w:rPr>
              <w:t>Método</w:t>
            </w:r>
            <w:r w:rsidR="00401B1B">
              <w:rPr>
                <w:sz w:val="18"/>
                <w:szCs w:val="18"/>
                <w:lang w:val="es-MX"/>
              </w:rPr>
              <w:t xml:space="preserve"> </w:t>
            </w:r>
            <w:r>
              <w:rPr>
                <w:sz w:val="18"/>
                <w:szCs w:val="18"/>
                <w:lang w:val="es-MX"/>
              </w:rPr>
              <w:t>Gravimétrico</w:t>
            </w:r>
          </w:p>
        </w:tc>
        <w:tc>
          <w:tcPr>
            <w:tcW w:w="1701" w:type="dxa"/>
            <w:vAlign w:val="center"/>
          </w:tcPr>
          <w:p w14:paraId="46F683F8" w14:textId="77777777" w:rsidR="00DA3A6F" w:rsidRPr="002A3F37" w:rsidRDefault="00DA3A6F" w:rsidP="004F0A98">
            <w:pPr>
              <w:pStyle w:val="TableParagraph"/>
              <w:spacing w:before="120"/>
              <w:ind w:left="0"/>
              <w:jc w:val="center"/>
              <w:rPr>
                <w:sz w:val="18"/>
                <w:szCs w:val="18"/>
                <w:lang w:val="es-MX"/>
              </w:rPr>
            </w:pPr>
            <w:r w:rsidRPr="002A3F37">
              <w:rPr>
                <w:sz w:val="18"/>
                <w:szCs w:val="18"/>
                <w:lang w:val="es-MX"/>
              </w:rPr>
              <w:t>Formatos CNH</w:t>
            </w:r>
          </w:p>
        </w:tc>
        <w:tc>
          <w:tcPr>
            <w:tcW w:w="3544" w:type="dxa"/>
            <w:vAlign w:val="center"/>
          </w:tcPr>
          <w:p w14:paraId="7A31A38C" w14:textId="77777777" w:rsidR="00DA3A6F" w:rsidRPr="002A3F37" w:rsidRDefault="00DA3A6F" w:rsidP="004F0A98">
            <w:pPr>
              <w:pStyle w:val="TableParagraph"/>
              <w:spacing w:before="120"/>
              <w:ind w:left="0"/>
              <w:rPr>
                <w:sz w:val="18"/>
                <w:szCs w:val="18"/>
                <w:lang w:val="es-MX"/>
              </w:rPr>
            </w:pPr>
            <w:r w:rsidRPr="002A3F37">
              <w:rPr>
                <w:sz w:val="18"/>
                <w:szCs w:val="18"/>
                <w:lang w:val="es-MX"/>
              </w:rPr>
              <w:t>Inventario de los métodos potenciales</w:t>
            </w:r>
          </w:p>
        </w:tc>
        <w:tc>
          <w:tcPr>
            <w:tcW w:w="3260" w:type="dxa"/>
            <w:vAlign w:val="center"/>
          </w:tcPr>
          <w:p w14:paraId="5D5C259F" w14:textId="77777777" w:rsidR="00DA3A6F" w:rsidRPr="002A3F37" w:rsidRDefault="00DA3A6F" w:rsidP="004F0A98">
            <w:pPr>
              <w:pStyle w:val="TableParagraph"/>
              <w:spacing w:before="120"/>
              <w:ind w:left="0"/>
              <w:rPr>
                <w:sz w:val="18"/>
                <w:szCs w:val="18"/>
                <w:lang w:val="es-MX"/>
              </w:rPr>
            </w:pPr>
            <w:r w:rsidRPr="002A3F37">
              <w:rPr>
                <w:sz w:val="18"/>
                <w:szCs w:val="18"/>
                <w:lang w:val="es-MX"/>
              </w:rPr>
              <w:t>metodos_potenciales</w:t>
            </w:r>
            <w:r>
              <w:rPr>
                <w:sz w:val="18"/>
                <w:szCs w:val="18"/>
                <w:lang w:val="es-MX"/>
              </w:rPr>
              <w:t>.xlsx</w:t>
            </w:r>
          </w:p>
        </w:tc>
      </w:tr>
      <w:tr w:rsidR="00DA3A6F" w:rsidRPr="002A3F37" w14:paraId="6DC854E3" w14:textId="77777777" w:rsidTr="008F17E3">
        <w:trPr>
          <w:trHeight w:hRule="exact" w:val="471"/>
        </w:trPr>
        <w:tc>
          <w:tcPr>
            <w:tcW w:w="1418" w:type="dxa"/>
            <w:vMerge/>
            <w:vAlign w:val="center"/>
          </w:tcPr>
          <w:p w14:paraId="5C77E175" w14:textId="77777777" w:rsidR="00DA3A6F" w:rsidRPr="002A3F37" w:rsidRDefault="00DA3A6F" w:rsidP="004F0A98">
            <w:pPr>
              <w:spacing w:before="120"/>
              <w:rPr>
                <w:sz w:val="18"/>
                <w:szCs w:val="21"/>
                <w:lang w:val="es-MX"/>
              </w:rPr>
            </w:pPr>
          </w:p>
        </w:tc>
        <w:tc>
          <w:tcPr>
            <w:tcW w:w="1701" w:type="dxa"/>
            <w:vMerge w:val="restart"/>
            <w:vAlign w:val="center"/>
          </w:tcPr>
          <w:p w14:paraId="7E111E24" w14:textId="77777777" w:rsidR="00DA3A6F" w:rsidRPr="002A3F37" w:rsidRDefault="00DA3A6F" w:rsidP="004F0A98">
            <w:pPr>
              <w:pStyle w:val="TableParagraph"/>
              <w:spacing w:before="0" w:after="0"/>
              <w:ind w:left="0"/>
              <w:jc w:val="center"/>
              <w:rPr>
                <w:sz w:val="18"/>
                <w:szCs w:val="18"/>
                <w:lang w:val="es-MX"/>
              </w:rPr>
            </w:pPr>
            <w:r w:rsidRPr="002A3F37">
              <w:rPr>
                <w:sz w:val="18"/>
                <w:szCs w:val="18"/>
                <w:lang w:val="es-MX"/>
              </w:rPr>
              <w:t>Archivos de Datos</w:t>
            </w:r>
          </w:p>
        </w:tc>
        <w:tc>
          <w:tcPr>
            <w:tcW w:w="3544" w:type="dxa"/>
            <w:vAlign w:val="center"/>
          </w:tcPr>
          <w:p w14:paraId="71BE46B5" w14:textId="784339C8" w:rsidR="00DA3A6F" w:rsidRPr="002A3F37" w:rsidRDefault="00DA3A6F" w:rsidP="004F0A98">
            <w:pPr>
              <w:pStyle w:val="TableParagraph"/>
              <w:spacing w:before="120"/>
              <w:ind w:left="0" w:right="139"/>
              <w:rPr>
                <w:sz w:val="18"/>
                <w:szCs w:val="18"/>
                <w:lang w:val="es-MX"/>
              </w:rPr>
            </w:pPr>
            <w:r>
              <w:rPr>
                <w:sz w:val="18"/>
                <w:szCs w:val="18"/>
                <w:lang w:val="es-MX"/>
              </w:rPr>
              <w:t>Datos del método gravimétrico</w:t>
            </w:r>
          </w:p>
        </w:tc>
        <w:tc>
          <w:tcPr>
            <w:tcW w:w="3260" w:type="dxa"/>
            <w:vMerge w:val="restart"/>
            <w:vAlign w:val="center"/>
          </w:tcPr>
          <w:p w14:paraId="2BAB82DE" w14:textId="77777777" w:rsidR="00DA3A6F" w:rsidRPr="002A3F37" w:rsidRDefault="00DA3A6F" w:rsidP="004F0A98">
            <w:pPr>
              <w:pStyle w:val="TableParagraph"/>
              <w:spacing w:before="120"/>
              <w:ind w:left="0"/>
              <w:rPr>
                <w:sz w:val="18"/>
                <w:szCs w:val="18"/>
              </w:rPr>
            </w:pPr>
            <w:r w:rsidRPr="002A3F37">
              <w:rPr>
                <w:sz w:val="18"/>
                <w:szCs w:val="18"/>
              </w:rPr>
              <w:t xml:space="preserve">ASCII, DXF, GRD ASCII, PDF, </w:t>
            </w:r>
            <w:r w:rsidRPr="002A3F37">
              <w:rPr>
                <w:i/>
                <w:iCs/>
                <w:sz w:val="18"/>
                <w:szCs w:val="18"/>
              </w:rPr>
              <w:t>Shape</w:t>
            </w:r>
            <w:r w:rsidRPr="002A3F37">
              <w:rPr>
                <w:sz w:val="18"/>
                <w:szCs w:val="18"/>
              </w:rPr>
              <w:t xml:space="preserve">, </w:t>
            </w:r>
            <w:proofErr w:type="spellStart"/>
            <w:r w:rsidRPr="002A3F37">
              <w:rPr>
                <w:sz w:val="18"/>
                <w:szCs w:val="18"/>
              </w:rPr>
              <w:t>GeoTIFF</w:t>
            </w:r>
            <w:proofErr w:type="spellEnd"/>
          </w:p>
        </w:tc>
      </w:tr>
      <w:tr w:rsidR="00DA3A6F" w:rsidRPr="002A3F37" w14:paraId="3A97E3C7" w14:textId="77777777" w:rsidTr="004F0A98">
        <w:trPr>
          <w:trHeight w:hRule="exact" w:val="437"/>
        </w:trPr>
        <w:tc>
          <w:tcPr>
            <w:tcW w:w="1418" w:type="dxa"/>
            <w:vMerge/>
            <w:vAlign w:val="center"/>
          </w:tcPr>
          <w:p w14:paraId="396D8B4A" w14:textId="77777777" w:rsidR="00DA3A6F" w:rsidRPr="002A3F37" w:rsidRDefault="00DA3A6F" w:rsidP="004F0A98">
            <w:pPr>
              <w:spacing w:before="120"/>
              <w:rPr>
                <w:sz w:val="18"/>
                <w:szCs w:val="21"/>
                <w:lang w:val="es-MX"/>
              </w:rPr>
            </w:pPr>
          </w:p>
        </w:tc>
        <w:tc>
          <w:tcPr>
            <w:tcW w:w="1701" w:type="dxa"/>
            <w:vMerge/>
            <w:vAlign w:val="center"/>
          </w:tcPr>
          <w:p w14:paraId="3A85756B" w14:textId="77777777" w:rsidR="00DA3A6F" w:rsidRPr="002A3F37" w:rsidRDefault="00DA3A6F" w:rsidP="004F0A98">
            <w:pPr>
              <w:pStyle w:val="TableParagraph"/>
              <w:spacing w:before="0" w:after="0"/>
              <w:ind w:left="0"/>
              <w:jc w:val="center"/>
              <w:rPr>
                <w:sz w:val="18"/>
                <w:szCs w:val="18"/>
                <w:lang w:val="es-MX"/>
              </w:rPr>
            </w:pPr>
          </w:p>
        </w:tc>
        <w:tc>
          <w:tcPr>
            <w:tcW w:w="3544" w:type="dxa"/>
            <w:vAlign w:val="center"/>
          </w:tcPr>
          <w:p w14:paraId="2CF6540D" w14:textId="77777777" w:rsidR="00DA3A6F" w:rsidRPr="002A3F37" w:rsidRDefault="00DA3A6F" w:rsidP="004F0A98">
            <w:pPr>
              <w:pStyle w:val="TableParagraph"/>
              <w:spacing w:before="120"/>
              <w:ind w:left="0" w:right="139"/>
              <w:rPr>
                <w:sz w:val="18"/>
                <w:szCs w:val="18"/>
                <w:lang w:val="es-MX"/>
              </w:rPr>
            </w:pPr>
            <w:r w:rsidRPr="002A3F37">
              <w:rPr>
                <w:sz w:val="18"/>
                <w:szCs w:val="18"/>
                <w:lang w:val="es-MX"/>
              </w:rPr>
              <w:t>Perfiles a escala</w:t>
            </w:r>
          </w:p>
          <w:p w14:paraId="010349D3" w14:textId="77777777" w:rsidR="00DA3A6F" w:rsidRPr="002A3F37" w:rsidRDefault="00DA3A6F" w:rsidP="004F0A98">
            <w:pPr>
              <w:pStyle w:val="TableParagraph"/>
              <w:spacing w:before="120"/>
              <w:ind w:left="0" w:right="139"/>
              <w:rPr>
                <w:sz w:val="18"/>
                <w:szCs w:val="18"/>
                <w:lang w:val="es-MX"/>
              </w:rPr>
            </w:pPr>
          </w:p>
        </w:tc>
        <w:tc>
          <w:tcPr>
            <w:tcW w:w="3260" w:type="dxa"/>
            <w:vMerge/>
            <w:vAlign w:val="center"/>
          </w:tcPr>
          <w:p w14:paraId="7633C19F" w14:textId="77777777" w:rsidR="00DA3A6F" w:rsidRPr="002A3F37" w:rsidRDefault="00DA3A6F" w:rsidP="004F0A98">
            <w:pPr>
              <w:pStyle w:val="TableParagraph"/>
              <w:spacing w:before="120"/>
              <w:ind w:left="0"/>
              <w:rPr>
                <w:sz w:val="18"/>
                <w:szCs w:val="18"/>
              </w:rPr>
            </w:pPr>
          </w:p>
        </w:tc>
      </w:tr>
      <w:tr w:rsidR="00DA3A6F" w:rsidRPr="002A3F37" w14:paraId="6CF1D455" w14:textId="77777777" w:rsidTr="004F0A98">
        <w:trPr>
          <w:trHeight w:hRule="exact" w:val="437"/>
        </w:trPr>
        <w:tc>
          <w:tcPr>
            <w:tcW w:w="1418" w:type="dxa"/>
            <w:vMerge/>
            <w:vAlign w:val="center"/>
          </w:tcPr>
          <w:p w14:paraId="700A27C6" w14:textId="77777777" w:rsidR="00DA3A6F" w:rsidRPr="002A3F37" w:rsidRDefault="00DA3A6F" w:rsidP="004F0A98">
            <w:pPr>
              <w:spacing w:before="120"/>
              <w:rPr>
                <w:sz w:val="18"/>
                <w:szCs w:val="21"/>
                <w:lang w:val="es-MX"/>
              </w:rPr>
            </w:pPr>
          </w:p>
        </w:tc>
        <w:tc>
          <w:tcPr>
            <w:tcW w:w="1701" w:type="dxa"/>
            <w:vMerge/>
            <w:vAlign w:val="center"/>
          </w:tcPr>
          <w:p w14:paraId="50A4D901" w14:textId="77777777" w:rsidR="00DA3A6F" w:rsidRPr="002A3F37" w:rsidRDefault="00DA3A6F" w:rsidP="004F0A98">
            <w:pPr>
              <w:pStyle w:val="TableParagraph"/>
              <w:spacing w:before="0" w:after="0"/>
              <w:ind w:left="0"/>
              <w:jc w:val="center"/>
              <w:rPr>
                <w:sz w:val="18"/>
                <w:szCs w:val="18"/>
                <w:lang w:val="es-MX"/>
              </w:rPr>
            </w:pPr>
          </w:p>
        </w:tc>
        <w:tc>
          <w:tcPr>
            <w:tcW w:w="3544" w:type="dxa"/>
            <w:vAlign w:val="center"/>
          </w:tcPr>
          <w:p w14:paraId="5F25E1CA" w14:textId="77777777" w:rsidR="00DA3A6F" w:rsidRPr="002A3F37" w:rsidRDefault="00DA3A6F" w:rsidP="004F0A98">
            <w:pPr>
              <w:pStyle w:val="TableParagraph"/>
              <w:spacing w:before="120"/>
              <w:ind w:left="0" w:right="139"/>
              <w:rPr>
                <w:sz w:val="18"/>
                <w:szCs w:val="18"/>
                <w:lang w:val="es-MX"/>
              </w:rPr>
            </w:pPr>
            <w:r>
              <w:rPr>
                <w:sz w:val="18"/>
                <w:szCs w:val="18"/>
                <w:lang w:val="es-MX"/>
              </w:rPr>
              <w:t>Mapas y perfiles de interpretación</w:t>
            </w:r>
          </w:p>
        </w:tc>
        <w:tc>
          <w:tcPr>
            <w:tcW w:w="3260" w:type="dxa"/>
            <w:vMerge/>
            <w:vAlign w:val="center"/>
          </w:tcPr>
          <w:p w14:paraId="4B53E7D6" w14:textId="77777777" w:rsidR="00DA3A6F" w:rsidRPr="002A3F37" w:rsidRDefault="00DA3A6F" w:rsidP="004F0A98">
            <w:pPr>
              <w:pStyle w:val="TableParagraph"/>
              <w:spacing w:before="120"/>
              <w:ind w:left="0"/>
              <w:rPr>
                <w:sz w:val="18"/>
                <w:szCs w:val="18"/>
              </w:rPr>
            </w:pPr>
          </w:p>
        </w:tc>
      </w:tr>
      <w:tr w:rsidR="00DA3A6F" w:rsidRPr="002A3F37" w14:paraId="051F3D39" w14:textId="77777777" w:rsidTr="004F0A98">
        <w:trPr>
          <w:trHeight w:hRule="exact" w:val="437"/>
        </w:trPr>
        <w:tc>
          <w:tcPr>
            <w:tcW w:w="1418" w:type="dxa"/>
            <w:vMerge/>
            <w:vAlign w:val="center"/>
          </w:tcPr>
          <w:p w14:paraId="146BA7AF" w14:textId="77777777" w:rsidR="00DA3A6F" w:rsidRPr="002A3F37" w:rsidRDefault="00DA3A6F" w:rsidP="004F0A98">
            <w:pPr>
              <w:spacing w:before="120"/>
              <w:rPr>
                <w:sz w:val="18"/>
                <w:szCs w:val="21"/>
                <w:lang w:val="es-MX"/>
              </w:rPr>
            </w:pPr>
          </w:p>
        </w:tc>
        <w:tc>
          <w:tcPr>
            <w:tcW w:w="1701" w:type="dxa"/>
            <w:vMerge/>
            <w:vAlign w:val="center"/>
          </w:tcPr>
          <w:p w14:paraId="010CA025" w14:textId="77777777" w:rsidR="00DA3A6F" w:rsidRPr="002A3F37" w:rsidRDefault="00DA3A6F" w:rsidP="004F0A98">
            <w:pPr>
              <w:pStyle w:val="TableParagraph"/>
              <w:spacing w:before="0" w:after="0"/>
              <w:ind w:left="0"/>
              <w:jc w:val="center"/>
              <w:rPr>
                <w:sz w:val="18"/>
                <w:szCs w:val="18"/>
                <w:lang w:val="es-MX"/>
              </w:rPr>
            </w:pPr>
          </w:p>
        </w:tc>
        <w:tc>
          <w:tcPr>
            <w:tcW w:w="3544" w:type="dxa"/>
            <w:vAlign w:val="center"/>
          </w:tcPr>
          <w:p w14:paraId="5C686E6D" w14:textId="77777777" w:rsidR="00DA3A6F" w:rsidRDefault="00DA3A6F" w:rsidP="004F0A98">
            <w:pPr>
              <w:pStyle w:val="TableParagraph"/>
              <w:spacing w:before="120"/>
              <w:ind w:left="0" w:right="139"/>
              <w:rPr>
                <w:sz w:val="18"/>
                <w:szCs w:val="18"/>
                <w:lang w:val="es-MX"/>
              </w:rPr>
            </w:pPr>
            <w:r w:rsidRPr="002A3F37">
              <w:rPr>
                <w:sz w:val="18"/>
                <w:szCs w:val="18"/>
                <w:lang w:val="es-MX"/>
              </w:rPr>
              <w:t>Otros datos de métodos potenciales</w:t>
            </w:r>
          </w:p>
        </w:tc>
        <w:tc>
          <w:tcPr>
            <w:tcW w:w="3260" w:type="dxa"/>
            <w:vMerge/>
            <w:vAlign w:val="center"/>
          </w:tcPr>
          <w:p w14:paraId="2D613446" w14:textId="77777777" w:rsidR="00DA3A6F" w:rsidRPr="002A3F37" w:rsidRDefault="00DA3A6F" w:rsidP="004F0A98">
            <w:pPr>
              <w:pStyle w:val="TableParagraph"/>
              <w:spacing w:before="120"/>
              <w:ind w:left="0"/>
              <w:rPr>
                <w:sz w:val="18"/>
                <w:szCs w:val="18"/>
              </w:rPr>
            </w:pPr>
          </w:p>
        </w:tc>
      </w:tr>
      <w:tr w:rsidR="00DA3A6F" w:rsidRPr="002A3F37" w14:paraId="33154B74" w14:textId="77777777" w:rsidTr="00DA3A6F">
        <w:trPr>
          <w:trHeight w:hRule="exact" w:val="437"/>
        </w:trPr>
        <w:tc>
          <w:tcPr>
            <w:tcW w:w="1418" w:type="dxa"/>
            <w:vMerge/>
            <w:vAlign w:val="center"/>
          </w:tcPr>
          <w:p w14:paraId="1A7C5461" w14:textId="77777777" w:rsidR="00DA3A6F" w:rsidRPr="002A3F37" w:rsidRDefault="00DA3A6F" w:rsidP="004F0A98">
            <w:pPr>
              <w:spacing w:before="120"/>
              <w:rPr>
                <w:sz w:val="18"/>
                <w:szCs w:val="21"/>
              </w:rPr>
            </w:pPr>
          </w:p>
        </w:tc>
        <w:tc>
          <w:tcPr>
            <w:tcW w:w="1701" w:type="dxa"/>
            <w:vMerge w:val="restart"/>
            <w:vAlign w:val="center"/>
          </w:tcPr>
          <w:p w14:paraId="2EBDC835" w14:textId="77777777" w:rsidR="00DA3A6F" w:rsidRPr="002A3F37" w:rsidRDefault="00DA3A6F" w:rsidP="004F0A98">
            <w:pPr>
              <w:pStyle w:val="TableParagraph"/>
              <w:spacing w:before="120"/>
              <w:ind w:left="0"/>
              <w:jc w:val="center"/>
              <w:rPr>
                <w:sz w:val="18"/>
                <w:szCs w:val="18"/>
                <w:lang w:val="es-MX"/>
              </w:rPr>
            </w:pPr>
            <w:r w:rsidRPr="002A3F37">
              <w:rPr>
                <w:sz w:val="18"/>
                <w:szCs w:val="18"/>
                <w:lang w:val="es-MX"/>
              </w:rPr>
              <w:t>Archivos de Soporte</w:t>
            </w:r>
          </w:p>
        </w:tc>
        <w:tc>
          <w:tcPr>
            <w:tcW w:w="3544" w:type="dxa"/>
            <w:vAlign w:val="center"/>
          </w:tcPr>
          <w:p w14:paraId="41B67138" w14:textId="77777777" w:rsidR="00DA3A6F" w:rsidRPr="002A3F37" w:rsidRDefault="00DA3A6F" w:rsidP="004F0A98">
            <w:pPr>
              <w:pStyle w:val="TableParagraph"/>
              <w:spacing w:before="120"/>
              <w:ind w:left="0"/>
              <w:rPr>
                <w:sz w:val="18"/>
                <w:szCs w:val="18"/>
                <w:lang w:val="es-MX"/>
              </w:rPr>
            </w:pPr>
            <w:r>
              <w:rPr>
                <w:sz w:val="18"/>
                <w:szCs w:val="18"/>
                <w:lang w:val="es-MX"/>
              </w:rPr>
              <w:t>Informe de Operaciones</w:t>
            </w:r>
          </w:p>
        </w:tc>
        <w:tc>
          <w:tcPr>
            <w:tcW w:w="3260" w:type="dxa"/>
            <w:vMerge w:val="restart"/>
            <w:vAlign w:val="center"/>
          </w:tcPr>
          <w:p w14:paraId="0F2254A1" w14:textId="77777777" w:rsidR="00DA3A6F" w:rsidRPr="002A3F37" w:rsidRDefault="00DA3A6F" w:rsidP="004F0A98">
            <w:pPr>
              <w:pStyle w:val="TableParagraph"/>
              <w:spacing w:before="120"/>
              <w:ind w:left="0"/>
              <w:rPr>
                <w:sz w:val="18"/>
                <w:szCs w:val="18"/>
                <w:lang w:val="es-MX"/>
              </w:rPr>
            </w:pPr>
            <w:r w:rsidRPr="002A3F37">
              <w:rPr>
                <w:sz w:val="18"/>
                <w:szCs w:val="18"/>
                <w:lang w:val="es-MX"/>
              </w:rPr>
              <w:t xml:space="preserve">PDF </w:t>
            </w:r>
          </w:p>
        </w:tc>
      </w:tr>
      <w:tr w:rsidR="00DA3A6F" w:rsidRPr="002A3F37" w14:paraId="1AE4234D" w14:textId="77777777" w:rsidTr="00DA3A6F">
        <w:trPr>
          <w:trHeight w:hRule="exact" w:val="459"/>
        </w:trPr>
        <w:tc>
          <w:tcPr>
            <w:tcW w:w="1418" w:type="dxa"/>
            <w:vMerge/>
            <w:vAlign w:val="center"/>
          </w:tcPr>
          <w:p w14:paraId="52FC6600" w14:textId="77777777" w:rsidR="00DA3A6F" w:rsidRPr="002A3F37" w:rsidRDefault="00DA3A6F" w:rsidP="004F0A98">
            <w:pPr>
              <w:spacing w:before="120"/>
              <w:rPr>
                <w:sz w:val="18"/>
                <w:szCs w:val="21"/>
              </w:rPr>
            </w:pPr>
          </w:p>
        </w:tc>
        <w:tc>
          <w:tcPr>
            <w:tcW w:w="1701" w:type="dxa"/>
            <w:vMerge/>
            <w:vAlign w:val="center"/>
          </w:tcPr>
          <w:p w14:paraId="37E1E511" w14:textId="77777777" w:rsidR="00DA3A6F" w:rsidRPr="002A3F37" w:rsidRDefault="00DA3A6F" w:rsidP="004F0A98">
            <w:pPr>
              <w:pStyle w:val="TableParagraph"/>
              <w:spacing w:before="120"/>
              <w:ind w:left="0"/>
              <w:jc w:val="center"/>
              <w:rPr>
                <w:sz w:val="18"/>
                <w:szCs w:val="18"/>
                <w:lang w:val="es-MX"/>
              </w:rPr>
            </w:pPr>
          </w:p>
        </w:tc>
        <w:tc>
          <w:tcPr>
            <w:tcW w:w="3544" w:type="dxa"/>
            <w:vAlign w:val="center"/>
          </w:tcPr>
          <w:p w14:paraId="701D998F" w14:textId="77777777" w:rsidR="00DA3A6F" w:rsidRPr="002A3F37" w:rsidRDefault="00DA3A6F" w:rsidP="004F0A98">
            <w:pPr>
              <w:pStyle w:val="TableParagraph"/>
              <w:spacing w:before="120"/>
              <w:ind w:left="0"/>
              <w:rPr>
                <w:sz w:val="18"/>
                <w:szCs w:val="18"/>
                <w:lang w:val="es-MX"/>
              </w:rPr>
            </w:pPr>
            <w:r>
              <w:rPr>
                <w:sz w:val="18"/>
                <w:szCs w:val="18"/>
                <w:lang w:val="es-MX"/>
              </w:rPr>
              <w:t>Informe final</w:t>
            </w:r>
          </w:p>
        </w:tc>
        <w:tc>
          <w:tcPr>
            <w:tcW w:w="3260" w:type="dxa"/>
            <w:vMerge/>
            <w:vAlign w:val="center"/>
          </w:tcPr>
          <w:p w14:paraId="3A9901BB" w14:textId="77777777" w:rsidR="00DA3A6F" w:rsidRPr="002A3F37" w:rsidRDefault="00DA3A6F" w:rsidP="004F0A98">
            <w:pPr>
              <w:pStyle w:val="TableParagraph"/>
              <w:spacing w:before="120"/>
              <w:ind w:left="0"/>
              <w:rPr>
                <w:sz w:val="18"/>
                <w:szCs w:val="18"/>
                <w:lang w:val="es-MX"/>
              </w:rPr>
            </w:pPr>
          </w:p>
        </w:tc>
      </w:tr>
      <w:tr w:rsidR="00DA3A6F" w:rsidRPr="002A3F37" w14:paraId="4C0CC41E" w14:textId="77777777" w:rsidTr="004F0A98">
        <w:trPr>
          <w:trHeight w:hRule="exact" w:val="417"/>
        </w:trPr>
        <w:tc>
          <w:tcPr>
            <w:tcW w:w="1418" w:type="dxa"/>
            <w:vMerge w:val="restart"/>
            <w:vAlign w:val="center"/>
          </w:tcPr>
          <w:p w14:paraId="3D2AF593" w14:textId="77777777" w:rsidR="00DA3A6F" w:rsidRPr="002A3F37" w:rsidRDefault="00DA3A6F" w:rsidP="004F0A98">
            <w:pPr>
              <w:spacing w:before="120"/>
              <w:rPr>
                <w:sz w:val="18"/>
                <w:szCs w:val="21"/>
              </w:rPr>
            </w:pPr>
            <w:proofErr w:type="spellStart"/>
            <w:r>
              <w:rPr>
                <w:sz w:val="18"/>
                <w:szCs w:val="21"/>
              </w:rPr>
              <w:t>Método</w:t>
            </w:r>
            <w:proofErr w:type="spellEnd"/>
            <w:r>
              <w:rPr>
                <w:sz w:val="18"/>
                <w:szCs w:val="21"/>
              </w:rPr>
              <w:t xml:space="preserve"> </w:t>
            </w:r>
            <w:proofErr w:type="spellStart"/>
            <w:r>
              <w:rPr>
                <w:sz w:val="18"/>
                <w:szCs w:val="21"/>
              </w:rPr>
              <w:t>Magnetométrico</w:t>
            </w:r>
            <w:proofErr w:type="spellEnd"/>
          </w:p>
        </w:tc>
        <w:tc>
          <w:tcPr>
            <w:tcW w:w="1701" w:type="dxa"/>
            <w:vAlign w:val="center"/>
          </w:tcPr>
          <w:p w14:paraId="341BCF83" w14:textId="77777777" w:rsidR="00DA3A6F" w:rsidRPr="002A3F37" w:rsidRDefault="00DA3A6F" w:rsidP="004F0A98">
            <w:pPr>
              <w:pStyle w:val="TableParagraph"/>
              <w:spacing w:before="120"/>
              <w:ind w:left="0"/>
              <w:jc w:val="center"/>
              <w:rPr>
                <w:sz w:val="18"/>
                <w:szCs w:val="18"/>
                <w:lang w:val="es-MX"/>
              </w:rPr>
            </w:pPr>
            <w:r w:rsidRPr="002A3F37">
              <w:rPr>
                <w:sz w:val="18"/>
                <w:szCs w:val="18"/>
                <w:lang w:val="es-MX"/>
              </w:rPr>
              <w:t>Formatos CNH</w:t>
            </w:r>
          </w:p>
        </w:tc>
        <w:tc>
          <w:tcPr>
            <w:tcW w:w="3544" w:type="dxa"/>
            <w:vAlign w:val="center"/>
          </w:tcPr>
          <w:p w14:paraId="29F49687" w14:textId="77777777" w:rsidR="00DA3A6F" w:rsidRPr="002A3F37" w:rsidRDefault="00DA3A6F" w:rsidP="004F0A98">
            <w:pPr>
              <w:pStyle w:val="TableParagraph"/>
              <w:spacing w:before="120"/>
              <w:ind w:left="0"/>
              <w:rPr>
                <w:sz w:val="18"/>
                <w:szCs w:val="18"/>
                <w:lang w:val="es-MX"/>
              </w:rPr>
            </w:pPr>
            <w:r w:rsidRPr="002A3F37">
              <w:rPr>
                <w:sz w:val="18"/>
                <w:szCs w:val="18"/>
                <w:lang w:val="es-MX"/>
              </w:rPr>
              <w:t>Inventario de los métodos potenciales</w:t>
            </w:r>
          </w:p>
        </w:tc>
        <w:tc>
          <w:tcPr>
            <w:tcW w:w="3260" w:type="dxa"/>
            <w:vAlign w:val="center"/>
          </w:tcPr>
          <w:p w14:paraId="273F8CE4" w14:textId="77777777" w:rsidR="00DA3A6F" w:rsidRPr="002A3F37" w:rsidRDefault="00DA3A6F" w:rsidP="004F0A98">
            <w:pPr>
              <w:pStyle w:val="TableParagraph"/>
              <w:spacing w:before="120"/>
              <w:ind w:left="0"/>
              <w:rPr>
                <w:sz w:val="18"/>
                <w:szCs w:val="18"/>
                <w:lang w:val="es-MX"/>
              </w:rPr>
            </w:pPr>
            <w:proofErr w:type="spellStart"/>
            <w:r w:rsidRPr="002A3F37">
              <w:rPr>
                <w:sz w:val="18"/>
                <w:szCs w:val="18"/>
              </w:rPr>
              <w:t>metodos_potenciales</w:t>
            </w:r>
            <w:proofErr w:type="spellEnd"/>
            <w:r>
              <w:rPr>
                <w:sz w:val="18"/>
                <w:szCs w:val="18"/>
                <w:lang w:val="es-MX"/>
              </w:rPr>
              <w:t>.xlsx</w:t>
            </w:r>
          </w:p>
        </w:tc>
      </w:tr>
      <w:tr w:rsidR="00DA3A6F" w:rsidRPr="002A3F37" w14:paraId="194DF3F6" w14:textId="77777777" w:rsidTr="008F17E3">
        <w:trPr>
          <w:trHeight w:val="482"/>
        </w:trPr>
        <w:tc>
          <w:tcPr>
            <w:tcW w:w="1418" w:type="dxa"/>
            <w:vMerge/>
            <w:vAlign w:val="center"/>
          </w:tcPr>
          <w:p w14:paraId="20CCA311" w14:textId="77777777" w:rsidR="00DA3A6F" w:rsidRPr="002A3F37" w:rsidRDefault="00DA3A6F" w:rsidP="004F0A98">
            <w:pPr>
              <w:spacing w:before="120"/>
              <w:rPr>
                <w:sz w:val="18"/>
                <w:szCs w:val="21"/>
              </w:rPr>
            </w:pPr>
          </w:p>
        </w:tc>
        <w:tc>
          <w:tcPr>
            <w:tcW w:w="1701" w:type="dxa"/>
            <w:vAlign w:val="center"/>
          </w:tcPr>
          <w:p w14:paraId="659899CA" w14:textId="77777777" w:rsidR="00DA3A6F" w:rsidRPr="002A3F37" w:rsidRDefault="00DA3A6F" w:rsidP="004F0A98">
            <w:pPr>
              <w:pStyle w:val="TableParagraph"/>
              <w:spacing w:before="120"/>
              <w:ind w:left="0"/>
              <w:jc w:val="center"/>
              <w:rPr>
                <w:sz w:val="18"/>
                <w:szCs w:val="18"/>
                <w:lang w:val="es-MX"/>
              </w:rPr>
            </w:pPr>
            <w:r w:rsidRPr="002A3F37">
              <w:rPr>
                <w:sz w:val="18"/>
                <w:szCs w:val="18"/>
                <w:lang w:val="es-MX"/>
              </w:rPr>
              <w:t>Archivos de Datos</w:t>
            </w:r>
          </w:p>
        </w:tc>
        <w:tc>
          <w:tcPr>
            <w:tcW w:w="3544" w:type="dxa"/>
            <w:vAlign w:val="center"/>
          </w:tcPr>
          <w:p w14:paraId="2A50D9B0" w14:textId="460C9907" w:rsidR="00DA3A6F" w:rsidRPr="002A3F37" w:rsidRDefault="00DA3A6F" w:rsidP="004F0A98">
            <w:pPr>
              <w:pStyle w:val="TableParagraph"/>
              <w:spacing w:before="120"/>
              <w:ind w:left="0" w:right="139"/>
              <w:rPr>
                <w:sz w:val="18"/>
                <w:szCs w:val="18"/>
                <w:lang w:val="es-MX"/>
              </w:rPr>
            </w:pPr>
            <w:r w:rsidRPr="002A3F37">
              <w:rPr>
                <w:sz w:val="18"/>
                <w:szCs w:val="18"/>
                <w:lang w:val="es-MX"/>
              </w:rPr>
              <w:t>Datos de métodos magnetométrico</w:t>
            </w:r>
            <w:r>
              <w:rPr>
                <w:sz w:val="18"/>
                <w:szCs w:val="18"/>
                <w:lang w:val="es-MX"/>
              </w:rPr>
              <w:t>s</w:t>
            </w:r>
          </w:p>
        </w:tc>
        <w:tc>
          <w:tcPr>
            <w:tcW w:w="3260" w:type="dxa"/>
            <w:vAlign w:val="center"/>
          </w:tcPr>
          <w:p w14:paraId="7ABBFFB6" w14:textId="77777777" w:rsidR="00DA3A6F" w:rsidRPr="00D873AF" w:rsidRDefault="00DA3A6F" w:rsidP="004F0A98">
            <w:pPr>
              <w:pStyle w:val="TableParagraph"/>
              <w:spacing w:before="120"/>
              <w:ind w:left="0"/>
              <w:rPr>
                <w:sz w:val="18"/>
                <w:szCs w:val="18"/>
              </w:rPr>
            </w:pPr>
            <w:r w:rsidRPr="002A3F37">
              <w:rPr>
                <w:sz w:val="18"/>
                <w:szCs w:val="18"/>
              </w:rPr>
              <w:t xml:space="preserve">ASCII, DXF, GRD ASCII, PDF, </w:t>
            </w:r>
            <w:r w:rsidRPr="002A3F37">
              <w:rPr>
                <w:i/>
                <w:iCs/>
                <w:sz w:val="18"/>
                <w:szCs w:val="18"/>
              </w:rPr>
              <w:t>Shape</w:t>
            </w:r>
            <w:r w:rsidRPr="002A3F37">
              <w:rPr>
                <w:sz w:val="18"/>
                <w:szCs w:val="18"/>
              </w:rPr>
              <w:t xml:space="preserve">, </w:t>
            </w:r>
            <w:proofErr w:type="spellStart"/>
            <w:r w:rsidRPr="002A3F37">
              <w:rPr>
                <w:sz w:val="18"/>
                <w:szCs w:val="18"/>
              </w:rPr>
              <w:t>GeoTIFF</w:t>
            </w:r>
            <w:proofErr w:type="spellEnd"/>
          </w:p>
        </w:tc>
      </w:tr>
      <w:tr w:rsidR="00DA3A6F" w:rsidRPr="002A3F37" w14:paraId="18EB2201" w14:textId="77777777" w:rsidTr="00DA3A6F">
        <w:trPr>
          <w:trHeight w:hRule="exact" w:val="496"/>
        </w:trPr>
        <w:tc>
          <w:tcPr>
            <w:tcW w:w="1418" w:type="dxa"/>
            <w:vMerge/>
            <w:vAlign w:val="center"/>
          </w:tcPr>
          <w:p w14:paraId="5E94EE2C" w14:textId="77777777" w:rsidR="00DA3A6F" w:rsidRDefault="00DA3A6F" w:rsidP="004F0A98">
            <w:pPr>
              <w:spacing w:before="120"/>
              <w:rPr>
                <w:sz w:val="18"/>
                <w:szCs w:val="21"/>
              </w:rPr>
            </w:pPr>
          </w:p>
        </w:tc>
        <w:tc>
          <w:tcPr>
            <w:tcW w:w="1701" w:type="dxa"/>
            <w:vMerge w:val="restart"/>
            <w:vAlign w:val="center"/>
          </w:tcPr>
          <w:p w14:paraId="1281E49B" w14:textId="77777777" w:rsidR="00DA3A6F" w:rsidRPr="002A3F37" w:rsidRDefault="00DA3A6F" w:rsidP="004F0A98">
            <w:pPr>
              <w:pStyle w:val="TableParagraph"/>
              <w:spacing w:before="120"/>
              <w:ind w:left="0"/>
              <w:jc w:val="center"/>
              <w:rPr>
                <w:sz w:val="18"/>
                <w:szCs w:val="18"/>
                <w:lang w:val="es-MX"/>
              </w:rPr>
            </w:pPr>
            <w:r w:rsidRPr="002A3F37">
              <w:rPr>
                <w:sz w:val="18"/>
                <w:szCs w:val="18"/>
                <w:lang w:val="es-MX"/>
              </w:rPr>
              <w:t>Archivos de Soporte</w:t>
            </w:r>
          </w:p>
        </w:tc>
        <w:tc>
          <w:tcPr>
            <w:tcW w:w="3544" w:type="dxa"/>
            <w:vAlign w:val="center"/>
          </w:tcPr>
          <w:p w14:paraId="1C2BC0E3" w14:textId="77777777" w:rsidR="00DA3A6F" w:rsidRPr="002A3F37" w:rsidRDefault="00DA3A6F" w:rsidP="004F0A98">
            <w:pPr>
              <w:pStyle w:val="TableParagraph"/>
              <w:spacing w:before="120"/>
              <w:ind w:left="0" w:right="139"/>
              <w:rPr>
                <w:sz w:val="18"/>
                <w:szCs w:val="18"/>
                <w:lang w:val="es-MX"/>
              </w:rPr>
            </w:pPr>
            <w:r>
              <w:rPr>
                <w:sz w:val="18"/>
                <w:szCs w:val="18"/>
                <w:lang w:val="es-MX"/>
              </w:rPr>
              <w:t>Informe Final</w:t>
            </w:r>
          </w:p>
        </w:tc>
        <w:tc>
          <w:tcPr>
            <w:tcW w:w="3260" w:type="dxa"/>
            <w:vMerge w:val="restart"/>
            <w:vAlign w:val="center"/>
          </w:tcPr>
          <w:p w14:paraId="55938F3E" w14:textId="77777777" w:rsidR="00DA3A6F" w:rsidRPr="002A3F37" w:rsidRDefault="00DA3A6F" w:rsidP="004F0A98">
            <w:pPr>
              <w:pStyle w:val="TableParagraph"/>
              <w:spacing w:before="120"/>
              <w:ind w:left="0"/>
              <w:rPr>
                <w:sz w:val="18"/>
                <w:szCs w:val="18"/>
                <w:lang w:val="es-MX"/>
              </w:rPr>
            </w:pPr>
            <w:r w:rsidRPr="002A3F37">
              <w:rPr>
                <w:sz w:val="18"/>
                <w:szCs w:val="18"/>
                <w:lang w:val="es-MX"/>
              </w:rPr>
              <w:t xml:space="preserve">PDF </w:t>
            </w:r>
          </w:p>
        </w:tc>
      </w:tr>
      <w:tr w:rsidR="00DA3A6F" w:rsidRPr="002A3F37" w14:paraId="3B17FEE4" w14:textId="77777777" w:rsidTr="004F0A98">
        <w:trPr>
          <w:trHeight w:hRule="exact" w:val="751"/>
        </w:trPr>
        <w:tc>
          <w:tcPr>
            <w:tcW w:w="1418" w:type="dxa"/>
            <w:vMerge/>
            <w:vAlign w:val="center"/>
          </w:tcPr>
          <w:p w14:paraId="0F844A19" w14:textId="77777777" w:rsidR="00DA3A6F" w:rsidRDefault="00DA3A6F" w:rsidP="004F0A98">
            <w:pPr>
              <w:spacing w:before="120"/>
              <w:rPr>
                <w:sz w:val="18"/>
                <w:szCs w:val="21"/>
              </w:rPr>
            </w:pPr>
          </w:p>
        </w:tc>
        <w:tc>
          <w:tcPr>
            <w:tcW w:w="1701" w:type="dxa"/>
            <w:vMerge/>
            <w:vAlign w:val="center"/>
          </w:tcPr>
          <w:p w14:paraId="611B4A5E" w14:textId="77777777" w:rsidR="00DA3A6F" w:rsidRPr="002A3F37" w:rsidRDefault="00DA3A6F" w:rsidP="004F0A98">
            <w:pPr>
              <w:pStyle w:val="TableParagraph"/>
              <w:spacing w:before="120"/>
              <w:ind w:left="0"/>
              <w:jc w:val="center"/>
              <w:rPr>
                <w:sz w:val="18"/>
                <w:szCs w:val="18"/>
                <w:lang w:val="es-MX"/>
              </w:rPr>
            </w:pPr>
          </w:p>
        </w:tc>
        <w:tc>
          <w:tcPr>
            <w:tcW w:w="3544" w:type="dxa"/>
            <w:vAlign w:val="center"/>
          </w:tcPr>
          <w:p w14:paraId="6F00D535" w14:textId="77777777" w:rsidR="00DA3A6F" w:rsidRDefault="00DA3A6F" w:rsidP="004F0A98">
            <w:pPr>
              <w:pStyle w:val="TableParagraph"/>
              <w:spacing w:before="120"/>
              <w:ind w:left="0" w:right="139"/>
              <w:rPr>
                <w:sz w:val="18"/>
                <w:szCs w:val="18"/>
                <w:lang w:val="es-MX"/>
              </w:rPr>
            </w:pPr>
            <w:r w:rsidRPr="000B70D7">
              <w:rPr>
                <w:sz w:val="18"/>
                <w:szCs w:val="18"/>
                <w:lang w:val="es-MX"/>
              </w:rPr>
              <w:t>Reporte final de las interpretaciones magnetométricas</w:t>
            </w:r>
          </w:p>
        </w:tc>
        <w:tc>
          <w:tcPr>
            <w:tcW w:w="3260" w:type="dxa"/>
            <w:vMerge/>
            <w:vAlign w:val="center"/>
          </w:tcPr>
          <w:p w14:paraId="0E004306" w14:textId="77777777" w:rsidR="00DA3A6F" w:rsidRPr="002A3F37" w:rsidRDefault="00DA3A6F" w:rsidP="004F0A98">
            <w:pPr>
              <w:pStyle w:val="TableParagraph"/>
              <w:spacing w:before="120"/>
              <w:ind w:left="0"/>
              <w:rPr>
                <w:sz w:val="18"/>
                <w:szCs w:val="18"/>
                <w:lang w:val="es-MX"/>
              </w:rPr>
            </w:pPr>
          </w:p>
        </w:tc>
      </w:tr>
      <w:bookmarkEnd w:id="13"/>
    </w:tbl>
    <w:p w14:paraId="3BF0049F" w14:textId="77777777" w:rsidR="00DA3A6F" w:rsidRDefault="00DA3A6F" w:rsidP="26B96C03">
      <w:pPr>
        <w:spacing w:before="0" w:after="0"/>
        <w:jc w:val="center"/>
        <w:rPr>
          <w:sz w:val="18"/>
          <w:szCs w:val="18"/>
          <w:lang w:val="es-MX"/>
        </w:rPr>
      </w:pPr>
    </w:p>
    <w:p w14:paraId="610C0D20" w14:textId="5FCC4E98" w:rsidR="00804911" w:rsidRPr="002A3F37" w:rsidRDefault="26B96C03" w:rsidP="26B96C03">
      <w:pPr>
        <w:spacing w:before="0" w:after="0"/>
        <w:jc w:val="center"/>
        <w:rPr>
          <w:sz w:val="18"/>
          <w:szCs w:val="18"/>
          <w:lang w:val="es-MX"/>
        </w:rPr>
      </w:pPr>
      <w:r w:rsidRPr="002A3F37">
        <w:rPr>
          <w:sz w:val="18"/>
          <w:szCs w:val="18"/>
          <w:lang w:val="es-MX"/>
        </w:rPr>
        <w:t>Tabla 4</w:t>
      </w:r>
    </w:p>
    <w:p w14:paraId="5A260C20" w14:textId="77777777" w:rsidR="007C10B8" w:rsidRPr="002A3F37" w:rsidRDefault="26B96C03" w:rsidP="00301075">
      <w:pPr>
        <w:pStyle w:val="Ttulo4"/>
        <w:numPr>
          <w:ilvl w:val="0"/>
          <w:numId w:val="47"/>
        </w:numPr>
        <w:spacing w:before="120"/>
        <w:ind w:left="709" w:right="0" w:hanging="142"/>
        <w:rPr>
          <w:sz w:val="21"/>
          <w:szCs w:val="21"/>
          <w:lang w:val="es-MX"/>
        </w:rPr>
      </w:pPr>
      <w:r w:rsidRPr="002A3F37">
        <w:rPr>
          <w:sz w:val="21"/>
          <w:szCs w:val="21"/>
          <w:lang w:val="es-MX"/>
        </w:rPr>
        <w:t>Especificaciones técnicas detalladas</w:t>
      </w:r>
    </w:p>
    <w:p w14:paraId="15285B11" w14:textId="4147E83E" w:rsidR="007C10B8" w:rsidRPr="002A3F37" w:rsidRDefault="26B96C03" w:rsidP="00301075">
      <w:pPr>
        <w:pStyle w:val="Ttulo5"/>
        <w:numPr>
          <w:ilvl w:val="0"/>
          <w:numId w:val="48"/>
        </w:numPr>
        <w:spacing w:before="120"/>
        <w:ind w:left="993" w:right="0" w:hanging="284"/>
        <w:jc w:val="both"/>
        <w:rPr>
          <w:i w:val="0"/>
          <w:sz w:val="21"/>
          <w:szCs w:val="21"/>
          <w:lang w:val="es-MX"/>
        </w:rPr>
      </w:pPr>
      <w:r w:rsidRPr="002A3F37">
        <w:rPr>
          <w:i w:val="0"/>
          <w:sz w:val="21"/>
          <w:szCs w:val="21"/>
          <w:lang w:val="es-MX"/>
        </w:rPr>
        <w:t>Método Gravimétrico</w:t>
      </w:r>
    </w:p>
    <w:p w14:paraId="483A6A13" w14:textId="77777777" w:rsidR="007C10B8" w:rsidRPr="002A3F37" w:rsidRDefault="26B96C03" w:rsidP="00301075">
      <w:pPr>
        <w:pStyle w:val="Textoindependiente"/>
        <w:numPr>
          <w:ilvl w:val="0"/>
          <w:numId w:val="51"/>
        </w:numPr>
        <w:spacing w:before="120" w:after="120"/>
        <w:ind w:left="1276" w:hanging="283"/>
        <w:jc w:val="both"/>
        <w:rPr>
          <w:b/>
          <w:bCs/>
          <w:sz w:val="21"/>
          <w:szCs w:val="21"/>
          <w:lang w:val="es-MX"/>
        </w:rPr>
      </w:pPr>
      <w:r w:rsidRPr="002A3F37">
        <w:rPr>
          <w:b/>
          <w:bCs/>
          <w:sz w:val="21"/>
          <w:szCs w:val="21"/>
          <w:lang w:val="es-MX" w:eastAsia="ja-JP"/>
        </w:rPr>
        <w:t>Archivos</w:t>
      </w:r>
      <w:r w:rsidRPr="002A3F37">
        <w:rPr>
          <w:b/>
          <w:bCs/>
          <w:sz w:val="21"/>
          <w:szCs w:val="21"/>
          <w:lang w:val="es-MX"/>
        </w:rPr>
        <w:t xml:space="preserve"> de Datos:</w:t>
      </w:r>
    </w:p>
    <w:p w14:paraId="04043F03" w14:textId="50BFD162" w:rsidR="009307A3" w:rsidRPr="002A3F37" w:rsidRDefault="26B96C03" w:rsidP="00301075">
      <w:pPr>
        <w:pStyle w:val="Textoindependiente"/>
        <w:numPr>
          <w:ilvl w:val="0"/>
          <w:numId w:val="49"/>
        </w:numPr>
        <w:spacing w:before="120" w:after="120"/>
        <w:ind w:left="1560" w:hanging="426"/>
        <w:jc w:val="both"/>
        <w:rPr>
          <w:sz w:val="21"/>
          <w:szCs w:val="21"/>
          <w:lang w:val="es-MX"/>
        </w:rPr>
      </w:pPr>
      <w:r w:rsidRPr="002A3F37">
        <w:rPr>
          <w:sz w:val="21"/>
          <w:szCs w:val="21"/>
          <w:lang w:val="es-MX"/>
        </w:rPr>
        <w:t>Se deberá entregar un archivo Excel por cada estación leída, se debe proporcionar datos tales como: lectura del instrumento, número de estación, altitud, longitud, elevación corrección por mareas, corrección instrumental, gravedad observada, cierre de circuito y demás datos planimétricos;</w:t>
      </w:r>
    </w:p>
    <w:p w14:paraId="4A064EB8" w14:textId="01D675AC" w:rsidR="002D5AAC" w:rsidRPr="002A3F37" w:rsidRDefault="002D5AAC" w:rsidP="00301075">
      <w:pPr>
        <w:pStyle w:val="Textoindependiente"/>
        <w:numPr>
          <w:ilvl w:val="0"/>
          <w:numId w:val="49"/>
        </w:numPr>
        <w:spacing w:before="120" w:after="120"/>
        <w:ind w:left="1560" w:hanging="426"/>
        <w:jc w:val="both"/>
        <w:rPr>
          <w:sz w:val="21"/>
          <w:szCs w:val="21"/>
          <w:lang w:val="es-MX"/>
        </w:rPr>
      </w:pPr>
      <w:proofErr w:type="spellStart"/>
      <w:r w:rsidRPr="002A3F37">
        <w:rPr>
          <w:sz w:val="21"/>
          <w:szCs w:val="21"/>
          <w:lang w:val="es-MX"/>
        </w:rPr>
        <w:t>Perfies</w:t>
      </w:r>
      <w:proofErr w:type="spellEnd"/>
      <w:r w:rsidRPr="002A3F37">
        <w:rPr>
          <w:sz w:val="21"/>
          <w:szCs w:val="21"/>
          <w:lang w:val="es-MX"/>
        </w:rPr>
        <w:t xml:space="preserve"> a escala</w:t>
      </w:r>
      <w:r w:rsidR="004B0140" w:rsidRPr="002A3F37">
        <w:rPr>
          <w:sz w:val="21"/>
          <w:szCs w:val="21"/>
          <w:lang w:val="es-MX"/>
        </w:rPr>
        <w:t xml:space="preserve">. Los perfiles a escala incluyen como mínimo: topografía y datos observados, transversos y líneas de control, perfiles de anomalías completas de </w:t>
      </w:r>
      <w:proofErr w:type="spellStart"/>
      <w:r w:rsidR="004B0140" w:rsidRPr="002A3F37">
        <w:rPr>
          <w:sz w:val="21"/>
          <w:szCs w:val="21"/>
          <w:lang w:val="es-MX"/>
        </w:rPr>
        <w:t>Bouguer</w:t>
      </w:r>
      <w:proofErr w:type="spellEnd"/>
      <w:r w:rsidR="004B0140" w:rsidRPr="002A3F37">
        <w:rPr>
          <w:sz w:val="21"/>
          <w:szCs w:val="21"/>
          <w:lang w:val="es-MX"/>
        </w:rPr>
        <w:t>, regional y residual</w:t>
      </w:r>
    </w:p>
    <w:p w14:paraId="31F1FCFB" w14:textId="77777777" w:rsidR="007C10B8" w:rsidRPr="002A3F37" w:rsidRDefault="007C10B8" w:rsidP="00301075">
      <w:pPr>
        <w:pStyle w:val="Textoindependiente"/>
        <w:numPr>
          <w:ilvl w:val="0"/>
          <w:numId w:val="49"/>
        </w:numPr>
        <w:spacing w:before="120" w:after="120"/>
        <w:ind w:left="1560" w:hanging="426"/>
        <w:jc w:val="both"/>
        <w:rPr>
          <w:sz w:val="21"/>
          <w:szCs w:val="21"/>
          <w:lang w:val="es-MX"/>
        </w:rPr>
      </w:pPr>
      <w:r w:rsidRPr="002A3F37">
        <w:rPr>
          <w:sz w:val="21"/>
          <w:szCs w:val="21"/>
          <w:lang w:val="es-MX"/>
        </w:rPr>
        <w:t>Es necesario proporcionar mapas y perfiles de interpretación; entre otros que apliquen para este tipo de dato, considerar los</w:t>
      </w:r>
      <w:r w:rsidRPr="002A3F37">
        <w:rPr>
          <w:spacing w:val="-5"/>
          <w:sz w:val="21"/>
          <w:szCs w:val="21"/>
          <w:lang w:val="es-MX"/>
        </w:rPr>
        <w:t xml:space="preserve"> </w:t>
      </w:r>
      <w:r w:rsidRPr="002A3F37">
        <w:rPr>
          <w:sz w:val="21"/>
          <w:szCs w:val="21"/>
          <w:lang w:val="es-MX"/>
        </w:rPr>
        <w:t>siguientes:</w:t>
      </w:r>
    </w:p>
    <w:p w14:paraId="2B82E713" w14:textId="108C7C28" w:rsidR="007C10B8" w:rsidRPr="002A3F37" w:rsidRDefault="007C10B8" w:rsidP="00301075">
      <w:pPr>
        <w:pStyle w:val="Textoindependiente"/>
        <w:numPr>
          <w:ilvl w:val="0"/>
          <w:numId w:val="50"/>
        </w:numPr>
        <w:spacing w:before="120" w:after="120"/>
        <w:ind w:left="1701" w:hanging="283"/>
        <w:jc w:val="both"/>
        <w:rPr>
          <w:sz w:val="21"/>
          <w:szCs w:val="21"/>
          <w:lang w:val="es-MX"/>
        </w:rPr>
      </w:pPr>
      <w:r w:rsidRPr="002A3F37">
        <w:rPr>
          <w:sz w:val="21"/>
          <w:szCs w:val="21"/>
          <w:lang w:val="es-MX"/>
        </w:rPr>
        <w:t>Polígonos de cobertura (formato</w:t>
      </w:r>
      <w:r w:rsidRPr="002A3F37">
        <w:rPr>
          <w:spacing w:val="-9"/>
          <w:sz w:val="21"/>
          <w:szCs w:val="21"/>
          <w:lang w:val="es-MX"/>
        </w:rPr>
        <w:t xml:space="preserve"> </w:t>
      </w:r>
      <w:r w:rsidRPr="002A3F37">
        <w:rPr>
          <w:i/>
          <w:iCs/>
          <w:sz w:val="21"/>
          <w:szCs w:val="21"/>
          <w:lang w:val="es-MX"/>
        </w:rPr>
        <w:t>sha</w:t>
      </w:r>
      <w:r w:rsidR="004B0EE9" w:rsidRPr="002A3F37">
        <w:rPr>
          <w:i/>
          <w:iCs/>
          <w:sz w:val="21"/>
          <w:szCs w:val="21"/>
          <w:lang w:val="es-MX"/>
        </w:rPr>
        <w:t>pe</w:t>
      </w:r>
      <w:r w:rsidR="004B0EE9" w:rsidRPr="002A3F37">
        <w:rPr>
          <w:sz w:val="21"/>
          <w:szCs w:val="21"/>
          <w:lang w:val="es-MX"/>
        </w:rPr>
        <w:t>);</w:t>
      </w:r>
    </w:p>
    <w:p w14:paraId="57E79F17" w14:textId="34E1CEC5" w:rsidR="007C10B8" w:rsidRPr="002A3F37" w:rsidRDefault="007C10B8" w:rsidP="00301075">
      <w:pPr>
        <w:pStyle w:val="Prrafodelista"/>
        <w:numPr>
          <w:ilvl w:val="0"/>
          <w:numId w:val="50"/>
        </w:numPr>
        <w:tabs>
          <w:tab w:val="left" w:pos="993"/>
        </w:tabs>
        <w:spacing w:before="120"/>
        <w:ind w:left="1701" w:hanging="283"/>
        <w:jc w:val="both"/>
        <w:rPr>
          <w:sz w:val="21"/>
          <w:szCs w:val="21"/>
          <w:lang w:val="es-MX"/>
        </w:rPr>
      </w:pPr>
      <w:r w:rsidRPr="002A3F37">
        <w:rPr>
          <w:sz w:val="21"/>
          <w:szCs w:val="21"/>
          <w:lang w:val="es-MX"/>
        </w:rPr>
        <w:lastRenderedPageBreak/>
        <w:t>Puntos de localización de estaciones gravimétricas (formato</w:t>
      </w:r>
      <w:r w:rsidRPr="002A3F37">
        <w:rPr>
          <w:spacing w:val="-10"/>
          <w:sz w:val="21"/>
          <w:szCs w:val="21"/>
          <w:lang w:val="es-MX"/>
        </w:rPr>
        <w:t xml:space="preserve"> </w:t>
      </w:r>
      <w:r w:rsidR="004B0EE9" w:rsidRPr="002A3F37">
        <w:rPr>
          <w:i/>
          <w:iCs/>
          <w:sz w:val="21"/>
          <w:szCs w:val="21"/>
          <w:lang w:val="es-MX"/>
        </w:rPr>
        <w:t>shape</w:t>
      </w:r>
      <w:r w:rsidR="004B0EE9" w:rsidRPr="002A3F37">
        <w:rPr>
          <w:sz w:val="21"/>
          <w:szCs w:val="21"/>
          <w:lang w:val="es-MX"/>
        </w:rPr>
        <w:t>);</w:t>
      </w:r>
    </w:p>
    <w:p w14:paraId="6BCF115D" w14:textId="7F956481" w:rsidR="007C10B8" w:rsidRPr="002A3F37" w:rsidRDefault="007C10B8" w:rsidP="00301075">
      <w:pPr>
        <w:pStyle w:val="Prrafodelista"/>
        <w:numPr>
          <w:ilvl w:val="0"/>
          <w:numId w:val="50"/>
        </w:numPr>
        <w:tabs>
          <w:tab w:val="left" w:pos="993"/>
        </w:tabs>
        <w:spacing w:before="120"/>
        <w:ind w:left="1701" w:hanging="283"/>
        <w:jc w:val="both"/>
        <w:rPr>
          <w:sz w:val="21"/>
          <w:szCs w:val="21"/>
          <w:lang w:val="es-MX"/>
        </w:rPr>
      </w:pPr>
      <w:r w:rsidRPr="002A3F37">
        <w:rPr>
          <w:sz w:val="21"/>
          <w:szCs w:val="21"/>
          <w:lang w:val="es-MX"/>
        </w:rPr>
        <w:t>Mapas de gravedad observada (formato ASCII,</w:t>
      </w:r>
      <w:r w:rsidRPr="002A3F37">
        <w:rPr>
          <w:spacing w:val="-9"/>
          <w:sz w:val="21"/>
          <w:szCs w:val="21"/>
          <w:lang w:val="es-MX"/>
        </w:rPr>
        <w:t xml:space="preserve"> </w:t>
      </w:r>
      <w:proofErr w:type="spellStart"/>
      <w:r w:rsidR="004B0EE9" w:rsidRPr="002A3F37">
        <w:rPr>
          <w:sz w:val="21"/>
          <w:szCs w:val="21"/>
          <w:lang w:val="es-MX"/>
        </w:rPr>
        <w:t>GeoTIFF</w:t>
      </w:r>
      <w:proofErr w:type="spellEnd"/>
      <w:r w:rsidR="004B0EE9" w:rsidRPr="002A3F37">
        <w:rPr>
          <w:sz w:val="21"/>
          <w:szCs w:val="21"/>
          <w:lang w:val="es-MX"/>
        </w:rPr>
        <w:t>);</w:t>
      </w:r>
    </w:p>
    <w:p w14:paraId="01DA1F17" w14:textId="241BCDD7" w:rsidR="007C10B8" w:rsidRPr="002A3F37" w:rsidRDefault="007C10B8" w:rsidP="00301075">
      <w:pPr>
        <w:pStyle w:val="Prrafodelista"/>
        <w:numPr>
          <w:ilvl w:val="0"/>
          <w:numId w:val="50"/>
        </w:numPr>
        <w:tabs>
          <w:tab w:val="left" w:pos="993"/>
        </w:tabs>
        <w:spacing w:before="120"/>
        <w:ind w:left="1701" w:hanging="283"/>
        <w:jc w:val="both"/>
        <w:rPr>
          <w:sz w:val="21"/>
          <w:szCs w:val="21"/>
          <w:lang w:val="es-MX"/>
        </w:rPr>
      </w:pPr>
      <w:r w:rsidRPr="002A3F37">
        <w:rPr>
          <w:sz w:val="21"/>
          <w:szCs w:val="21"/>
          <w:lang w:val="es-MX"/>
        </w:rPr>
        <w:t>Mapas de anomalía al aire libre (formato ASCII,</w:t>
      </w:r>
      <w:r w:rsidRPr="002A3F37">
        <w:rPr>
          <w:spacing w:val="-8"/>
          <w:sz w:val="21"/>
          <w:szCs w:val="21"/>
          <w:lang w:val="es-MX"/>
        </w:rPr>
        <w:t xml:space="preserve"> </w:t>
      </w:r>
      <w:proofErr w:type="spellStart"/>
      <w:r w:rsidR="004B0EE9" w:rsidRPr="002A3F37">
        <w:rPr>
          <w:sz w:val="21"/>
          <w:szCs w:val="21"/>
          <w:lang w:val="es-MX"/>
        </w:rPr>
        <w:t>GeoTIFF</w:t>
      </w:r>
      <w:proofErr w:type="spellEnd"/>
      <w:r w:rsidR="004B0EE9" w:rsidRPr="002A3F37">
        <w:rPr>
          <w:sz w:val="21"/>
          <w:szCs w:val="21"/>
          <w:lang w:val="es-MX"/>
        </w:rPr>
        <w:t>);</w:t>
      </w:r>
    </w:p>
    <w:p w14:paraId="5C313670" w14:textId="77777777" w:rsidR="00825921" w:rsidRPr="002A3F37" w:rsidRDefault="007C10B8" w:rsidP="00301075">
      <w:pPr>
        <w:pStyle w:val="Prrafodelista"/>
        <w:numPr>
          <w:ilvl w:val="0"/>
          <w:numId w:val="50"/>
        </w:numPr>
        <w:tabs>
          <w:tab w:val="left" w:pos="993"/>
        </w:tabs>
        <w:spacing w:before="120"/>
        <w:ind w:left="1701" w:hanging="283"/>
        <w:jc w:val="both"/>
        <w:rPr>
          <w:sz w:val="21"/>
          <w:szCs w:val="21"/>
          <w:lang w:val="es-MX"/>
        </w:rPr>
      </w:pPr>
      <w:r w:rsidRPr="002A3F37">
        <w:rPr>
          <w:sz w:val="21"/>
          <w:szCs w:val="21"/>
          <w:lang w:val="es-MX"/>
        </w:rPr>
        <w:t xml:space="preserve">Mapas de anomalía completa de </w:t>
      </w:r>
      <w:proofErr w:type="spellStart"/>
      <w:r w:rsidRPr="002A3F37">
        <w:rPr>
          <w:sz w:val="21"/>
          <w:szCs w:val="21"/>
          <w:lang w:val="es-MX"/>
        </w:rPr>
        <w:t>Bouger</w:t>
      </w:r>
      <w:proofErr w:type="spellEnd"/>
      <w:r w:rsidRPr="002A3F37">
        <w:rPr>
          <w:sz w:val="21"/>
          <w:szCs w:val="21"/>
          <w:lang w:val="es-MX"/>
        </w:rPr>
        <w:t xml:space="preserve"> (formato ASCII,</w:t>
      </w:r>
      <w:r w:rsidRPr="002A3F37">
        <w:rPr>
          <w:spacing w:val="-13"/>
          <w:sz w:val="21"/>
          <w:szCs w:val="21"/>
          <w:lang w:val="es-MX"/>
        </w:rPr>
        <w:t xml:space="preserve"> </w:t>
      </w:r>
      <w:proofErr w:type="spellStart"/>
      <w:r w:rsidRPr="002A3F37">
        <w:rPr>
          <w:sz w:val="21"/>
          <w:szCs w:val="21"/>
          <w:lang w:val="es-MX"/>
        </w:rPr>
        <w:t>GeoTIFF</w:t>
      </w:r>
      <w:proofErr w:type="spellEnd"/>
      <w:r w:rsidR="004B0EE9" w:rsidRPr="002A3F37">
        <w:rPr>
          <w:sz w:val="21"/>
          <w:szCs w:val="21"/>
          <w:lang w:val="es-MX"/>
        </w:rPr>
        <w:t>)</w:t>
      </w:r>
      <w:r w:rsidR="00825921" w:rsidRPr="002A3F37">
        <w:rPr>
          <w:sz w:val="21"/>
          <w:szCs w:val="21"/>
          <w:lang w:val="es-MX"/>
        </w:rPr>
        <w:t>;</w:t>
      </w:r>
    </w:p>
    <w:p w14:paraId="72F58D54" w14:textId="12E6FEA9" w:rsidR="007C10B8" w:rsidRPr="002A3F37" w:rsidRDefault="007C10B8" w:rsidP="00301075">
      <w:pPr>
        <w:pStyle w:val="Prrafodelista"/>
        <w:numPr>
          <w:ilvl w:val="0"/>
          <w:numId w:val="50"/>
        </w:numPr>
        <w:tabs>
          <w:tab w:val="left" w:pos="993"/>
        </w:tabs>
        <w:spacing w:before="120"/>
        <w:ind w:left="1701" w:hanging="283"/>
        <w:jc w:val="both"/>
        <w:rPr>
          <w:sz w:val="21"/>
          <w:szCs w:val="21"/>
          <w:lang w:val="es-MX"/>
        </w:rPr>
      </w:pPr>
      <w:r w:rsidRPr="002A3F37">
        <w:rPr>
          <w:sz w:val="21"/>
          <w:szCs w:val="21"/>
          <w:lang w:val="es-MX"/>
        </w:rPr>
        <w:t>Mapas de anomalía regional (formato ASCII,</w:t>
      </w:r>
      <w:r w:rsidRPr="002A3F37">
        <w:rPr>
          <w:spacing w:val="-8"/>
          <w:sz w:val="21"/>
          <w:szCs w:val="21"/>
          <w:lang w:val="es-MX"/>
        </w:rPr>
        <w:t xml:space="preserve"> </w:t>
      </w:r>
      <w:proofErr w:type="spellStart"/>
      <w:r w:rsidR="004B0EE9" w:rsidRPr="002A3F37">
        <w:rPr>
          <w:sz w:val="21"/>
          <w:szCs w:val="21"/>
          <w:lang w:val="es-MX"/>
        </w:rPr>
        <w:t>GeoTIFF</w:t>
      </w:r>
      <w:proofErr w:type="spellEnd"/>
      <w:r w:rsidR="004B0EE9" w:rsidRPr="002A3F37">
        <w:rPr>
          <w:sz w:val="21"/>
          <w:szCs w:val="21"/>
          <w:lang w:val="es-MX"/>
        </w:rPr>
        <w:t>);</w:t>
      </w:r>
    </w:p>
    <w:p w14:paraId="513BBB1D" w14:textId="6F9F2674" w:rsidR="007C10B8" w:rsidRPr="002A3F37" w:rsidRDefault="007C10B8" w:rsidP="00301075">
      <w:pPr>
        <w:pStyle w:val="Prrafodelista"/>
        <w:numPr>
          <w:ilvl w:val="0"/>
          <w:numId w:val="50"/>
        </w:numPr>
        <w:tabs>
          <w:tab w:val="left" w:pos="993"/>
        </w:tabs>
        <w:spacing w:before="120"/>
        <w:ind w:left="1701" w:hanging="283"/>
        <w:jc w:val="both"/>
        <w:rPr>
          <w:sz w:val="21"/>
          <w:szCs w:val="21"/>
          <w:lang w:val="es-MX"/>
        </w:rPr>
      </w:pPr>
      <w:r w:rsidRPr="002A3F37">
        <w:rPr>
          <w:sz w:val="21"/>
          <w:szCs w:val="21"/>
          <w:lang w:val="es-MX"/>
        </w:rPr>
        <w:t>Mapas de anomalía residual</w:t>
      </w:r>
      <w:r w:rsidRPr="002A3F37">
        <w:rPr>
          <w:spacing w:val="-13"/>
          <w:sz w:val="21"/>
          <w:szCs w:val="21"/>
          <w:lang w:val="es-MX"/>
        </w:rPr>
        <w:t xml:space="preserve"> </w:t>
      </w:r>
      <w:r w:rsidR="004B0EE9" w:rsidRPr="002A3F37">
        <w:rPr>
          <w:sz w:val="21"/>
          <w:szCs w:val="21"/>
          <w:lang w:val="es-MX"/>
        </w:rPr>
        <w:t>interpretada;</w:t>
      </w:r>
    </w:p>
    <w:p w14:paraId="7B861B14" w14:textId="79808E53" w:rsidR="007C10B8" w:rsidRPr="002A3F37" w:rsidRDefault="007C10B8" w:rsidP="00301075">
      <w:pPr>
        <w:pStyle w:val="Prrafodelista"/>
        <w:numPr>
          <w:ilvl w:val="0"/>
          <w:numId w:val="50"/>
        </w:numPr>
        <w:tabs>
          <w:tab w:val="left" w:pos="993"/>
        </w:tabs>
        <w:spacing w:before="120"/>
        <w:ind w:left="1701" w:hanging="283"/>
        <w:jc w:val="both"/>
        <w:rPr>
          <w:sz w:val="21"/>
          <w:szCs w:val="21"/>
          <w:lang w:val="es-MX"/>
        </w:rPr>
      </w:pPr>
      <w:r w:rsidRPr="002A3F37">
        <w:rPr>
          <w:sz w:val="21"/>
          <w:szCs w:val="21"/>
          <w:lang w:val="es-MX"/>
        </w:rPr>
        <w:t xml:space="preserve">Perfiles, uno por cada transversa, comparando elevaciones topográficas con anomalía de aire libre y anomalía completa de </w:t>
      </w:r>
      <w:proofErr w:type="spellStart"/>
      <w:r w:rsidRPr="002A3F37">
        <w:rPr>
          <w:sz w:val="21"/>
          <w:szCs w:val="21"/>
          <w:lang w:val="es-MX"/>
        </w:rPr>
        <w:t>Bouger</w:t>
      </w:r>
      <w:proofErr w:type="spellEnd"/>
      <w:r w:rsidRPr="002A3F37">
        <w:rPr>
          <w:sz w:val="21"/>
          <w:szCs w:val="21"/>
          <w:lang w:val="es-MX"/>
        </w:rPr>
        <w:t xml:space="preserve"> (formato ASCII,</w:t>
      </w:r>
      <w:r w:rsidRPr="002A3F37">
        <w:rPr>
          <w:spacing w:val="-5"/>
          <w:sz w:val="21"/>
          <w:szCs w:val="21"/>
          <w:lang w:val="es-MX"/>
        </w:rPr>
        <w:t xml:space="preserve"> </w:t>
      </w:r>
      <w:proofErr w:type="spellStart"/>
      <w:r w:rsidR="004B0EE9" w:rsidRPr="002A3F37">
        <w:rPr>
          <w:sz w:val="21"/>
          <w:szCs w:val="21"/>
          <w:lang w:val="es-MX"/>
        </w:rPr>
        <w:t>GeoTIFF</w:t>
      </w:r>
      <w:proofErr w:type="spellEnd"/>
      <w:r w:rsidR="004B0EE9" w:rsidRPr="002A3F37">
        <w:rPr>
          <w:sz w:val="21"/>
          <w:szCs w:val="21"/>
          <w:lang w:val="es-MX"/>
        </w:rPr>
        <w:t>);</w:t>
      </w:r>
    </w:p>
    <w:p w14:paraId="62C9BC69" w14:textId="33F3E009" w:rsidR="007C10B8" w:rsidRPr="002A3F37" w:rsidRDefault="007C10B8" w:rsidP="00301075">
      <w:pPr>
        <w:pStyle w:val="Prrafodelista"/>
        <w:numPr>
          <w:ilvl w:val="0"/>
          <w:numId w:val="50"/>
        </w:numPr>
        <w:tabs>
          <w:tab w:val="left" w:pos="993"/>
        </w:tabs>
        <w:spacing w:before="120"/>
        <w:ind w:left="1701" w:hanging="283"/>
        <w:jc w:val="both"/>
        <w:rPr>
          <w:sz w:val="21"/>
          <w:szCs w:val="21"/>
          <w:lang w:val="es-MX"/>
        </w:rPr>
      </w:pPr>
      <w:r w:rsidRPr="002A3F37">
        <w:rPr>
          <w:sz w:val="21"/>
          <w:szCs w:val="21"/>
          <w:lang w:val="es-MX"/>
        </w:rPr>
        <w:t>Secciones transversales de interpretación geológica (formato ASCII,</w:t>
      </w:r>
      <w:r w:rsidRPr="002A3F37">
        <w:rPr>
          <w:spacing w:val="-13"/>
          <w:sz w:val="21"/>
          <w:szCs w:val="21"/>
          <w:lang w:val="es-MX"/>
        </w:rPr>
        <w:t xml:space="preserve"> </w:t>
      </w:r>
      <w:proofErr w:type="spellStart"/>
      <w:r w:rsidR="004B0EE9" w:rsidRPr="002A3F37">
        <w:rPr>
          <w:sz w:val="21"/>
          <w:szCs w:val="21"/>
          <w:lang w:val="es-MX"/>
        </w:rPr>
        <w:t>GeoTIFF</w:t>
      </w:r>
      <w:proofErr w:type="spellEnd"/>
      <w:r w:rsidR="004B0EE9" w:rsidRPr="002A3F37">
        <w:rPr>
          <w:sz w:val="21"/>
          <w:szCs w:val="21"/>
          <w:lang w:val="es-MX"/>
        </w:rPr>
        <w:t>);</w:t>
      </w:r>
    </w:p>
    <w:p w14:paraId="704DE295" w14:textId="7C9BC464" w:rsidR="007C10B8" w:rsidRPr="002A3F37" w:rsidRDefault="007C10B8" w:rsidP="00301075">
      <w:pPr>
        <w:pStyle w:val="Prrafodelista"/>
        <w:numPr>
          <w:ilvl w:val="0"/>
          <w:numId w:val="50"/>
        </w:numPr>
        <w:tabs>
          <w:tab w:val="left" w:pos="993"/>
        </w:tabs>
        <w:spacing w:before="120"/>
        <w:ind w:left="1701" w:hanging="283"/>
        <w:jc w:val="both"/>
        <w:rPr>
          <w:sz w:val="21"/>
          <w:szCs w:val="21"/>
          <w:lang w:val="es-MX"/>
        </w:rPr>
      </w:pPr>
      <w:r w:rsidRPr="002A3F37">
        <w:rPr>
          <w:sz w:val="21"/>
          <w:szCs w:val="21"/>
          <w:lang w:val="es-MX"/>
        </w:rPr>
        <w:t xml:space="preserve">Mapas de interpretación (estructural, profundidad estimada del </w:t>
      </w:r>
      <w:r w:rsidR="00B412D4" w:rsidRPr="002A3F37">
        <w:rPr>
          <w:sz w:val="21"/>
          <w:szCs w:val="21"/>
          <w:lang w:val="es-MX"/>
        </w:rPr>
        <w:t>Área</w:t>
      </w:r>
      <w:r w:rsidRPr="002A3F37">
        <w:rPr>
          <w:sz w:val="21"/>
          <w:szCs w:val="21"/>
          <w:lang w:val="es-MX"/>
        </w:rPr>
        <w:t xml:space="preserve"> estudiada) (formato ASCII,</w:t>
      </w:r>
      <w:r w:rsidRPr="002A3F37">
        <w:rPr>
          <w:spacing w:val="-22"/>
          <w:sz w:val="21"/>
          <w:szCs w:val="21"/>
          <w:lang w:val="es-MX"/>
        </w:rPr>
        <w:t xml:space="preserve"> </w:t>
      </w:r>
      <w:proofErr w:type="spellStart"/>
      <w:r w:rsidR="004B0EE9" w:rsidRPr="002A3F37">
        <w:rPr>
          <w:sz w:val="21"/>
          <w:szCs w:val="21"/>
          <w:lang w:val="es-MX"/>
        </w:rPr>
        <w:t>GeoTIFF</w:t>
      </w:r>
      <w:proofErr w:type="spellEnd"/>
      <w:r w:rsidR="004B0EE9" w:rsidRPr="002A3F37">
        <w:rPr>
          <w:sz w:val="21"/>
          <w:szCs w:val="21"/>
          <w:lang w:val="es-MX"/>
        </w:rPr>
        <w:t>);</w:t>
      </w:r>
    </w:p>
    <w:p w14:paraId="76FA512E" w14:textId="53BDA491" w:rsidR="007C10B8" w:rsidRPr="002A3F37" w:rsidRDefault="007C10B8" w:rsidP="00301075">
      <w:pPr>
        <w:pStyle w:val="Prrafodelista"/>
        <w:numPr>
          <w:ilvl w:val="0"/>
          <w:numId w:val="50"/>
        </w:numPr>
        <w:tabs>
          <w:tab w:val="left" w:pos="993"/>
        </w:tabs>
        <w:spacing w:before="120"/>
        <w:ind w:left="1701" w:hanging="283"/>
        <w:jc w:val="both"/>
        <w:rPr>
          <w:sz w:val="21"/>
          <w:szCs w:val="21"/>
          <w:lang w:val="es-MX"/>
        </w:rPr>
      </w:pPr>
      <w:r w:rsidRPr="002A3F37">
        <w:rPr>
          <w:sz w:val="21"/>
          <w:szCs w:val="21"/>
          <w:lang w:val="es-MX"/>
        </w:rPr>
        <w:t>Perfiles</w:t>
      </w:r>
      <w:r w:rsidRPr="002A3F37">
        <w:rPr>
          <w:spacing w:val="-2"/>
          <w:sz w:val="21"/>
          <w:szCs w:val="21"/>
          <w:lang w:val="es-MX"/>
        </w:rPr>
        <w:t xml:space="preserve"> </w:t>
      </w:r>
      <w:r w:rsidRPr="002A3F37">
        <w:rPr>
          <w:sz w:val="21"/>
          <w:szCs w:val="21"/>
          <w:lang w:val="es-MX"/>
        </w:rPr>
        <w:t>y</w:t>
      </w:r>
      <w:r w:rsidRPr="002A3F37">
        <w:rPr>
          <w:spacing w:val="-11"/>
          <w:sz w:val="21"/>
          <w:szCs w:val="21"/>
          <w:lang w:val="es-MX"/>
        </w:rPr>
        <w:t xml:space="preserve"> </w:t>
      </w:r>
      <w:r w:rsidRPr="002A3F37">
        <w:rPr>
          <w:sz w:val="21"/>
          <w:szCs w:val="21"/>
          <w:lang w:val="es-MX"/>
        </w:rPr>
        <w:t>secciones</w:t>
      </w:r>
      <w:r w:rsidRPr="002A3F37">
        <w:rPr>
          <w:spacing w:val="-7"/>
          <w:sz w:val="21"/>
          <w:szCs w:val="21"/>
          <w:lang w:val="es-MX"/>
        </w:rPr>
        <w:t xml:space="preserve"> </w:t>
      </w:r>
      <w:r w:rsidRPr="002A3F37">
        <w:rPr>
          <w:sz w:val="21"/>
          <w:szCs w:val="21"/>
          <w:lang w:val="es-MX"/>
        </w:rPr>
        <w:t>transversales</w:t>
      </w:r>
      <w:r w:rsidRPr="002A3F37">
        <w:rPr>
          <w:spacing w:val="-5"/>
          <w:sz w:val="21"/>
          <w:szCs w:val="21"/>
          <w:lang w:val="es-MX"/>
        </w:rPr>
        <w:t xml:space="preserve"> </w:t>
      </w:r>
      <w:r w:rsidRPr="002A3F37">
        <w:rPr>
          <w:sz w:val="21"/>
          <w:szCs w:val="21"/>
          <w:lang w:val="es-MX"/>
        </w:rPr>
        <w:t>interpretación</w:t>
      </w:r>
      <w:r w:rsidRPr="002A3F37">
        <w:rPr>
          <w:spacing w:val="-6"/>
          <w:sz w:val="21"/>
          <w:szCs w:val="21"/>
          <w:lang w:val="es-MX"/>
        </w:rPr>
        <w:t xml:space="preserve"> </w:t>
      </w:r>
      <w:r w:rsidRPr="002A3F37">
        <w:rPr>
          <w:sz w:val="21"/>
          <w:szCs w:val="21"/>
          <w:lang w:val="es-MX"/>
        </w:rPr>
        <w:t>(modelamiento</w:t>
      </w:r>
      <w:r w:rsidRPr="002A3F37">
        <w:rPr>
          <w:spacing w:val="-6"/>
          <w:sz w:val="21"/>
          <w:szCs w:val="21"/>
          <w:lang w:val="es-MX"/>
        </w:rPr>
        <w:t xml:space="preserve"> </w:t>
      </w:r>
      <w:r w:rsidRPr="002A3F37">
        <w:rPr>
          <w:sz w:val="21"/>
          <w:szCs w:val="21"/>
          <w:lang w:val="es-MX"/>
        </w:rPr>
        <w:t>en</w:t>
      </w:r>
      <w:r w:rsidRPr="002A3F37">
        <w:rPr>
          <w:spacing w:val="-6"/>
          <w:sz w:val="21"/>
          <w:szCs w:val="21"/>
          <w:lang w:val="es-MX"/>
        </w:rPr>
        <w:t xml:space="preserve"> </w:t>
      </w:r>
      <w:r w:rsidRPr="002A3F37">
        <w:rPr>
          <w:sz w:val="21"/>
          <w:szCs w:val="21"/>
          <w:lang w:val="es-MX"/>
        </w:rPr>
        <w:t>2D,</w:t>
      </w:r>
      <w:r w:rsidRPr="002A3F37">
        <w:rPr>
          <w:spacing w:val="-6"/>
          <w:sz w:val="21"/>
          <w:szCs w:val="21"/>
          <w:lang w:val="es-MX"/>
        </w:rPr>
        <w:t xml:space="preserve"> </w:t>
      </w:r>
      <w:r w:rsidRPr="002A3F37">
        <w:rPr>
          <w:sz w:val="21"/>
          <w:szCs w:val="21"/>
          <w:lang w:val="es-MX"/>
        </w:rPr>
        <w:t>inversión,</w:t>
      </w:r>
      <w:r w:rsidRPr="002A3F37">
        <w:rPr>
          <w:spacing w:val="-6"/>
          <w:sz w:val="21"/>
          <w:szCs w:val="21"/>
          <w:lang w:val="es-MX"/>
        </w:rPr>
        <w:t xml:space="preserve"> </w:t>
      </w:r>
      <w:r w:rsidRPr="002A3F37">
        <w:rPr>
          <w:sz w:val="21"/>
          <w:szCs w:val="21"/>
          <w:lang w:val="es-MX"/>
        </w:rPr>
        <w:t>modelos</w:t>
      </w:r>
      <w:r w:rsidRPr="002A3F37">
        <w:rPr>
          <w:spacing w:val="-5"/>
          <w:sz w:val="21"/>
          <w:szCs w:val="21"/>
          <w:lang w:val="es-MX"/>
        </w:rPr>
        <w:t xml:space="preserve"> </w:t>
      </w:r>
      <w:r w:rsidRPr="002A3F37">
        <w:rPr>
          <w:sz w:val="21"/>
          <w:szCs w:val="21"/>
          <w:lang w:val="es-MX"/>
        </w:rPr>
        <w:t>de</w:t>
      </w:r>
      <w:r w:rsidRPr="002A3F37">
        <w:rPr>
          <w:spacing w:val="-6"/>
          <w:sz w:val="21"/>
          <w:szCs w:val="21"/>
          <w:lang w:val="es-MX"/>
        </w:rPr>
        <w:t xml:space="preserve"> </w:t>
      </w:r>
      <w:r w:rsidRPr="002A3F37">
        <w:rPr>
          <w:sz w:val="21"/>
          <w:szCs w:val="21"/>
          <w:lang w:val="es-MX"/>
        </w:rPr>
        <w:t>densidades) (formato ASCII,</w:t>
      </w:r>
      <w:r w:rsidRPr="002A3F37">
        <w:rPr>
          <w:spacing w:val="-2"/>
          <w:sz w:val="21"/>
          <w:szCs w:val="21"/>
          <w:lang w:val="es-MX"/>
        </w:rPr>
        <w:t xml:space="preserve"> </w:t>
      </w:r>
      <w:proofErr w:type="spellStart"/>
      <w:r w:rsidR="004B0EE9" w:rsidRPr="002A3F37">
        <w:rPr>
          <w:sz w:val="21"/>
          <w:szCs w:val="21"/>
          <w:lang w:val="es-MX"/>
        </w:rPr>
        <w:t>GeoTIFF</w:t>
      </w:r>
      <w:proofErr w:type="spellEnd"/>
      <w:r w:rsidR="004B0EE9" w:rsidRPr="002A3F37">
        <w:rPr>
          <w:sz w:val="21"/>
          <w:szCs w:val="21"/>
          <w:lang w:val="es-MX"/>
        </w:rPr>
        <w:t xml:space="preserve">), y </w:t>
      </w:r>
    </w:p>
    <w:p w14:paraId="7C095701" w14:textId="77777777" w:rsidR="007C10B8" w:rsidRPr="002A3F37" w:rsidRDefault="007C10B8" w:rsidP="00301075">
      <w:pPr>
        <w:pStyle w:val="Prrafodelista"/>
        <w:numPr>
          <w:ilvl w:val="0"/>
          <w:numId w:val="50"/>
        </w:numPr>
        <w:tabs>
          <w:tab w:val="left" w:pos="993"/>
        </w:tabs>
        <w:spacing w:before="120"/>
        <w:ind w:left="1701" w:hanging="283"/>
        <w:jc w:val="both"/>
        <w:rPr>
          <w:sz w:val="21"/>
          <w:szCs w:val="21"/>
          <w:lang w:val="es-MX"/>
        </w:rPr>
      </w:pPr>
      <w:r w:rsidRPr="002A3F37">
        <w:rPr>
          <w:sz w:val="21"/>
          <w:szCs w:val="21"/>
          <w:lang w:val="es-MX"/>
        </w:rPr>
        <w:t>Perfiles, uno por cada transversa, comparando anomalía completa de Bouger con anomalía regional y anomalía residual (formato ASCII,</w:t>
      </w:r>
      <w:r w:rsidRPr="002A3F37">
        <w:rPr>
          <w:spacing w:val="-13"/>
          <w:sz w:val="21"/>
          <w:szCs w:val="21"/>
          <w:lang w:val="es-MX"/>
        </w:rPr>
        <w:t xml:space="preserve"> </w:t>
      </w:r>
      <w:proofErr w:type="spellStart"/>
      <w:r w:rsidRPr="002A3F37">
        <w:rPr>
          <w:sz w:val="21"/>
          <w:szCs w:val="21"/>
          <w:lang w:val="es-MX"/>
        </w:rPr>
        <w:t>GeoTIFF</w:t>
      </w:r>
      <w:proofErr w:type="spellEnd"/>
      <w:r w:rsidRPr="002A3F37">
        <w:rPr>
          <w:sz w:val="21"/>
          <w:szCs w:val="21"/>
          <w:lang w:val="es-MX"/>
        </w:rPr>
        <w:t>).</w:t>
      </w:r>
    </w:p>
    <w:p w14:paraId="0D5BC6F7" w14:textId="1FA6C9A0" w:rsidR="007C10B8" w:rsidRPr="002A3F37" w:rsidRDefault="002530D7" w:rsidP="00301075">
      <w:pPr>
        <w:pStyle w:val="Prrafodelista"/>
        <w:numPr>
          <w:ilvl w:val="0"/>
          <w:numId w:val="51"/>
        </w:numPr>
        <w:spacing w:before="120"/>
        <w:ind w:left="1276" w:hanging="283"/>
        <w:jc w:val="both"/>
        <w:rPr>
          <w:b/>
          <w:bCs/>
          <w:sz w:val="21"/>
          <w:szCs w:val="21"/>
          <w:lang w:val="es-MX"/>
        </w:rPr>
      </w:pPr>
      <w:r w:rsidRPr="002A3F37">
        <w:rPr>
          <w:b/>
          <w:bCs/>
          <w:sz w:val="21"/>
          <w:szCs w:val="21"/>
          <w:lang w:val="es-MX"/>
        </w:rPr>
        <w:t>Archivos de Soporte</w:t>
      </w:r>
    </w:p>
    <w:p w14:paraId="14ECA01D" w14:textId="77777777" w:rsidR="007C10B8" w:rsidRPr="002A3F37" w:rsidRDefault="007C10B8" w:rsidP="00301075">
      <w:pPr>
        <w:pStyle w:val="Textoindependiente"/>
        <w:numPr>
          <w:ilvl w:val="0"/>
          <w:numId w:val="52"/>
        </w:numPr>
        <w:spacing w:before="120" w:after="120"/>
        <w:ind w:left="1701" w:hanging="567"/>
        <w:jc w:val="both"/>
        <w:rPr>
          <w:sz w:val="21"/>
          <w:szCs w:val="21"/>
          <w:lang w:val="es-MX"/>
        </w:rPr>
      </w:pPr>
      <w:r w:rsidRPr="002A3F37">
        <w:rPr>
          <w:sz w:val="21"/>
          <w:szCs w:val="21"/>
          <w:lang w:val="es-MX"/>
        </w:rPr>
        <w:t>Se entregará el informe de operaciones el cual debe</w:t>
      </w:r>
      <w:r w:rsidRPr="002A3F37">
        <w:rPr>
          <w:spacing w:val="-24"/>
          <w:sz w:val="21"/>
          <w:szCs w:val="21"/>
          <w:lang w:val="es-MX"/>
        </w:rPr>
        <w:t xml:space="preserve"> </w:t>
      </w:r>
      <w:r w:rsidRPr="002A3F37">
        <w:rPr>
          <w:sz w:val="21"/>
          <w:szCs w:val="21"/>
          <w:lang w:val="es-MX"/>
        </w:rPr>
        <w:t>contener:</w:t>
      </w:r>
    </w:p>
    <w:p w14:paraId="54C73CB8" w14:textId="56B9FF37" w:rsidR="007C10B8" w:rsidRPr="002A3F37" w:rsidRDefault="007C10B8" w:rsidP="00301075">
      <w:pPr>
        <w:pStyle w:val="Prrafodelista"/>
        <w:numPr>
          <w:ilvl w:val="1"/>
          <w:numId w:val="53"/>
        </w:numPr>
        <w:tabs>
          <w:tab w:val="left" w:pos="993"/>
        </w:tabs>
        <w:spacing w:before="120"/>
        <w:ind w:left="1701" w:hanging="283"/>
        <w:jc w:val="both"/>
        <w:rPr>
          <w:sz w:val="21"/>
          <w:szCs w:val="21"/>
          <w:lang w:val="es-MX"/>
        </w:rPr>
      </w:pPr>
      <w:r w:rsidRPr="002A3F37">
        <w:rPr>
          <w:sz w:val="21"/>
          <w:szCs w:val="21"/>
          <w:lang w:val="es-MX"/>
        </w:rPr>
        <w:t>Reporte final de procesamiento que muestren la fórmula para cálculos de gravedad teórica, cierre de circuitos y correcciones por terreno para cada</w:t>
      </w:r>
      <w:r w:rsidRPr="002A3F37">
        <w:rPr>
          <w:spacing w:val="-16"/>
          <w:sz w:val="21"/>
          <w:szCs w:val="21"/>
          <w:lang w:val="es-MX"/>
        </w:rPr>
        <w:t xml:space="preserve"> </w:t>
      </w:r>
      <w:r w:rsidR="004B0EE9" w:rsidRPr="002A3F37">
        <w:rPr>
          <w:sz w:val="21"/>
          <w:szCs w:val="21"/>
          <w:lang w:val="es-MX"/>
        </w:rPr>
        <w:t>estación;</w:t>
      </w:r>
    </w:p>
    <w:p w14:paraId="7A7143EB" w14:textId="6A3CF9E7" w:rsidR="007C10B8" w:rsidRPr="002A3F37" w:rsidRDefault="007C10B8" w:rsidP="00301075">
      <w:pPr>
        <w:pStyle w:val="Prrafodelista"/>
        <w:numPr>
          <w:ilvl w:val="1"/>
          <w:numId w:val="53"/>
        </w:numPr>
        <w:tabs>
          <w:tab w:val="left" w:pos="993"/>
        </w:tabs>
        <w:spacing w:before="120"/>
        <w:ind w:left="1701" w:hanging="283"/>
        <w:jc w:val="both"/>
        <w:rPr>
          <w:sz w:val="21"/>
          <w:szCs w:val="21"/>
          <w:lang w:val="es-MX"/>
        </w:rPr>
      </w:pPr>
      <w:r w:rsidRPr="002A3F37">
        <w:rPr>
          <w:sz w:val="21"/>
          <w:szCs w:val="21"/>
          <w:lang w:val="es-MX"/>
        </w:rPr>
        <w:t>Reportes de compilación de datos o investigaciones para determinar densidades de roca, clasificadas por litología o por formación geológica y columna sedimentaria en</w:t>
      </w:r>
      <w:r w:rsidRPr="002A3F37">
        <w:rPr>
          <w:spacing w:val="-23"/>
          <w:sz w:val="21"/>
          <w:szCs w:val="21"/>
          <w:lang w:val="es-MX"/>
        </w:rPr>
        <w:t xml:space="preserve"> </w:t>
      </w:r>
      <w:r w:rsidRPr="002A3F37">
        <w:rPr>
          <w:sz w:val="21"/>
          <w:szCs w:val="21"/>
          <w:lang w:val="es-MX"/>
        </w:rPr>
        <w:t>estudio</w:t>
      </w:r>
      <w:r w:rsidR="009071EB" w:rsidRPr="002A3F37">
        <w:rPr>
          <w:sz w:val="21"/>
          <w:szCs w:val="21"/>
          <w:lang w:val="es-MX"/>
        </w:rPr>
        <w:t>;</w:t>
      </w:r>
    </w:p>
    <w:p w14:paraId="66478FD8" w14:textId="25F9E3A6" w:rsidR="007C10B8" w:rsidRPr="002A3F37" w:rsidRDefault="007C10B8" w:rsidP="00301075">
      <w:pPr>
        <w:pStyle w:val="Prrafodelista"/>
        <w:numPr>
          <w:ilvl w:val="1"/>
          <w:numId w:val="53"/>
        </w:numPr>
        <w:tabs>
          <w:tab w:val="left" w:pos="993"/>
        </w:tabs>
        <w:spacing w:before="120"/>
        <w:ind w:left="1701" w:hanging="283"/>
        <w:jc w:val="both"/>
        <w:rPr>
          <w:sz w:val="21"/>
          <w:szCs w:val="21"/>
          <w:lang w:val="es-MX"/>
        </w:rPr>
      </w:pPr>
      <w:r w:rsidRPr="002A3F37">
        <w:rPr>
          <w:sz w:val="21"/>
          <w:szCs w:val="21"/>
          <w:lang w:val="es-MX"/>
        </w:rPr>
        <w:t>Reporte de interpretación, detallando el método utilizado para la separación de anomalías, interpretación de densidades de roca, métodos y resultados de interpretación cualitativa y cuantitativa, cálculo de anomalía completa de</w:t>
      </w:r>
      <w:r w:rsidRPr="002A3F37">
        <w:rPr>
          <w:spacing w:val="-7"/>
          <w:sz w:val="21"/>
          <w:szCs w:val="21"/>
          <w:lang w:val="es-MX"/>
        </w:rPr>
        <w:t xml:space="preserve"> </w:t>
      </w:r>
      <w:r w:rsidRPr="002A3F37">
        <w:rPr>
          <w:sz w:val="21"/>
          <w:szCs w:val="21"/>
          <w:lang w:val="es-MX"/>
        </w:rPr>
        <w:t>Bouger</w:t>
      </w:r>
      <w:r w:rsidR="009071EB" w:rsidRPr="002A3F37">
        <w:rPr>
          <w:sz w:val="21"/>
          <w:szCs w:val="21"/>
          <w:lang w:val="es-MX"/>
        </w:rPr>
        <w:t>;</w:t>
      </w:r>
    </w:p>
    <w:p w14:paraId="62664CE0" w14:textId="6829BB4D" w:rsidR="007C10B8" w:rsidRPr="002A3F37" w:rsidRDefault="007C10B8" w:rsidP="00301075">
      <w:pPr>
        <w:pStyle w:val="Prrafodelista"/>
        <w:numPr>
          <w:ilvl w:val="1"/>
          <w:numId w:val="53"/>
        </w:numPr>
        <w:tabs>
          <w:tab w:val="left" w:pos="993"/>
        </w:tabs>
        <w:spacing w:before="120"/>
        <w:ind w:left="1701" w:hanging="283"/>
        <w:jc w:val="both"/>
        <w:rPr>
          <w:sz w:val="21"/>
          <w:szCs w:val="21"/>
          <w:lang w:val="es-MX"/>
        </w:rPr>
      </w:pPr>
      <w:r w:rsidRPr="002A3F37">
        <w:rPr>
          <w:sz w:val="21"/>
          <w:szCs w:val="21"/>
          <w:lang w:val="es-MX"/>
        </w:rPr>
        <w:t>Reporte de datos de procesamiento e interpretación por cada transversa: identificación, coordenadas, elevación, gravedad observada, gravedad teórica, anomalía al aire libre y columnas calculadas para diferentes densidades, corrección por curvatura, anomalía completa de Bouger, regional y</w:t>
      </w:r>
      <w:r w:rsidRPr="002A3F37">
        <w:rPr>
          <w:spacing w:val="-25"/>
          <w:sz w:val="21"/>
          <w:szCs w:val="21"/>
          <w:lang w:val="es-MX"/>
        </w:rPr>
        <w:t xml:space="preserve"> </w:t>
      </w:r>
      <w:r w:rsidR="00BB178F" w:rsidRPr="002A3F37">
        <w:rPr>
          <w:sz w:val="21"/>
          <w:szCs w:val="21"/>
          <w:lang w:val="es-MX"/>
        </w:rPr>
        <w:t>residual, y</w:t>
      </w:r>
    </w:p>
    <w:p w14:paraId="09A00D70" w14:textId="77777777" w:rsidR="007C10B8" w:rsidRPr="002A3F37" w:rsidRDefault="007C10B8" w:rsidP="00301075">
      <w:pPr>
        <w:pStyle w:val="Prrafodelista"/>
        <w:numPr>
          <w:ilvl w:val="1"/>
          <w:numId w:val="53"/>
        </w:numPr>
        <w:tabs>
          <w:tab w:val="left" w:pos="993"/>
        </w:tabs>
        <w:spacing w:before="120"/>
        <w:ind w:left="1701" w:hanging="283"/>
        <w:jc w:val="both"/>
        <w:rPr>
          <w:sz w:val="21"/>
          <w:szCs w:val="21"/>
          <w:lang w:val="es-MX"/>
        </w:rPr>
      </w:pPr>
      <w:r w:rsidRPr="002A3F37">
        <w:rPr>
          <w:sz w:val="21"/>
          <w:szCs w:val="21"/>
          <w:lang w:val="es-MX"/>
        </w:rPr>
        <w:t>Parámetros de filtros</w:t>
      </w:r>
      <w:r w:rsidRPr="002A3F37">
        <w:rPr>
          <w:spacing w:val="-6"/>
          <w:sz w:val="21"/>
          <w:szCs w:val="21"/>
          <w:lang w:val="es-MX"/>
        </w:rPr>
        <w:t xml:space="preserve"> </w:t>
      </w:r>
      <w:r w:rsidRPr="002A3F37">
        <w:rPr>
          <w:sz w:val="21"/>
          <w:szCs w:val="21"/>
          <w:lang w:val="es-MX"/>
        </w:rPr>
        <w:t>aplicados.</w:t>
      </w:r>
    </w:p>
    <w:p w14:paraId="5C302FEB" w14:textId="77777777" w:rsidR="007C10B8" w:rsidRPr="002A3F37" w:rsidRDefault="007C10B8" w:rsidP="00301075">
      <w:pPr>
        <w:pStyle w:val="Textoindependiente"/>
        <w:numPr>
          <w:ilvl w:val="0"/>
          <w:numId w:val="52"/>
        </w:numPr>
        <w:spacing w:before="120" w:after="120"/>
        <w:ind w:left="1701" w:hanging="567"/>
        <w:jc w:val="both"/>
        <w:rPr>
          <w:sz w:val="21"/>
          <w:szCs w:val="21"/>
          <w:lang w:val="es-MX"/>
        </w:rPr>
      </w:pPr>
      <w:r w:rsidRPr="002A3F37">
        <w:rPr>
          <w:sz w:val="21"/>
          <w:szCs w:val="21"/>
          <w:lang w:val="es-MX"/>
        </w:rPr>
        <w:t>Se entregará el informe final el cual debe</w:t>
      </w:r>
      <w:r w:rsidRPr="002A3F37">
        <w:rPr>
          <w:spacing w:val="-20"/>
          <w:sz w:val="21"/>
          <w:szCs w:val="21"/>
          <w:lang w:val="es-MX"/>
        </w:rPr>
        <w:t xml:space="preserve"> </w:t>
      </w:r>
      <w:r w:rsidRPr="002A3F37">
        <w:rPr>
          <w:sz w:val="21"/>
          <w:szCs w:val="21"/>
          <w:lang w:val="es-MX"/>
        </w:rPr>
        <w:t>contener:</w:t>
      </w:r>
    </w:p>
    <w:p w14:paraId="3FAB26FC" w14:textId="007412D8" w:rsidR="007C10B8" w:rsidRPr="002A3F37" w:rsidRDefault="007C10B8" w:rsidP="00301075">
      <w:pPr>
        <w:pStyle w:val="Prrafodelista"/>
        <w:numPr>
          <w:ilvl w:val="1"/>
          <w:numId w:val="54"/>
        </w:numPr>
        <w:tabs>
          <w:tab w:val="left" w:pos="993"/>
        </w:tabs>
        <w:spacing w:before="120"/>
        <w:ind w:left="1701" w:hanging="283"/>
        <w:jc w:val="both"/>
        <w:rPr>
          <w:sz w:val="21"/>
          <w:szCs w:val="21"/>
          <w:lang w:val="es-MX"/>
        </w:rPr>
      </w:pPr>
      <w:r w:rsidRPr="002A3F37">
        <w:rPr>
          <w:sz w:val="21"/>
          <w:szCs w:val="21"/>
          <w:lang w:val="es-MX"/>
        </w:rPr>
        <w:t>Interpretación cualitativa (tendencias de anomalías, anomalías de interés</w:t>
      </w:r>
      <w:r w:rsidRPr="002A3F37">
        <w:rPr>
          <w:spacing w:val="-29"/>
          <w:sz w:val="21"/>
          <w:szCs w:val="21"/>
          <w:lang w:val="es-MX"/>
        </w:rPr>
        <w:t xml:space="preserve"> </w:t>
      </w:r>
      <w:r w:rsidR="00BB178F" w:rsidRPr="002A3F37">
        <w:rPr>
          <w:sz w:val="21"/>
          <w:szCs w:val="21"/>
          <w:lang w:val="es-MX"/>
        </w:rPr>
        <w:t>exploratorio), y</w:t>
      </w:r>
    </w:p>
    <w:p w14:paraId="24035882" w14:textId="77777777" w:rsidR="007C10B8" w:rsidRPr="002A3F37" w:rsidRDefault="007C10B8" w:rsidP="00301075">
      <w:pPr>
        <w:pStyle w:val="Prrafodelista"/>
        <w:numPr>
          <w:ilvl w:val="1"/>
          <w:numId w:val="54"/>
        </w:numPr>
        <w:tabs>
          <w:tab w:val="left" w:pos="993"/>
        </w:tabs>
        <w:spacing w:before="120"/>
        <w:ind w:left="1701" w:hanging="283"/>
        <w:jc w:val="both"/>
        <w:rPr>
          <w:sz w:val="21"/>
          <w:szCs w:val="21"/>
          <w:lang w:val="es-MX"/>
        </w:rPr>
      </w:pPr>
      <w:r w:rsidRPr="002A3F37">
        <w:rPr>
          <w:sz w:val="21"/>
          <w:szCs w:val="21"/>
          <w:lang w:val="es-MX"/>
        </w:rPr>
        <w:lastRenderedPageBreak/>
        <w:t>Interpretación cuantitativa (separación regional/residual, densidades de las distintas unidades litológicas presentes, modelos de dos dimensiones con interpretación geométrica y de</w:t>
      </w:r>
      <w:r w:rsidRPr="002A3F37">
        <w:rPr>
          <w:spacing w:val="-21"/>
          <w:sz w:val="21"/>
          <w:szCs w:val="21"/>
          <w:lang w:val="es-MX"/>
        </w:rPr>
        <w:t xml:space="preserve"> </w:t>
      </w:r>
      <w:r w:rsidRPr="002A3F37">
        <w:rPr>
          <w:sz w:val="21"/>
          <w:szCs w:val="21"/>
          <w:lang w:val="es-MX"/>
        </w:rPr>
        <w:t>densidades.</w:t>
      </w:r>
    </w:p>
    <w:p w14:paraId="2F67273A" w14:textId="25072173" w:rsidR="007C10B8" w:rsidRPr="002A3F37" w:rsidRDefault="26B96C03" w:rsidP="00301075">
      <w:pPr>
        <w:pStyle w:val="Ttulo5"/>
        <w:numPr>
          <w:ilvl w:val="0"/>
          <w:numId w:val="48"/>
        </w:numPr>
        <w:spacing w:before="120"/>
        <w:ind w:left="993" w:right="0" w:hanging="284"/>
        <w:jc w:val="both"/>
        <w:rPr>
          <w:i w:val="0"/>
          <w:sz w:val="21"/>
          <w:szCs w:val="21"/>
          <w:lang w:val="es-MX"/>
        </w:rPr>
      </w:pPr>
      <w:r w:rsidRPr="002A3F37">
        <w:rPr>
          <w:i w:val="0"/>
          <w:sz w:val="21"/>
          <w:szCs w:val="21"/>
          <w:lang w:val="es-MX"/>
        </w:rPr>
        <w:t>Método Magnetométrico</w:t>
      </w:r>
    </w:p>
    <w:p w14:paraId="2358B829" w14:textId="77777777" w:rsidR="007C10B8" w:rsidRPr="002A3F37" w:rsidRDefault="26B96C03" w:rsidP="00301075">
      <w:pPr>
        <w:pStyle w:val="Textoindependiente"/>
        <w:numPr>
          <w:ilvl w:val="0"/>
          <w:numId w:val="58"/>
        </w:numPr>
        <w:spacing w:before="120" w:after="120"/>
        <w:ind w:left="1276" w:hanging="283"/>
        <w:jc w:val="both"/>
        <w:rPr>
          <w:b/>
          <w:bCs/>
          <w:sz w:val="21"/>
          <w:szCs w:val="21"/>
          <w:lang w:val="es-MX"/>
        </w:rPr>
      </w:pPr>
      <w:r w:rsidRPr="002A3F37">
        <w:rPr>
          <w:b/>
          <w:bCs/>
          <w:sz w:val="21"/>
          <w:szCs w:val="21"/>
          <w:lang w:val="es-MX"/>
        </w:rPr>
        <w:t>Archivos de Datos:</w:t>
      </w:r>
    </w:p>
    <w:p w14:paraId="1D9DB970" w14:textId="77777777" w:rsidR="00E94CFA" w:rsidRPr="002A3F37" w:rsidRDefault="007C10B8" w:rsidP="26B96C03">
      <w:pPr>
        <w:pStyle w:val="Textoindependiente"/>
        <w:spacing w:before="120" w:after="120"/>
        <w:ind w:left="1276" w:firstLine="0"/>
        <w:jc w:val="both"/>
        <w:rPr>
          <w:sz w:val="21"/>
          <w:szCs w:val="21"/>
          <w:lang w:val="es-MX"/>
        </w:rPr>
      </w:pPr>
      <w:r w:rsidRPr="002A3F37">
        <w:rPr>
          <w:sz w:val="21"/>
          <w:szCs w:val="21"/>
          <w:lang w:val="es-MX"/>
        </w:rPr>
        <w:t xml:space="preserve">La </w:t>
      </w:r>
      <w:r w:rsidR="00B412D4" w:rsidRPr="002A3F37">
        <w:rPr>
          <w:sz w:val="21"/>
          <w:szCs w:val="21"/>
          <w:lang w:val="es-MX"/>
        </w:rPr>
        <w:t xml:space="preserve">Información </w:t>
      </w:r>
      <w:r w:rsidRPr="002A3F37">
        <w:rPr>
          <w:sz w:val="21"/>
          <w:szCs w:val="21"/>
          <w:lang w:val="es-MX"/>
        </w:rPr>
        <w:t xml:space="preserve">deberá entregarse en archivo ASCII con extensión XYZ. La </w:t>
      </w:r>
      <w:r w:rsidR="00B412D4" w:rsidRPr="002A3F37">
        <w:rPr>
          <w:sz w:val="21"/>
          <w:szCs w:val="21"/>
          <w:lang w:val="es-MX"/>
        </w:rPr>
        <w:t xml:space="preserve">Información </w:t>
      </w:r>
      <w:r w:rsidRPr="002A3F37">
        <w:rPr>
          <w:sz w:val="21"/>
          <w:szCs w:val="21"/>
          <w:lang w:val="es-MX"/>
        </w:rPr>
        <w:t>mínima requerida es: Número de línea de vuelo, coordenadas UTM (m), coordenadas geográficas en grados decimales, coordenadas en</w:t>
      </w:r>
      <w:r w:rsidRPr="002A3F37">
        <w:rPr>
          <w:spacing w:val="-4"/>
          <w:sz w:val="21"/>
          <w:szCs w:val="21"/>
          <w:lang w:val="es-MX"/>
        </w:rPr>
        <w:t xml:space="preserve"> </w:t>
      </w:r>
      <w:r w:rsidRPr="002A3F37">
        <w:rPr>
          <w:sz w:val="21"/>
          <w:szCs w:val="21"/>
          <w:lang w:val="es-MX"/>
        </w:rPr>
        <w:t>cónica</w:t>
      </w:r>
      <w:r w:rsidRPr="002A3F37">
        <w:rPr>
          <w:spacing w:val="-1"/>
          <w:sz w:val="21"/>
          <w:szCs w:val="21"/>
          <w:lang w:val="es-MX"/>
        </w:rPr>
        <w:t xml:space="preserve"> </w:t>
      </w:r>
      <w:r w:rsidRPr="002A3F37">
        <w:rPr>
          <w:sz w:val="21"/>
          <w:szCs w:val="21"/>
          <w:lang w:val="es-MX"/>
        </w:rPr>
        <w:t>conforme</w:t>
      </w:r>
      <w:r w:rsidRPr="002A3F37">
        <w:rPr>
          <w:spacing w:val="-4"/>
          <w:sz w:val="21"/>
          <w:szCs w:val="21"/>
          <w:lang w:val="es-MX"/>
        </w:rPr>
        <w:t xml:space="preserve"> </w:t>
      </w:r>
      <w:r w:rsidRPr="002A3F37">
        <w:rPr>
          <w:sz w:val="21"/>
          <w:szCs w:val="21"/>
          <w:lang w:val="es-MX"/>
        </w:rPr>
        <w:t>de</w:t>
      </w:r>
      <w:r w:rsidRPr="002A3F37">
        <w:rPr>
          <w:spacing w:val="-1"/>
          <w:sz w:val="21"/>
          <w:szCs w:val="21"/>
          <w:lang w:val="es-MX"/>
        </w:rPr>
        <w:t xml:space="preserve"> </w:t>
      </w:r>
      <w:r w:rsidRPr="002A3F37">
        <w:rPr>
          <w:sz w:val="21"/>
          <w:szCs w:val="21"/>
          <w:lang w:val="es-MX"/>
        </w:rPr>
        <w:t>Lambert,</w:t>
      </w:r>
      <w:r w:rsidRPr="002A3F37">
        <w:rPr>
          <w:spacing w:val="-4"/>
          <w:sz w:val="21"/>
          <w:szCs w:val="21"/>
          <w:lang w:val="es-MX"/>
        </w:rPr>
        <w:t xml:space="preserve"> </w:t>
      </w:r>
      <w:r w:rsidRPr="002A3F37">
        <w:rPr>
          <w:sz w:val="21"/>
          <w:szCs w:val="21"/>
          <w:lang w:val="es-MX"/>
        </w:rPr>
        <w:t>lectura</w:t>
      </w:r>
      <w:r w:rsidRPr="002A3F37">
        <w:rPr>
          <w:spacing w:val="-1"/>
          <w:sz w:val="21"/>
          <w:szCs w:val="21"/>
          <w:lang w:val="es-MX"/>
        </w:rPr>
        <w:t xml:space="preserve"> </w:t>
      </w:r>
      <w:r w:rsidRPr="002A3F37">
        <w:rPr>
          <w:sz w:val="21"/>
          <w:szCs w:val="21"/>
          <w:lang w:val="es-MX"/>
        </w:rPr>
        <w:t>del</w:t>
      </w:r>
      <w:r w:rsidRPr="002A3F37">
        <w:rPr>
          <w:spacing w:val="-4"/>
          <w:sz w:val="21"/>
          <w:szCs w:val="21"/>
          <w:lang w:val="es-MX"/>
        </w:rPr>
        <w:t xml:space="preserve"> </w:t>
      </w:r>
      <w:r w:rsidRPr="002A3F37">
        <w:rPr>
          <w:sz w:val="21"/>
          <w:szCs w:val="21"/>
          <w:lang w:val="es-MX"/>
        </w:rPr>
        <w:t>radioaltímetro</w:t>
      </w:r>
      <w:r w:rsidRPr="002A3F37">
        <w:rPr>
          <w:spacing w:val="-3"/>
          <w:sz w:val="21"/>
          <w:szCs w:val="21"/>
          <w:lang w:val="es-MX"/>
        </w:rPr>
        <w:t xml:space="preserve"> </w:t>
      </w:r>
      <w:r w:rsidRPr="002A3F37">
        <w:rPr>
          <w:sz w:val="21"/>
          <w:szCs w:val="21"/>
          <w:lang w:val="es-MX"/>
        </w:rPr>
        <w:t>en</w:t>
      </w:r>
      <w:r w:rsidRPr="002A3F37">
        <w:rPr>
          <w:spacing w:val="-4"/>
          <w:sz w:val="21"/>
          <w:szCs w:val="21"/>
          <w:lang w:val="es-MX"/>
        </w:rPr>
        <w:t xml:space="preserve"> </w:t>
      </w:r>
      <w:r w:rsidRPr="002A3F37">
        <w:rPr>
          <w:sz w:val="21"/>
          <w:szCs w:val="21"/>
          <w:lang w:val="es-MX"/>
        </w:rPr>
        <w:t>metros,</w:t>
      </w:r>
      <w:r w:rsidRPr="002A3F37">
        <w:rPr>
          <w:spacing w:val="-3"/>
          <w:sz w:val="21"/>
          <w:szCs w:val="21"/>
          <w:lang w:val="es-MX"/>
        </w:rPr>
        <w:t xml:space="preserve"> </w:t>
      </w:r>
      <w:r w:rsidRPr="002A3F37">
        <w:rPr>
          <w:sz w:val="21"/>
          <w:szCs w:val="21"/>
          <w:lang w:val="es-MX"/>
        </w:rPr>
        <w:t>lectura</w:t>
      </w:r>
      <w:r w:rsidRPr="002A3F37">
        <w:rPr>
          <w:spacing w:val="-1"/>
          <w:sz w:val="21"/>
          <w:szCs w:val="21"/>
          <w:lang w:val="es-MX"/>
        </w:rPr>
        <w:t xml:space="preserve"> </w:t>
      </w:r>
      <w:r w:rsidRPr="002A3F37">
        <w:rPr>
          <w:sz w:val="21"/>
          <w:szCs w:val="21"/>
          <w:lang w:val="es-MX"/>
        </w:rPr>
        <w:t>del</w:t>
      </w:r>
      <w:r w:rsidRPr="002A3F37">
        <w:rPr>
          <w:spacing w:val="-4"/>
          <w:sz w:val="21"/>
          <w:szCs w:val="21"/>
          <w:lang w:val="es-MX"/>
        </w:rPr>
        <w:t xml:space="preserve"> </w:t>
      </w:r>
      <w:r w:rsidRPr="002A3F37">
        <w:rPr>
          <w:sz w:val="21"/>
          <w:szCs w:val="21"/>
          <w:lang w:val="es-MX"/>
        </w:rPr>
        <w:t>campo</w:t>
      </w:r>
      <w:r w:rsidRPr="002A3F37">
        <w:rPr>
          <w:spacing w:val="-4"/>
          <w:sz w:val="21"/>
          <w:szCs w:val="21"/>
          <w:lang w:val="es-MX"/>
        </w:rPr>
        <w:t xml:space="preserve"> </w:t>
      </w:r>
      <w:r w:rsidRPr="002A3F37">
        <w:rPr>
          <w:sz w:val="21"/>
          <w:szCs w:val="21"/>
          <w:lang w:val="es-MX"/>
        </w:rPr>
        <w:t>magnético</w:t>
      </w:r>
      <w:r w:rsidRPr="002A3F37">
        <w:rPr>
          <w:spacing w:val="-1"/>
          <w:sz w:val="21"/>
          <w:szCs w:val="21"/>
          <w:lang w:val="es-MX"/>
        </w:rPr>
        <w:t xml:space="preserve"> </w:t>
      </w:r>
      <w:r w:rsidRPr="002A3F37">
        <w:rPr>
          <w:sz w:val="21"/>
          <w:szCs w:val="21"/>
          <w:lang w:val="es-MX"/>
        </w:rPr>
        <w:t>total</w:t>
      </w:r>
      <w:r w:rsidRPr="002A3F37">
        <w:rPr>
          <w:spacing w:val="-4"/>
          <w:sz w:val="21"/>
          <w:szCs w:val="21"/>
          <w:lang w:val="es-MX"/>
        </w:rPr>
        <w:t xml:space="preserve"> </w:t>
      </w:r>
      <w:r w:rsidRPr="002A3F37">
        <w:rPr>
          <w:sz w:val="21"/>
          <w:szCs w:val="21"/>
          <w:lang w:val="es-MX"/>
        </w:rPr>
        <w:t>original</w:t>
      </w:r>
      <w:r w:rsidRPr="002A3F37">
        <w:rPr>
          <w:spacing w:val="-2"/>
          <w:sz w:val="21"/>
          <w:szCs w:val="21"/>
          <w:lang w:val="es-MX"/>
        </w:rPr>
        <w:t xml:space="preserve"> </w:t>
      </w:r>
      <w:r w:rsidRPr="002A3F37">
        <w:rPr>
          <w:sz w:val="21"/>
          <w:szCs w:val="21"/>
          <w:lang w:val="es-MX"/>
        </w:rPr>
        <w:t>en nanoteslas, campo magnético total corregido hasta micronivelación (nT), reducción al polo del campo magnético total</w:t>
      </w:r>
      <w:r w:rsidRPr="002A3F37">
        <w:rPr>
          <w:spacing w:val="-4"/>
          <w:sz w:val="21"/>
          <w:szCs w:val="21"/>
          <w:lang w:val="es-MX"/>
        </w:rPr>
        <w:t xml:space="preserve"> </w:t>
      </w:r>
      <w:r w:rsidRPr="002A3F37">
        <w:rPr>
          <w:sz w:val="21"/>
          <w:szCs w:val="21"/>
          <w:lang w:val="es-MX"/>
        </w:rPr>
        <w:t>(nT).</w:t>
      </w:r>
    </w:p>
    <w:p w14:paraId="46DFCE89" w14:textId="77777777" w:rsidR="00E94CFA" w:rsidRPr="002A3F37" w:rsidRDefault="007C10B8" w:rsidP="26B96C03">
      <w:pPr>
        <w:pStyle w:val="Textoindependiente"/>
        <w:spacing w:before="120" w:after="120"/>
        <w:ind w:left="1276" w:firstLine="0"/>
        <w:jc w:val="both"/>
        <w:rPr>
          <w:sz w:val="21"/>
          <w:szCs w:val="21"/>
          <w:lang w:val="es-MX"/>
        </w:rPr>
      </w:pPr>
      <w:r w:rsidRPr="002A3F37">
        <w:rPr>
          <w:sz w:val="21"/>
          <w:szCs w:val="21"/>
          <w:lang w:val="es-MX"/>
        </w:rPr>
        <w:t>Se deberá entregar un archivo Excel con los datos de los procesamientos realizados los cuales deben contener: Número de transversa, número de estación, fecha y hora, coordenadas de la estación, elevación de la estación, intensidad magnética total, intensidad corregida e intensidad magnética</w:t>
      </w:r>
      <w:r w:rsidRPr="002A3F37">
        <w:rPr>
          <w:spacing w:val="-13"/>
          <w:sz w:val="21"/>
          <w:szCs w:val="21"/>
          <w:lang w:val="es-MX"/>
        </w:rPr>
        <w:t xml:space="preserve"> </w:t>
      </w:r>
      <w:r w:rsidRPr="002A3F37">
        <w:rPr>
          <w:sz w:val="21"/>
          <w:szCs w:val="21"/>
          <w:lang w:val="es-MX"/>
        </w:rPr>
        <w:t>residual.</w:t>
      </w:r>
    </w:p>
    <w:p w14:paraId="1303373D" w14:textId="765CE0B7" w:rsidR="00E94CFA" w:rsidRPr="002A3F37" w:rsidRDefault="007C10B8" w:rsidP="26B96C03">
      <w:pPr>
        <w:pStyle w:val="Textoindependiente"/>
        <w:spacing w:before="120" w:after="120"/>
        <w:ind w:left="1276" w:firstLine="0"/>
        <w:jc w:val="both"/>
        <w:rPr>
          <w:sz w:val="21"/>
          <w:szCs w:val="21"/>
          <w:lang w:val="es-MX"/>
        </w:rPr>
      </w:pPr>
      <w:r w:rsidRPr="002A3F37">
        <w:rPr>
          <w:sz w:val="21"/>
          <w:szCs w:val="21"/>
          <w:lang w:val="es-MX"/>
        </w:rPr>
        <w:t>Es necesario proporcionar mapas y perfiles de interpretación; entre otros que apliquen para este tipo de dato, considerar los</w:t>
      </w:r>
      <w:r w:rsidRPr="002A3F37">
        <w:rPr>
          <w:spacing w:val="-5"/>
          <w:sz w:val="21"/>
          <w:szCs w:val="21"/>
          <w:lang w:val="es-MX"/>
        </w:rPr>
        <w:t xml:space="preserve"> </w:t>
      </w:r>
      <w:r w:rsidR="00BB178F" w:rsidRPr="002A3F37">
        <w:rPr>
          <w:sz w:val="21"/>
          <w:szCs w:val="21"/>
          <w:lang w:val="es-MX"/>
        </w:rPr>
        <w:t>siguientes.</w:t>
      </w:r>
    </w:p>
    <w:p w14:paraId="7D6ACDFD" w14:textId="77777777" w:rsidR="00E94CFA" w:rsidRPr="002A3F37" w:rsidRDefault="26B96C03" w:rsidP="26B96C03">
      <w:pPr>
        <w:pStyle w:val="Textoindependiente"/>
        <w:spacing w:before="120" w:after="120"/>
        <w:ind w:left="1276" w:firstLine="0"/>
        <w:jc w:val="both"/>
        <w:rPr>
          <w:sz w:val="21"/>
          <w:szCs w:val="21"/>
          <w:lang w:val="es-MX"/>
        </w:rPr>
      </w:pPr>
      <w:r w:rsidRPr="002A3F37">
        <w:rPr>
          <w:sz w:val="21"/>
          <w:szCs w:val="21"/>
          <w:lang w:val="es-MX"/>
        </w:rPr>
        <w:t xml:space="preserve">Líneas de vuelo o localización de transversas y estaciones magnetométricas (formato </w:t>
      </w:r>
      <w:r w:rsidRPr="002A3F37">
        <w:rPr>
          <w:i/>
          <w:iCs/>
          <w:sz w:val="21"/>
          <w:szCs w:val="21"/>
          <w:lang w:val="es-MX"/>
        </w:rPr>
        <w:t>shape</w:t>
      </w:r>
      <w:r w:rsidRPr="002A3F37">
        <w:rPr>
          <w:sz w:val="21"/>
          <w:szCs w:val="21"/>
          <w:lang w:val="es-MX"/>
        </w:rPr>
        <w:t>).</w:t>
      </w:r>
    </w:p>
    <w:p w14:paraId="056D50E9" w14:textId="77777777" w:rsidR="00E94CFA" w:rsidRPr="002A3F37" w:rsidRDefault="26B96C03" w:rsidP="26B96C03">
      <w:pPr>
        <w:pStyle w:val="Textoindependiente"/>
        <w:spacing w:before="120" w:after="120"/>
        <w:ind w:left="1276" w:firstLine="0"/>
        <w:jc w:val="both"/>
        <w:rPr>
          <w:sz w:val="21"/>
          <w:szCs w:val="21"/>
          <w:lang w:val="es-MX"/>
        </w:rPr>
      </w:pPr>
      <w:r w:rsidRPr="002A3F37">
        <w:rPr>
          <w:sz w:val="21"/>
          <w:szCs w:val="21"/>
          <w:lang w:val="es-MX"/>
        </w:rPr>
        <w:t>Mapas y perfiles de interpretación (reducciones al polo, continuaciones analíticas, aplicaciones de modelamiento e inversión) (formato XYZ, .</w:t>
      </w:r>
      <w:proofErr w:type="spellStart"/>
      <w:r w:rsidRPr="002A3F37">
        <w:rPr>
          <w:sz w:val="21"/>
          <w:szCs w:val="21"/>
          <w:lang w:val="es-MX"/>
        </w:rPr>
        <w:t>dat</w:t>
      </w:r>
      <w:proofErr w:type="spellEnd"/>
      <w:r w:rsidRPr="002A3F37">
        <w:rPr>
          <w:sz w:val="21"/>
          <w:szCs w:val="21"/>
          <w:lang w:val="es-MX"/>
        </w:rPr>
        <w:t>).</w:t>
      </w:r>
    </w:p>
    <w:p w14:paraId="66A0D184" w14:textId="5408FD1E" w:rsidR="00BB178F" w:rsidRPr="002A3F37" w:rsidRDefault="26B96C03" w:rsidP="007C672F">
      <w:pPr>
        <w:pStyle w:val="Textoindependiente"/>
        <w:spacing w:before="120" w:after="120"/>
        <w:ind w:left="1276" w:firstLine="0"/>
        <w:jc w:val="both"/>
        <w:rPr>
          <w:sz w:val="21"/>
          <w:szCs w:val="21"/>
          <w:lang w:val="es-MX"/>
        </w:rPr>
      </w:pPr>
      <w:r w:rsidRPr="002A3F37">
        <w:rPr>
          <w:sz w:val="21"/>
          <w:szCs w:val="21"/>
          <w:lang w:val="es-MX"/>
        </w:rPr>
        <w:t xml:space="preserve">Mapas y secciones transversales con la interpretación geológica de los resultados </w:t>
      </w:r>
      <w:proofErr w:type="gramStart"/>
      <w:r w:rsidRPr="002A3F37">
        <w:rPr>
          <w:sz w:val="21"/>
          <w:szCs w:val="21"/>
          <w:lang w:val="es-MX"/>
        </w:rPr>
        <w:t xml:space="preserve">   (</w:t>
      </w:r>
      <w:proofErr w:type="gramEnd"/>
      <w:r w:rsidRPr="002A3F37">
        <w:rPr>
          <w:sz w:val="21"/>
          <w:szCs w:val="21"/>
          <w:lang w:val="es-MX"/>
        </w:rPr>
        <w:t>formato ASCII, XYZ, .</w:t>
      </w:r>
      <w:proofErr w:type="spellStart"/>
      <w:r w:rsidRPr="002A3F37">
        <w:rPr>
          <w:sz w:val="21"/>
          <w:szCs w:val="21"/>
          <w:lang w:val="es-MX"/>
        </w:rPr>
        <w:t>dat</w:t>
      </w:r>
      <w:proofErr w:type="spellEnd"/>
      <w:r w:rsidRPr="002A3F37">
        <w:rPr>
          <w:sz w:val="21"/>
          <w:szCs w:val="21"/>
          <w:lang w:val="es-MX"/>
        </w:rPr>
        <w:t>).</w:t>
      </w:r>
    </w:p>
    <w:p w14:paraId="31B04437" w14:textId="77777777" w:rsidR="007C10B8" w:rsidRPr="002A3F37" w:rsidRDefault="26B96C03" w:rsidP="00301075">
      <w:pPr>
        <w:pStyle w:val="Textoindependiente"/>
        <w:numPr>
          <w:ilvl w:val="0"/>
          <w:numId w:val="58"/>
        </w:numPr>
        <w:spacing w:before="120" w:after="120"/>
        <w:ind w:left="1276" w:hanging="283"/>
        <w:jc w:val="both"/>
        <w:rPr>
          <w:b/>
          <w:bCs/>
          <w:sz w:val="21"/>
          <w:szCs w:val="21"/>
          <w:lang w:val="es-MX"/>
        </w:rPr>
      </w:pPr>
      <w:r w:rsidRPr="002A3F37">
        <w:rPr>
          <w:b/>
          <w:bCs/>
          <w:sz w:val="21"/>
          <w:szCs w:val="21"/>
          <w:lang w:val="es-MX"/>
        </w:rPr>
        <w:t>Archivos de Soporte</w:t>
      </w:r>
    </w:p>
    <w:p w14:paraId="5235B1E5" w14:textId="696AD552" w:rsidR="007972EE" w:rsidRPr="002A3F37" w:rsidRDefault="007C10B8" w:rsidP="00301075">
      <w:pPr>
        <w:pStyle w:val="Textoindependiente"/>
        <w:numPr>
          <w:ilvl w:val="0"/>
          <w:numId w:val="98"/>
        </w:numPr>
        <w:spacing w:before="120" w:after="120"/>
        <w:ind w:left="1701" w:hanging="567"/>
        <w:jc w:val="both"/>
        <w:rPr>
          <w:sz w:val="21"/>
          <w:szCs w:val="21"/>
          <w:lang w:val="es-MX"/>
        </w:rPr>
      </w:pPr>
      <w:r w:rsidRPr="002A3F37">
        <w:rPr>
          <w:sz w:val="21"/>
          <w:szCs w:val="21"/>
          <w:lang w:val="es-MX"/>
        </w:rPr>
        <w:t>Se</w:t>
      </w:r>
      <w:r w:rsidRPr="002A3F37">
        <w:rPr>
          <w:spacing w:val="-4"/>
          <w:sz w:val="21"/>
          <w:szCs w:val="21"/>
          <w:lang w:val="es-MX"/>
        </w:rPr>
        <w:t xml:space="preserve"> </w:t>
      </w:r>
      <w:r w:rsidRPr="002A3F37">
        <w:rPr>
          <w:sz w:val="21"/>
          <w:szCs w:val="21"/>
          <w:lang w:val="es-MX"/>
        </w:rPr>
        <w:t>entregará</w:t>
      </w:r>
      <w:r w:rsidRPr="002A3F37">
        <w:rPr>
          <w:spacing w:val="-4"/>
          <w:sz w:val="21"/>
          <w:szCs w:val="21"/>
          <w:lang w:val="es-MX"/>
        </w:rPr>
        <w:t xml:space="preserve"> </w:t>
      </w:r>
      <w:r w:rsidRPr="002A3F37">
        <w:rPr>
          <w:sz w:val="21"/>
          <w:szCs w:val="21"/>
          <w:lang w:val="es-MX"/>
        </w:rPr>
        <w:t>el</w:t>
      </w:r>
      <w:r w:rsidRPr="002A3F37">
        <w:rPr>
          <w:spacing w:val="-5"/>
          <w:sz w:val="21"/>
          <w:szCs w:val="21"/>
          <w:lang w:val="es-MX"/>
        </w:rPr>
        <w:t xml:space="preserve"> </w:t>
      </w:r>
      <w:r w:rsidRPr="002A3F37">
        <w:rPr>
          <w:sz w:val="21"/>
          <w:szCs w:val="21"/>
          <w:lang w:val="es-MX"/>
        </w:rPr>
        <w:t>informe</w:t>
      </w:r>
      <w:r w:rsidRPr="002A3F37">
        <w:rPr>
          <w:spacing w:val="-7"/>
          <w:sz w:val="21"/>
          <w:szCs w:val="21"/>
          <w:lang w:val="es-MX"/>
        </w:rPr>
        <w:t xml:space="preserve"> </w:t>
      </w:r>
      <w:r w:rsidRPr="002A3F37">
        <w:rPr>
          <w:sz w:val="21"/>
          <w:szCs w:val="21"/>
          <w:lang w:val="es-MX"/>
        </w:rPr>
        <w:t>final</w:t>
      </w:r>
      <w:r w:rsidRPr="002A3F37">
        <w:rPr>
          <w:spacing w:val="-7"/>
          <w:sz w:val="21"/>
          <w:szCs w:val="21"/>
          <w:lang w:val="es-MX"/>
        </w:rPr>
        <w:t xml:space="preserve"> </w:t>
      </w:r>
      <w:r w:rsidRPr="002A3F37">
        <w:rPr>
          <w:sz w:val="21"/>
          <w:szCs w:val="21"/>
          <w:lang w:val="es-MX"/>
        </w:rPr>
        <w:t>que</w:t>
      </w:r>
      <w:r w:rsidRPr="002A3F37">
        <w:rPr>
          <w:spacing w:val="-4"/>
          <w:sz w:val="21"/>
          <w:szCs w:val="21"/>
          <w:lang w:val="es-MX"/>
        </w:rPr>
        <w:t xml:space="preserve"> </w:t>
      </w:r>
      <w:r w:rsidRPr="002A3F37">
        <w:rPr>
          <w:sz w:val="21"/>
          <w:szCs w:val="21"/>
          <w:lang w:val="es-MX"/>
        </w:rPr>
        <w:t>incluya</w:t>
      </w:r>
      <w:r w:rsidRPr="002A3F37">
        <w:rPr>
          <w:spacing w:val="-4"/>
          <w:sz w:val="21"/>
          <w:szCs w:val="21"/>
          <w:lang w:val="es-MX"/>
        </w:rPr>
        <w:t xml:space="preserve"> </w:t>
      </w:r>
      <w:r w:rsidRPr="002A3F37">
        <w:rPr>
          <w:sz w:val="21"/>
          <w:szCs w:val="21"/>
          <w:lang w:val="es-MX"/>
        </w:rPr>
        <w:t>la</w:t>
      </w:r>
      <w:r w:rsidRPr="002A3F37">
        <w:rPr>
          <w:spacing w:val="-7"/>
          <w:sz w:val="21"/>
          <w:szCs w:val="21"/>
          <w:lang w:val="es-MX"/>
        </w:rPr>
        <w:t xml:space="preserve"> </w:t>
      </w:r>
      <w:r w:rsidRPr="002A3F37">
        <w:rPr>
          <w:sz w:val="21"/>
          <w:szCs w:val="21"/>
          <w:lang w:val="es-MX"/>
        </w:rPr>
        <w:t>siguiente</w:t>
      </w:r>
      <w:r w:rsidRPr="002A3F37">
        <w:rPr>
          <w:spacing w:val="-4"/>
          <w:sz w:val="21"/>
          <w:szCs w:val="21"/>
          <w:lang w:val="es-MX"/>
        </w:rPr>
        <w:t xml:space="preserve"> </w:t>
      </w:r>
      <w:r w:rsidR="00B412D4" w:rsidRPr="002A3F37">
        <w:rPr>
          <w:sz w:val="21"/>
          <w:szCs w:val="21"/>
          <w:lang w:val="es-MX"/>
        </w:rPr>
        <w:t xml:space="preserve">Información </w:t>
      </w:r>
      <w:r w:rsidRPr="002A3F37">
        <w:rPr>
          <w:sz w:val="21"/>
          <w:szCs w:val="21"/>
          <w:lang w:val="es-MX"/>
        </w:rPr>
        <w:t>mínima:</w:t>
      </w:r>
      <w:r w:rsidRPr="002A3F37">
        <w:rPr>
          <w:spacing w:val="-7"/>
          <w:sz w:val="21"/>
          <w:szCs w:val="21"/>
          <w:lang w:val="es-MX"/>
        </w:rPr>
        <w:t xml:space="preserve"> </w:t>
      </w:r>
      <w:r w:rsidRPr="002A3F37">
        <w:rPr>
          <w:sz w:val="21"/>
          <w:szCs w:val="21"/>
          <w:lang w:val="es-MX"/>
        </w:rPr>
        <w:t>Metodología</w:t>
      </w:r>
      <w:r w:rsidRPr="002A3F37">
        <w:rPr>
          <w:spacing w:val="-4"/>
          <w:sz w:val="21"/>
          <w:szCs w:val="21"/>
          <w:lang w:val="es-MX"/>
        </w:rPr>
        <w:t xml:space="preserve"> </w:t>
      </w:r>
      <w:r w:rsidRPr="002A3F37">
        <w:rPr>
          <w:sz w:val="21"/>
          <w:szCs w:val="21"/>
          <w:lang w:val="es-MX"/>
        </w:rPr>
        <w:t>utilizada,</w:t>
      </w:r>
      <w:r w:rsidRPr="002A3F37">
        <w:rPr>
          <w:spacing w:val="-4"/>
          <w:sz w:val="21"/>
          <w:szCs w:val="21"/>
          <w:lang w:val="es-MX"/>
        </w:rPr>
        <w:t xml:space="preserve"> </w:t>
      </w:r>
      <w:r w:rsidRPr="002A3F37">
        <w:rPr>
          <w:sz w:val="21"/>
          <w:szCs w:val="21"/>
          <w:lang w:val="es-MX"/>
        </w:rPr>
        <w:t>descripción</w:t>
      </w:r>
      <w:r w:rsidRPr="002A3F37">
        <w:rPr>
          <w:spacing w:val="-5"/>
          <w:sz w:val="21"/>
          <w:szCs w:val="21"/>
          <w:lang w:val="es-MX"/>
        </w:rPr>
        <w:t xml:space="preserve"> </w:t>
      </w:r>
      <w:r w:rsidRPr="002A3F37">
        <w:rPr>
          <w:sz w:val="21"/>
          <w:szCs w:val="21"/>
          <w:lang w:val="es-MX"/>
        </w:rPr>
        <w:t>de</w:t>
      </w:r>
      <w:r w:rsidRPr="002A3F37">
        <w:rPr>
          <w:spacing w:val="-4"/>
          <w:sz w:val="21"/>
          <w:szCs w:val="21"/>
          <w:lang w:val="es-MX"/>
        </w:rPr>
        <w:t xml:space="preserve"> </w:t>
      </w:r>
      <w:r w:rsidRPr="002A3F37">
        <w:rPr>
          <w:sz w:val="21"/>
          <w:szCs w:val="21"/>
          <w:lang w:val="es-MX"/>
        </w:rPr>
        <w:t>los instrumentos</w:t>
      </w:r>
      <w:r w:rsidRPr="002A3F37">
        <w:rPr>
          <w:spacing w:val="-7"/>
          <w:sz w:val="21"/>
          <w:szCs w:val="21"/>
          <w:lang w:val="es-MX"/>
        </w:rPr>
        <w:t xml:space="preserve"> </w:t>
      </w:r>
      <w:r w:rsidRPr="002A3F37">
        <w:rPr>
          <w:sz w:val="21"/>
          <w:szCs w:val="21"/>
          <w:lang w:val="es-MX"/>
        </w:rPr>
        <w:t>utilizados,</w:t>
      </w:r>
      <w:r w:rsidRPr="002A3F37">
        <w:rPr>
          <w:spacing w:val="-8"/>
          <w:sz w:val="21"/>
          <w:szCs w:val="21"/>
          <w:lang w:val="es-MX"/>
        </w:rPr>
        <w:t xml:space="preserve"> </w:t>
      </w:r>
      <w:r w:rsidRPr="002A3F37">
        <w:rPr>
          <w:sz w:val="21"/>
          <w:szCs w:val="21"/>
          <w:lang w:val="es-MX"/>
        </w:rPr>
        <w:t>calibración</w:t>
      </w:r>
      <w:r w:rsidRPr="002A3F37">
        <w:rPr>
          <w:spacing w:val="-6"/>
          <w:sz w:val="21"/>
          <w:szCs w:val="21"/>
          <w:lang w:val="es-MX"/>
        </w:rPr>
        <w:t xml:space="preserve"> </w:t>
      </w:r>
      <w:r w:rsidRPr="002A3F37">
        <w:rPr>
          <w:sz w:val="21"/>
          <w:szCs w:val="21"/>
          <w:lang w:val="es-MX"/>
        </w:rPr>
        <w:t>de</w:t>
      </w:r>
      <w:r w:rsidRPr="002A3F37">
        <w:rPr>
          <w:spacing w:val="-6"/>
          <w:sz w:val="21"/>
          <w:szCs w:val="21"/>
          <w:lang w:val="es-MX"/>
        </w:rPr>
        <w:t xml:space="preserve"> </w:t>
      </w:r>
      <w:r w:rsidRPr="002A3F37">
        <w:rPr>
          <w:sz w:val="21"/>
          <w:szCs w:val="21"/>
          <w:lang w:val="es-MX"/>
        </w:rPr>
        <w:t>los</w:t>
      </w:r>
      <w:r w:rsidRPr="002A3F37">
        <w:rPr>
          <w:spacing w:val="-5"/>
          <w:sz w:val="21"/>
          <w:szCs w:val="21"/>
          <w:lang w:val="es-MX"/>
        </w:rPr>
        <w:t xml:space="preserve"> </w:t>
      </w:r>
      <w:r w:rsidRPr="002A3F37">
        <w:rPr>
          <w:sz w:val="21"/>
          <w:szCs w:val="21"/>
          <w:lang w:val="es-MX"/>
        </w:rPr>
        <w:t>equipos,</w:t>
      </w:r>
      <w:r w:rsidRPr="002A3F37">
        <w:rPr>
          <w:spacing w:val="-8"/>
          <w:sz w:val="21"/>
          <w:szCs w:val="21"/>
          <w:lang w:val="es-MX"/>
        </w:rPr>
        <w:t xml:space="preserve"> </w:t>
      </w:r>
      <w:r w:rsidRPr="002A3F37">
        <w:rPr>
          <w:sz w:val="21"/>
          <w:szCs w:val="21"/>
          <w:lang w:val="es-MX"/>
        </w:rPr>
        <w:t>sistema</w:t>
      </w:r>
      <w:r w:rsidRPr="002A3F37">
        <w:rPr>
          <w:spacing w:val="-8"/>
          <w:sz w:val="21"/>
          <w:szCs w:val="21"/>
          <w:lang w:val="es-MX"/>
        </w:rPr>
        <w:t xml:space="preserve"> </w:t>
      </w:r>
      <w:r w:rsidRPr="002A3F37">
        <w:rPr>
          <w:sz w:val="21"/>
          <w:szCs w:val="21"/>
          <w:lang w:val="es-MX"/>
        </w:rPr>
        <w:t>de</w:t>
      </w:r>
      <w:r w:rsidRPr="002A3F37">
        <w:rPr>
          <w:spacing w:val="-8"/>
          <w:sz w:val="21"/>
          <w:szCs w:val="21"/>
          <w:lang w:val="es-MX"/>
        </w:rPr>
        <w:t xml:space="preserve"> </w:t>
      </w:r>
      <w:r w:rsidRPr="002A3F37">
        <w:rPr>
          <w:sz w:val="21"/>
          <w:szCs w:val="21"/>
          <w:lang w:val="es-MX"/>
        </w:rPr>
        <w:t>posicionamiento</w:t>
      </w:r>
      <w:r w:rsidRPr="002A3F37">
        <w:rPr>
          <w:spacing w:val="-6"/>
          <w:sz w:val="21"/>
          <w:szCs w:val="21"/>
          <w:lang w:val="es-MX"/>
        </w:rPr>
        <w:t xml:space="preserve"> </w:t>
      </w:r>
      <w:r w:rsidRPr="002A3F37">
        <w:rPr>
          <w:sz w:val="21"/>
          <w:szCs w:val="21"/>
          <w:lang w:val="es-MX"/>
        </w:rPr>
        <w:t>utilizado,</w:t>
      </w:r>
      <w:r w:rsidRPr="002A3F37">
        <w:rPr>
          <w:spacing w:val="-6"/>
          <w:sz w:val="21"/>
          <w:szCs w:val="21"/>
          <w:lang w:val="es-MX"/>
        </w:rPr>
        <w:t xml:space="preserve"> </w:t>
      </w:r>
      <w:r w:rsidRPr="002A3F37">
        <w:rPr>
          <w:sz w:val="21"/>
          <w:szCs w:val="21"/>
          <w:lang w:val="es-MX"/>
        </w:rPr>
        <w:t>metodología</w:t>
      </w:r>
      <w:r w:rsidRPr="002A3F37">
        <w:rPr>
          <w:spacing w:val="-6"/>
          <w:sz w:val="21"/>
          <w:szCs w:val="21"/>
          <w:lang w:val="es-MX"/>
        </w:rPr>
        <w:t xml:space="preserve"> </w:t>
      </w:r>
      <w:r w:rsidRPr="002A3F37">
        <w:rPr>
          <w:sz w:val="21"/>
          <w:szCs w:val="21"/>
          <w:lang w:val="es-MX"/>
        </w:rPr>
        <w:t>para</w:t>
      </w:r>
      <w:r w:rsidRPr="002A3F37">
        <w:rPr>
          <w:spacing w:val="-5"/>
          <w:sz w:val="21"/>
          <w:szCs w:val="21"/>
          <w:lang w:val="es-MX"/>
        </w:rPr>
        <w:t xml:space="preserve"> </w:t>
      </w:r>
      <w:r w:rsidRPr="002A3F37">
        <w:rPr>
          <w:sz w:val="21"/>
          <w:szCs w:val="21"/>
          <w:lang w:val="es-MX"/>
        </w:rPr>
        <w:t>ajustes de cierre, metodología y aplicación de variaciones magnéticas (diurnas, seculares y rápidas), controles de calidad de campo, descripción de anomalías y resultados, indicar el número de orden del coeficiente empleado para remoción del campo</w:t>
      </w:r>
      <w:r w:rsidRPr="002A3F37">
        <w:rPr>
          <w:spacing w:val="-10"/>
          <w:sz w:val="21"/>
          <w:szCs w:val="21"/>
          <w:lang w:val="es-MX"/>
        </w:rPr>
        <w:t xml:space="preserve"> </w:t>
      </w:r>
      <w:r w:rsidRPr="002A3F37">
        <w:rPr>
          <w:sz w:val="21"/>
          <w:szCs w:val="21"/>
          <w:lang w:val="es-MX"/>
        </w:rPr>
        <w:t>regional</w:t>
      </w:r>
      <w:r w:rsidR="00BB178F" w:rsidRPr="002A3F37">
        <w:rPr>
          <w:sz w:val="21"/>
          <w:szCs w:val="21"/>
          <w:lang w:val="es-MX"/>
        </w:rPr>
        <w:t xml:space="preserve">, y </w:t>
      </w:r>
    </w:p>
    <w:p w14:paraId="70F675B4" w14:textId="77777777" w:rsidR="00992CEE" w:rsidRPr="002A3F37" w:rsidRDefault="00992CEE" w:rsidP="00301075">
      <w:pPr>
        <w:pStyle w:val="Textoindependiente"/>
        <w:numPr>
          <w:ilvl w:val="0"/>
          <w:numId w:val="98"/>
        </w:numPr>
        <w:spacing w:before="120" w:after="120"/>
        <w:ind w:left="1701" w:hanging="567"/>
        <w:jc w:val="both"/>
        <w:rPr>
          <w:sz w:val="21"/>
          <w:szCs w:val="21"/>
          <w:lang w:val="es-MX"/>
        </w:rPr>
      </w:pPr>
      <w:r w:rsidRPr="002A3F37">
        <w:rPr>
          <w:sz w:val="21"/>
          <w:szCs w:val="21"/>
          <w:lang w:val="es-MX"/>
        </w:rPr>
        <w:t>El reporte final de todas las interpretaciones magnetométricas deberán contener los siguientes</w:t>
      </w:r>
      <w:r w:rsidRPr="002A3F37">
        <w:rPr>
          <w:spacing w:val="-27"/>
          <w:sz w:val="21"/>
          <w:szCs w:val="21"/>
          <w:lang w:val="es-MX"/>
        </w:rPr>
        <w:t xml:space="preserve"> </w:t>
      </w:r>
      <w:r w:rsidRPr="002A3F37">
        <w:rPr>
          <w:sz w:val="21"/>
          <w:szCs w:val="21"/>
          <w:lang w:val="es-MX"/>
        </w:rPr>
        <w:t>datos:</w:t>
      </w:r>
    </w:p>
    <w:p w14:paraId="3A0E8096" w14:textId="0FE37C5D" w:rsidR="007972EE" w:rsidRPr="002A3F37" w:rsidRDefault="007C10B8" w:rsidP="00301075">
      <w:pPr>
        <w:pStyle w:val="Textoindependiente"/>
        <w:numPr>
          <w:ilvl w:val="0"/>
          <w:numId w:val="99"/>
        </w:numPr>
        <w:spacing w:before="120" w:after="120"/>
        <w:ind w:left="1701" w:hanging="283"/>
        <w:jc w:val="both"/>
        <w:rPr>
          <w:sz w:val="21"/>
          <w:szCs w:val="21"/>
          <w:lang w:val="es-MX"/>
        </w:rPr>
      </w:pPr>
      <w:r w:rsidRPr="002A3F37">
        <w:rPr>
          <w:sz w:val="21"/>
          <w:szCs w:val="21"/>
          <w:lang w:val="es-MX"/>
        </w:rPr>
        <w:t>Metodología utilizada, separación de anomalías residuales, reducciones y continuaciones analíticas, parámetros aplicados al campo observado, interpretación geológica de los resultados, interpretación de profundidad al basamento y/o configuración de cuencas</w:t>
      </w:r>
      <w:r w:rsidRPr="002A3F37">
        <w:rPr>
          <w:spacing w:val="-21"/>
          <w:sz w:val="21"/>
          <w:szCs w:val="21"/>
          <w:lang w:val="es-MX"/>
        </w:rPr>
        <w:t xml:space="preserve"> </w:t>
      </w:r>
      <w:r w:rsidR="00BB178F" w:rsidRPr="002A3F37">
        <w:rPr>
          <w:sz w:val="21"/>
          <w:szCs w:val="21"/>
          <w:lang w:val="es-MX"/>
        </w:rPr>
        <w:t>sedimentarias;</w:t>
      </w:r>
    </w:p>
    <w:p w14:paraId="5967E09E" w14:textId="3858050E" w:rsidR="00992CEE" w:rsidRPr="002A3F37" w:rsidRDefault="007C10B8" w:rsidP="00301075">
      <w:pPr>
        <w:pStyle w:val="Textoindependiente"/>
        <w:numPr>
          <w:ilvl w:val="0"/>
          <w:numId w:val="99"/>
        </w:numPr>
        <w:spacing w:before="120" w:after="120"/>
        <w:ind w:left="1701" w:hanging="283"/>
        <w:jc w:val="both"/>
        <w:rPr>
          <w:sz w:val="21"/>
          <w:szCs w:val="21"/>
          <w:lang w:val="es-MX"/>
        </w:rPr>
      </w:pPr>
      <w:r w:rsidRPr="002A3F37">
        <w:rPr>
          <w:sz w:val="21"/>
          <w:szCs w:val="21"/>
          <w:lang w:val="es-MX"/>
        </w:rPr>
        <w:t>Todos</w:t>
      </w:r>
      <w:r w:rsidRPr="002A3F37">
        <w:rPr>
          <w:spacing w:val="-14"/>
          <w:sz w:val="21"/>
          <w:szCs w:val="21"/>
          <w:lang w:val="es-MX"/>
        </w:rPr>
        <w:t xml:space="preserve"> </w:t>
      </w:r>
      <w:r w:rsidRPr="002A3F37">
        <w:rPr>
          <w:sz w:val="21"/>
          <w:szCs w:val="21"/>
          <w:lang w:val="es-MX"/>
        </w:rPr>
        <w:t>los</w:t>
      </w:r>
      <w:r w:rsidRPr="002A3F37">
        <w:rPr>
          <w:spacing w:val="-14"/>
          <w:sz w:val="21"/>
          <w:szCs w:val="21"/>
          <w:lang w:val="es-MX"/>
        </w:rPr>
        <w:t xml:space="preserve"> </w:t>
      </w:r>
      <w:r w:rsidRPr="002A3F37">
        <w:rPr>
          <w:sz w:val="21"/>
          <w:szCs w:val="21"/>
          <w:lang w:val="es-MX"/>
        </w:rPr>
        <w:t>detalles</w:t>
      </w:r>
      <w:r w:rsidRPr="002A3F37">
        <w:rPr>
          <w:spacing w:val="-12"/>
          <w:sz w:val="21"/>
          <w:szCs w:val="21"/>
          <w:lang w:val="es-MX"/>
        </w:rPr>
        <w:t xml:space="preserve"> </w:t>
      </w:r>
      <w:r w:rsidRPr="002A3F37">
        <w:rPr>
          <w:sz w:val="21"/>
          <w:szCs w:val="21"/>
          <w:lang w:val="es-MX"/>
        </w:rPr>
        <w:t>del</w:t>
      </w:r>
      <w:r w:rsidRPr="002A3F37">
        <w:rPr>
          <w:spacing w:val="-14"/>
          <w:sz w:val="21"/>
          <w:szCs w:val="21"/>
          <w:lang w:val="es-MX"/>
        </w:rPr>
        <w:t xml:space="preserve"> </w:t>
      </w:r>
      <w:r w:rsidRPr="002A3F37">
        <w:rPr>
          <w:sz w:val="21"/>
          <w:szCs w:val="21"/>
          <w:lang w:val="es-MX"/>
        </w:rPr>
        <w:t>procesamiento</w:t>
      </w:r>
      <w:r w:rsidRPr="002A3F37">
        <w:rPr>
          <w:spacing w:val="-13"/>
          <w:sz w:val="21"/>
          <w:szCs w:val="21"/>
          <w:lang w:val="es-MX"/>
        </w:rPr>
        <w:t xml:space="preserve"> </w:t>
      </w:r>
      <w:r w:rsidRPr="002A3F37">
        <w:rPr>
          <w:sz w:val="21"/>
          <w:szCs w:val="21"/>
          <w:lang w:val="es-MX"/>
        </w:rPr>
        <w:t>e</w:t>
      </w:r>
      <w:r w:rsidRPr="002A3F37">
        <w:rPr>
          <w:spacing w:val="-13"/>
          <w:sz w:val="21"/>
          <w:szCs w:val="21"/>
          <w:lang w:val="es-MX"/>
        </w:rPr>
        <w:t xml:space="preserve"> </w:t>
      </w:r>
      <w:r w:rsidRPr="002A3F37">
        <w:rPr>
          <w:sz w:val="21"/>
          <w:szCs w:val="21"/>
          <w:lang w:val="es-MX"/>
        </w:rPr>
        <w:t>interpretación</w:t>
      </w:r>
      <w:r w:rsidRPr="002A3F37">
        <w:rPr>
          <w:spacing w:val="-16"/>
          <w:sz w:val="21"/>
          <w:szCs w:val="21"/>
          <w:lang w:val="es-MX"/>
        </w:rPr>
        <w:t xml:space="preserve"> </w:t>
      </w:r>
      <w:r w:rsidRPr="002A3F37">
        <w:rPr>
          <w:sz w:val="21"/>
          <w:szCs w:val="21"/>
          <w:lang w:val="es-MX"/>
        </w:rPr>
        <w:t>(métodos,</w:t>
      </w:r>
      <w:r w:rsidRPr="002A3F37">
        <w:rPr>
          <w:spacing w:val="-15"/>
          <w:sz w:val="21"/>
          <w:szCs w:val="21"/>
          <w:lang w:val="es-MX"/>
        </w:rPr>
        <w:t xml:space="preserve"> </w:t>
      </w:r>
      <w:r w:rsidRPr="002A3F37">
        <w:rPr>
          <w:sz w:val="21"/>
          <w:szCs w:val="21"/>
          <w:lang w:val="es-MX"/>
        </w:rPr>
        <w:t>procesos,</w:t>
      </w:r>
      <w:r w:rsidRPr="002A3F37">
        <w:rPr>
          <w:spacing w:val="-15"/>
          <w:sz w:val="21"/>
          <w:szCs w:val="21"/>
          <w:lang w:val="es-MX"/>
        </w:rPr>
        <w:t xml:space="preserve"> </w:t>
      </w:r>
      <w:r w:rsidRPr="002A3F37">
        <w:rPr>
          <w:sz w:val="21"/>
          <w:szCs w:val="21"/>
          <w:lang w:val="es-MX"/>
        </w:rPr>
        <w:t>formulas</w:t>
      </w:r>
      <w:r w:rsidRPr="002A3F37">
        <w:rPr>
          <w:spacing w:val="-11"/>
          <w:sz w:val="21"/>
          <w:szCs w:val="21"/>
          <w:lang w:val="es-MX"/>
        </w:rPr>
        <w:t xml:space="preserve"> </w:t>
      </w:r>
      <w:r w:rsidRPr="002A3F37">
        <w:rPr>
          <w:sz w:val="21"/>
          <w:szCs w:val="21"/>
          <w:lang w:val="es-MX"/>
        </w:rPr>
        <w:t>y</w:t>
      </w:r>
      <w:r w:rsidRPr="002A3F37">
        <w:rPr>
          <w:spacing w:val="-18"/>
          <w:sz w:val="21"/>
          <w:szCs w:val="21"/>
          <w:lang w:val="es-MX"/>
        </w:rPr>
        <w:t xml:space="preserve"> </w:t>
      </w:r>
      <w:r w:rsidRPr="002A3F37">
        <w:rPr>
          <w:sz w:val="21"/>
          <w:szCs w:val="21"/>
          <w:lang w:val="es-MX"/>
        </w:rPr>
        <w:t>resultados</w:t>
      </w:r>
      <w:r w:rsidRPr="002A3F37">
        <w:rPr>
          <w:spacing w:val="-14"/>
          <w:sz w:val="21"/>
          <w:szCs w:val="21"/>
          <w:lang w:val="es-MX"/>
        </w:rPr>
        <w:t xml:space="preserve"> </w:t>
      </w:r>
      <w:r w:rsidRPr="002A3F37">
        <w:rPr>
          <w:sz w:val="21"/>
          <w:szCs w:val="21"/>
          <w:lang w:val="es-MX"/>
        </w:rPr>
        <w:t>obtenidos)</w:t>
      </w:r>
      <w:r w:rsidR="00BB178F" w:rsidRPr="002A3F37">
        <w:rPr>
          <w:sz w:val="21"/>
          <w:szCs w:val="21"/>
          <w:lang w:val="es-MX"/>
        </w:rPr>
        <w:t>, y</w:t>
      </w:r>
    </w:p>
    <w:p w14:paraId="0120FD58" w14:textId="77777777" w:rsidR="00804911" w:rsidRPr="002A3F37" w:rsidRDefault="007C10B8" w:rsidP="00301075">
      <w:pPr>
        <w:pStyle w:val="Textoindependiente"/>
        <w:numPr>
          <w:ilvl w:val="0"/>
          <w:numId w:val="99"/>
        </w:numPr>
        <w:spacing w:before="120" w:after="120"/>
        <w:ind w:left="1701" w:hanging="283"/>
        <w:jc w:val="both"/>
        <w:rPr>
          <w:sz w:val="21"/>
          <w:szCs w:val="21"/>
          <w:lang w:val="es-MX"/>
        </w:rPr>
      </w:pPr>
      <w:r w:rsidRPr="002A3F37">
        <w:rPr>
          <w:sz w:val="21"/>
          <w:szCs w:val="21"/>
          <w:lang w:val="es-MX"/>
        </w:rPr>
        <w:t>Parámetros de filtros</w:t>
      </w:r>
      <w:r w:rsidRPr="002A3F37">
        <w:rPr>
          <w:spacing w:val="-8"/>
          <w:sz w:val="21"/>
          <w:szCs w:val="21"/>
          <w:lang w:val="es-MX"/>
        </w:rPr>
        <w:t xml:space="preserve"> </w:t>
      </w:r>
      <w:r w:rsidRPr="002A3F37">
        <w:rPr>
          <w:sz w:val="21"/>
          <w:szCs w:val="21"/>
          <w:lang w:val="es-MX"/>
        </w:rPr>
        <w:t>aplicados.</w:t>
      </w:r>
    </w:p>
    <w:p w14:paraId="69A3DAAE" w14:textId="77777777" w:rsidR="007C10B8" w:rsidRPr="002A3F37" w:rsidRDefault="26B96C03" w:rsidP="00301075">
      <w:pPr>
        <w:pStyle w:val="Ttulo4"/>
        <w:numPr>
          <w:ilvl w:val="0"/>
          <w:numId w:val="47"/>
        </w:numPr>
        <w:spacing w:before="120"/>
        <w:ind w:left="709" w:right="0" w:hanging="142"/>
        <w:rPr>
          <w:sz w:val="21"/>
          <w:szCs w:val="21"/>
        </w:rPr>
      </w:pPr>
      <w:proofErr w:type="spellStart"/>
      <w:r w:rsidRPr="002A3F37">
        <w:rPr>
          <w:sz w:val="21"/>
          <w:szCs w:val="21"/>
        </w:rPr>
        <w:t>Nomenclatura</w:t>
      </w:r>
      <w:proofErr w:type="spellEnd"/>
      <w:r w:rsidRPr="002A3F37">
        <w:rPr>
          <w:sz w:val="21"/>
          <w:szCs w:val="21"/>
        </w:rPr>
        <w:t xml:space="preserve"> de </w:t>
      </w:r>
      <w:proofErr w:type="spellStart"/>
      <w:r w:rsidRPr="002A3F37">
        <w:rPr>
          <w:sz w:val="21"/>
          <w:szCs w:val="21"/>
        </w:rPr>
        <w:t>carpeta</w:t>
      </w:r>
      <w:proofErr w:type="spellEnd"/>
      <w:r w:rsidRPr="002A3F37">
        <w:rPr>
          <w:sz w:val="21"/>
          <w:szCs w:val="21"/>
        </w:rPr>
        <w:t>/</w:t>
      </w:r>
      <w:proofErr w:type="spellStart"/>
      <w:r w:rsidRPr="002A3F37">
        <w:rPr>
          <w:sz w:val="21"/>
          <w:szCs w:val="21"/>
        </w:rPr>
        <w:t>archivo</w:t>
      </w:r>
      <w:proofErr w:type="spellEnd"/>
    </w:p>
    <w:p w14:paraId="4E092A84" w14:textId="41FE5052" w:rsidR="007C10B8" w:rsidRPr="002A3F37" w:rsidRDefault="007C10B8" w:rsidP="00301075">
      <w:pPr>
        <w:pStyle w:val="Prrafodelista"/>
        <w:numPr>
          <w:ilvl w:val="0"/>
          <w:numId w:val="59"/>
        </w:numPr>
        <w:tabs>
          <w:tab w:val="left" w:pos="709"/>
          <w:tab w:val="decimal" w:pos="10490"/>
        </w:tabs>
        <w:spacing w:before="120"/>
        <w:ind w:left="993" w:hanging="284"/>
        <w:jc w:val="both"/>
        <w:rPr>
          <w:sz w:val="21"/>
          <w:szCs w:val="21"/>
          <w:lang w:val="es-MX"/>
        </w:rPr>
      </w:pPr>
      <w:r w:rsidRPr="002A3F37">
        <w:rPr>
          <w:sz w:val="21"/>
          <w:szCs w:val="21"/>
          <w:lang w:val="es-MX"/>
        </w:rPr>
        <w:lastRenderedPageBreak/>
        <w:t>El nombre de las carpetas estará en mayúsculas y minúsculas, acorde a la estructura de la siguiente</w:t>
      </w:r>
      <w:r w:rsidRPr="002A3F37">
        <w:rPr>
          <w:spacing w:val="-26"/>
          <w:sz w:val="21"/>
          <w:szCs w:val="21"/>
          <w:lang w:val="es-MX"/>
        </w:rPr>
        <w:t xml:space="preserve"> </w:t>
      </w:r>
      <w:r w:rsidR="003D6CBD" w:rsidRPr="002A3F37">
        <w:rPr>
          <w:sz w:val="21"/>
          <w:szCs w:val="21"/>
          <w:lang w:val="es-MX"/>
        </w:rPr>
        <w:t>tabla;</w:t>
      </w:r>
    </w:p>
    <w:p w14:paraId="50B0DF12" w14:textId="529034FB" w:rsidR="007C10B8" w:rsidRPr="002A3F37" w:rsidRDefault="007C10B8" w:rsidP="00301075">
      <w:pPr>
        <w:pStyle w:val="Prrafodelista"/>
        <w:numPr>
          <w:ilvl w:val="0"/>
          <w:numId w:val="59"/>
        </w:numPr>
        <w:tabs>
          <w:tab w:val="left" w:pos="709"/>
          <w:tab w:val="decimal" w:pos="10490"/>
        </w:tabs>
        <w:spacing w:before="120"/>
        <w:ind w:left="993" w:hanging="284"/>
        <w:jc w:val="both"/>
        <w:rPr>
          <w:sz w:val="21"/>
          <w:szCs w:val="21"/>
          <w:lang w:val="es-MX"/>
        </w:rPr>
      </w:pPr>
      <w:r w:rsidRPr="002A3F37">
        <w:rPr>
          <w:sz w:val="21"/>
          <w:szCs w:val="21"/>
          <w:lang w:val="es-MX"/>
        </w:rPr>
        <w:t>El nombre de los archivos deberá estar en minúsculas, todos separados por guion bajo (_) y sin hacer uso de caracteres especiales (no usar</w:t>
      </w:r>
      <w:r w:rsidRPr="002A3F37">
        <w:rPr>
          <w:spacing w:val="-13"/>
          <w:sz w:val="21"/>
          <w:szCs w:val="21"/>
          <w:lang w:val="es-MX"/>
        </w:rPr>
        <w:t xml:space="preserve"> </w:t>
      </w:r>
      <w:r w:rsidR="003D6CBD" w:rsidRPr="002A3F37">
        <w:rPr>
          <w:sz w:val="21"/>
          <w:szCs w:val="21"/>
          <w:lang w:val="es-MX"/>
        </w:rPr>
        <w:t>acentos), y</w:t>
      </w:r>
    </w:p>
    <w:p w14:paraId="2C6A9C91" w14:textId="77777777" w:rsidR="007C10B8" w:rsidRPr="002A3F37" w:rsidRDefault="007C10B8" w:rsidP="00301075">
      <w:pPr>
        <w:pStyle w:val="Prrafodelista"/>
        <w:numPr>
          <w:ilvl w:val="0"/>
          <w:numId w:val="59"/>
        </w:numPr>
        <w:tabs>
          <w:tab w:val="left" w:pos="709"/>
          <w:tab w:val="decimal" w:pos="10490"/>
        </w:tabs>
        <w:spacing w:before="120"/>
        <w:ind w:left="993" w:hanging="284"/>
        <w:jc w:val="both"/>
        <w:rPr>
          <w:sz w:val="21"/>
          <w:szCs w:val="21"/>
          <w:lang w:val="es-MX"/>
        </w:rPr>
      </w:pPr>
      <w:r w:rsidRPr="002A3F37">
        <w:rPr>
          <w:sz w:val="21"/>
          <w:szCs w:val="21"/>
          <w:lang w:val="es-MX"/>
        </w:rPr>
        <w:t>Todo</w:t>
      </w:r>
      <w:r w:rsidRPr="002A3F37">
        <w:rPr>
          <w:spacing w:val="-14"/>
          <w:sz w:val="21"/>
          <w:szCs w:val="21"/>
          <w:lang w:val="es-MX"/>
        </w:rPr>
        <w:t xml:space="preserve"> </w:t>
      </w:r>
      <w:r w:rsidRPr="002A3F37">
        <w:rPr>
          <w:sz w:val="21"/>
          <w:szCs w:val="21"/>
          <w:lang w:val="es-MX"/>
        </w:rPr>
        <w:t>nombre</w:t>
      </w:r>
      <w:r w:rsidRPr="002A3F37">
        <w:rPr>
          <w:spacing w:val="-14"/>
          <w:sz w:val="21"/>
          <w:szCs w:val="21"/>
          <w:lang w:val="es-MX"/>
        </w:rPr>
        <w:t xml:space="preserve"> </w:t>
      </w:r>
      <w:r w:rsidRPr="002A3F37">
        <w:rPr>
          <w:sz w:val="21"/>
          <w:szCs w:val="21"/>
          <w:lang w:val="es-MX"/>
        </w:rPr>
        <w:t>de</w:t>
      </w:r>
      <w:r w:rsidRPr="002A3F37">
        <w:rPr>
          <w:spacing w:val="-13"/>
          <w:sz w:val="21"/>
          <w:szCs w:val="21"/>
          <w:lang w:val="es-MX"/>
        </w:rPr>
        <w:t xml:space="preserve"> </w:t>
      </w:r>
      <w:r w:rsidRPr="002A3F37">
        <w:rPr>
          <w:sz w:val="21"/>
          <w:szCs w:val="21"/>
          <w:lang w:val="es-MX"/>
        </w:rPr>
        <w:t>archivo</w:t>
      </w:r>
      <w:r w:rsidRPr="002A3F37">
        <w:rPr>
          <w:spacing w:val="-12"/>
          <w:sz w:val="21"/>
          <w:szCs w:val="21"/>
          <w:lang w:val="es-MX"/>
        </w:rPr>
        <w:t xml:space="preserve"> </w:t>
      </w:r>
      <w:r w:rsidRPr="002A3F37">
        <w:rPr>
          <w:sz w:val="21"/>
          <w:szCs w:val="21"/>
          <w:lang w:val="es-MX"/>
        </w:rPr>
        <w:t>iniciará</w:t>
      </w:r>
      <w:r w:rsidRPr="002A3F37">
        <w:rPr>
          <w:spacing w:val="-14"/>
          <w:sz w:val="21"/>
          <w:szCs w:val="21"/>
          <w:lang w:val="es-MX"/>
        </w:rPr>
        <w:t xml:space="preserve"> </w:t>
      </w:r>
      <w:r w:rsidRPr="002A3F37">
        <w:rPr>
          <w:sz w:val="21"/>
          <w:szCs w:val="21"/>
          <w:lang w:val="es-MX"/>
        </w:rPr>
        <w:t>con</w:t>
      </w:r>
      <w:r w:rsidRPr="002A3F37">
        <w:rPr>
          <w:spacing w:val="-13"/>
          <w:sz w:val="21"/>
          <w:szCs w:val="21"/>
          <w:lang w:val="es-MX"/>
        </w:rPr>
        <w:t xml:space="preserve"> </w:t>
      </w:r>
      <w:r w:rsidRPr="002A3F37">
        <w:rPr>
          <w:sz w:val="21"/>
          <w:szCs w:val="21"/>
          <w:lang w:val="es-MX"/>
        </w:rPr>
        <w:t>las</w:t>
      </w:r>
      <w:r w:rsidRPr="002A3F37">
        <w:rPr>
          <w:spacing w:val="-14"/>
          <w:sz w:val="21"/>
          <w:szCs w:val="21"/>
          <w:lang w:val="es-MX"/>
        </w:rPr>
        <w:t xml:space="preserve"> </w:t>
      </w:r>
      <w:r w:rsidRPr="002A3F37">
        <w:rPr>
          <w:sz w:val="21"/>
          <w:szCs w:val="21"/>
          <w:lang w:val="es-MX"/>
        </w:rPr>
        <w:t>siglas</w:t>
      </w:r>
      <w:r w:rsidRPr="002A3F37">
        <w:rPr>
          <w:spacing w:val="-12"/>
          <w:sz w:val="21"/>
          <w:szCs w:val="21"/>
          <w:lang w:val="es-MX"/>
        </w:rPr>
        <w:t xml:space="preserve"> </w:t>
      </w:r>
      <w:r w:rsidRPr="002A3F37">
        <w:rPr>
          <w:sz w:val="21"/>
          <w:szCs w:val="21"/>
          <w:lang w:val="es-MX"/>
        </w:rPr>
        <w:t>de</w:t>
      </w:r>
      <w:r w:rsidRPr="002A3F37">
        <w:rPr>
          <w:spacing w:val="-13"/>
          <w:sz w:val="21"/>
          <w:szCs w:val="21"/>
          <w:lang w:val="es-MX"/>
        </w:rPr>
        <w:t xml:space="preserve"> </w:t>
      </w:r>
      <w:r w:rsidRPr="002A3F37">
        <w:rPr>
          <w:sz w:val="21"/>
          <w:szCs w:val="21"/>
          <w:lang w:val="es-MX"/>
        </w:rPr>
        <w:t>la</w:t>
      </w:r>
      <w:r w:rsidRPr="002A3F37">
        <w:rPr>
          <w:spacing w:val="-13"/>
          <w:sz w:val="21"/>
          <w:szCs w:val="21"/>
          <w:lang w:val="es-MX"/>
        </w:rPr>
        <w:t xml:space="preserve"> </w:t>
      </w:r>
      <w:r w:rsidRPr="002A3F37">
        <w:rPr>
          <w:sz w:val="21"/>
          <w:szCs w:val="21"/>
          <w:lang w:val="es-MX"/>
        </w:rPr>
        <w:t>empresa,</w:t>
      </w:r>
      <w:r w:rsidRPr="002A3F37">
        <w:rPr>
          <w:spacing w:val="-12"/>
          <w:sz w:val="21"/>
          <w:szCs w:val="21"/>
          <w:lang w:val="es-MX"/>
        </w:rPr>
        <w:t xml:space="preserve"> </w:t>
      </w:r>
      <w:r w:rsidRPr="002A3F37">
        <w:rPr>
          <w:sz w:val="21"/>
          <w:szCs w:val="21"/>
          <w:lang w:val="es-MX"/>
        </w:rPr>
        <w:t>seguido</w:t>
      </w:r>
      <w:r w:rsidRPr="002A3F37">
        <w:rPr>
          <w:spacing w:val="-13"/>
          <w:sz w:val="21"/>
          <w:szCs w:val="21"/>
          <w:lang w:val="es-MX"/>
        </w:rPr>
        <w:t xml:space="preserve"> </w:t>
      </w:r>
      <w:r w:rsidRPr="002A3F37">
        <w:rPr>
          <w:sz w:val="21"/>
          <w:szCs w:val="21"/>
          <w:lang w:val="es-MX"/>
        </w:rPr>
        <w:t>de</w:t>
      </w:r>
      <w:r w:rsidRPr="002A3F37">
        <w:rPr>
          <w:spacing w:val="-13"/>
          <w:sz w:val="21"/>
          <w:szCs w:val="21"/>
          <w:lang w:val="es-MX"/>
        </w:rPr>
        <w:t xml:space="preserve"> </w:t>
      </w:r>
      <w:r w:rsidRPr="002A3F37">
        <w:rPr>
          <w:sz w:val="21"/>
          <w:szCs w:val="21"/>
          <w:lang w:val="es-MX"/>
        </w:rPr>
        <w:t>la</w:t>
      </w:r>
      <w:r w:rsidRPr="002A3F37">
        <w:rPr>
          <w:spacing w:val="-13"/>
          <w:sz w:val="21"/>
          <w:szCs w:val="21"/>
          <w:lang w:val="es-MX"/>
        </w:rPr>
        <w:t xml:space="preserve"> </w:t>
      </w:r>
      <w:r w:rsidRPr="002A3F37">
        <w:rPr>
          <w:sz w:val="21"/>
          <w:szCs w:val="21"/>
          <w:lang w:val="es-MX"/>
        </w:rPr>
        <w:t>ronda</w:t>
      </w:r>
      <w:r w:rsidRPr="002A3F37">
        <w:rPr>
          <w:spacing w:val="-11"/>
          <w:sz w:val="21"/>
          <w:szCs w:val="21"/>
          <w:lang w:val="es-MX"/>
        </w:rPr>
        <w:t xml:space="preserve"> </w:t>
      </w:r>
      <w:r w:rsidRPr="002A3F37">
        <w:rPr>
          <w:sz w:val="21"/>
          <w:szCs w:val="21"/>
          <w:lang w:val="es-MX"/>
        </w:rPr>
        <w:t>de</w:t>
      </w:r>
      <w:r w:rsidRPr="002A3F37">
        <w:rPr>
          <w:spacing w:val="-13"/>
          <w:sz w:val="21"/>
          <w:szCs w:val="21"/>
          <w:lang w:val="es-MX"/>
        </w:rPr>
        <w:t xml:space="preserve"> </w:t>
      </w:r>
      <w:r w:rsidRPr="002A3F37">
        <w:rPr>
          <w:sz w:val="21"/>
          <w:szCs w:val="21"/>
          <w:lang w:val="es-MX"/>
        </w:rPr>
        <w:t>que</w:t>
      </w:r>
      <w:r w:rsidRPr="002A3F37">
        <w:rPr>
          <w:spacing w:val="-13"/>
          <w:sz w:val="21"/>
          <w:szCs w:val="21"/>
          <w:lang w:val="es-MX"/>
        </w:rPr>
        <w:t xml:space="preserve"> </w:t>
      </w:r>
      <w:r w:rsidRPr="002A3F37">
        <w:rPr>
          <w:sz w:val="21"/>
          <w:szCs w:val="21"/>
          <w:lang w:val="es-MX"/>
        </w:rPr>
        <w:t>se</w:t>
      </w:r>
      <w:r w:rsidRPr="002A3F37">
        <w:rPr>
          <w:spacing w:val="-14"/>
          <w:sz w:val="21"/>
          <w:szCs w:val="21"/>
          <w:lang w:val="es-MX"/>
        </w:rPr>
        <w:t xml:space="preserve"> </w:t>
      </w:r>
      <w:r w:rsidRPr="002A3F37">
        <w:rPr>
          <w:sz w:val="21"/>
          <w:szCs w:val="21"/>
          <w:lang w:val="es-MX"/>
        </w:rPr>
        <w:t>trate</w:t>
      </w:r>
      <w:r w:rsidRPr="002A3F37">
        <w:rPr>
          <w:spacing w:val="-13"/>
          <w:sz w:val="21"/>
          <w:szCs w:val="21"/>
          <w:lang w:val="es-MX"/>
        </w:rPr>
        <w:t xml:space="preserve"> </w:t>
      </w:r>
      <w:r w:rsidRPr="002A3F37">
        <w:rPr>
          <w:sz w:val="21"/>
          <w:szCs w:val="21"/>
          <w:lang w:val="es-MX"/>
        </w:rPr>
        <w:t>la</w:t>
      </w:r>
      <w:r w:rsidRPr="002A3F37">
        <w:rPr>
          <w:spacing w:val="-13"/>
          <w:sz w:val="21"/>
          <w:szCs w:val="21"/>
          <w:lang w:val="es-MX"/>
        </w:rPr>
        <w:t xml:space="preserve"> </w:t>
      </w:r>
      <w:r w:rsidR="00B412D4" w:rsidRPr="002A3F37">
        <w:rPr>
          <w:sz w:val="21"/>
          <w:szCs w:val="21"/>
          <w:lang w:val="es-MX"/>
        </w:rPr>
        <w:t xml:space="preserve">Información </w:t>
      </w:r>
      <w:r w:rsidRPr="002A3F37">
        <w:rPr>
          <w:sz w:val="21"/>
          <w:szCs w:val="21"/>
          <w:lang w:val="es-MX"/>
        </w:rPr>
        <w:t>y por último se agrega</w:t>
      </w:r>
      <w:r w:rsidR="005D6688" w:rsidRPr="002A3F37">
        <w:rPr>
          <w:sz w:val="21"/>
          <w:szCs w:val="21"/>
          <w:lang w:val="es-MX"/>
        </w:rPr>
        <w:t>rá la estructura descrita en la siguiente tabla.</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701"/>
        <w:gridCol w:w="2268"/>
        <w:gridCol w:w="1843"/>
        <w:gridCol w:w="1842"/>
      </w:tblGrid>
      <w:tr w:rsidR="009C6CAD" w:rsidRPr="002A3F37" w14:paraId="7E65D3C5" w14:textId="77777777" w:rsidTr="008F17E3">
        <w:trPr>
          <w:trHeight w:hRule="exact" w:val="434"/>
          <w:tblHeader/>
        </w:trPr>
        <w:tc>
          <w:tcPr>
            <w:tcW w:w="1418" w:type="dxa"/>
            <w:shd w:val="clear" w:color="auto" w:fill="D9D9D9" w:themeFill="background1" w:themeFillShade="D9"/>
            <w:vAlign w:val="center"/>
          </w:tcPr>
          <w:p w14:paraId="11053727" w14:textId="77777777" w:rsidR="007C10B8" w:rsidRPr="002A3F37" w:rsidRDefault="26B96C03" w:rsidP="26B96C03">
            <w:pPr>
              <w:pStyle w:val="TableParagraph"/>
              <w:spacing w:before="120"/>
              <w:ind w:left="0"/>
              <w:jc w:val="center"/>
              <w:rPr>
                <w:b/>
                <w:bCs/>
                <w:sz w:val="18"/>
                <w:szCs w:val="18"/>
                <w:lang w:val="es-MX"/>
              </w:rPr>
            </w:pPr>
            <w:r w:rsidRPr="002A3F37">
              <w:rPr>
                <w:b/>
                <w:bCs/>
                <w:sz w:val="18"/>
                <w:szCs w:val="18"/>
                <w:lang w:val="es-MX"/>
              </w:rPr>
              <w:t>Tipo de Dato</w:t>
            </w:r>
          </w:p>
        </w:tc>
        <w:tc>
          <w:tcPr>
            <w:tcW w:w="1701" w:type="dxa"/>
            <w:shd w:val="clear" w:color="auto" w:fill="D9D9D9" w:themeFill="background1" w:themeFillShade="D9"/>
            <w:vAlign w:val="center"/>
          </w:tcPr>
          <w:p w14:paraId="102189CB" w14:textId="77777777" w:rsidR="007C10B8" w:rsidRPr="002A3F37" w:rsidRDefault="26B96C03" w:rsidP="26B96C03">
            <w:pPr>
              <w:pStyle w:val="TableParagraph"/>
              <w:spacing w:before="120"/>
              <w:ind w:left="0"/>
              <w:jc w:val="center"/>
              <w:rPr>
                <w:b/>
                <w:bCs/>
                <w:sz w:val="18"/>
                <w:szCs w:val="18"/>
                <w:lang w:val="es-MX"/>
              </w:rPr>
            </w:pPr>
            <w:r w:rsidRPr="002A3F37">
              <w:rPr>
                <w:b/>
                <w:bCs/>
                <w:sz w:val="18"/>
                <w:szCs w:val="18"/>
                <w:lang w:val="es-MX"/>
              </w:rPr>
              <w:t>Datos a Incluir</w:t>
            </w:r>
          </w:p>
        </w:tc>
        <w:tc>
          <w:tcPr>
            <w:tcW w:w="2268" w:type="dxa"/>
            <w:shd w:val="clear" w:color="auto" w:fill="D9D9D9" w:themeFill="background1" w:themeFillShade="D9"/>
            <w:vAlign w:val="center"/>
          </w:tcPr>
          <w:p w14:paraId="71AFF42E" w14:textId="77777777" w:rsidR="007C10B8" w:rsidRPr="002A3F37" w:rsidRDefault="26B96C03" w:rsidP="26B96C03">
            <w:pPr>
              <w:pStyle w:val="TableParagraph"/>
              <w:spacing w:before="120"/>
              <w:ind w:left="0"/>
              <w:jc w:val="center"/>
              <w:rPr>
                <w:b/>
                <w:bCs/>
                <w:sz w:val="18"/>
                <w:szCs w:val="18"/>
                <w:lang w:val="es-MX"/>
              </w:rPr>
            </w:pPr>
            <w:r w:rsidRPr="002A3F37">
              <w:rPr>
                <w:b/>
                <w:bCs/>
                <w:sz w:val="18"/>
                <w:szCs w:val="18"/>
                <w:lang w:val="es-MX"/>
              </w:rPr>
              <w:t>Carpeta</w:t>
            </w:r>
          </w:p>
        </w:tc>
        <w:tc>
          <w:tcPr>
            <w:tcW w:w="1843" w:type="dxa"/>
            <w:shd w:val="clear" w:color="auto" w:fill="D9D9D9" w:themeFill="background1" w:themeFillShade="D9"/>
            <w:vAlign w:val="center"/>
          </w:tcPr>
          <w:p w14:paraId="063774D6" w14:textId="77777777" w:rsidR="007C10B8" w:rsidRPr="002A3F37" w:rsidRDefault="26B96C03" w:rsidP="26B96C03">
            <w:pPr>
              <w:pStyle w:val="TableParagraph"/>
              <w:spacing w:before="120"/>
              <w:ind w:left="0"/>
              <w:jc w:val="center"/>
              <w:rPr>
                <w:b/>
                <w:bCs/>
                <w:sz w:val="18"/>
                <w:szCs w:val="18"/>
                <w:lang w:val="es-MX"/>
              </w:rPr>
            </w:pPr>
            <w:r w:rsidRPr="002A3F37">
              <w:rPr>
                <w:b/>
                <w:bCs/>
                <w:sz w:val="18"/>
                <w:szCs w:val="18"/>
                <w:lang w:val="es-MX"/>
              </w:rPr>
              <w:t>Nombre de archivo</w:t>
            </w:r>
          </w:p>
        </w:tc>
        <w:tc>
          <w:tcPr>
            <w:tcW w:w="1842" w:type="dxa"/>
            <w:shd w:val="clear" w:color="auto" w:fill="D9D9D9" w:themeFill="background1" w:themeFillShade="D9"/>
            <w:vAlign w:val="center"/>
          </w:tcPr>
          <w:p w14:paraId="1889ED6B" w14:textId="77777777" w:rsidR="007C10B8" w:rsidRPr="002A3F37" w:rsidRDefault="26B96C03" w:rsidP="26B96C03">
            <w:pPr>
              <w:pStyle w:val="TableParagraph"/>
              <w:spacing w:before="120"/>
              <w:ind w:left="0"/>
              <w:jc w:val="center"/>
              <w:rPr>
                <w:b/>
                <w:bCs/>
                <w:sz w:val="18"/>
                <w:szCs w:val="18"/>
                <w:lang w:val="es-MX"/>
              </w:rPr>
            </w:pPr>
            <w:r w:rsidRPr="002A3F37">
              <w:rPr>
                <w:b/>
                <w:bCs/>
                <w:sz w:val="18"/>
                <w:szCs w:val="18"/>
                <w:lang w:val="es-MX"/>
              </w:rPr>
              <w:t>Ejemplo</w:t>
            </w:r>
          </w:p>
        </w:tc>
      </w:tr>
      <w:tr w:rsidR="009C6CAD" w:rsidRPr="002A3F37" w14:paraId="7247420F" w14:textId="77777777" w:rsidTr="008F17E3">
        <w:trPr>
          <w:trHeight w:hRule="exact" w:val="843"/>
        </w:trPr>
        <w:tc>
          <w:tcPr>
            <w:tcW w:w="1418" w:type="dxa"/>
            <w:vMerge w:val="restart"/>
            <w:vAlign w:val="center"/>
          </w:tcPr>
          <w:p w14:paraId="237A2BB9" w14:textId="77777777" w:rsidR="007C10B8" w:rsidRPr="002A3F37" w:rsidRDefault="26B96C03" w:rsidP="26B96C03">
            <w:pPr>
              <w:pStyle w:val="TableParagraph"/>
              <w:spacing w:before="120"/>
              <w:ind w:left="0"/>
              <w:rPr>
                <w:sz w:val="18"/>
                <w:szCs w:val="18"/>
                <w:lang w:val="es-MX"/>
              </w:rPr>
            </w:pPr>
            <w:r w:rsidRPr="002A3F37">
              <w:rPr>
                <w:sz w:val="18"/>
                <w:szCs w:val="18"/>
                <w:lang w:val="es-MX"/>
              </w:rPr>
              <w:t>Método Gravimétrico</w:t>
            </w:r>
          </w:p>
        </w:tc>
        <w:tc>
          <w:tcPr>
            <w:tcW w:w="1701" w:type="dxa"/>
            <w:vAlign w:val="center"/>
          </w:tcPr>
          <w:p w14:paraId="20EC1520" w14:textId="77777777" w:rsidR="007C10B8" w:rsidRPr="002A3F37" w:rsidRDefault="26B96C03" w:rsidP="26B96C03">
            <w:pPr>
              <w:pStyle w:val="TableParagraph"/>
              <w:spacing w:before="120"/>
              <w:ind w:left="0"/>
              <w:jc w:val="center"/>
              <w:rPr>
                <w:sz w:val="18"/>
                <w:szCs w:val="18"/>
                <w:lang w:val="es-MX"/>
              </w:rPr>
            </w:pPr>
            <w:r w:rsidRPr="002A3F37">
              <w:rPr>
                <w:sz w:val="18"/>
                <w:szCs w:val="18"/>
                <w:lang w:val="es-MX"/>
              </w:rPr>
              <w:t>Formatos CNH</w:t>
            </w:r>
          </w:p>
        </w:tc>
        <w:tc>
          <w:tcPr>
            <w:tcW w:w="2268" w:type="dxa"/>
            <w:vMerge w:val="restart"/>
            <w:vAlign w:val="center"/>
          </w:tcPr>
          <w:p w14:paraId="1BF339F4" w14:textId="77777777" w:rsidR="007C10B8" w:rsidRPr="002A3F37" w:rsidRDefault="26B96C03" w:rsidP="26B96C03">
            <w:pPr>
              <w:pStyle w:val="TableParagraph"/>
              <w:spacing w:before="120"/>
              <w:ind w:left="0"/>
              <w:rPr>
                <w:sz w:val="18"/>
                <w:szCs w:val="18"/>
                <w:lang w:val="es-MX"/>
              </w:rPr>
            </w:pPr>
            <w:proofErr w:type="spellStart"/>
            <w:r w:rsidRPr="002A3F37">
              <w:rPr>
                <w:sz w:val="18"/>
                <w:szCs w:val="18"/>
                <w:lang w:val="es-MX"/>
              </w:rPr>
              <w:t>Geofisica</w:t>
            </w:r>
            <w:proofErr w:type="spellEnd"/>
            <w:r w:rsidRPr="002A3F37">
              <w:rPr>
                <w:sz w:val="18"/>
                <w:szCs w:val="18"/>
                <w:lang w:val="es-MX"/>
              </w:rPr>
              <w:t>/</w:t>
            </w:r>
            <w:proofErr w:type="spellStart"/>
            <w:r w:rsidRPr="002A3F37">
              <w:rPr>
                <w:sz w:val="18"/>
                <w:szCs w:val="18"/>
                <w:lang w:val="es-MX"/>
              </w:rPr>
              <w:t>MetodosPotenciales</w:t>
            </w:r>
            <w:proofErr w:type="spellEnd"/>
            <w:r w:rsidRPr="002A3F37">
              <w:rPr>
                <w:sz w:val="18"/>
                <w:szCs w:val="18"/>
                <w:lang w:val="es-MX"/>
              </w:rPr>
              <w:t xml:space="preserve">/ </w:t>
            </w:r>
            <w:proofErr w:type="spellStart"/>
            <w:r w:rsidRPr="002A3F37">
              <w:rPr>
                <w:sz w:val="18"/>
                <w:szCs w:val="18"/>
                <w:lang w:val="es-MX"/>
              </w:rPr>
              <w:t>Gravimetrico</w:t>
            </w:r>
            <w:proofErr w:type="spellEnd"/>
          </w:p>
        </w:tc>
        <w:tc>
          <w:tcPr>
            <w:tcW w:w="1843" w:type="dxa"/>
            <w:vAlign w:val="center"/>
          </w:tcPr>
          <w:p w14:paraId="5D030A80" w14:textId="77777777" w:rsidR="007C10B8" w:rsidRPr="002A3F37" w:rsidRDefault="26B96C03" w:rsidP="26B96C03">
            <w:pPr>
              <w:pStyle w:val="TableParagraph"/>
              <w:spacing w:before="120"/>
              <w:ind w:left="0"/>
              <w:rPr>
                <w:sz w:val="18"/>
                <w:szCs w:val="18"/>
                <w:lang w:val="es-MX"/>
              </w:rPr>
            </w:pPr>
            <w:proofErr w:type="spellStart"/>
            <w:r w:rsidRPr="002A3F37">
              <w:rPr>
                <w:sz w:val="18"/>
                <w:szCs w:val="18"/>
                <w:lang w:val="es-MX"/>
              </w:rPr>
              <w:t>formato_fecha</w:t>
            </w:r>
            <w:proofErr w:type="spellEnd"/>
          </w:p>
        </w:tc>
        <w:tc>
          <w:tcPr>
            <w:tcW w:w="1842" w:type="dxa"/>
            <w:vAlign w:val="center"/>
          </w:tcPr>
          <w:p w14:paraId="58B6A791" w14:textId="119A51E6" w:rsidR="007C10B8" w:rsidRPr="002A3F37" w:rsidRDefault="26B96C03" w:rsidP="001F3159">
            <w:pPr>
              <w:pStyle w:val="TableParagraph"/>
              <w:spacing w:before="120"/>
              <w:ind w:left="0"/>
              <w:rPr>
                <w:sz w:val="18"/>
                <w:szCs w:val="18"/>
                <w:lang w:val="es-MX"/>
              </w:rPr>
            </w:pPr>
            <w:r w:rsidRPr="002A3F37">
              <w:rPr>
                <w:sz w:val="18"/>
                <w:szCs w:val="18"/>
                <w:lang w:val="es-MX"/>
              </w:rPr>
              <w:t>empresaABC_metodos_potenciales_150501</w:t>
            </w:r>
            <w:r w:rsidR="004F4B22">
              <w:rPr>
                <w:sz w:val="18"/>
                <w:szCs w:val="18"/>
                <w:lang w:val="es-MX"/>
              </w:rPr>
              <w:t>.xlsx</w:t>
            </w:r>
          </w:p>
        </w:tc>
      </w:tr>
      <w:tr w:rsidR="009C6CAD" w:rsidRPr="002A3F37" w14:paraId="40B90163" w14:textId="77777777" w:rsidTr="008F17E3">
        <w:trPr>
          <w:trHeight w:hRule="exact" w:val="434"/>
        </w:trPr>
        <w:tc>
          <w:tcPr>
            <w:tcW w:w="1418" w:type="dxa"/>
            <w:vMerge/>
            <w:vAlign w:val="center"/>
          </w:tcPr>
          <w:p w14:paraId="32BE383B" w14:textId="77777777" w:rsidR="007C10B8" w:rsidRPr="002A3F37" w:rsidRDefault="007C10B8" w:rsidP="00247897">
            <w:pPr>
              <w:spacing w:before="120"/>
              <w:rPr>
                <w:sz w:val="18"/>
                <w:szCs w:val="21"/>
                <w:lang w:val="es-MX"/>
              </w:rPr>
            </w:pPr>
          </w:p>
        </w:tc>
        <w:tc>
          <w:tcPr>
            <w:tcW w:w="1701" w:type="dxa"/>
            <w:vAlign w:val="center"/>
          </w:tcPr>
          <w:p w14:paraId="467FEFCC" w14:textId="17E37B5F" w:rsidR="007C10B8" w:rsidRPr="002A3F37" w:rsidRDefault="26B96C03" w:rsidP="26B96C03">
            <w:pPr>
              <w:pStyle w:val="TableParagraph"/>
              <w:spacing w:before="120"/>
              <w:ind w:left="0"/>
              <w:jc w:val="center"/>
              <w:rPr>
                <w:sz w:val="18"/>
                <w:szCs w:val="18"/>
                <w:lang w:val="es-MX"/>
              </w:rPr>
            </w:pPr>
            <w:r w:rsidRPr="002A3F37">
              <w:rPr>
                <w:sz w:val="18"/>
                <w:szCs w:val="18"/>
                <w:lang w:val="es-MX"/>
              </w:rPr>
              <w:t>Archivos de Datos</w:t>
            </w:r>
          </w:p>
        </w:tc>
        <w:tc>
          <w:tcPr>
            <w:tcW w:w="2268" w:type="dxa"/>
            <w:vMerge/>
            <w:vAlign w:val="center"/>
          </w:tcPr>
          <w:p w14:paraId="351F4013" w14:textId="77777777" w:rsidR="007C10B8" w:rsidRPr="002A3F37" w:rsidRDefault="007C10B8" w:rsidP="00247897">
            <w:pPr>
              <w:spacing w:before="120"/>
              <w:rPr>
                <w:sz w:val="18"/>
                <w:szCs w:val="21"/>
                <w:lang w:val="es-MX"/>
              </w:rPr>
            </w:pPr>
          </w:p>
        </w:tc>
        <w:tc>
          <w:tcPr>
            <w:tcW w:w="1843" w:type="dxa"/>
            <w:vMerge w:val="restart"/>
            <w:vAlign w:val="center"/>
          </w:tcPr>
          <w:p w14:paraId="0AE9E003" w14:textId="77777777" w:rsidR="007C10B8" w:rsidRPr="002A3F37" w:rsidRDefault="26B96C03" w:rsidP="26B96C03">
            <w:pPr>
              <w:pStyle w:val="TableParagraph"/>
              <w:spacing w:before="120"/>
              <w:ind w:left="0"/>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1842" w:type="dxa"/>
            <w:vMerge w:val="restart"/>
            <w:vAlign w:val="center"/>
          </w:tcPr>
          <w:p w14:paraId="49439507" w14:textId="77777777" w:rsidR="007C10B8" w:rsidRPr="002A3F37" w:rsidRDefault="26B96C03" w:rsidP="26B96C03">
            <w:pPr>
              <w:pStyle w:val="TableParagraph"/>
              <w:spacing w:before="120"/>
              <w:ind w:left="0"/>
              <w:rPr>
                <w:sz w:val="18"/>
                <w:szCs w:val="18"/>
                <w:lang w:val="es-MX"/>
              </w:rPr>
            </w:pPr>
            <w:r w:rsidRPr="002A3F37">
              <w:rPr>
                <w:sz w:val="18"/>
                <w:szCs w:val="18"/>
                <w:lang w:val="es-MX"/>
              </w:rPr>
              <w:t>empresaABC_procesado_150501.zip</w:t>
            </w:r>
          </w:p>
        </w:tc>
      </w:tr>
      <w:tr w:rsidR="009C6CAD" w:rsidRPr="002A3F37" w14:paraId="4B525475" w14:textId="77777777" w:rsidTr="008F17E3">
        <w:trPr>
          <w:trHeight w:hRule="exact" w:val="428"/>
        </w:trPr>
        <w:tc>
          <w:tcPr>
            <w:tcW w:w="1418" w:type="dxa"/>
            <w:vMerge/>
            <w:vAlign w:val="center"/>
          </w:tcPr>
          <w:p w14:paraId="1477169F" w14:textId="77777777" w:rsidR="007C10B8" w:rsidRPr="002A3F37" w:rsidRDefault="007C10B8" w:rsidP="00247897">
            <w:pPr>
              <w:spacing w:before="120"/>
              <w:rPr>
                <w:sz w:val="18"/>
                <w:szCs w:val="21"/>
                <w:lang w:val="es-MX"/>
              </w:rPr>
            </w:pPr>
          </w:p>
        </w:tc>
        <w:tc>
          <w:tcPr>
            <w:tcW w:w="1701" w:type="dxa"/>
            <w:vAlign w:val="center"/>
          </w:tcPr>
          <w:p w14:paraId="37AB9B91" w14:textId="2D32A186" w:rsidR="007C10B8" w:rsidRPr="002A3F37" w:rsidRDefault="26B96C03" w:rsidP="26B96C03">
            <w:pPr>
              <w:pStyle w:val="TableParagraph"/>
              <w:spacing w:before="120"/>
              <w:ind w:left="0"/>
              <w:jc w:val="center"/>
              <w:rPr>
                <w:sz w:val="18"/>
                <w:szCs w:val="18"/>
                <w:lang w:val="es-MX"/>
              </w:rPr>
            </w:pPr>
            <w:r w:rsidRPr="002A3F37">
              <w:rPr>
                <w:sz w:val="18"/>
                <w:szCs w:val="18"/>
                <w:lang w:val="es-MX"/>
              </w:rPr>
              <w:t>Archivos de Soporte</w:t>
            </w:r>
          </w:p>
        </w:tc>
        <w:tc>
          <w:tcPr>
            <w:tcW w:w="2268" w:type="dxa"/>
            <w:vMerge/>
            <w:vAlign w:val="center"/>
          </w:tcPr>
          <w:p w14:paraId="4D7BE04B" w14:textId="77777777" w:rsidR="007C10B8" w:rsidRPr="002A3F37" w:rsidRDefault="007C10B8" w:rsidP="00247897">
            <w:pPr>
              <w:spacing w:before="120"/>
              <w:rPr>
                <w:sz w:val="18"/>
                <w:szCs w:val="21"/>
                <w:lang w:val="es-MX"/>
              </w:rPr>
            </w:pPr>
          </w:p>
        </w:tc>
        <w:tc>
          <w:tcPr>
            <w:tcW w:w="1843" w:type="dxa"/>
            <w:vMerge/>
            <w:vAlign w:val="center"/>
          </w:tcPr>
          <w:p w14:paraId="24587630" w14:textId="77777777" w:rsidR="007C10B8" w:rsidRPr="002A3F37" w:rsidRDefault="007C10B8" w:rsidP="00247897">
            <w:pPr>
              <w:spacing w:before="120"/>
              <w:rPr>
                <w:sz w:val="18"/>
                <w:szCs w:val="21"/>
                <w:lang w:val="es-MX"/>
              </w:rPr>
            </w:pPr>
          </w:p>
        </w:tc>
        <w:tc>
          <w:tcPr>
            <w:tcW w:w="1842" w:type="dxa"/>
            <w:vMerge/>
            <w:vAlign w:val="center"/>
          </w:tcPr>
          <w:p w14:paraId="70BADA37" w14:textId="77777777" w:rsidR="007C10B8" w:rsidRPr="002A3F37" w:rsidRDefault="007C10B8" w:rsidP="00247897">
            <w:pPr>
              <w:spacing w:before="120"/>
              <w:rPr>
                <w:sz w:val="18"/>
                <w:szCs w:val="21"/>
                <w:lang w:val="es-MX"/>
              </w:rPr>
            </w:pPr>
          </w:p>
        </w:tc>
      </w:tr>
      <w:tr w:rsidR="009C6CAD" w:rsidRPr="002A3F37" w14:paraId="22D9B698" w14:textId="77777777" w:rsidTr="008F17E3">
        <w:trPr>
          <w:trHeight w:hRule="exact" w:val="855"/>
        </w:trPr>
        <w:tc>
          <w:tcPr>
            <w:tcW w:w="1418" w:type="dxa"/>
            <w:vMerge w:val="restart"/>
            <w:vAlign w:val="center"/>
          </w:tcPr>
          <w:p w14:paraId="307EFCAC" w14:textId="77777777" w:rsidR="007C10B8" w:rsidRPr="002A3F37" w:rsidRDefault="26B96C03" w:rsidP="26B96C03">
            <w:pPr>
              <w:pStyle w:val="TableParagraph"/>
              <w:spacing w:before="120"/>
              <w:ind w:left="0"/>
              <w:rPr>
                <w:sz w:val="18"/>
                <w:szCs w:val="18"/>
                <w:lang w:val="es-MX"/>
              </w:rPr>
            </w:pPr>
            <w:r w:rsidRPr="002A3F37">
              <w:rPr>
                <w:sz w:val="18"/>
                <w:szCs w:val="18"/>
                <w:lang w:val="es-MX"/>
              </w:rPr>
              <w:t>Método Magnetométrico</w:t>
            </w:r>
          </w:p>
        </w:tc>
        <w:tc>
          <w:tcPr>
            <w:tcW w:w="1701" w:type="dxa"/>
            <w:vAlign w:val="center"/>
          </w:tcPr>
          <w:p w14:paraId="12B0291B" w14:textId="77777777" w:rsidR="007C10B8" w:rsidRPr="002A3F37" w:rsidRDefault="26B96C03" w:rsidP="26B96C03">
            <w:pPr>
              <w:pStyle w:val="TableParagraph"/>
              <w:spacing w:before="120"/>
              <w:ind w:left="0"/>
              <w:jc w:val="center"/>
              <w:rPr>
                <w:sz w:val="18"/>
                <w:szCs w:val="18"/>
                <w:lang w:val="es-MX"/>
              </w:rPr>
            </w:pPr>
            <w:r w:rsidRPr="002A3F37">
              <w:rPr>
                <w:sz w:val="18"/>
                <w:szCs w:val="18"/>
                <w:lang w:val="es-MX"/>
              </w:rPr>
              <w:t>Formatos CNH</w:t>
            </w:r>
          </w:p>
        </w:tc>
        <w:tc>
          <w:tcPr>
            <w:tcW w:w="2268" w:type="dxa"/>
            <w:vMerge w:val="restart"/>
            <w:vAlign w:val="center"/>
          </w:tcPr>
          <w:p w14:paraId="0B25A364" w14:textId="77777777" w:rsidR="007C10B8" w:rsidRPr="002A3F37" w:rsidRDefault="26B96C03" w:rsidP="26B96C03">
            <w:pPr>
              <w:pStyle w:val="TableParagraph"/>
              <w:spacing w:before="120"/>
              <w:ind w:left="0"/>
              <w:rPr>
                <w:sz w:val="18"/>
                <w:szCs w:val="18"/>
                <w:lang w:val="es-MX"/>
              </w:rPr>
            </w:pPr>
            <w:proofErr w:type="spellStart"/>
            <w:r w:rsidRPr="002A3F37">
              <w:rPr>
                <w:sz w:val="18"/>
                <w:szCs w:val="18"/>
                <w:lang w:val="es-MX"/>
              </w:rPr>
              <w:t>Geofisica</w:t>
            </w:r>
            <w:proofErr w:type="spellEnd"/>
            <w:r w:rsidRPr="002A3F37">
              <w:rPr>
                <w:sz w:val="18"/>
                <w:szCs w:val="18"/>
                <w:lang w:val="es-MX"/>
              </w:rPr>
              <w:t>/</w:t>
            </w:r>
            <w:proofErr w:type="spellStart"/>
            <w:r w:rsidRPr="002A3F37">
              <w:rPr>
                <w:sz w:val="18"/>
                <w:szCs w:val="18"/>
                <w:lang w:val="es-MX"/>
              </w:rPr>
              <w:t>MetodosPotenciales</w:t>
            </w:r>
            <w:proofErr w:type="spellEnd"/>
            <w:r w:rsidRPr="002A3F37">
              <w:rPr>
                <w:sz w:val="18"/>
                <w:szCs w:val="18"/>
                <w:lang w:val="es-MX"/>
              </w:rPr>
              <w:t xml:space="preserve">/ </w:t>
            </w:r>
            <w:proofErr w:type="spellStart"/>
            <w:r w:rsidRPr="002A3F37">
              <w:rPr>
                <w:sz w:val="18"/>
                <w:szCs w:val="18"/>
                <w:lang w:val="es-MX"/>
              </w:rPr>
              <w:t>Magnetometrico</w:t>
            </w:r>
            <w:proofErr w:type="spellEnd"/>
          </w:p>
        </w:tc>
        <w:tc>
          <w:tcPr>
            <w:tcW w:w="1843" w:type="dxa"/>
            <w:vAlign w:val="center"/>
          </w:tcPr>
          <w:p w14:paraId="3DF9D7BE" w14:textId="77777777" w:rsidR="007C10B8" w:rsidRPr="002A3F37" w:rsidRDefault="26B96C03" w:rsidP="26B96C03">
            <w:pPr>
              <w:pStyle w:val="TableParagraph"/>
              <w:spacing w:before="120"/>
              <w:ind w:left="0"/>
              <w:rPr>
                <w:sz w:val="18"/>
                <w:szCs w:val="18"/>
                <w:lang w:val="es-MX"/>
              </w:rPr>
            </w:pPr>
            <w:proofErr w:type="spellStart"/>
            <w:r w:rsidRPr="002A3F37">
              <w:rPr>
                <w:sz w:val="18"/>
                <w:szCs w:val="18"/>
                <w:lang w:val="es-MX"/>
              </w:rPr>
              <w:t>formato_fecha</w:t>
            </w:r>
            <w:proofErr w:type="spellEnd"/>
          </w:p>
        </w:tc>
        <w:tc>
          <w:tcPr>
            <w:tcW w:w="1842" w:type="dxa"/>
            <w:vAlign w:val="center"/>
          </w:tcPr>
          <w:p w14:paraId="34D67881" w14:textId="2C6946FB" w:rsidR="007C10B8" w:rsidRPr="002A3F37" w:rsidRDefault="26B96C03" w:rsidP="001F3159">
            <w:pPr>
              <w:pStyle w:val="TableParagraph"/>
              <w:spacing w:before="120"/>
              <w:ind w:left="0"/>
              <w:rPr>
                <w:sz w:val="18"/>
                <w:szCs w:val="18"/>
                <w:lang w:val="es-MX"/>
              </w:rPr>
            </w:pPr>
            <w:r w:rsidRPr="002A3F37">
              <w:rPr>
                <w:sz w:val="18"/>
                <w:szCs w:val="18"/>
                <w:lang w:val="es-MX"/>
              </w:rPr>
              <w:t>empresaABC_metodos_potenciales_150501</w:t>
            </w:r>
            <w:r w:rsidR="004F4B22">
              <w:rPr>
                <w:sz w:val="18"/>
                <w:szCs w:val="18"/>
                <w:lang w:val="es-MX"/>
              </w:rPr>
              <w:t>.xlsx</w:t>
            </w:r>
          </w:p>
        </w:tc>
      </w:tr>
      <w:tr w:rsidR="009C6CAD" w:rsidRPr="002A3F37" w14:paraId="51A04E9D" w14:textId="77777777" w:rsidTr="008F17E3">
        <w:trPr>
          <w:trHeight w:hRule="exact" w:val="413"/>
        </w:trPr>
        <w:tc>
          <w:tcPr>
            <w:tcW w:w="1418" w:type="dxa"/>
            <w:vMerge/>
            <w:vAlign w:val="center"/>
          </w:tcPr>
          <w:p w14:paraId="153EB4DF" w14:textId="77777777" w:rsidR="007C10B8" w:rsidRPr="002A3F37" w:rsidRDefault="007C10B8" w:rsidP="00247897">
            <w:pPr>
              <w:spacing w:before="120"/>
              <w:rPr>
                <w:sz w:val="18"/>
                <w:szCs w:val="21"/>
                <w:lang w:val="es-MX"/>
              </w:rPr>
            </w:pPr>
          </w:p>
        </w:tc>
        <w:tc>
          <w:tcPr>
            <w:tcW w:w="1701" w:type="dxa"/>
            <w:vAlign w:val="center"/>
          </w:tcPr>
          <w:p w14:paraId="21AD85B6" w14:textId="02C796C1" w:rsidR="007C10B8" w:rsidRPr="002A3F37" w:rsidRDefault="26B96C03" w:rsidP="26B96C03">
            <w:pPr>
              <w:pStyle w:val="TableParagraph"/>
              <w:spacing w:before="120"/>
              <w:ind w:left="0"/>
              <w:jc w:val="center"/>
              <w:rPr>
                <w:sz w:val="18"/>
                <w:szCs w:val="18"/>
                <w:lang w:val="es-MX"/>
              </w:rPr>
            </w:pPr>
            <w:r w:rsidRPr="002A3F37">
              <w:rPr>
                <w:sz w:val="18"/>
                <w:szCs w:val="18"/>
                <w:lang w:val="es-MX"/>
              </w:rPr>
              <w:t>Archivos de Datos</w:t>
            </w:r>
          </w:p>
        </w:tc>
        <w:tc>
          <w:tcPr>
            <w:tcW w:w="2268" w:type="dxa"/>
            <w:vMerge/>
            <w:vAlign w:val="center"/>
          </w:tcPr>
          <w:p w14:paraId="18EF6186" w14:textId="77777777" w:rsidR="007C10B8" w:rsidRPr="002A3F37" w:rsidRDefault="007C10B8" w:rsidP="00247897">
            <w:pPr>
              <w:spacing w:before="120"/>
              <w:rPr>
                <w:sz w:val="18"/>
                <w:szCs w:val="21"/>
                <w:lang w:val="es-MX"/>
              </w:rPr>
            </w:pPr>
          </w:p>
        </w:tc>
        <w:tc>
          <w:tcPr>
            <w:tcW w:w="1843" w:type="dxa"/>
            <w:vMerge w:val="restart"/>
            <w:vAlign w:val="center"/>
          </w:tcPr>
          <w:p w14:paraId="327D1351" w14:textId="77777777" w:rsidR="007C10B8" w:rsidRPr="002A3F37" w:rsidRDefault="26B96C03" w:rsidP="26B96C03">
            <w:pPr>
              <w:pStyle w:val="TableParagraph"/>
              <w:spacing w:before="120"/>
              <w:ind w:left="0"/>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1842" w:type="dxa"/>
            <w:vMerge w:val="restart"/>
            <w:vAlign w:val="center"/>
          </w:tcPr>
          <w:p w14:paraId="035AE8C4" w14:textId="77777777" w:rsidR="007C10B8" w:rsidRPr="002A3F37" w:rsidRDefault="26B96C03" w:rsidP="26B96C03">
            <w:pPr>
              <w:pStyle w:val="TableParagraph"/>
              <w:spacing w:before="120"/>
              <w:ind w:left="0"/>
              <w:rPr>
                <w:sz w:val="18"/>
                <w:szCs w:val="18"/>
                <w:lang w:val="es-MX"/>
              </w:rPr>
            </w:pPr>
            <w:proofErr w:type="spellStart"/>
            <w:r w:rsidRPr="002A3F37">
              <w:rPr>
                <w:sz w:val="18"/>
                <w:szCs w:val="18"/>
                <w:lang w:val="es-MX"/>
              </w:rPr>
              <w:t>empresaABC_dato</w:t>
            </w:r>
            <w:proofErr w:type="spellEnd"/>
            <w:r w:rsidRPr="002A3F37">
              <w:rPr>
                <w:sz w:val="18"/>
                <w:szCs w:val="18"/>
                <w:lang w:val="es-MX"/>
              </w:rPr>
              <w:t xml:space="preserve"> crudo_150501.zip</w:t>
            </w:r>
          </w:p>
        </w:tc>
      </w:tr>
      <w:tr w:rsidR="009C6CAD" w:rsidRPr="002A3F37" w14:paraId="4DF486B1" w14:textId="77777777" w:rsidTr="008F17E3">
        <w:trPr>
          <w:trHeight w:hRule="exact" w:val="443"/>
        </w:trPr>
        <w:tc>
          <w:tcPr>
            <w:tcW w:w="1418" w:type="dxa"/>
            <w:vMerge/>
            <w:vAlign w:val="center"/>
          </w:tcPr>
          <w:p w14:paraId="0DF4CBB5" w14:textId="77777777" w:rsidR="007C10B8" w:rsidRPr="002A3F37" w:rsidRDefault="007C10B8" w:rsidP="00247897">
            <w:pPr>
              <w:spacing w:before="120"/>
              <w:rPr>
                <w:sz w:val="18"/>
                <w:szCs w:val="21"/>
                <w:lang w:val="es-MX"/>
              </w:rPr>
            </w:pPr>
          </w:p>
        </w:tc>
        <w:tc>
          <w:tcPr>
            <w:tcW w:w="1701" w:type="dxa"/>
            <w:vAlign w:val="center"/>
          </w:tcPr>
          <w:p w14:paraId="03379D19" w14:textId="12C941D6" w:rsidR="007C10B8" w:rsidRPr="002A3F37" w:rsidRDefault="26B96C03" w:rsidP="26B96C03">
            <w:pPr>
              <w:pStyle w:val="TableParagraph"/>
              <w:spacing w:before="120"/>
              <w:ind w:left="0"/>
              <w:jc w:val="center"/>
              <w:rPr>
                <w:sz w:val="18"/>
                <w:szCs w:val="18"/>
                <w:lang w:val="es-MX"/>
              </w:rPr>
            </w:pPr>
            <w:r w:rsidRPr="002A3F37">
              <w:rPr>
                <w:sz w:val="18"/>
                <w:szCs w:val="18"/>
                <w:lang w:val="es-MX"/>
              </w:rPr>
              <w:t>Archivos de Soporte</w:t>
            </w:r>
          </w:p>
        </w:tc>
        <w:tc>
          <w:tcPr>
            <w:tcW w:w="2268" w:type="dxa"/>
            <w:vMerge/>
            <w:vAlign w:val="center"/>
          </w:tcPr>
          <w:p w14:paraId="0792805B" w14:textId="77777777" w:rsidR="007C10B8" w:rsidRPr="002A3F37" w:rsidRDefault="007C10B8" w:rsidP="00247897">
            <w:pPr>
              <w:spacing w:before="120"/>
              <w:rPr>
                <w:sz w:val="18"/>
                <w:szCs w:val="21"/>
                <w:lang w:val="es-MX"/>
              </w:rPr>
            </w:pPr>
          </w:p>
        </w:tc>
        <w:tc>
          <w:tcPr>
            <w:tcW w:w="1843" w:type="dxa"/>
            <w:vMerge/>
            <w:vAlign w:val="center"/>
          </w:tcPr>
          <w:p w14:paraId="1A52E659" w14:textId="77777777" w:rsidR="007C10B8" w:rsidRPr="002A3F37" w:rsidRDefault="007C10B8" w:rsidP="00247897">
            <w:pPr>
              <w:spacing w:before="120"/>
              <w:rPr>
                <w:sz w:val="18"/>
                <w:szCs w:val="21"/>
                <w:lang w:val="es-MX"/>
              </w:rPr>
            </w:pPr>
          </w:p>
        </w:tc>
        <w:tc>
          <w:tcPr>
            <w:tcW w:w="1842" w:type="dxa"/>
            <w:vMerge/>
            <w:vAlign w:val="center"/>
          </w:tcPr>
          <w:p w14:paraId="795BB325" w14:textId="77777777" w:rsidR="007C10B8" w:rsidRPr="002A3F37" w:rsidRDefault="007C10B8" w:rsidP="00247897">
            <w:pPr>
              <w:spacing w:before="120"/>
              <w:rPr>
                <w:sz w:val="18"/>
                <w:szCs w:val="21"/>
                <w:lang w:val="es-MX"/>
              </w:rPr>
            </w:pPr>
          </w:p>
        </w:tc>
      </w:tr>
    </w:tbl>
    <w:p w14:paraId="38E01A47" w14:textId="77777777" w:rsidR="00804911" w:rsidRPr="002A3F37" w:rsidRDefault="26B96C03" w:rsidP="26B96C03">
      <w:pPr>
        <w:spacing w:before="0" w:after="0"/>
        <w:jc w:val="center"/>
        <w:rPr>
          <w:sz w:val="18"/>
          <w:szCs w:val="18"/>
          <w:lang w:val="es-MX"/>
        </w:rPr>
      </w:pPr>
      <w:r w:rsidRPr="002A3F37">
        <w:rPr>
          <w:sz w:val="18"/>
          <w:szCs w:val="18"/>
          <w:lang w:val="es-MX"/>
        </w:rPr>
        <w:t>Tabla 5</w:t>
      </w:r>
    </w:p>
    <w:p w14:paraId="03C1B0BF" w14:textId="77777777" w:rsidR="00C129D6" w:rsidRPr="002A3F37" w:rsidRDefault="00C129D6" w:rsidP="00C129D6">
      <w:pPr>
        <w:pStyle w:val="Ttulo3"/>
        <w:numPr>
          <w:ilvl w:val="0"/>
          <w:numId w:val="12"/>
        </w:numPr>
        <w:spacing w:before="120"/>
        <w:ind w:left="567" w:hanging="283"/>
        <w:rPr>
          <w:i w:val="0"/>
          <w:lang w:val="es-MX"/>
        </w:rPr>
      </w:pPr>
      <w:bookmarkStart w:id="14" w:name="_Toc515371617"/>
      <w:bookmarkStart w:id="15" w:name="_Toc515371618"/>
      <w:r>
        <w:rPr>
          <w:i w:val="0"/>
          <w:spacing w:val="3"/>
          <w:lang w:val="es-MX"/>
        </w:rPr>
        <w:t>Métodos</w:t>
      </w:r>
      <w:r w:rsidRPr="002A3F37">
        <w:rPr>
          <w:i w:val="0"/>
          <w:spacing w:val="3"/>
          <w:lang w:val="es-MX"/>
        </w:rPr>
        <w:t xml:space="preserve"> Electromagnéticos</w:t>
      </w:r>
      <w:bookmarkEnd w:id="14"/>
    </w:p>
    <w:p w14:paraId="38A650A6" w14:textId="77777777" w:rsidR="00C129D6" w:rsidRPr="002A3F37" w:rsidRDefault="00C129D6" w:rsidP="00C129D6">
      <w:pPr>
        <w:pStyle w:val="Ttulo4"/>
        <w:numPr>
          <w:ilvl w:val="0"/>
          <w:numId w:val="78"/>
        </w:numPr>
        <w:spacing w:before="120"/>
        <w:ind w:right="0" w:hanging="153"/>
        <w:rPr>
          <w:sz w:val="21"/>
          <w:szCs w:val="21"/>
          <w:lang w:val="es-MX"/>
        </w:rPr>
      </w:pPr>
      <w:r w:rsidRPr="002A3F37">
        <w:rPr>
          <w:sz w:val="21"/>
          <w:szCs w:val="21"/>
          <w:lang w:val="es-MX"/>
        </w:rPr>
        <w:t>Información solicitada por la Comisión</w:t>
      </w:r>
    </w:p>
    <w:p w14:paraId="5F70D229" w14:textId="74D45CDF" w:rsidR="00C129D6" w:rsidRDefault="00C129D6" w:rsidP="00C129D6">
      <w:pPr>
        <w:pStyle w:val="Textoindependiente"/>
        <w:tabs>
          <w:tab w:val="left" w:pos="10490"/>
        </w:tabs>
        <w:spacing w:before="120" w:after="120"/>
        <w:ind w:left="709" w:firstLine="0"/>
        <w:jc w:val="both"/>
        <w:rPr>
          <w:sz w:val="21"/>
          <w:szCs w:val="21"/>
          <w:lang w:val="es-MX"/>
        </w:rPr>
      </w:pPr>
      <w:r w:rsidRPr="002A3F37">
        <w:rPr>
          <w:sz w:val="21"/>
          <w:szCs w:val="21"/>
          <w:lang w:val="es-MX"/>
        </w:rPr>
        <w:t>El</w:t>
      </w:r>
      <w:r w:rsidRPr="002A3F37">
        <w:rPr>
          <w:spacing w:val="-4"/>
          <w:sz w:val="21"/>
          <w:szCs w:val="21"/>
          <w:lang w:val="es-MX"/>
        </w:rPr>
        <w:t xml:space="preserve"> </w:t>
      </w:r>
      <w:r w:rsidRPr="002A3F37">
        <w:rPr>
          <w:sz w:val="21"/>
          <w:szCs w:val="21"/>
          <w:lang w:val="es-MX"/>
        </w:rPr>
        <w:t>tipo</w:t>
      </w:r>
      <w:r w:rsidRPr="002A3F37">
        <w:rPr>
          <w:spacing w:val="-6"/>
          <w:sz w:val="21"/>
          <w:szCs w:val="21"/>
          <w:lang w:val="es-MX"/>
        </w:rPr>
        <w:t xml:space="preserve"> </w:t>
      </w:r>
      <w:r w:rsidRPr="002A3F37">
        <w:rPr>
          <w:sz w:val="21"/>
          <w:szCs w:val="21"/>
          <w:lang w:val="es-MX"/>
        </w:rPr>
        <w:t>de</w:t>
      </w:r>
      <w:r w:rsidRPr="002A3F37">
        <w:rPr>
          <w:spacing w:val="-6"/>
          <w:sz w:val="21"/>
          <w:szCs w:val="21"/>
          <w:lang w:val="es-MX"/>
        </w:rPr>
        <w:t xml:space="preserve"> </w:t>
      </w:r>
      <w:r w:rsidRPr="002A3F37">
        <w:rPr>
          <w:sz w:val="21"/>
          <w:szCs w:val="21"/>
          <w:lang w:val="es-MX"/>
        </w:rPr>
        <w:t>Información a</w:t>
      </w:r>
      <w:r w:rsidRPr="002A3F37">
        <w:rPr>
          <w:spacing w:val="-3"/>
          <w:sz w:val="21"/>
          <w:szCs w:val="21"/>
          <w:lang w:val="es-MX"/>
        </w:rPr>
        <w:t xml:space="preserve"> </w:t>
      </w:r>
      <w:r w:rsidRPr="002A3F37">
        <w:rPr>
          <w:sz w:val="21"/>
          <w:szCs w:val="21"/>
          <w:lang w:val="es-MX"/>
        </w:rPr>
        <w:t>entregar</w:t>
      </w:r>
      <w:r w:rsidRPr="002A3F37">
        <w:rPr>
          <w:spacing w:val="-5"/>
          <w:sz w:val="21"/>
          <w:szCs w:val="21"/>
          <w:lang w:val="es-MX"/>
        </w:rPr>
        <w:t xml:space="preserve"> </w:t>
      </w:r>
      <w:r w:rsidRPr="002A3F37">
        <w:rPr>
          <w:sz w:val="21"/>
          <w:szCs w:val="21"/>
          <w:lang w:val="es-MX"/>
        </w:rPr>
        <w:t>al</w:t>
      </w:r>
      <w:r w:rsidRPr="002A3F37">
        <w:rPr>
          <w:spacing w:val="-6"/>
          <w:sz w:val="21"/>
          <w:szCs w:val="21"/>
          <w:lang w:val="es-MX"/>
        </w:rPr>
        <w:t xml:space="preserve"> </w:t>
      </w:r>
      <w:r w:rsidR="00E7475A">
        <w:rPr>
          <w:sz w:val="21"/>
          <w:szCs w:val="21"/>
          <w:lang w:val="es-MX"/>
        </w:rPr>
        <w:t>Centro</w:t>
      </w:r>
      <w:r w:rsidR="00E7475A" w:rsidRPr="002A3F37">
        <w:rPr>
          <w:spacing w:val="-5"/>
          <w:sz w:val="21"/>
          <w:szCs w:val="21"/>
          <w:lang w:val="es-MX"/>
        </w:rPr>
        <w:t xml:space="preserve"> </w:t>
      </w:r>
      <w:r w:rsidRPr="002A3F37">
        <w:rPr>
          <w:sz w:val="21"/>
          <w:szCs w:val="21"/>
          <w:lang w:val="es-MX"/>
        </w:rPr>
        <w:t>dependerá</w:t>
      </w:r>
      <w:r w:rsidRPr="002A3F37">
        <w:rPr>
          <w:spacing w:val="-3"/>
          <w:sz w:val="21"/>
          <w:szCs w:val="21"/>
          <w:lang w:val="es-MX"/>
        </w:rPr>
        <w:t xml:space="preserve"> </w:t>
      </w:r>
      <w:r w:rsidRPr="002A3F37">
        <w:rPr>
          <w:sz w:val="21"/>
          <w:szCs w:val="21"/>
          <w:lang w:val="es-MX"/>
        </w:rPr>
        <w:t>de</w:t>
      </w:r>
      <w:r w:rsidRPr="002A3F37">
        <w:rPr>
          <w:spacing w:val="-6"/>
          <w:sz w:val="21"/>
          <w:szCs w:val="21"/>
          <w:lang w:val="es-MX"/>
        </w:rPr>
        <w:t xml:space="preserve"> </w:t>
      </w:r>
      <w:r w:rsidRPr="002A3F37">
        <w:rPr>
          <w:sz w:val="21"/>
          <w:szCs w:val="21"/>
          <w:lang w:val="es-MX"/>
        </w:rPr>
        <w:t>los</w:t>
      </w:r>
      <w:r w:rsidRPr="002A3F37">
        <w:rPr>
          <w:spacing w:val="-2"/>
          <w:sz w:val="21"/>
          <w:szCs w:val="21"/>
          <w:lang w:val="es-MX"/>
        </w:rPr>
        <w:t xml:space="preserve"> </w:t>
      </w:r>
      <w:r w:rsidRPr="002A3F37">
        <w:rPr>
          <w:sz w:val="21"/>
          <w:szCs w:val="21"/>
          <w:lang w:val="es-MX"/>
        </w:rPr>
        <w:t>términos</w:t>
      </w:r>
      <w:r w:rsidRPr="002A3F37">
        <w:rPr>
          <w:spacing w:val="-2"/>
          <w:sz w:val="21"/>
          <w:szCs w:val="21"/>
          <w:lang w:val="es-MX"/>
        </w:rPr>
        <w:t xml:space="preserve"> </w:t>
      </w:r>
      <w:r w:rsidRPr="002A3F37">
        <w:rPr>
          <w:sz w:val="21"/>
          <w:szCs w:val="21"/>
          <w:lang w:val="es-MX"/>
        </w:rPr>
        <w:t>y</w:t>
      </w:r>
      <w:r w:rsidRPr="002A3F37">
        <w:rPr>
          <w:spacing w:val="-9"/>
          <w:sz w:val="21"/>
          <w:szCs w:val="21"/>
          <w:lang w:val="es-MX"/>
        </w:rPr>
        <w:t xml:space="preserve"> </w:t>
      </w:r>
      <w:r w:rsidRPr="002A3F37">
        <w:rPr>
          <w:sz w:val="21"/>
          <w:szCs w:val="21"/>
          <w:lang w:val="es-MX"/>
        </w:rPr>
        <w:t>condiciones</w:t>
      </w:r>
      <w:r w:rsidRPr="002A3F37">
        <w:rPr>
          <w:spacing w:val="-4"/>
          <w:sz w:val="21"/>
          <w:szCs w:val="21"/>
          <w:lang w:val="es-MX"/>
        </w:rPr>
        <w:t xml:space="preserve"> </w:t>
      </w:r>
      <w:r w:rsidRPr="002A3F37">
        <w:rPr>
          <w:sz w:val="21"/>
          <w:szCs w:val="21"/>
          <w:lang w:val="es-MX"/>
        </w:rPr>
        <w:t>definidos</w:t>
      </w:r>
      <w:r w:rsidRPr="002A3F37">
        <w:rPr>
          <w:spacing w:val="-5"/>
          <w:sz w:val="21"/>
          <w:szCs w:val="21"/>
          <w:lang w:val="es-MX"/>
        </w:rPr>
        <w:t xml:space="preserve"> </w:t>
      </w:r>
      <w:r w:rsidRPr="002A3F37">
        <w:rPr>
          <w:sz w:val="21"/>
          <w:szCs w:val="21"/>
          <w:lang w:val="es-MX"/>
        </w:rPr>
        <w:t>en</w:t>
      </w:r>
      <w:r w:rsidRPr="002A3F37">
        <w:rPr>
          <w:spacing w:val="-4"/>
          <w:sz w:val="21"/>
          <w:szCs w:val="21"/>
          <w:lang w:val="es-MX"/>
        </w:rPr>
        <w:t xml:space="preserve"> </w:t>
      </w:r>
      <w:r w:rsidRPr="002A3F37">
        <w:rPr>
          <w:sz w:val="21"/>
          <w:szCs w:val="21"/>
          <w:lang w:val="es-MX"/>
        </w:rPr>
        <w:t>el</w:t>
      </w:r>
      <w:r w:rsidRPr="002A3F37">
        <w:rPr>
          <w:spacing w:val="-6"/>
          <w:sz w:val="21"/>
          <w:szCs w:val="21"/>
          <w:lang w:val="es-MX"/>
        </w:rPr>
        <w:t xml:space="preserve"> </w:t>
      </w:r>
      <w:r w:rsidRPr="002A3F37">
        <w:rPr>
          <w:sz w:val="21"/>
          <w:szCs w:val="21"/>
          <w:lang w:val="es-MX"/>
        </w:rPr>
        <w:t>Contrato,</w:t>
      </w:r>
      <w:r w:rsidRPr="002A3F37">
        <w:rPr>
          <w:spacing w:val="-3"/>
          <w:sz w:val="21"/>
          <w:szCs w:val="21"/>
          <w:lang w:val="es-MX"/>
        </w:rPr>
        <w:t xml:space="preserve"> </w:t>
      </w:r>
      <w:r w:rsidRPr="002A3F37">
        <w:rPr>
          <w:sz w:val="21"/>
          <w:szCs w:val="21"/>
          <w:lang w:val="es-MX"/>
        </w:rPr>
        <w:t>Asignación o A</w:t>
      </w:r>
      <w:r>
        <w:rPr>
          <w:sz w:val="21"/>
          <w:szCs w:val="21"/>
          <w:lang w:val="es-MX"/>
        </w:rPr>
        <w:t>utorización, según sea el caso.</w:t>
      </w:r>
    </w:p>
    <w:p w14:paraId="063B5147" w14:textId="77777777" w:rsidR="00C129D6" w:rsidRPr="002A3F37" w:rsidRDefault="00C129D6" w:rsidP="00C129D6">
      <w:pPr>
        <w:pStyle w:val="Textoindependiente"/>
        <w:tabs>
          <w:tab w:val="left" w:pos="10490"/>
        </w:tabs>
        <w:spacing w:before="120" w:after="120"/>
        <w:ind w:left="709" w:firstLine="0"/>
        <w:jc w:val="both"/>
        <w:rPr>
          <w:sz w:val="21"/>
          <w:szCs w:val="21"/>
          <w:lang w:val="es-MX"/>
        </w:rPr>
      </w:pPr>
      <w:r w:rsidRPr="002A3F37">
        <w:rPr>
          <w:sz w:val="21"/>
          <w:szCs w:val="21"/>
          <w:lang w:val="es-MX"/>
        </w:rPr>
        <w:t xml:space="preserve">Para cada uno de los tipos de datos asociados a la sub familia de </w:t>
      </w:r>
      <w:r w:rsidRPr="008A0B23">
        <w:rPr>
          <w:b/>
          <w:sz w:val="21"/>
          <w:szCs w:val="21"/>
          <w:lang w:val="es-MX"/>
        </w:rPr>
        <w:t>Métodos</w:t>
      </w:r>
      <w:r>
        <w:rPr>
          <w:sz w:val="21"/>
          <w:szCs w:val="21"/>
          <w:lang w:val="es-MX"/>
        </w:rPr>
        <w:t xml:space="preserve"> </w:t>
      </w:r>
      <w:r w:rsidRPr="008A0B23">
        <w:rPr>
          <w:b/>
          <w:sz w:val="21"/>
          <w:szCs w:val="21"/>
          <w:lang w:val="es-MX"/>
        </w:rPr>
        <w:t>Electromagnéticos</w:t>
      </w:r>
      <w:r w:rsidRPr="002A3F37">
        <w:rPr>
          <w:sz w:val="21"/>
          <w:szCs w:val="21"/>
          <w:lang w:val="es-MX"/>
        </w:rPr>
        <w:t>, se lista la Información requerida y sus características en la siguiente tabla.</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831"/>
        <w:gridCol w:w="3697"/>
        <w:gridCol w:w="1984"/>
      </w:tblGrid>
      <w:tr w:rsidR="00C129D6" w:rsidRPr="002A3F37" w14:paraId="14FA2664" w14:textId="77777777" w:rsidTr="008F17E3">
        <w:trPr>
          <w:trHeight w:hRule="exact" w:val="572"/>
          <w:tblHeader/>
        </w:trPr>
        <w:tc>
          <w:tcPr>
            <w:tcW w:w="1560" w:type="dxa"/>
            <w:shd w:val="clear" w:color="auto" w:fill="D9D9D9" w:themeFill="background1" w:themeFillShade="D9"/>
            <w:vAlign w:val="center"/>
          </w:tcPr>
          <w:p w14:paraId="2CA9D73A" w14:textId="77777777" w:rsidR="00C129D6" w:rsidRPr="002A3F37" w:rsidRDefault="00C129D6" w:rsidP="00207C50">
            <w:pPr>
              <w:pStyle w:val="TableParagraph"/>
              <w:spacing w:before="120"/>
              <w:ind w:left="0"/>
              <w:jc w:val="center"/>
              <w:rPr>
                <w:b/>
                <w:bCs/>
                <w:sz w:val="18"/>
                <w:szCs w:val="18"/>
                <w:lang w:val="es-MX"/>
              </w:rPr>
            </w:pPr>
            <w:bookmarkStart w:id="16" w:name="_Hlk529528229"/>
            <w:r w:rsidRPr="002A3F37">
              <w:rPr>
                <w:b/>
                <w:bCs/>
                <w:sz w:val="18"/>
                <w:szCs w:val="18"/>
                <w:lang w:val="es-MX"/>
              </w:rPr>
              <w:t>Tipo de Dato</w:t>
            </w:r>
          </w:p>
        </w:tc>
        <w:tc>
          <w:tcPr>
            <w:tcW w:w="1831" w:type="dxa"/>
            <w:shd w:val="clear" w:color="auto" w:fill="D9D9D9" w:themeFill="background1" w:themeFillShade="D9"/>
            <w:vAlign w:val="center"/>
          </w:tcPr>
          <w:p w14:paraId="0AB29C06" w14:textId="77777777" w:rsidR="00C129D6" w:rsidRPr="002A3F37" w:rsidRDefault="00C129D6" w:rsidP="00207C50">
            <w:pPr>
              <w:pStyle w:val="TableParagraph"/>
              <w:spacing w:before="120"/>
              <w:ind w:left="0"/>
              <w:jc w:val="center"/>
              <w:rPr>
                <w:b/>
                <w:bCs/>
                <w:sz w:val="18"/>
                <w:szCs w:val="18"/>
                <w:lang w:val="es-MX"/>
              </w:rPr>
            </w:pPr>
            <w:r w:rsidRPr="002A3F37">
              <w:rPr>
                <w:b/>
                <w:bCs/>
                <w:sz w:val="18"/>
                <w:szCs w:val="18"/>
                <w:lang w:val="es-MX"/>
              </w:rPr>
              <w:t>Datos a Incluir</w:t>
            </w:r>
          </w:p>
        </w:tc>
        <w:tc>
          <w:tcPr>
            <w:tcW w:w="3697" w:type="dxa"/>
            <w:shd w:val="clear" w:color="auto" w:fill="D9D9D9" w:themeFill="background1" w:themeFillShade="D9"/>
            <w:vAlign w:val="center"/>
          </w:tcPr>
          <w:p w14:paraId="01183E64" w14:textId="77777777" w:rsidR="00C129D6" w:rsidRPr="002A3F37" w:rsidRDefault="00C129D6" w:rsidP="00207C50">
            <w:pPr>
              <w:pStyle w:val="TableParagraph"/>
              <w:spacing w:before="120"/>
              <w:ind w:left="0"/>
              <w:jc w:val="center"/>
              <w:rPr>
                <w:b/>
                <w:bCs/>
                <w:sz w:val="18"/>
                <w:szCs w:val="18"/>
                <w:lang w:val="es-MX"/>
              </w:rPr>
            </w:pPr>
            <w:r w:rsidRPr="002A3F37">
              <w:rPr>
                <w:b/>
                <w:bCs/>
                <w:sz w:val="18"/>
                <w:szCs w:val="18"/>
                <w:lang w:val="es-MX"/>
              </w:rPr>
              <w:t>Información solicitada por la Comisión</w:t>
            </w:r>
          </w:p>
        </w:tc>
        <w:tc>
          <w:tcPr>
            <w:tcW w:w="1984" w:type="dxa"/>
            <w:shd w:val="clear" w:color="auto" w:fill="D9D9D9" w:themeFill="background1" w:themeFillShade="D9"/>
            <w:vAlign w:val="center"/>
          </w:tcPr>
          <w:p w14:paraId="1A1E3C40" w14:textId="77777777" w:rsidR="00C129D6" w:rsidRPr="002A3F37" w:rsidRDefault="00C129D6" w:rsidP="00207C50">
            <w:pPr>
              <w:pStyle w:val="TableParagraph"/>
              <w:spacing w:before="120"/>
              <w:ind w:left="0"/>
              <w:jc w:val="center"/>
              <w:rPr>
                <w:b/>
                <w:bCs/>
                <w:sz w:val="18"/>
                <w:szCs w:val="18"/>
                <w:lang w:val="es-MX"/>
              </w:rPr>
            </w:pPr>
            <w:r>
              <w:rPr>
                <w:b/>
                <w:bCs/>
                <w:sz w:val="18"/>
                <w:szCs w:val="18"/>
                <w:lang w:val="es-MX"/>
              </w:rPr>
              <w:t>Formato CNH</w:t>
            </w:r>
          </w:p>
        </w:tc>
      </w:tr>
      <w:tr w:rsidR="00C129D6" w:rsidRPr="002A3F37" w14:paraId="7BCA24D7" w14:textId="77777777" w:rsidTr="008F17E3">
        <w:trPr>
          <w:trHeight w:hRule="exact" w:val="564"/>
        </w:trPr>
        <w:tc>
          <w:tcPr>
            <w:tcW w:w="1560" w:type="dxa"/>
            <w:vMerge w:val="restart"/>
            <w:vAlign w:val="center"/>
          </w:tcPr>
          <w:p w14:paraId="5B9F7FB7" w14:textId="77777777" w:rsidR="00C129D6" w:rsidRPr="002A3F37" w:rsidRDefault="00C129D6" w:rsidP="00207C50">
            <w:pPr>
              <w:pStyle w:val="TableParagraph"/>
              <w:spacing w:before="120"/>
              <w:ind w:left="0"/>
              <w:rPr>
                <w:sz w:val="18"/>
                <w:szCs w:val="18"/>
                <w:lang w:val="es-MX"/>
              </w:rPr>
            </w:pPr>
            <w:r>
              <w:rPr>
                <w:sz w:val="18"/>
                <w:szCs w:val="18"/>
                <w:lang w:val="es-MX"/>
              </w:rPr>
              <w:t xml:space="preserve">Métodos </w:t>
            </w:r>
            <w:r w:rsidRPr="002A3F37">
              <w:rPr>
                <w:sz w:val="18"/>
                <w:szCs w:val="18"/>
                <w:lang w:val="es-MX"/>
              </w:rPr>
              <w:t>Electromagnéticos</w:t>
            </w:r>
          </w:p>
        </w:tc>
        <w:tc>
          <w:tcPr>
            <w:tcW w:w="1831" w:type="dxa"/>
            <w:vAlign w:val="center"/>
          </w:tcPr>
          <w:p w14:paraId="10F36637" w14:textId="77777777" w:rsidR="00C129D6" w:rsidRPr="002A3F37" w:rsidRDefault="00C129D6" w:rsidP="00207C50">
            <w:pPr>
              <w:pStyle w:val="TableParagraph"/>
              <w:spacing w:before="120"/>
              <w:ind w:left="0"/>
              <w:jc w:val="center"/>
              <w:rPr>
                <w:sz w:val="18"/>
                <w:szCs w:val="18"/>
                <w:lang w:val="es-MX"/>
              </w:rPr>
            </w:pPr>
            <w:r w:rsidRPr="002A3F37">
              <w:rPr>
                <w:sz w:val="18"/>
                <w:szCs w:val="18"/>
                <w:lang w:val="es-MX"/>
              </w:rPr>
              <w:t>Formatos CNH</w:t>
            </w:r>
          </w:p>
        </w:tc>
        <w:tc>
          <w:tcPr>
            <w:tcW w:w="3697" w:type="dxa"/>
            <w:vAlign w:val="center"/>
          </w:tcPr>
          <w:p w14:paraId="64A4F5CA" w14:textId="77777777" w:rsidR="00C129D6" w:rsidRPr="002A3F37" w:rsidRDefault="00C129D6" w:rsidP="00207C50">
            <w:pPr>
              <w:pStyle w:val="TableParagraph"/>
              <w:spacing w:before="120"/>
              <w:ind w:left="0"/>
              <w:rPr>
                <w:sz w:val="18"/>
                <w:szCs w:val="18"/>
                <w:lang w:val="es-MX"/>
              </w:rPr>
            </w:pPr>
            <w:r w:rsidRPr="002A3F37">
              <w:rPr>
                <w:sz w:val="18"/>
                <w:szCs w:val="18"/>
                <w:lang w:val="es-MX"/>
              </w:rPr>
              <w:t>Inventario de los métodos Electromagnéticos</w:t>
            </w:r>
          </w:p>
        </w:tc>
        <w:tc>
          <w:tcPr>
            <w:tcW w:w="1984" w:type="dxa"/>
            <w:shd w:val="clear" w:color="auto" w:fill="auto"/>
            <w:vAlign w:val="center"/>
          </w:tcPr>
          <w:p w14:paraId="27762DDC" w14:textId="77777777" w:rsidR="00C129D6" w:rsidRPr="002A3F37" w:rsidRDefault="00C129D6" w:rsidP="00207C50">
            <w:pPr>
              <w:pStyle w:val="TableParagraph"/>
              <w:spacing w:before="120"/>
              <w:ind w:left="0"/>
              <w:rPr>
                <w:sz w:val="18"/>
                <w:szCs w:val="18"/>
                <w:lang w:val="es-MX"/>
              </w:rPr>
            </w:pPr>
            <w:r w:rsidRPr="006B5102">
              <w:rPr>
                <w:sz w:val="18"/>
                <w:szCs w:val="18"/>
                <w:lang w:val="es-MX"/>
              </w:rPr>
              <w:t>metodos_electromagneticos.xlsx</w:t>
            </w:r>
          </w:p>
        </w:tc>
      </w:tr>
      <w:tr w:rsidR="00C129D6" w:rsidRPr="002A3F37" w14:paraId="2E3A29DE" w14:textId="77777777" w:rsidTr="008F17E3">
        <w:trPr>
          <w:trHeight w:hRule="exact" w:val="458"/>
        </w:trPr>
        <w:tc>
          <w:tcPr>
            <w:tcW w:w="1560" w:type="dxa"/>
            <w:vMerge/>
            <w:vAlign w:val="center"/>
          </w:tcPr>
          <w:p w14:paraId="14F436BB" w14:textId="77777777" w:rsidR="00C129D6" w:rsidRPr="002A3F37" w:rsidRDefault="00C129D6" w:rsidP="00207C50">
            <w:pPr>
              <w:spacing w:before="120"/>
              <w:rPr>
                <w:sz w:val="18"/>
                <w:szCs w:val="21"/>
                <w:lang w:val="es-MX"/>
              </w:rPr>
            </w:pPr>
          </w:p>
        </w:tc>
        <w:tc>
          <w:tcPr>
            <w:tcW w:w="1831" w:type="dxa"/>
            <w:vMerge w:val="restart"/>
            <w:vAlign w:val="center"/>
          </w:tcPr>
          <w:p w14:paraId="77E469B0" w14:textId="77777777" w:rsidR="00C129D6" w:rsidRPr="002A3F37" w:rsidRDefault="00C129D6" w:rsidP="00207C50">
            <w:pPr>
              <w:pStyle w:val="TableParagraph"/>
              <w:spacing w:before="120"/>
              <w:ind w:left="0"/>
              <w:jc w:val="center"/>
              <w:rPr>
                <w:sz w:val="18"/>
                <w:szCs w:val="18"/>
                <w:lang w:val="es-MX"/>
              </w:rPr>
            </w:pPr>
            <w:r w:rsidRPr="002A3F37">
              <w:rPr>
                <w:sz w:val="18"/>
                <w:szCs w:val="18"/>
                <w:lang w:val="es-MX"/>
              </w:rPr>
              <w:t>Archivos de Datos</w:t>
            </w:r>
          </w:p>
        </w:tc>
        <w:tc>
          <w:tcPr>
            <w:tcW w:w="3697" w:type="dxa"/>
            <w:vAlign w:val="center"/>
          </w:tcPr>
          <w:p w14:paraId="10B78944" w14:textId="48D88497" w:rsidR="00C129D6" w:rsidRPr="002A3F37" w:rsidRDefault="00C129D6" w:rsidP="00207C50">
            <w:pPr>
              <w:pStyle w:val="TableParagraph"/>
              <w:spacing w:before="120"/>
              <w:ind w:left="0"/>
              <w:rPr>
                <w:sz w:val="18"/>
                <w:szCs w:val="18"/>
                <w:lang w:val="es-MX"/>
              </w:rPr>
            </w:pPr>
            <w:r w:rsidRPr="002A3F37">
              <w:rPr>
                <w:sz w:val="18"/>
                <w:szCs w:val="18"/>
                <w:lang w:val="es-MX"/>
              </w:rPr>
              <w:t xml:space="preserve">Datos de </w:t>
            </w:r>
            <w:r w:rsidR="00694F5E">
              <w:rPr>
                <w:sz w:val="18"/>
                <w:szCs w:val="18"/>
                <w:lang w:val="es-MX"/>
              </w:rPr>
              <w:t>c</w:t>
            </w:r>
            <w:r w:rsidRPr="002A3F37">
              <w:rPr>
                <w:sz w:val="18"/>
                <w:szCs w:val="18"/>
                <w:lang w:val="es-MX"/>
              </w:rPr>
              <w:t>ampo y procesamiento</w:t>
            </w:r>
          </w:p>
        </w:tc>
        <w:tc>
          <w:tcPr>
            <w:tcW w:w="1984" w:type="dxa"/>
            <w:vMerge w:val="restart"/>
            <w:vAlign w:val="center"/>
          </w:tcPr>
          <w:p w14:paraId="6C19A0C9" w14:textId="77777777" w:rsidR="00C129D6" w:rsidRPr="002A3F37" w:rsidRDefault="00C129D6" w:rsidP="00207C50">
            <w:pPr>
              <w:pStyle w:val="TableParagraph"/>
              <w:spacing w:before="120"/>
              <w:ind w:left="0"/>
              <w:rPr>
                <w:sz w:val="18"/>
                <w:szCs w:val="18"/>
                <w:lang w:val="es-MX"/>
              </w:rPr>
            </w:pPr>
            <w:r w:rsidRPr="002A3F37">
              <w:rPr>
                <w:sz w:val="18"/>
                <w:szCs w:val="18"/>
                <w:lang w:val="es-MX"/>
              </w:rPr>
              <w:t xml:space="preserve">SEG-Y, ASCII, DXF, GRD </w:t>
            </w:r>
            <w:r w:rsidRPr="002A3F37">
              <w:rPr>
                <w:i/>
                <w:iCs/>
                <w:sz w:val="18"/>
                <w:szCs w:val="18"/>
                <w:lang w:val="es-MX"/>
              </w:rPr>
              <w:t>Shape</w:t>
            </w:r>
            <w:r w:rsidRPr="002A3F37">
              <w:rPr>
                <w:sz w:val="18"/>
                <w:szCs w:val="18"/>
                <w:lang w:val="es-MX"/>
              </w:rPr>
              <w:t>, JPG</w:t>
            </w:r>
          </w:p>
        </w:tc>
      </w:tr>
      <w:tr w:rsidR="00C129D6" w:rsidRPr="002A3F37" w14:paraId="52311E9B" w14:textId="77777777" w:rsidTr="008F17E3">
        <w:trPr>
          <w:trHeight w:hRule="exact" w:val="374"/>
        </w:trPr>
        <w:tc>
          <w:tcPr>
            <w:tcW w:w="1560" w:type="dxa"/>
            <w:vMerge/>
            <w:vAlign w:val="center"/>
          </w:tcPr>
          <w:p w14:paraId="08650464" w14:textId="77777777" w:rsidR="00C129D6" w:rsidRPr="002A3F37" w:rsidRDefault="00C129D6" w:rsidP="00207C50">
            <w:pPr>
              <w:spacing w:before="120"/>
              <w:rPr>
                <w:sz w:val="18"/>
                <w:szCs w:val="21"/>
                <w:lang w:val="es-MX"/>
              </w:rPr>
            </w:pPr>
          </w:p>
        </w:tc>
        <w:tc>
          <w:tcPr>
            <w:tcW w:w="1831" w:type="dxa"/>
            <w:vMerge/>
            <w:vAlign w:val="center"/>
          </w:tcPr>
          <w:p w14:paraId="26662288" w14:textId="77777777" w:rsidR="00C129D6" w:rsidRPr="002A3F37" w:rsidRDefault="00C129D6" w:rsidP="00207C50">
            <w:pPr>
              <w:pStyle w:val="TableParagraph"/>
              <w:spacing w:before="120"/>
              <w:ind w:left="0"/>
              <w:jc w:val="center"/>
              <w:rPr>
                <w:sz w:val="18"/>
                <w:szCs w:val="18"/>
                <w:lang w:val="es-MX"/>
              </w:rPr>
            </w:pPr>
          </w:p>
        </w:tc>
        <w:tc>
          <w:tcPr>
            <w:tcW w:w="3697" w:type="dxa"/>
            <w:vAlign w:val="center"/>
          </w:tcPr>
          <w:p w14:paraId="374789B5" w14:textId="77777777" w:rsidR="00C129D6" w:rsidRPr="002A3F37" w:rsidRDefault="00C129D6" w:rsidP="00207C50">
            <w:pPr>
              <w:pStyle w:val="TableParagraph"/>
              <w:spacing w:before="120"/>
              <w:ind w:left="0"/>
              <w:rPr>
                <w:sz w:val="18"/>
                <w:szCs w:val="18"/>
                <w:lang w:val="es-MX"/>
              </w:rPr>
            </w:pPr>
            <w:r w:rsidRPr="002A3F37">
              <w:rPr>
                <w:sz w:val="18"/>
                <w:szCs w:val="18"/>
                <w:lang w:val="es-MX"/>
              </w:rPr>
              <w:t>Mapas y perfiles de interpretación</w:t>
            </w:r>
          </w:p>
          <w:p w14:paraId="4E7AB779" w14:textId="77777777" w:rsidR="00C129D6" w:rsidRPr="002A3F37" w:rsidRDefault="00C129D6" w:rsidP="00207C50">
            <w:pPr>
              <w:pStyle w:val="TableParagraph"/>
              <w:spacing w:before="120"/>
              <w:ind w:left="0"/>
              <w:rPr>
                <w:sz w:val="18"/>
                <w:szCs w:val="18"/>
                <w:lang w:val="es-MX"/>
              </w:rPr>
            </w:pPr>
          </w:p>
        </w:tc>
        <w:tc>
          <w:tcPr>
            <w:tcW w:w="1984" w:type="dxa"/>
            <w:vMerge/>
            <w:vAlign w:val="center"/>
          </w:tcPr>
          <w:p w14:paraId="54DD8B2D" w14:textId="77777777" w:rsidR="00C129D6" w:rsidRPr="002A3F37" w:rsidRDefault="00C129D6" w:rsidP="00207C50">
            <w:pPr>
              <w:pStyle w:val="TableParagraph"/>
              <w:spacing w:before="120"/>
              <w:ind w:left="0"/>
              <w:rPr>
                <w:sz w:val="18"/>
                <w:szCs w:val="18"/>
                <w:lang w:val="es-MX"/>
              </w:rPr>
            </w:pPr>
          </w:p>
        </w:tc>
      </w:tr>
      <w:tr w:rsidR="00C129D6" w:rsidRPr="002A3F37" w14:paraId="74046C1F" w14:textId="77777777" w:rsidTr="008F17E3">
        <w:trPr>
          <w:trHeight w:hRule="exact" w:val="374"/>
        </w:trPr>
        <w:tc>
          <w:tcPr>
            <w:tcW w:w="1560" w:type="dxa"/>
            <w:vMerge/>
            <w:vAlign w:val="center"/>
          </w:tcPr>
          <w:p w14:paraId="416FF14E" w14:textId="77777777" w:rsidR="00C129D6" w:rsidRPr="002A3F37" w:rsidRDefault="00C129D6" w:rsidP="00207C50">
            <w:pPr>
              <w:spacing w:before="120"/>
              <w:rPr>
                <w:sz w:val="18"/>
                <w:szCs w:val="21"/>
                <w:lang w:val="es-MX"/>
              </w:rPr>
            </w:pPr>
          </w:p>
        </w:tc>
        <w:tc>
          <w:tcPr>
            <w:tcW w:w="1831" w:type="dxa"/>
            <w:vMerge/>
            <w:vAlign w:val="center"/>
          </w:tcPr>
          <w:p w14:paraId="7E8924BC" w14:textId="77777777" w:rsidR="00C129D6" w:rsidRPr="002A3F37" w:rsidRDefault="00C129D6" w:rsidP="00207C50">
            <w:pPr>
              <w:pStyle w:val="TableParagraph"/>
              <w:spacing w:before="120"/>
              <w:ind w:left="0"/>
              <w:jc w:val="center"/>
              <w:rPr>
                <w:sz w:val="18"/>
                <w:szCs w:val="18"/>
                <w:lang w:val="es-MX"/>
              </w:rPr>
            </w:pPr>
          </w:p>
        </w:tc>
        <w:tc>
          <w:tcPr>
            <w:tcW w:w="3697" w:type="dxa"/>
            <w:vAlign w:val="center"/>
          </w:tcPr>
          <w:p w14:paraId="6E53339C" w14:textId="77777777" w:rsidR="00C129D6" w:rsidRPr="002A3F37" w:rsidRDefault="00C129D6" w:rsidP="00207C50">
            <w:pPr>
              <w:pStyle w:val="TableParagraph"/>
              <w:spacing w:before="120"/>
              <w:ind w:left="0"/>
              <w:rPr>
                <w:sz w:val="18"/>
                <w:szCs w:val="18"/>
                <w:lang w:val="es-MX"/>
              </w:rPr>
            </w:pPr>
            <w:r w:rsidRPr="002A3F37">
              <w:rPr>
                <w:sz w:val="18"/>
                <w:szCs w:val="18"/>
                <w:lang w:val="es-MX"/>
              </w:rPr>
              <w:t>Otros datos de métodos electromagnéticos</w:t>
            </w:r>
          </w:p>
        </w:tc>
        <w:tc>
          <w:tcPr>
            <w:tcW w:w="1984" w:type="dxa"/>
            <w:vMerge/>
            <w:vAlign w:val="center"/>
          </w:tcPr>
          <w:p w14:paraId="08EFD67F" w14:textId="77777777" w:rsidR="00C129D6" w:rsidRPr="002A3F37" w:rsidRDefault="00C129D6" w:rsidP="00207C50">
            <w:pPr>
              <w:pStyle w:val="TableParagraph"/>
              <w:spacing w:before="120"/>
              <w:ind w:left="0"/>
              <w:rPr>
                <w:sz w:val="18"/>
                <w:szCs w:val="18"/>
                <w:lang w:val="es-MX"/>
              </w:rPr>
            </w:pPr>
          </w:p>
        </w:tc>
      </w:tr>
      <w:tr w:rsidR="00C129D6" w:rsidRPr="002A3F37" w14:paraId="333D2C57" w14:textId="77777777" w:rsidTr="008F17E3">
        <w:trPr>
          <w:trHeight w:hRule="exact" w:val="390"/>
        </w:trPr>
        <w:tc>
          <w:tcPr>
            <w:tcW w:w="1560" w:type="dxa"/>
            <w:vMerge/>
            <w:vAlign w:val="center"/>
          </w:tcPr>
          <w:p w14:paraId="68B4E4FC" w14:textId="77777777" w:rsidR="00C129D6" w:rsidRPr="002A3F37" w:rsidRDefault="00C129D6" w:rsidP="00207C50">
            <w:pPr>
              <w:spacing w:before="120"/>
              <w:rPr>
                <w:sz w:val="18"/>
                <w:szCs w:val="21"/>
                <w:lang w:val="es-MX"/>
              </w:rPr>
            </w:pPr>
          </w:p>
        </w:tc>
        <w:tc>
          <w:tcPr>
            <w:tcW w:w="1831" w:type="dxa"/>
            <w:vMerge w:val="restart"/>
            <w:vAlign w:val="center"/>
          </w:tcPr>
          <w:p w14:paraId="7EC17DF8" w14:textId="77777777" w:rsidR="00C129D6" w:rsidRPr="002A3F37" w:rsidRDefault="00C129D6" w:rsidP="00207C50">
            <w:pPr>
              <w:pStyle w:val="TableParagraph"/>
              <w:spacing w:before="120"/>
              <w:ind w:left="0"/>
              <w:jc w:val="center"/>
              <w:rPr>
                <w:sz w:val="18"/>
                <w:szCs w:val="18"/>
                <w:lang w:val="es-MX"/>
              </w:rPr>
            </w:pPr>
            <w:r w:rsidRPr="002A3F37">
              <w:rPr>
                <w:sz w:val="18"/>
                <w:szCs w:val="18"/>
                <w:lang w:val="es-MX"/>
              </w:rPr>
              <w:t>Archivos de Soporte</w:t>
            </w:r>
          </w:p>
        </w:tc>
        <w:tc>
          <w:tcPr>
            <w:tcW w:w="3697" w:type="dxa"/>
            <w:vAlign w:val="center"/>
          </w:tcPr>
          <w:p w14:paraId="600A9EE9" w14:textId="77777777" w:rsidR="00C129D6" w:rsidRPr="002A3F37" w:rsidRDefault="00C129D6" w:rsidP="00207C50">
            <w:pPr>
              <w:pStyle w:val="TableParagraph"/>
              <w:spacing w:before="120"/>
              <w:ind w:left="0"/>
              <w:rPr>
                <w:sz w:val="18"/>
                <w:szCs w:val="18"/>
                <w:lang w:val="es-MX"/>
              </w:rPr>
            </w:pPr>
            <w:r w:rsidRPr="002A3F37">
              <w:rPr>
                <w:sz w:val="18"/>
                <w:szCs w:val="18"/>
                <w:lang w:val="es-MX"/>
              </w:rPr>
              <w:t>Inform</w:t>
            </w:r>
            <w:r>
              <w:rPr>
                <w:sz w:val="18"/>
                <w:szCs w:val="18"/>
                <w:lang w:val="es-MX"/>
              </w:rPr>
              <w:t>e final de operaciones de campo</w:t>
            </w:r>
          </w:p>
        </w:tc>
        <w:tc>
          <w:tcPr>
            <w:tcW w:w="1984" w:type="dxa"/>
            <w:vMerge w:val="restart"/>
            <w:vAlign w:val="center"/>
          </w:tcPr>
          <w:p w14:paraId="127F2863" w14:textId="77777777" w:rsidR="00C129D6" w:rsidRPr="002A3F37" w:rsidRDefault="00C129D6" w:rsidP="00207C50">
            <w:pPr>
              <w:pStyle w:val="TableParagraph"/>
              <w:spacing w:before="120"/>
              <w:ind w:left="0"/>
              <w:rPr>
                <w:sz w:val="18"/>
                <w:szCs w:val="18"/>
                <w:lang w:val="es-MX"/>
              </w:rPr>
            </w:pPr>
            <w:r w:rsidRPr="002A3F37">
              <w:rPr>
                <w:sz w:val="18"/>
                <w:szCs w:val="18"/>
                <w:lang w:val="es-MX"/>
              </w:rPr>
              <w:t>PDF</w:t>
            </w:r>
          </w:p>
        </w:tc>
      </w:tr>
      <w:tr w:rsidR="00C129D6" w:rsidRPr="002A3F37" w14:paraId="00C403BC" w14:textId="77777777" w:rsidTr="008F17E3">
        <w:trPr>
          <w:trHeight w:hRule="exact" w:val="406"/>
        </w:trPr>
        <w:tc>
          <w:tcPr>
            <w:tcW w:w="1560" w:type="dxa"/>
            <w:vMerge/>
            <w:vAlign w:val="center"/>
          </w:tcPr>
          <w:p w14:paraId="4CDADF4B" w14:textId="77777777" w:rsidR="00C129D6" w:rsidRPr="002A3F37" w:rsidRDefault="00C129D6" w:rsidP="00207C50">
            <w:pPr>
              <w:spacing w:before="120"/>
              <w:rPr>
                <w:sz w:val="18"/>
                <w:szCs w:val="21"/>
                <w:lang w:val="es-MX"/>
              </w:rPr>
            </w:pPr>
          </w:p>
        </w:tc>
        <w:tc>
          <w:tcPr>
            <w:tcW w:w="1831" w:type="dxa"/>
            <w:vMerge/>
            <w:vAlign w:val="center"/>
          </w:tcPr>
          <w:p w14:paraId="03B52A59" w14:textId="77777777" w:rsidR="00C129D6" w:rsidRPr="002A3F37" w:rsidRDefault="00C129D6" w:rsidP="00207C50">
            <w:pPr>
              <w:pStyle w:val="TableParagraph"/>
              <w:spacing w:before="120"/>
              <w:ind w:left="0"/>
              <w:jc w:val="center"/>
              <w:rPr>
                <w:sz w:val="18"/>
                <w:szCs w:val="18"/>
                <w:lang w:val="es-MX"/>
              </w:rPr>
            </w:pPr>
          </w:p>
        </w:tc>
        <w:tc>
          <w:tcPr>
            <w:tcW w:w="3697" w:type="dxa"/>
            <w:vAlign w:val="center"/>
          </w:tcPr>
          <w:p w14:paraId="58265399" w14:textId="01C2C498" w:rsidR="00C129D6" w:rsidRPr="002A3F37" w:rsidRDefault="00C129D6" w:rsidP="00207C50">
            <w:pPr>
              <w:pStyle w:val="TableParagraph"/>
              <w:spacing w:before="120"/>
              <w:ind w:left="0"/>
              <w:rPr>
                <w:sz w:val="18"/>
                <w:szCs w:val="18"/>
                <w:lang w:val="es-MX"/>
              </w:rPr>
            </w:pPr>
            <w:r w:rsidRPr="002A3F37">
              <w:rPr>
                <w:sz w:val="18"/>
                <w:szCs w:val="18"/>
                <w:lang w:val="es-MX"/>
              </w:rPr>
              <w:t>Informe final de procesamiento</w:t>
            </w:r>
          </w:p>
          <w:p w14:paraId="5162086C" w14:textId="77777777" w:rsidR="00C129D6" w:rsidRPr="002A3F37" w:rsidRDefault="00C129D6" w:rsidP="00207C50">
            <w:pPr>
              <w:pStyle w:val="TableParagraph"/>
              <w:spacing w:before="120"/>
              <w:ind w:left="0"/>
              <w:rPr>
                <w:sz w:val="18"/>
                <w:szCs w:val="18"/>
                <w:lang w:val="es-MX"/>
              </w:rPr>
            </w:pPr>
          </w:p>
        </w:tc>
        <w:tc>
          <w:tcPr>
            <w:tcW w:w="1984" w:type="dxa"/>
            <w:vMerge/>
            <w:vAlign w:val="center"/>
          </w:tcPr>
          <w:p w14:paraId="38E9EA08" w14:textId="77777777" w:rsidR="00C129D6" w:rsidRPr="002A3F37" w:rsidRDefault="00C129D6" w:rsidP="00207C50">
            <w:pPr>
              <w:pStyle w:val="TableParagraph"/>
              <w:spacing w:before="120"/>
              <w:ind w:left="0"/>
              <w:rPr>
                <w:sz w:val="18"/>
                <w:szCs w:val="18"/>
                <w:lang w:val="es-MX"/>
              </w:rPr>
            </w:pPr>
          </w:p>
        </w:tc>
      </w:tr>
      <w:tr w:rsidR="00C129D6" w:rsidRPr="002A3F37" w14:paraId="372C917F" w14:textId="77777777" w:rsidTr="008F17E3">
        <w:trPr>
          <w:trHeight w:hRule="exact" w:val="406"/>
        </w:trPr>
        <w:tc>
          <w:tcPr>
            <w:tcW w:w="1560" w:type="dxa"/>
            <w:vMerge/>
            <w:vAlign w:val="center"/>
          </w:tcPr>
          <w:p w14:paraId="7ACFFA11" w14:textId="77777777" w:rsidR="00C129D6" w:rsidRPr="002A3F37" w:rsidRDefault="00C129D6" w:rsidP="00207C50">
            <w:pPr>
              <w:spacing w:before="120"/>
              <w:rPr>
                <w:sz w:val="18"/>
                <w:szCs w:val="21"/>
                <w:lang w:val="es-MX"/>
              </w:rPr>
            </w:pPr>
          </w:p>
        </w:tc>
        <w:tc>
          <w:tcPr>
            <w:tcW w:w="1831" w:type="dxa"/>
            <w:vMerge/>
            <w:vAlign w:val="center"/>
          </w:tcPr>
          <w:p w14:paraId="17B955EA" w14:textId="77777777" w:rsidR="00C129D6" w:rsidRPr="002A3F37" w:rsidRDefault="00C129D6" w:rsidP="00207C50">
            <w:pPr>
              <w:pStyle w:val="TableParagraph"/>
              <w:spacing w:before="120"/>
              <w:ind w:left="0"/>
              <w:jc w:val="center"/>
              <w:rPr>
                <w:sz w:val="18"/>
                <w:szCs w:val="18"/>
                <w:lang w:val="es-MX"/>
              </w:rPr>
            </w:pPr>
          </w:p>
        </w:tc>
        <w:tc>
          <w:tcPr>
            <w:tcW w:w="3697" w:type="dxa"/>
            <w:vAlign w:val="center"/>
          </w:tcPr>
          <w:p w14:paraId="3C21BB10" w14:textId="27FC9C44" w:rsidR="00C129D6" w:rsidRPr="002A3F37" w:rsidRDefault="00C129D6" w:rsidP="00207C50">
            <w:pPr>
              <w:pStyle w:val="TableParagraph"/>
              <w:spacing w:before="120"/>
              <w:ind w:left="0"/>
              <w:rPr>
                <w:sz w:val="18"/>
                <w:szCs w:val="18"/>
                <w:lang w:val="es-MX"/>
              </w:rPr>
            </w:pPr>
            <w:r w:rsidRPr="002A3F37">
              <w:rPr>
                <w:sz w:val="18"/>
                <w:szCs w:val="18"/>
                <w:lang w:val="es-MX"/>
              </w:rPr>
              <w:t>Informe final de interpretación</w:t>
            </w:r>
          </w:p>
          <w:p w14:paraId="75123278" w14:textId="77777777" w:rsidR="00C129D6" w:rsidRPr="002A3F37" w:rsidRDefault="00C129D6" w:rsidP="00207C50">
            <w:pPr>
              <w:pStyle w:val="TableParagraph"/>
              <w:spacing w:before="120"/>
              <w:ind w:left="0"/>
              <w:rPr>
                <w:sz w:val="18"/>
                <w:szCs w:val="18"/>
                <w:lang w:val="es-MX"/>
              </w:rPr>
            </w:pPr>
          </w:p>
        </w:tc>
        <w:tc>
          <w:tcPr>
            <w:tcW w:w="1984" w:type="dxa"/>
            <w:vMerge/>
            <w:vAlign w:val="center"/>
          </w:tcPr>
          <w:p w14:paraId="562727BE" w14:textId="77777777" w:rsidR="00C129D6" w:rsidRPr="002A3F37" w:rsidRDefault="00C129D6" w:rsidP="00207C50">
            <w:pPr>
              <w:pStyle w:val="TableParagraph"/>
              <w:spacing w:before="120"/>
              <w:ind w:left="0"/>
              <w:rPr>
                <w:sz w:val="18"/>
                <w:szCs w:val="18"/>
                <w:lang w:val="es-MX"/>
              </w:rPr>
            </w:pPr>
          </w:p>
        </w:tc>
      </w:tr>
      <w:tr w:rsidR="00C129D6" w:rsidRPr="002A3F37" w14:paraId="2C7C8B4C" w14:textId="77777777" w:rsidTr="008F17E3">
        <w:trPr>
          <w:trHeight w:hRule="exact" w:val="574"/>
        </w:trPr>
        <w:tc>
          <w:tcPr>
            <w:tcW w:w="1560" w:type="dxa"/>
            <w:vMerge/>
            <w:vAlign w:val="center"/>
          </w:tcPr>
          <w:p w14:paraId="43D67713" w14:textId="77777777" w:rsidR="00C129D6" w:rsidRPr="002A3F37" w:rsidRDefault="00C129D6" w:rsidP="00207C50">
            <w:pPr>
              <w:spacing w:before="120"/>
              <w:rPr>
                <w:sz w:val="18"/>
                <w:szCs w:val="21"/>
                <w:lang w:val="es-MX"/>
              </w:rPr>
            </w:pPr>
          </w:p>
        </w:tc>
        <w:tc>
          <w:tcPr>
            <w:tcW w:w="1831" w:type="dxa"/>
            <w:vMerge/>
            <w:vAlign w:val="center"/>
          </w:tcPr>
          <w:p w14:paraId="15A2E7C0" w14:textId="77777777" w:rsidR="00C129D6" w:rsidRPr="002A3F37" w:rsidRDefault="00C129D6" w:rsidP="00207C50">
            <w:pPr>
              <w:pStyle w:val="TableParagraph"/>
              <w:spacing w:before="120"/>
              <w:ind w:left="0"/>
              <w:jc w:val="center"/>
              <w:rPr>
                <w:sz w:val="18"/>
                <w:szCs w:val="18"/>
                <w:lang w:val="es-MX"/>
              </w:rPr>
            </w:pPr>
          </w:p>
        </w:tc>
        <w:tc>
          <w:tcPr>
            <w:tcW w:w="3697" w:type="dxa"/>
            <w:vAlign w:val="center"/>
          </w:tcPr>
          <w:p w14:paraId="25A16E0B" w14:textId="77777777" w:rsidR="00C129D6" w:rsidRPr="002A3F37" w:rsidRDefault="00C129D6" w:rsidP="00207C50">
            <w:pPr>
              <w:pStyle w:val="TableParagraph"/>
              <w:spacing w:before="120"/>
              <w:ind w:left="0"/>
              <w:rPr>
                <w:sz w:val="18"/>
                <w:szCs w:val="18"/>
                <w:lang w:val="es-MX"/>
              </w:rPr>
            </w:pPr>
            <w:r w:rsidRPr="002A3F37">
              <w:rPr>
                <w:sz w:val="18"/>
                <w:szCs w:val="18"/>
                <w:lang w:val="es-MX"/>
              </w:rPr>
              <w:t>Configuración de arreglos y localización de estaciones de campo.</w:t>
            </w:r>
          </w:p>
          <w:p w14:paraId="3D0765CD" w14:textId="77777777" w:rsidR="00C129D6" w:rsidRPr="002A3F37" w:rsidRDefault="00C129D6" w:rsidP="00207C50">
            <w:pPr>
              <w:pStyle w:val="TableParagraph"/>
              <w:spacing w:before="120"/>
              <w:ind w:left="0"/>
              <w:rPr>
                <w:sz w:val="18"/>
                <w:szCs w:val="18"/>
                <w:lang w:val="es-MX"/>
              </w:rPr>
            </w:pPr>
          </w:p>
        </w:tc>
        <w:tc>
          <w:tcPr>
            <w:tcW w:w="1984" w:type="dxa"/>
            <w:vMerge/>
            <w:vAlign w:val="center"/>
          </w:tcPr>
          <w:p w14:paraId="5FD94017" w14:textId="77777777" w:rsidR="00C129D6" w:rsidRPr="002A3F37" w:rsidRDefault="00C129D6" w:rsidP="00207C50">
            <w:pPr>
              <w:pStyle w:val="TableParagraph"/>
              <w:spacing w:before="120"/>
              <w:ind w:left="0"/>
              <w:rPr>
                <w:sz w:val="18"/>
                <w:szCs w:val="18"/>
                <w:lang w:val="es-MX"/>
              </w:rPr>
            </w:pPr>
          </w:p>
        </w:tc>
      </w:tr>
      <w:tr w:rsidR="00C129D6" w:rsidRPr="002A3F37" w14:paraId="1ACF546B" w14:textId="77777777" w:rsidTr="008F17E3">
        <w:trPr>
          <w:trHeight w:hRule="exact" w:val="406"/>
        </w:trPr>
        <w:tc>
          <w:tcPr>
            <w:tcW w:w="1560" w:type="dxa"/>
            <w:vMerge/>
            <w:vAlign w:val="center"/>
          </w:tcPr>
          <w:p w14:paraId="40F8AD63" w14:textId="77777777" w:rsidR="00C129D6" w:rsidRPr="002A3F37" w:rsidRDefault="00C129D6" w:rsidP="00207C50">
            <w:pPr>
              <w:spacing w:before="120"/>
              <w:rPr>
                <w:sz w:val="18"/>
                <w:szCs w:val="21"/>
                <w:lang w:val="es-MX"/>
              </w:rPr>
            </w:pPr>
          </w:p>
        </w:tc>
        <w:tc>
          <w:tcPr>
            <w:tcW w:w="1831" w:type="dxa"/>
            <w:vMerge/>
            <w:vAlign w:val="center"/>
          </w:tcPr>
          <w:p w14:paraId="1F209372" w14:textId="77777777" w:rsidR="00C129D6" w:rsidRPr="002A3F37" w:rsidRDefault="00C129D6" w:rsidP="00207C50">
            <w:pPr>
              <w:pStyle w:val="TableParagraph"/>
              <w:spacing w:before="120"/>
              <w:ind w:left="0"/>
              <w:jc w:val="center"/>
              <w:rPr>
                <w:sz w:val="18"/>
                <w:szCs w:val="18"/>
                <w:lang w:val="es-MX"/>
              </w:rPr>
            </w:pPr>
          </w:p>
        </w:tc>
        <w:tc>
          <w:tcPr>
            <w:tcW w:w="3697" w:type="dxa"/>
            <w:vAlign w:val="center"/>
          </w:tcPr>
          <w:p w14:paraId="3FC54625" w14:textId="77777777" w:rsidR="00C129D6" w:rsidRPr="002A3F37" w:rsidRDefault="00C129D6" w:rsidP="00207C50">
            <w:pPr>
              <w:pStyle w:val="TableParagraph"/>
              <w:spacing w:before="120"/>
              <w:ind w:left="0"/>
              <w:rPr>
                <w:sz w:val="18"/>
                <w:szCs w:val="18"/>
                <w:lang w:val="es-MX"/>
              </w:rPr>
            </w:pPr>
            <w:r w:rsidRPr="002A3F37">
              <w:rPr>
                <w:sz w:val="18"/>
                <w:szCs w:val="18"/>
                <w:lang w:val="es-MX"/>
              </w:rPr>
              <w:t>Observaciones de campo y errores asociados</w:t>
            </w:r>
          </w:p>
        </w:tc>
        <w:tc>
          <w:tcPr>
            <w:tcW w:w="1984" w:type="dxa"/>
            <w:vMerge/>
            <w:vAlign w:val="center"/>
          </w:tcPr>
          <w:p w14:paraId="0E20C918" w14:textId="77777777" w:rsidR="00C129D6" w:rsidRPr="002A3F37" w:rsidRDefault="00C129D6" w:rsidP="00207C50">
            <w:pPr>
              <w:pStyle w:val="TableParagraph"/>
              <w:spacing w:before="120"/>
              <w:ind w:left="0"/>
              <w:rPr>
                <w:sz w:val="18"/>
                <w:szCs w:val="18"/>
                <w:lang w:val="es-MX"/>
              </w:rPr>
            </w:pPr>
          </w:p>
        </w:tc>
      </w:tr>
    </w:tbl>
    <w:bookmarkEnd w:id="16"/>
    <w:p w14:paraId="1EE65747" w14:textId="77777777" w:rsidR="00C129D6" w:rsidRPr="002A3F37" w:rsidRDefault="00C129D6" w:rsidP="00C129D6">
      <w:pPr>
        <w:spacing w:before="0" w:after="0"/>
        <w:jc w:val="center"/>
        <w:rPr>
          <w:sz w:val="18"/>
          <w:szCs w:val="18"/>
          <w:lang w:val="es-MX"/>
        </w:rPr>
      </w:pPr>
      <w:r w:rsidRPr="002A3F37">
        <w:rPr>
          <w:sz w:val="18"/>
          <w:szCs w:val="18"/>
          <w:lang w:val="es-MX"/>
        </w:rPr>
        <w:t>Tabla 6</w:t>
      </w:r>
    </w:p>
    <w:p w14:paraId="05AF006F" w14:textId="77777777" w:rsidR="00C129D6" w:rsidRPr="002A3F37" w:rsidRDefault="00C129D6" w:rsidP="00C129D6">
      <w:pPr>
        <w:pStyle w:val="Ttulo4"/>
        <w:numPr>
          <w:ilvl w:val="0"/>
          <w:numId w:val="78"/>
        </w:numPr>
        <w:spacing w:before="120"/>
        <w:ind w:right="0" w:hanging="153"/>
        <w:rPr>
          <w:sz w:val="21"/>
          <w:szCs w:val="21"/>
          <w:lang w:val="es-MX"/>
        </w:rPr>
      </w:pPr>
      <w:r w:rsidRPr="002A3F37">
        <w:rPr>
          <w:sz w:val="21"/>
          <w:szCs w:val="21"/>
          <w:lang w:val="es-MX"/>
        </w:rPr>
        <w:t>Especificaciones técnicas detalladas</w:t>
      </w:r>
    </w:p>
    <w:p w14:paraId="25B05A4C" w14:textId="77777777" w:rsidR="00C129D6" w:rsidRPr="002A3F37" w:rsidRDefault="00C129D6" w:rsidP="00C129D6">
      <w:pPr>
        <w:pStyle w:val="Prrafodelista"/>
        <w:numPr>
          <w:ilvl w:val="1"/>
          <w:numId w:val="2"/>
        </w:numPr>
        <w:spacing w:before="120"/>
        <w:ind w:left="993" w:hanging="284"/>
        <w:jc w:val="both"/>
        <w:rPr>
          <w:b/>
          <w:bCs/>
          <w:sz w:val="21"/>
          <w:szCs w:val="21"/>
          <w:lang w:val="es-MX"/>
        </w:rPr>
      </w:pPr>
      <w:r w:rsidRPr="002A3F37">
        <w:rPr>
          <w:b/>
          <w:bCs/>
          <w:sz w:val="21"/>
          <w:szCs w:val="21"/>
          <w:lang w:val="es-MX"/>
        </w:rPr>
        <w:t>Archivos de Datos:</w:t>
      </w:r>
    </w:p>
    <w:p w14:paraId="7984E362" w14:textId="77777777" w:rsidR="00C129D6" w:rsidRPr="002A3F37" w:rsidRDefault="00C129D6" w:rsidP="00C129D6">
      <w:pPr>
        <w:pStyle w:val="Textoindependiente"/>
        <w:numPr>
          <w:ilvl w:val="0"/>
          <w:numId w:val="94"/>
        </w:numPr>
        <w:spacing w:before="120" w:after="120"/>
        <w:ind w:left="1276" w:hanging="283"/>
        <w:jc w:val="both"/>
        <w:rPr>
          <w:sz w:val="21"/>
          <w:szCs w:val="21"/>
          <w:lang w:val="es-MX"/>
        </w:rPr>
      </w:pPr>
      <w:r w:rsidRPr="002A3F37">
        <w:rPr>
          <w:sz w:val="21"/>
          <w:szCs w:val="21"/>
          <w:lang w:val="es-MX"/>
        </w:rPr>
        <w:t>Se deberá entregar un archivo Excel con todos los datos de campo y procesamiento.</w:t>
      </w:r>
    </w:p>
    <w:p w14:paraId="7A141544" w14:textId="77777777" w:rsidR="00C129D6" w:rsidRPr="002A3F37" w:rsidRDefault="00C129D6" w:rsidP="00C129D6">
      <w:pPr>
        <w:pStyle w:val="Textoindependiente"/>
        <w:numPr>
          <w:ilvl w:val="0"/>
          <w:numId w:val="94"/>
        </w:numPr>
        <w:spacing w:before="120" w:after="120"/>
        <w:ind w:left="1276" w:hanging="283"/>
        <w:jc w:val="both"/>
        <w:rPr>
          <w:sz w:val="21"/>
          <w:szCs w:val="21"/>
          <w:lang w:val="es-MX"/>
        </w:rPr>
      </w:pPr>
      <w:r w:rsidRPr="002A3F37">
        <w:rPr>
          <w:sz w:val="21"/>
          <w:szCs w:val="21"/>
          <w:lang w:val="es-MX"/>
        </w:rPr>
        <w:t>Es necesario proporcionar mapas y perfiles de interpretación; entre otros que apliquen para este tipo de dato, considerar los siguientes:</w:t>
      </w:r>
    </w:p>
    <w:p w14:paraId="6F80DCD8" w14:textId="77777777" w:rsidR="00C129D6" w:rsidRPr="002A3F37" w:rsidRDefault="00C129D6" w:rsidP="00C129D6">
      <w:pPr>
        <w:pStyle w:val="Textoindependiente"/>
        <w:numPr>
          <w:ilvl w:val="0"/>
          <w:numId w:val="79"/>
        </w:numPr>
        <w:spacing w:before="120" w:after="120"/>
        <w:ind w:left="1701" w:hanging="567"/>
        <w:jc w:val="both"/>
        <w:rPr>
          <w:sz w:val="21"/>
          <w:szCs w:val="21"/>
          <w:lang w:val="es-MX"/>
        </w:rPr>
      </w:pPr>
      <w:r w:rsidRPr="002A3F37">
        <w:rPr>
          <w:sz w:val="21"/>
          <w:szCs w:val="21"/>
          <w:lang w:val="es-MX"/>
        </w:rPr>
        <w:t>Perfiles de datos observados y calculados;</w:t>
      </w:r>
    </w:p>
    <w:p w14:paraId="3DA53026" w14:textId="77777777" w:rsidR="00C129D6" w:rsidRPr="002A3F37" w:rsidRDefault="00C129D6" w:rsidP="00C129D6">
      <w:pPr>
        <w:pStyle w:val="Textoindependiente"/>
        <w:numPr>
          <w:ilvl w:val="0"/>
          <w:numId w:val="79"/>
        </w:numPr>
        <w:spacing w:before="120" w:after="120"/>
        <w:ind w:left="1701" w:hanging="567"/>
        <w:jc w:val="both"/>
        <w:rPr>
          <w:sz w:val="21"/>
          <w:szCs w:val="21"/>
          <w:lang w:val="es-MX"/>
        </w:rPr>
      </w:pPr>
      <w:r w:rsidRPr="002A3F37">
        <w:rPr>
          <w:sz w:val="21"/>
          <w:szCs w:val="21"/>
          <w:lang w:val="es-MX"/>
        </w:rPr>
        <w:t>Perfiles de interpretación;</w:t>
      </w:r>
    </w:p>
    <w:p w14:paraId="0534E804" w14:textId="77777777" w:rsidR="00C129D6" w:rsidRPr="002A3F37" w:rsidRDefault="00C129D6" w:rsidP="00C129D6">
      <w:pPr>
        <w:pStyle w:val="Textoindependiente"/>
        <w:numPr>
          <w:ilvl w:val="0"/>
          <w:numId w:val="79"/>
        </w:numPr>
        <w:spacing w:before="120" w:after="120"/>
        <w:ind w:left="1701" w:hanging="567"/>
        <w:jc w:val="both"/>
        <w:rPr>
          <w:sz w:val="21"/>
          <w:szCs w:val="21"/>
          <w:lang w:val="es-MX"/>
        </w:rPr>
      </w:pPr>
      <w:r w:rsidRPr="002A3F37">
        <w:rPr>
          <w:sz w:val="21"/>
          <w:szCs w:val="21"/>
          <w:lang w:val="es-MX"/>
        </w:rPr>
        <w:t xml:space="preserve">Perfiles de resistividad aparente de roca; </w:t>
      </w:r>
    </w:p>
    <w:p w14:paraId="59B59C7F" w14:textId="77777777" w:rsidR="00C129D6" w:rsidRPr="002A3F37" w:rsidRDefault="00C129D6" w:rsidP="00C129D6">
      <w:pPr>
        <w:pStyle w:val="Textoindependiente"/>
        <w:numPr>
          <w:ilvl w:val="0"/>
          <w:numId w:val="79"/>
        </w:numPr>
        <w:spacing w:before="120" w:after="120"/>
        <w:ind w:left="1701" w:hanging="567"/>
        <w:jc w:val="both"/>
        <w:rPr>
          <w:sz w:val="21"/>
          <w:szCs w:val="21"/>
          <w:lang w:val="es-MX"/>
        </w:rPr>
      </w:pPr>
      <w:r w:rsidRPr="002A3F37">
        <w:rPr>
          <w:sz w:val="21"/>
          <w:szCs w:val="21"/>
          <w:lang w:val="es-MX"/>
        </w:rPr>
        <w:t>Secciones transversales de geología interpretada;</w:t>
      </w:r>
    </w:p>
    <w:p w14:paraId="27419313" w14:textId="77777777" w:rsidR="00C129D6" w:rsidRPr="002A3F37" w:rsidRDefault="00C129D6" w:rsidP="00C129D6">
      <w:pPr>
        <w:pStyle w:val="Textoindependiente"/>
        <w:numPr>
          <w:ilvl w:val="0"/>
          <w:numId w:val="79"/>
        </w:numPr>
        <w:spacing w:before="120" w:after="120"/>
        <w:ind w:left="1701" w:hanging="567"/>
        <w:jc w:val="both"/>
        <w:rPr>
          <w:sz w:val="21"/>
          <w:szCs w:val="21"/>
          <w:lang w:val="es-MX"/>
        </w:rPr>
      </w:pPr>
      <w:r w:rsidRPr="002A3F37">
        <w:rPr>
          <w:sz w:val="21"/>
          <w:szCs w:val="21"/>
          <w:lang w:val="es-MX"/>
        </w:rPr>
        <w:t>Mapas de distribución de resistividad aparente (formato XYZ, .</w:t>
      </w:r>
      <w:proofErr w:type="spellStart"/>
      <w:r w:rsidRPr="002A3F37">
        <w:rPr>
          <w:sz w:val="21"/>
          <w:szCs w:val="21"/>
          <w:lang w:val="es-MX"/>
        </w:rPr>
        <w:t>dat</w:t>
      </w:r>
      <w:proofErr w:type="spellEnd"/>
      <w:r w:rsidRPr="002A3F37">
        <w:rPr>
          <w:sz w:val="21"/>
          <w:szCs w:val="21"/>
          <w:lang w:val="es-MX"/>
        </w:rPr>
        <w:t>), y</w:t>
      </w:r>
    </w:p>
    <w:p w14:paraId="19B3F8B3" w14:textId="77777777" w:rsidR="00C129D6" w:rsidRPr="002A3F37" w:rsidRDefault="00C129D6" w:rsidP="00C129D6">
      <w:pPr>
        <w:pStyle w:val="Textoindependiente"/>
        <w:numPr>
          <w:ilvl w:val="0"/>
          <w:numId w:val="79"/>
        </w:numPr>
        <w:spacing w:before="120" w:after="120"/>
        <w:ind w:left="1701" w:hanging="567"/>
        <w:jc w:val="both"/>
        <w:rPr>
          <w:sz w:val="21"/>
          <w:szCs w:val="21"/>
          <w:lang w:val="es-MX"/>
        </w:rPr>
      </w:pPr>
      <w:r w:rsidRPr="002A3F37">
        <w:rPr>
          <w:sz w:val="21"/>
          <w:szCs w:val="21"/>
          <w:lang w:val="es-MX"/>
        </w:rPr>
        <w:t>Mapas de interpretación (</w:t>
      </w:r>
      <w:proofErr w:type="spellStart"/>
      <w:r w:rsidRPr="002A3F37">
        <w:rPr>
          <w:sz w:val="21"/>
          <w:szCs w:val="21"/>
          <w:lang w:val="es-MX"/>
        </w:rPr>
        <w:t>iso</w:t>
      </w:r>
      <w:proofErr w:type="spellEnd"/>
      <w:r w:rsidRPr="002A3F37">
        <w:rPr>
          <w:sz w:val="21"/>
          <w:szCs w:val="21"/>
          <w:lang w:val="es-MX"/>
        </w:rPr>
        <w:t>-resistividad, conductividad, etc.) (formato XYZ, .</w:t>
      </w:r>
      <w:proofErr w:type="spellStart"/>
      <w:r w:rsidRPr="002A3F37">
        <w:rPr>
          <w:sz w:val="21"/>
          <w:szCs w:val="21"/>
          <w:lang w:val="es-MX"/>
        </w:rPr>
        <w:t>dat</w:t>
      </w:r>
      <w:proofErr w:type="spellEnd"/>
      <w:r w:rsidRPr="002A3F37">
        <w:rPr>
          <w:sz w:val="21"/>
          <w:szCs w:val="21"/>
          <w:lang w:val="es-MX"/>
        </w:rPr>
        <w:t>).</w:t>
      </w:r>
    </w:p>
    <w:p w14:paraId="2858B8BB" w14:textId="77777777" w:rsidR="00C129D6" w:rsidRPr="002A3F37" w:rsidRDefault="00C129D6" w:rsidP="00C129D6">
      <w:pPr>
        <w:pStyle w:val="Prrafodelista"/>
        <w:numPr>
          <w:ilvl w:val="1"/>
          <w:numId w:val="2"/>
        </w:numPr>
        <w:spacing w:before="120"/>
        <w:ind w:left="993" w:hanging="284"/>
        <w:jc w:val="both"/>
        <w:rPr>
          <w:b/>
          <w:bCs/>
          <w:sz w:val="21"/>
          <w:szCs w:val="21"/>
          <w:lang w:val="es-MX"/>
        </w:rPr>
      </w:pPr>
      <w:r w:rsidRPr="002A3F37">
        <w:rPr>
          <w:b/>
          <w:bCs/>
          <w:sz w:val="21"/>
          <w:szCs w:val="21"/>
          <w:lang w:val="es-MX"/>
        </w:rPr>
        <w:t>Archivos de Soporte:</w:t>
      </w:r>
    </w:p>
    <w:p w14:paraId="6EB39F45" w14:textId="77777777" w:rsidR="00C129D6" w:rsidRPr="002A3F37" w:rsidRDefault="00C129D6" w:rsidP="00C129D6">
      <w:pPr>
        <w:pStyle w:val="Textoindependiente"/>
        <w:numPr>
          <w:ilvl w:val="0"/>
          <w:numId w:val="95"/>
        </w:numPr>
        <w:spacing w:before="120" w:after="120"/>
        <w:ind w:left="1276" w:hanging="283"/>
        <w:jc w:val="both"/>
        <w:rPr>
          <w:sz w:val="21"/>
          <w:szCs w:val="21"/>
          <w:lang w:val="es-MX"/>
        </w:rPr>
      </w:pPr>
      <w:r w:rsidRPr="002A3F37">
        <w:rPr>
          <w:sz w:val="21"/>
          <w:szCs w:val="21"/>
          <w:lang w:val="es-MX"/>
        </w:rPr>
        <w:t>En los informes finales se deberá incluir la siguiente Información en el caso en que apliquen:</w:t>
      </w:r>
    </w:p>
    <w:p w14:paraId="7BF202E3" w14:textId="77777777" w:rsidR="00C129D6" w:rsidRPr="002A3F37" w:rsidRDefault="00C129D6" w:rsidP="00C129D6">
      <w:pPr>
        <w:pStyle w:val="Textoindependiente"/>
        <w:numPr>
          <w:ilvl w:val="0"/>
          <w:numId w:val="80"/>
        </w:numPr>
        <w:spacing w:before="120" w:after="120"/>
        <w:ind w:left="1701" w:hanging="567"/>
        <w:jc w:val="both"/>
        <w:rPr>
          <w:sz w:val="21"/>
          <w:szCs w:val="21"/>
          <w:lang w:val="es-MX"/>
        </w:rPr>
      </w:pPr>
      <w:r w:rsidRPr="002A3F37">
        <w:rPr>
          <w:sz w:val="21"/>
          <w:szCs w:val="21"/>
          <w:lang w:val="es-MX"/>
        </w:rPr>
        <w:t>Informe final de operaciones de</w:t>
      </w:r>
      <w:r w:rsidRPr="002A3F37">
        <w:rPr>
          <w:spacing w:val="-9"/>
          <w:sz w:val="21"/>
          <w:szCs w:val="21"/>
          <w:lang w:val="es-MX"/>
        </w:rPr>
        <w:t xml:space="preserve"> </w:t>
      </w:r>
      <w:r w:rsidRPr="002A3F37">
        <w:rPr>
          <w:sz w:val="21"/>
          <w:szCs w:val="21"/>
          <w:lang w:val="es-MX"/>
        </w:rPr>
        <w:t>campo;</w:t>
      </w:r>
    </w:p>
    <w:p w14:paraId="0E65C32B" w14:textId="77777777" w:rsidR="00C129D6" w:rsidRPr="002A3F37" w:rsidRDefault="00C129D6" w:rsidP="00C129D6">
      <w:pPr>
        <w:pStyle w:val="Textoindependiente"/>
        <w:numPr>
          <w:ilvl w:val="0"/>
          <w:numId w:val="80"/>
        </w:numPr>
        <w:spacing w:before="120" w:after="120"/>
        <w:ind w:left="1701" w:hanging="567"/>
        <w:jc w:val="both"/>
        <w:rPr>
          <w:sz w:val="21"/>
          <w:szCs w:val="21"/>
          <w:lang w:val="es-MX"/>
        </w:rPr>
      </w:pPr>
      <w:r w:rsidRPr="002A3F37">
        <w:rPr>
          <w:sz w:val="21"/>
          <w:szCs w:val="21"/>
          <w:lang w:val="es-MX"/>
        </w:rPr>
        <w:t>Informe final de</w:t>
      </w:r>
      <w:r w:rsidRPr="002A3F37">
        <w:rPr>
          <w:spacing w:val="-7"/>
          <w:sz w:val="21"/>
          <w:szCs w:val="21"/>
          <w:lang w:val="es-MX"/>
        </w:rPr>
        <w:t xml:space="preserve"> </w:t>
      </w:r>
      <w:r w:rsidRPr="002A3F37">
        <w:rPr>
          <w:sz w:val="21"/>
          <w:szCs w:val="21"/>
          <w:lang w:val="es-MX"/>
        </w:rPr>
        <w:t>procesamiento;</w:t>
      </w:r>
    </w:p>
    <w:p w14:paraId="70FCF01B" w14:textId="77777777" w:rsidR="00C129D6" w:rsidRPr="002A3F37" w:rsidRDefault="00C129D6" w:rsidP="00C129D6">
      <w:pPr>
        <w:pStyle w:val="Textoindependiente"/>
        <w:numPr>
          <w:ilvl w:val="0"/>
          <w:numId w:val="80"/>
        </w:numPr>
        <w:spacing w:before="120" w:after="120"/>
        <w:ind w:left="1701" w:hanging="567"/>
        <w:jc w:val="both"/>
        <w:rPr>
          <w:sz w:val="21"/>
          <w:szCs w:val="21"/>
          <w:lang w:val="es-MX"/>
        </w:rPr>
      </w:pPr>
      <w:r w:rsidRPr="002A3F37">
        <w:rPr>
          <w:sz w:val="21"/>
          <w:szCs w:val="21"/>
          <w:lang w:val="es-MX"/>
        </w:rPr>
        <w:t>Informe final de</w:t>
      </w:r>
      <w:r w:rsidRPr="002A3F37">
        <w:rPr>
          <w:spacing w:val="-8"/>
          <w:sz w:val="21"/>
          <w:szCs w:val="21"/>
          <w:lang w:val="es-MX"/>
        </w:rPr>
        <w:t xml:space="preserve"> </w:t>
      </w:r>
      <w:r w:rsidRPr="002A3F37">
        <w:rPr>
          <w:sz w:val="21"/>
          <w:szCs w:val="21"/>
          <w:lang w:val="es-MX"/>
        </w:rPr>
        <w:t>interpretación;</w:t>
      </w:r>
    </w:p>
    <w:p w14:paraId="32943172" w14:textId="77777777" w:rsidR="00C129D6" w:rsidRPr="002A3F37" w:rsidRDefault="00C129D6" w:rsidP="00C129D6">
      <w:pPr>
        <w:pStyle w:val="Textoindependiente"/>
        <w:numPr>
          <w:ilvl w:val="0"/>
          <w:numId w:val="80"/>
        </w:numPr>
        <w:spacing w:before="120" w:after="120"/>
        <w:ind w:left="1701" w:hanging="567"/>
        <w:jc w:val="both"/>
        <w:rPr>
          <w:sz w:val="21"/>
          <w:szCs w:val="21"/>
          <w:lang w:val="es-MX"/>
        </w:rPr>
      </w:pPr>
      <w:r w:rsidRPr="002A3F37">
        <w:rPr>
          <w:sz w:val="21"/>
          <w:szCs w:val="21"/>
          <w:lang w:val="es-MX"/>
        </w:rPr>
        <w:t>Configuración de arreglos y localización de estaciones de</w:t>
      </w:r>
      <w:r w:rsidRPr="002A3F37">
        <w:rPr>
          <w:spacing w:val="-10"/>
          <w:sz w:val="21"/>
          <w:szCs w:val="21"/>
          <w:lang w:val="es-MX"/>
        </w:rPr>
        <w:t xml:space="preserve"> </w:t>
      </w:r>
      <w:r w:rsidRPr="002A3F37">
        <w:rPr>
          <w:sz w:val="21"/>
          <w:szCs w:val="21"/>
          <w:lang w:val="es-MX"/>
        </w:rPr>
        <w:t>campo, y</w:t>
      </w:r>
    </w:p>
    <w:p w14:paraId="7A39C325" w14:textId="77777777" w:rsidR="00C129D6" w:rsidRPr="002A3F37" w:rsidRDefault="00C129D6" w:rsidP="00C129D6">
      <w:pPr>
        <w:pStyle w:val="Textoindependiente"/>
        <w:numPr>
          <w:ilvl w:val="0"/>
          <w:numId w:val="80"/>
        </w:numPr>
        <w:spacing w:before="120" w:after="120"/>
        <w:ind w:left="1701" w:hanging="567"/>
        <w:jc w:val="both"/>
        <w:rPr>
          <w:sz w:val="21"/>
          <w:szCs w:val="21"/>
          <w:lang w:val="es-MX"/>
        </w:rPr>
      </w:pPr>
      <w:r w:rsidRPr="002A3F37">
        <w:rPr>
          <w:sz w:val="21"/>
          <w:szCs w:val="21"/>
          <w:lang w:val="es-MX"/>
        </w:rPr>
        <w:t>Observaciones de campo y errores</w:t>
      </w:r>
      <w:r w:rsidRPr="002A3F37">
        <w:rPr>
          <w:spacing w:val="-8"/>
          <w:sz w:val="21"/>
          <w:szCs w:val="21"/>
          <w:lang w:val="es-MX"/>
        </w:rPr>
        <w:t xml:space="preserve"> </w:t>
      </w:r>
      <w:r w:rsidRPr="002A3F37">
        <w:rPr>
          <w:sz w:val="21"/>
          <w:szCs w:val="21"/>
          <w:lang w:val="es-MX"/>
        </w:rPr>
        <w:t>asociados.</w:t>
      </w:r>
    </w:p>
    <w:p w14:paraId="15004F64" w14:textId="77777777" w:rsidR="00C129D6" w:rsidRPr="002A3F37" w:rsidRDefault="00C129D6" w:rsidP="00C129D6">
      <w:pPr>
        <w:pStyle w:val="Ttulo4"/>
        <w:numPr>
          <w:ilvl w:val="0"/>
          <w:numId w:val="78"/>
        </w:numPr>
        <w:spacing w:before="120"/>
        <w:ind w:right="0" w:hanging="153"/>
        <w:rPr>
          <w:sz w:val="21"/>
          <w:szCs w:val="21"/>
        </w:rPr>
      </w:pPr>
      <w:proofErr w:type="spellStart"/>
      <w:r w:rsidRPr="002A3F37">
        <w:rPr>
          <w:sz w:val="21"/>
          <w:szCs w:val="21"/>
        </w:rPr>
        <w:t>Nomenclatura</w:t>
      </w:r>
      <w:proofErr w:type="spellEnd"/>
      <w:r w:rsidRPr="002A3F37">
        <w:rPr>
          <w:sz w:val="21"/>
          <w:szCs w:val="21"/>
        </w:rPr>
        <w:t xml:space="preserve"> de </w:t>
      </w:r>
      <w:proofErr w:type="spellStart"/>
      <w:r w:rsidRPr="002A3F37">
        <w:rPr>
          <w:sz w:val="21"/>
          <w:szCs w:val="21"/>
        </w:rPr>
        <w:t>carpeta</w:t>
      </w:r>
      <w:proofErr w:type="spellEnd"/>
      <w:r w:rsidRPr="002A3F37">
        <w:rPr>
          <w:sz w:val="21"/>
          <w:szCs w:val="21"/>
        </w:rPr>
        <w:t>/</w:t>
      </w:r>
      <w:proofErr w:type="spellStart"/>
      <w:r w:rsidRPr="002A3F37">
        <w:rPr>
          <w:sz w:val="21"/>
          <w:szCs w:val="21"/>
        </w:rPr>
        <w:t>archivo</w:t>
      </w:r>
      <w:proofErr w:type="spellEnd"/>
    </w:p>
    <w:p w14:paraId="47F26700" w14:textId="77777777" w:rsidR="00C129D6" w:rsidRPr="002A3F37" w:rsidRDefault="00C129D6" w:rsidP="00C129D6">
      <w:pPr>
        <w:pStyle w:val="Prrafodelista"/>
        <w:numPr>
          <w:ilvl w:val="1"/>
          <w:numId w:val="81"/>
        </w:numPr>
        <w:spacing w:before="120"/>
        <w:ind w:left="993" w:hanging="284"/>
        <w:jc w:val="both"/>
        <w:rPr>
          <w:sz w:val="21"/>
          <w:szCs w:val="21"/>
          <w:lang w:val="es-MX"/>
        </w:rPr>
      </w:pPr>
      <w:r w:rsidRPr="002A3F37">
        <w:rPr>
          <w:sz w:val="21"/>
          <w:szCs w:val="21"/>
          <w:lang w:val="es-MX"/>
        </w:rPr>
        <w:t>El nombre de las carpetas estará en mayúsculas y minúsculas, acorde a la estructura de la siguiente tabla;</w:t>
      </w:r>
    </w:p>
    <w:p w14:paraId="39664344" w14:textId="77777777" w:rsidR="00C129D6" w:rsidRPr="002A3F37" w:rsidRDefault="00C129D6" w:rsidP="00C129D6">
      <w:pPr>
        <w:pStyle w:val="Prrafodelista"/>
        <w:numPr>
          <w:ilvl w:val="1"/>
          <w:numId w:val="81"/>
        </w:numPr>
        <w:spacing w:before="120"/>
        <w:ind w:left="993" w:hanging="284"/>
        <w:jc w:val="both"/>
        <w:rPr>
          <w:sz w:val="21"/>
          <w:szCs w:val="21"/>
          <w:lang w:val="es-MX"/>
        </w:rPr>
      </w:pPr>
      <w:r w:rsidRPr="002A3F37">
        <w:rPr>
          <w:sz w:val="21"/>
          <w:szCs w:val="21"/>
          <w:lang w:val="es-MX"/>
        </w:rPr>
        <w:t>El nombre de los archivos deberá estar en minúsculas, todos separados por guion bajo (_) y sin hacer uso de caracteres especiales (no usar acentos), y</w:t>
      </w:r>
    </w:p>
    <w:p w14:paraId="232F607F" w14:textId="77777777" w:rsidR="00C129D6" w:rsidRPr="002A3F37" w:rsidRDefault="00C129D6" w:rsidP="00C129D6">
      <w:pPr>
        <w:pStyle w:val="Prrafodelista"/>
        <w:numPr>
          <w:ilvl w:val="1"/>
          <w:numId w:val="81"/>
        </w:numPr>
        <w:spacing w:before="120"/>
        <w:ind w:left="993" w:hanging="284"/>
        <w:jc w:val="both"/>
        <w:rPr>
          <w:sz w:val="21"/>
          <w:szCs w:val="21"/>
          <w:lang w:val="es-MX"/>
        </w:rPr>
      </w:pPr>
      <w:r w:rsidRPr="002A3F37">
        <w:rPr>
          <w:sz w:val="21"/>
          <w:szCs w:val="21"/>
          <w:lang w:val="es-MX"/>
        </w:rPr>
        <w:t>Todo nombre de archivo iniciará con las siglas de la empresa, seguido de la estructura descrita en la siguiente tabla.</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701"/>
        <w:gridCol w:w="2409"/>
        <w:gridCol w:w="1985"/>
        <w:gridCol w:w="2268"/>
      </w:tblGrid>
      <w:tr w:rsidR="00C129D6" w:rsidRPr="002A3F37" w14:paraId="54154CDC" w14:textId="77777777" w:rsidTr="00207C50">
        <w:trPr>
          <w:trHeight w:hRule="exact" w:val="434"/>
          <w:tblHeader/>
        </w:trPr>
        <w:tc>
          <w:tcPr>
            <w:tcW w:w="1560" w:type="dxa"/>
            <w:shd w:val="clear" w:color="auto" w:fill="D9D9D9" w:themeFill="background1" w:themeFillShade="D9"/>
            <w:vAlign w:val="center"/>
          </w:tcPr>
          <w:p w14:paraId="6B95A4FA" w14:textId="77777777" w:rsidR="00C129D6" w:rsidRPr="002A3F37" w:rsidRDefault="00C129D6" w:rsidP="00207C50">
            <w:pPr>
              <w:pStyle w:val="TableParagraph"/>
              <w:spacing w:before="120"/>
              <w:ind w:left="0"/>
              <w:jc w:val="center"/>
              <w:rPr>
                <w:b/>
                <w:bCs/>
                <w:sz w:val="18"/>
                <w:szCs w:val="18"/>
                <w:lang w:val="es-MX"/>
              </w:rPr>
            </w:pPr>
            <w:r w:rsidRPr="002A3F37">
              <w:rPr>
                <w:b/>
                <w:bCs/>
                <w:sz w:val="18"/>
                <w:szCs w:val="18"/>
                <w:lang w:val="es-MX"/>
              </w:rPr>
              <w:lastRenderedPageBreak/>
              <w:t>Tipo de Dato</w:t>
            </w:r>
          </w:p>
        </w:tc>
        <w:tc>
          <w:tcPr>
            <w:tcW w:w="1701" w:type="dxa"/>
            <w:shd w:val="clear" w:color="auto" w:fill="D9D9D9" w:themeFill="background1" w:themeFillShade="D9"/>
            <w:vAlign w:val="center"/>
          </w:tcPr>
          <w:p w14:paraId="66E6F78A" w14:textId="77777777" w:rsidR="00C129D6" w:rsidRPr="002A3F37" w:rsidRDefault="00C129D6" w:rsidP="00207C50">
            <w:pPr>
              <w:pStyle w:val="TableParagraph"/>
              <w:spacing w:before="120"/>
              <w:ind w:left="0"/>
              <w:jc w:val="center"/>
              <w:rPr>
                <w:b/>
                <w:bCs/>
                <w:sz w:val="18"/>
                <w:szCs w:val="18"/>
                <w:lang w:val="es-MX"/>
              </w:rPr>
            </w:pPr>
            <w:r w:rsidRPr="002A3F37">
              <w:rPr>
                <w:b/>
                <w:bCs/>
                <w:sz w:val="18"/>
                <w:szCs w:val="18"/>
                <w:lang w:val="es-MX"/>
              </w:rPr>
              <w:t>Datos a Incluir</w:t>
            </w:r>
          </w:p>
        </w:tc>
        <w:tc>
          <w:tcPr>
            <w:tcW w:w="2409" w:type="dxa"/>
            <w:shd w:val="clear" w:color="auto" w:fill="D9D9D9" w:themeFill="background1" w:themeFillShade="D9"/>
            <w:vAlign w:val="center"/>
          </w:tcPr>
          <w:p w14:paraId="45B3588D" w14:textId="77777777" w:rsidR="00C129D6" w:rsidRPr="002A3F37" w:rsidRDefault="00C129D6" w:rsidP="00207C50">
            <w:pPr>
              <w:pStyle w:val="TableParagraph"/>
              <w:tabs>
                <w:tab w:val="decimal" w:pos="1426"/>
              </w:tabs>
              <w:spacing w:before="120"/>
              <w:ind w:left="0"/>
              <w:rPr>
                <w:b/>
                <w:bCs/>
                <w:sz w:val="18"/>
                <w:szCs w:val="18"/>
                <w:lang w:val="es-MX"/>
              </w:rPr>
            </w:pPr>
            <w:r w:rsidRPr="002A3F37">
              <w:rPr>
                <w:b/>
                <w:bCs/>
                <w:sz w:val="18"/>
                <w:szCs w:val="18"/>
                <w:lang w:val="es-MX"/>
              </w:rPr>
              <w:t>Carpeta</w:t>
            </w:r>
          </w:p>
        </w:tc>
        <w:tc>
          <w:tcPr>
            <w:tcW w:w="1985" w:type="dxa"/>
            <w:shd w:val="clear" w:color="auto" w:fill="D9D9D9" w:themeFill="background1" w:themeFillShade="D9"/>
            <w:vAlign w:val="center"/>
          </w:tcPr>
          <w:p w14:paraId="0C58F6E3" w14:textId="77777777" w:rsidR="00C129D6" w:rsidRPr="002A3F37" w:rsidRDefault="00C129D6" w:rsidP="00207C50">
            <w:pPr>
              <w:pStyle w:val="TableParagraph"/>
              <w:spacing w:before="120"/>
              <w:ind w:left="0"/>
              <w:jc w:val="center"/>
              <w:rPr>
                <w:b/>
                <w:bCs/>
                <w:sz w:val="18"/>
                <w:szCs w:val="18"/>
                <w:lang w:val="es-MX"/>
              </w:rPr>
            </w:pPr>
            <w:r w:rsidRPr="002A3F37">
              <w:rPr>
                <w:b/>
                <w:bCs/>
                <w:sz w:val="18"/>
                <w:szCs w:val="18"/>
                <w:lang w:val="es-MX"/>
              </w:rPr>
              <w:t>Nombre de archivo</w:t>
            </w:r>
          </w:p>
        </w:tc>
        <w:tc>
          <w:tcPr>
            <w:tcW w:w="2268" w:type="dxa"/>
            <w:shd w:val="clear" w:color="auto" w:fill="D9D9D9" w:themeFill="background1" w:themeFillShade="D9"/>
            <w:vAlign w:val="center"/>
          </w:tcPr>
          <w:p w14:paraId="4C0417E3" w14:textId="77777777" w:rsidR="00C129D6" w:rsidRPr="002A3F37" w:rsidRDefault="00C129D6" w:rsidP="00207C50">
            <w:pPr>
              <w:pStyle w:val="TableParagraph"/>
              <w:spacing w:before="120"/>
              <w:ind w:left="0"/>
              <w:jc w:val="center"/>
              <w:rPr>
                <w:b/>
                <w:bCs/>
                <w:sz w:val="18"/>
                <w:szCs w:val="18"/>
                <w:lang w:val="es-MX"/>
              </w:rPr>
            </w:pPr>
            <w:r w:rsidRPr="002A3F37">
              <w:rPr>
                <w:b/>
                <w:bCs/>
                <w:sz w:val="18"/>
                <w:szCs w:val="18"/>
                <w:lang w:val="es-MX"/>
              </w:rPr>
              <w:t>Ejemplo</w:t>
            </w:r>
          </w:p>
        </w:tc>
      </w:tr>
      <w:tr w:rsidR="00C129D6" w:rsidRPr="002A3F37" w14:paraId="0A22E92E" w14:textId="77777777" w:rsidTr="00207C50">
        <w:trPr>
          <w:trHeight w:hRule="exact" w:val="761"/>
        </w:trPr>
        <w:tc>
          <w:tcPr>
            <w:tcW w:w="1560" w:type="dxa"/>
            <w:vMerge w:val="restart"/>
            <w:vAlign w:val="center"/>
          </w:tcPr>
          <w:p w14:paraId="50327541" w14:textId="77777777" w:rsidR="00C129D6" w:rsidRPr="002A3F37" w:rsidRDefault="00C129D6" w:rsidP="00207C50">
            <w:pPr>
              <w:pStyle w:val="TableParagraph"/>
              <w:tabs>
                <w:tab w:val="left" w:pos="1424"/>
              </w:tabs>
              <w:spacing w:before="120"/>
              <w:ind w:left="0"/>
              <w:rPr>
                <w:sz w:val="18"/>
                <w:szCs w:val="18"/>
                <w:lang w:val="es-MX"/>
              </w:rPr>
            </w:pPr>
            <w:r>
              <w:rPr>
                <w:sz w:val="18"/>
                <w:szCs w:val="18"/>
                <w:lang w:val="es-MX"/>
              </w:rPr>
              <w:t xml:space="preserve">Métodos </w:t>
            </w:r>
            <w:r w:rsidRPr="002A3F37">
              <w:rPr>
                <w:sz w:val="18"/>
                <w:szCs w:val="18"/>
                <w:lang w:val="es-MX"/>
              </w:rPr>
              <w:t>Electromagnéticos</w:t>
            </w:r>
          </w:p>
        </w:tc>
        <w:tc>
          <w:tcPr>
            <w:tcW w:w="1701" w:type="dxa"/>
            <w:vAlign w:val="center"/>
          </w:tcPr>
          <w:p w14:paraId="3AC91694" w14:textId="77777777" w:rsidR="00C129D6" w:rsidRPr="002A3F37" w:rsidRDefault="00C129D6" w:rsidP="00207C50">
            <w:pPr>
              <w:pStyle w:val="TableParagraph"/>
              <w:spacing w:before="120"/>
              <w:ind w:left="0"/>
              <w:jc w:val="center"/>
              <w:rPr>
                <w:sz w:val="18"/>
                <w:szCs w:val="18"/>
                <w:lang w:val="es-MX"/>
              </w:rPr>
            </w:pPr>
            <w:r w:rsidRPr="002A3F37">
              <w:rPr>
                <w:sz w:val="18"/>
                <w:szCs w:val="18"/>
                <w:lang w:val="es-MX"/>
              </w:rPr>
              <w:t>Formatos CNH</w:t>
            </w:r>
          </w:p>
        </w:tc>
        <w:tc>
          <w:tcPr>
            <w:tcW w:w="2409" w:type="dxa"/>
            <w:vMerge w:val="restart"/>
            <w:vAlign w:val="center"/>
          </w:tcPr>
          <w:p w14:paraId="4F740F0C" w14:textId="77777777" w:rsidR="00C129D6" w:rsidRPr="002A3F37" w:rsidRDefault="00C129D6" w:rsidP="00207C50">
            <w:pPr>
              <w:pStyle w:val="TableParagraph"/>
              <w:spacing w:before="120"/>
              <w:ind w:left="0"/>
              <w:rPr>
                <w:sz w:val="18"/>
                <w:szCs w:val="18"/>
                <w:lang w:val="es-MX"/>
              </w:rPr>
            </w:pPr>
            <w:proofErr w:type="spellStart"/>
            <w:r w:rsidRPr="002A3F37">
              <w:rPr>
                <w:sz w:val="18"/>
                <w:szCs w:val="18"/>
                <w:lang w:val="es-MX"/>
              </w:rPr>
              <w:t>Geofisica</w:t>
            </w:r>
            <w:proofErr w:type="spellEnd"/>
            <w:r w:rsidRPr="002A3F37">
              <w:rPr>
                <w:sz w:val="18"/>
                <w:szCs w:val="18"/>
                <w:lang w:val="es-MX"/>
              </w:rPr>
              <w:t>/</w:t>
            </w:r>
            <w:proofErr w:type="spellStart"/>
            <w:r w:rsidRPr="002A3F37">
              <w:rPr>
                <w:sz w:val="18"/>
                <w:szCs w:val="18"/>
                <w:lang w:val="es-MX"/>
              </w:rPr>
              <w:t>Electromagneticos</w:t>
            </w:r>
            <w:proofErr w:type="spellEnd"/>
          </w:p>
        </w:tc>
        <w:tc>
          <w:tcPr>
            <w:tcW w:w="1985" w:type="dxa"/>
            <w:vAlign w:val="center"/>
          </w:tcPr>
          <w:p w14:paraId="32720CB0" w14:textId="77777777" w:rsidR="00C129D6" w:rsidRPr="002A3F37" w:rsidRDefault="00C129D6" w:rsidP="00207C50">
            <w:pPr>
              <w:pStyle w:val="TableParagraph"/>
              <w:spacing w:before="120"/>
              <w:ind w:left="0"/>
              <w:rPr>
                <w:sz w:val="18"/>
                <w:szCs w:val="18"/>
                <w:lang w:val="es-MX"/>
              </w:rPr>
            </w:pPr>
            <w:proofErr w:type="spellStart"/>
            <w:r w:rsidRPr="002A3F37">
              <w:rPr>
                <w:sz w:val="18"/>
                <w:szCs w:val="18"/>
                <w:lang w:val="es-MX"/>
              </w:rPr>
              <w:t>formato_fecha</w:t>
            </w:r>
            <w:proofErr w:type="spellEnd"/>
          </w:p>
        </w:tc>
        <w:tc>
          <w:tcPr>
            <w:tcW w:w="2268" w:type="dxa"/>
            <w:shd w:val="clear" w:color="auto" w:fill="auto"/>
            <w:vAlign w:val="center"/>
          </w:tcPr>
          <w:p w14:paraId="5C5D80CC" w14:textId="77777777" w:rsidR="00C129D6" w:rsidRPr="002A3F37" w:rsidRDefault="00C129D6" w:rsidP="00207C50">
            <w:pPr>
              <w:pStyle w:val="TableParagraph"/>
              <w:spacing w:before="120"/>
              <w:ind w:left="0"/>
              <w:rPr>
                <w:sz w:val="18"/>
                <w:szCs w:val="18"/>
                <w:lang w:val="es-MX"/>
              </w:rPr>
            </w:pPr>
            <w:r w:rsidRPr="00E61043">
              <w:rPr>
                <w:sz w:val="18"/>
                <w:szCs w:val="18"/>
                <w:lang w:val="es-MX"/>
              </w:rPr>
              <w:t>empresaABC_02_metodos_</w:t>
            </w:r>
            <w:r w:rsidRPr="00E61043">
              <w:rPr>
                <w:w w:val="95"/>
                <w:sz w:val="18"/>
                <w:szCs w:val="18"/>
                <w:lang w:val="es-MX"/>
              </w:rPr>
              <w:t>electromagneticos_150501.xlsx</w:t>
            </w:r>
          </w:p>
        </w:tc>
      </w:tr>
      <w:tr w:rsidR="00C129D6" w:rsidRPr="002A3F37" w14:paraId="66772726" w14:textId="77777777" w:rsidTr="00207C50">
        <w:trPr>
          <w:trHeight w:hRule="exact" w:val="427"/>
        </w:trPr>
        <w:tc>
          <w:tcPr>
            <w:tcW w:w="1560" w:type="dxa"/>
            <w:vMerge/>
            <w:vAlign w:val="center"/>
          </w:tcPr>
          <w:p w14:paraId="78583FBB" w14:textId="77777777" w:rsidR="00C129D6" w:rsidRPr="002A3F37" w:rsidRDefault="00C129D6" w:rsidP="00207C50">
            <w:pPr>
              <w:spacing w:before="120"/>
              <w:rPr>
                <w:sz w:val="18"/>
                <w:szCs w:val="21"/>
                <w:lang w:val="es-MX"/>
              </w:rPr>
            </w:pPr>
          </w:p>
        </w:tc>
        <w:tc>
          <w:tcPr>
            <w:tcW w:w="1701" w:type="dxa"/>
            <w:vAlign w:val="center"/>
          </w:tcPr>
          <w:p w14:paraId="6C91E7B6" w14:textId="77777777" w:rsidR="00C129D6" w:rsidRPr="002A3F37" w:rsidRDefault="00C129D6" w:rsidP="00207C50">
            <w:pPr>
              <w:pStyle w:val="TableParagraph"/>
              <w:spacing w:before="120"/>
              <w:ind w:left="0"/>
              <w:jc w:val="center"/>
              <w:rPr>
                <w:sz w:val="18"/>
                <w:szCs w:val="18"/>
                <w:lang w:val="es-MX"/>
              </w:rPr>
            </w:pPr>
            <w:r w:rsidRPr="002A3F37">
              <w:rPr>
                <w:sz w:val="18"/>
                <w:szCs w:val="18"/>
                <w:lang w:val="es-MX"/>
              </w:rPr>
              <w:t>Archivos de Datos</w:t>
            </w:r>
          </w:p>
        </w:tc>
        <w:tc>
          <w:tcPr>
            <w:tcW w:w="2409" w:type="dxa"/>
            <w:vMerge/>
            <w:vAlign w:val="center"/>
          </w:tcPr>
          <w:p w14:paraId="347317D8" w14:textId="77777777" w:rsidR="00C129D6" w:rsidRPr="002A3F37" w:rsidRDefault="00C129D6" w:rsidP="00207C50">
            <w:pPr>
              <w:spacing w:before="120"/>
              <w:rPr>
                <w:sz w:val="18"/>
                <w:szCs w:val="21"/>
                <w:lang w:val="es-MX"/>
              </w:rPr>
            </w:pPr>
          </w:p>
        </w:tc>
        <w:tc>
          <w:tcPr>
            <w:tcW w:w="1985" w:type="dxa"/>
            <w:vMerge w:val="restart"/>
            <w:vAlign w:val="center"/>
          </w:tcPr>
          <w:p w14:paraId="3E669482" w14:textId="77777777" w:rsidR="00C129D6" w:rsidRPr="002A3F37" w:rsidRDefault="00C129D6" w:rsidP="00207C50">
            <w:pPr>
              <w:pStyle w:val="TableParagraph"/>
              <w:spacing w:before="120"/>
              <w:ind w:left="0"/>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268" w:type="dxa"/>
            <w:vMerge w:val="restart"/>
            <w:vAlign w:val="center"/>
          </w:tcPr>
          <w:p w14:paraId="005C0D4E" w14:textId="77777777" w:rsidR="00C129D6" w:rsidRPr="002A3F37" w:rsidRDefault="00C129D6" w:rsidP="00207C50">
            <w:pPr>
              <w:pStyle w:val="TableParagraph"/>
              <w:spacing w:before="120"/>
              <w:ind w:left="0"/>
              <w:rPr>
                <w:sz w:val="18"/>
                <w:szCs w:val="18"/>
                <w:lang w:val="es-MX"/>
              </w:rPr>
            </w:pPr>
            <w:r w:rsidRPr="002A3F37">
              <w:rPr>
                <w:sz w:val="18"/>
                <w:szCs w:val="18"/>
                <w:lang w:val="es-MX"/>
              </w:rPr>
              <w:t>empresaABC_geoelectrico_150501.zip</w:t>
            </w:r>
          </w:p>
        </w:tc>
      </w:tr>
      <w:tr w:rsidR="00C129D6" w:rsidRPr="002A3F37" w14:paraId="7EBEF4B8" w14:textId="77777777" w:rsidTr="00207C50">
        <w:trPr>
          <w:trHeight w:hRule="exact" w:val="489"/>
        </w:trPr>
        <w:tc>
          <w:tcPr>
            <w:tcW w:w="1560" w:type="dxa"/>
            <w:vMerge/>
            <w:vAlign w:val="center"/>
          </w:tcPr>
          <w:p w14:paraId="0425D765" w14:textId="77777777" w:rsidR="00C129D6" w:rsidRPr="002A3F37" w:rsidRDefault="00C129D6" w:rsidP="00207C50">
            <w:pPr>
              <w:spacing w:before="120"/>
              <w:rPr>
                <w:sz w:val="18"/>
                <w:szCs w:val="21"/>
                <w:lang w:val="es-MX"/>
              </w:rPr>
            </w:pPr>
          </w:p>
        </w:tc>
        <w:tc>
          <w:tcPr>
            <w:tcW w:w="1701" w:type="dxa"/>
            <w:vAlign w:val="center"/>
          </w:tcPr>
          <w:p w14:paraId="3AC4DF7C" w14:textId="77777777" w:rsidR="00C129D6" w:rsidRPr="002A3F37" w:rsidRDefault="00C129D6" w:rsidP="00207C50">
            <w:pPr>
              <w:pStyle w:val="TableParagraph"/>
              <w:spacing w:before="120"/>
              <w:ind w:left="0"/>
              <w:jc w:val="center"/>
              <w:rPr>
                <w:sz w:val="18"/>
                <w:szCs w:val="18"/>
                <w:lang w:val="es-MX"/>
              </w:rPr>
            </w:pPr>
            <w:r w:rsidRPr="002A3F37">
              <w:rPr>
                <w:sz w:val="18"/>
                <w:szCs w:val="18"/>
                <w:lang w:val="es-MX"/>
              </w:rPr>
              <w:t>Archivos de Soporte</w:t>
            </w:r>
          </w:p>
        </w:tc>
        <w:tc>
          <w:tcPr>
            <w:tcW w:w="2409" w:type="dxa"/>
            <w:vMerge/>
            <w:vAlign w:val="center"/>
          </w:tcPr>
          <w:p w14:paraId="2DBE6ED1" w14:textId="77777777" w:rsidR="00C129D6" w:rsidRPr="002A3F37" w:rsidRDefault="00C129D6" w:rsidP="00207C50">
            <w:pPr>
              <w:spacing w:before="120"/>
              <w:rPr>
                <w:sz w:val="18"/>
                <w:szCs w:val="21"/>
                <w:lang w:val="es-MX"/>
              </w:rPr>
            </w:pPr>
          </w:p>
        </w:tc>
        <w:tc>
          <w:tcPr>
            <w:tcW w:w="1985" w:type="dxa"/>
            <w:vMerge/>
            <w:vAlign w:val="center"/>
          </w:tcPr>
          <w:p w14:paraId="7DAE0870" w14:textId="77777777" w:rsidR="00C129D6" w:rsidRPr="002A3F37" w:rsidRDefault="00C129D6" w:rsidP="00207C50">
            <w:pPr>
              <w:spacing w:before="120"/>
              <w:rPr>
                <w:sz w:val="18"/>
                <w:szCs w:val="21"/>
                <w:lang w:val="es-MX"/>
              </w:rPr>
            </w:pPr>
          </w:p>
        </w:tc>
        <w:tc>
          <w:tcPr>
            <w:tcW w:w="2268" w:type="dxa"/>
            <w:vMerge/>
            <w:vAlign w:val="center"/>
          </w:tcPr>
          <w:p w14:paraId="18869997" w14:textId="77777777" w:rsidR="00C129D6" w:rsidRPr="002A3F37" w:rsidRDefault="00C129D6" w:rsidP="00207C50">
            <w:pPr>
              <w:spacing w:before="120"/>
              <w:rPr>
                <w:sz w:val="18"/>
                <w:szCs w:val="21"/>
                <w:lang w:val="es-MX"/>
              </w:rPr>
            </w:pPr>
          </w:p>
        </w:tc>
      </w:tr>
    </w:tbl>
    <w:p w14:paraId="7EBF1FE4" w14:textId="77777777" w:rsidR="00C129D6" w:rsidRPr="002A3F37" w:rsidRDefault="00C129D6" w:rsidP="00C129D6">
      <w:pPr>
        <w:spacing w:before="0" w:after="0"/>
        <w:jc w:val="center"/>
        <w:rPr>
          <w:sz w:val="18"/>
          <w:szCs w:val="18"/>
          <w:lang w:val="es-MX"/>
        </w:rPr>
      </w:pPr>
      <w:r w:rsidRPr="002A3F37">
        <w:rPr>
          <w:sz w:val="18"/>
          <w:szCs w:val="18"/>
          <w:lang w:val="es-MX"/>
        </w:rPr>
        <w:t>Tabla 7</w:t>
      </w:r>
    </w:p>
    <w:p w14:paraId="2C283B79" w14:textId="77777777" w:rsidR="00804911" w:rsidRPr="002A3F37" w:rsidRDefault="007C10B8" w:rsidP="00301075">
      <w:pPr>
        <w:pStyle w:val="Ttulo3"/>
        <w:numPr>
          <w:ilvl w:val="0"/>
          <w:numId w:val="12"/>
        </w:numPr>
        <w:spacing w:before="120"/>
        <w:ind w:left="567" w:hanging="283"/>
        <w:rPr>
          <w:i w:val="0"/>
          <w:lang w:val="es-MX"/>
        </w:rPr>
      </w:pPr>
      <w:r w:rsidRPr="002A3F37">
        <w:rPr>
          <w:i w:val="0"/>
          <w:spacing w:val="3"/>
          <w:lang w:val="es-MX"/>
        </w:rPr>
        <w:t>Estudios Especiales</w:t>
      </w:r>
      <w:bookmarkEnd w:id="15"/>
    </w:p>
    <w:p w14:paraId="1E7E6D6C" w14:textId="070DA831" w:rsidR="007C10B8" w:rsidRPr="002A3F37" w:rsidRDefault="26B96C03" w:rsidP="00301075">
      <w:pPr>
        <w:pStyle w:val="Ttulo4"/>
        <w:numPr>
          <w:ilvl w:val="0"/>
          <w:numId w:val="82"/>
        </w:numPr>
        <w:spacing w:before="120"/>
        <w:ind w:right="0" w:hanging="153"/>
        <w:rPr>
          <w:sz w:val="21"/>
          <w:szCs w:val="21"/>
          <w:lang w:val="es-MX"/>
        </w:rPr>
      </w:pPr>
      <w:r w:rsidRPr="002A3F37">
        <w:rPr>
          <w:sz w:val="21"/>
          <w:szCs w:val="21"/>
          <w:lang w:val="es-MX"/>
        </w:rPr>
        <w:t>Información solicitada por la Comisión</w:t>
      </w:r>
    </w:p>
    <w:p w14:paraId="56F3B3C5" w14:textId="21577689" w:rsidR="00756501" w:rsidRDefault="007C10B8" w:rsidP="26B96C03">
      <w:pPr>
        <w:pStyle w:val="Textoindependiente"/>
        <w:spacing w:before="120" w:after="120"/>
        <w:ind w:left="709" w:firstLine="0"/>
        <w:jc w:val="both"/>
        <w:rPr>
          <w:sz w:val="21"/>
          <w:szCs w:val="21"/>
          <w:lang w:val="es-MX"/>
        </w:rPr>
      </w:pPr>
      <w:r w:rsidRPr="002A3F37">
        <w:rPr>
          <w:sz w:val="21"/>
          <w:szCs w:val="21"/>
          <w:lang w:val="es-MX"/>
        </w:rPr>
        <w:t>El</w:t>
      </w:r>
      <w:r w:rsidRPr="002A3F37">
        <w:rPr>
          <w:spacing w:val="-4"/>
          <w:sz w:val="21"/>
          <w:szCs w:val="21"/>
          <w:lang w:val="es-MX"/>
        </w:rPr>
        <w:t xml:space="preserve"> </w:t>
      </w:r>
      <w:r w:rsidRPr="002A3F37">
        <w:rPr>
          <w:sz w:val="21"/>
          <w:szCs w:val="21"/>
          <w:lang w:val="es-MX"/>
        </w:rPr>
        <w:t>tipo</w:t>
      </w:r>
      <w:r w:rsidRPr="002A3F37">
        <w:rPr>
          <w:spacing w:val="-6"/>
          <w:sz w:val="21"/>
          <w:szCs w:val="21"/>
          <w:lang w:val="es-MX"/>
        </w:rPr>
        <w:t xml:space="preserve"> </w:t>
      </w:r>
      <w:r w:rsidRPr="002A3F37">
        <w:rPr>
          <w:sz w:val="21"/>
          <w:szCs w:val="21"/>
          <w:lang w:val="es-MX"/>
        </w:rPr>
        <w:t>de</w:t>
      </w:r>
      <w:r w:rsidRPr="002A3F37">
        <w:rPr>
          <w:spacing w:val="-6"/>
          <w:sz w:val="21"/>
          <w:szCs w:val="21"/>
          <w:lang w:val="es-MX"/>
        </w:rPr>
        <w:t xml:space="preserve"> </w:t>
      </w:r>
      <w:r w:rsidR="00B412D4" w:rsidRPr="002A3F37">
        <w:rPr>
          <w:sz w:val="21"/>
          <w:szCs w:val="21"/>
          <w:lang w:val="es-MX"/>
        </w:rPr>
        <w:t xml:space="preserve">Información </w:t>
      </w:r>
      <w:r w:rsidRPr="002A3F37">
        <w:rPr>
          <w:sz w:val="21"/>
          <w:szCs w:val="21"/>
          <w:lang w:val="es-MX"/>
        </w:rPr>
        <w:t>a</w:t>
      </w:r>
      <w:r w:rsidRPr="002A3F37">
        <w:rPr>
          <w:spacing w:val="-3"/>
          <w:sz w:val="21"/>
          <w:szCs w:val="21"/>
          <w:lang w:val="es-MX"/>
        </w:rPr>
        <w:t xml:space="preserve"> </w:t>
      </w:r>
      <w:r w:rsidRPr="002A3F37">
        <w:rPr>
          <w:sz w:val="21"/>
          <w:szCs w:val="21"/>
          <w:lang w:val="es-MX"/>
        </w:rPr>
        <w:t>entregar</w:t>
      </w:r>
      <w:r w:rsidRPr="002A3F37">
        <w:rPr>
          <w:spacing w:val="-5"/>
          <w:sz w:val="21"/>
          <w:szCs w:val="21"/>
          <w:lang w:val="es-MX"/>
        </w:rPr>
        <w:t xml:space="preserve"> </w:t>
      </w:r>
      <w:r w:rsidRPr="002A3F37">
        <w:rPr>
          <w:sz w:val="21"/>
          <w:szCs w:val="21"/>
          <w:lang w:val="es-MX"/>
        </w:rPr>
        <w:t>al</w:t>
      </w:r>
      <w:r w:rsidRPr="002A3F37">
        <w:rPr>
          <w:spacing w:val="-6"/>
          <w:sz w:val="21"/>
          <w:szCs w:val="21"/>
          <w:lang w:val="es-MX"/>
        </w:rPr>
        <w:t xml:space="preserve"> </w:t>
      </w:r>
      <w:r w:rsidR="00E7475A">
        <w:rPr>
          <w:sz w:val="21"/>
          <w:szCs w:val="21"/>
          <w:lang w:val="es-MX"/>
        </w:rPr>
        <w:t>Centro</w:t>
      </w:r>
      <w:r w:rsidR="00E7475A" w:rsidRPr="002A3F37">
        <w:rPr>
          <w:spacing w:val="-5"/>
          <w:sz w:val="21"/>
          <w:szCs w:val="21"/>
          <w:lang w:val="es-MX"/>
        </w:rPr>
        <w:t xml:space="preserve"> </w:t>
      </w:r>
      <w:r w:rsidRPr="002A3F37">
        <w:rPr>
          <w:sz w:val="21"/>
          <w:szCs w:val="21"/>
          <w:lang w:val="es-MX"/>
        </w:rPr>
        <w:t>dependerá</w:t>
      </w:r>
      <w:r w:rsidRPr="002A3F37">
        <w:rPr>
          <w:spacing w:val="-3"/>
          <w:sz w:val="21"/>
          <w:szCs w:val="21"/>
          <w:lang w:val="es-MX"/>
        </w:rPr>
        <w:t xml:space="preserve"> </w:t>
      </w:r>
      <w:r w:rsidRPr="002A3F37">
        <w:rPr>
          <w:sz w:val="21"/>
          <w:szCs w:val="21"/>
          <w:lang w:val="es-MX"/>
        </w:rPr>
        <w:t>de</w:t>
      </w:r>
      <w:r w:rsidRPr="002A3F37">
        <w:rPr>
          <w:spacing w:val="-6"/>
          <w:sz w:val="21"/>
          <w:szCs w:val="21"/>
          <w:lang w:val="es-MX"/>
        </w:rPr>
        <w:t xml:space="preserve"> </w:t>
      </w:r>
      <w:r w:rsidRPr="002A3F37">
        <w:rPr>
          <w:sz w:val="21"/>
          <w:szCs w:val="21"/>
          <w:lang w:val="es-MX"/>
        </w:rPr>
        <w:t>los</w:t>
      </w:r>
      <w:r w:rsidRPr="002A3F37">
        <w:rPr>
          <w:spacing w:val="-2"/>
          <w:sz w:val="21"/>
          <w:szCs w:val="21"/>
          <w:lang w:val="es-MX"/>
        </w:rPr>
        <w:t xml:space="preserve"> </w:t>
      </w:r>
      <w:r w:rsidRPr="002A3F37">
        <w:rPr>
          <w:sz w:val="21"/>
          <w:szCs w:val="21"/>
          <w:lang w:val="es-MX"/>
        </w:rPr>
        <w:t>términos</w:t>
      </w:r>
      <w:r w:rsidRPr="002A3F37">
        <w:rPr>
          <w:spacing w:val="-2"/>
          <w:sz w:val="21"/>
          <w:szCs w:val="21"/>
          <w:lang w:val="es-MX"/>
        </w:rPr>
        <w:t xml:space="preserve"> </w:t>
      </w:r>
      <w:r w:rsidRPr="002A3F37">
        <w:rPr>
          <w:sz w:val="21"/>
          <w:szCs w:val="21"/>
          <w:lang w:val="es-MX"/>
        </w:rPr>
        <w:t>y</w:t>
      </w:r>
      <w:r w:rsidRPr="002A3F37">
        <w:rPr>
          <w:spacing w:val="-9"/>
          <w:sz w:val="21"/>
          <w:szCs w:val="21"/>
          <w:lang w:val="es-MX"/>
        </w:rPr>
        <w:t xml:space="preserve"> </w:t>
      </w:r>
      <w:r w:rsidRPr="002A3F37">
        <w:rPr>
          <w:sz w:val="21"/>
          <w:szCs w:val="21"/>
          <w:lang w:val="es-MX"/>
        </w:rPr>
        <w:t>condiciones</w:t>
      </w:r>
      <w:r w:rsidRPr="002A3F37">
        <w:rPr>
          <w:spacing w:val="-4"/>
          <w:sz w:val="21"/>
          <w:szCs w:val="21"/>
          <w:lang w:val="es-MX"/>
        </w:rPr>
        <w:t xml:space="preserve"> </w:t>
      </w:r>
      <w:r w:rsidRPr="002A3F37">
        <w:rPr>
          <w:sz w:val="21"/>
          <w:szCs w:val="21"/>
          <w:lang w:val="es-MX"/>
        </w:rPr>
        <w:t>definidos</w:t>
      </w:r>
      <w:r w:rsidRPr="002A3F37">
        <w:rPr>
          <w:spacing w:val="-5"/>
          <w:sz w:val="21"/>
          <w:szCs w:val="21"/>
          <w:lang w:val="es-MX"/>
        </w:rPr>
        <w:t xml:space="preserve"> </w:t>
      </w:r>
      <w:r w:rsidRPr="002A3F37">
        <w:rPr>
          <w:sz w:val="21"/>
          <w:szCs w:val="21"/>
          <w:lang w:val="es-MX"/>
        </w:rPr>
        <w:t>en</w:t>
      </w:r>
      <w:r w:rsidRPr="002A3F37">
        <w:rPr>
          <w:spacing w:val="-4"/>
          <w:sz w:val="21"/>
          <w:szCs w:val="21"/>
          <w:lang w:val="es-MX"/>
        </w:rPr>
        <w:t xml:space="preserve"> </w:t>
      </w:r>
      <w:r w:rsidRPr="002A3F37">
        <w:rPr>
          <w:sz w:val="21"/>
          <w:szCs w:val="21"/>
          <w:lang w:val="es-MX"/>
        </w:rPr>
        <w:t>el</w:t>
      </w:r>
      <w:r w:rsidRPr="002A3F37">
        <w:rPr>
          <w:spacing w:val="4"/>
          <w:sz w:val="21"/>
          <w:szCs w:val="21"/>
          <w:lang w:val="es-MX"/>
        </w:rPr>
        <w:t xml:space="preserve"> </w:t>
      </w:r>
      <w:r w:rsidR="00B412D4" w:rsidRPr="002A3F37">
        <w:rPr>
          <w:sz w:val="21"/>
          <w:szCs w:val="21"/>
          <w:lang w:val="es-MX"/>
        </w:rPr>
        <w:t>Contrato</w:t>
      </w:r>
      <w:r w:rsidRPr="002A3F37">
        <w:rPr>
          <w:sz w:val="21"/>
          <w:szCs w:val="21"/>
          <w:lang w:val="es-MX"/>
        </w:rPr>
        <w:t>,</w:t>
      </w:r>
      <w:r w:rsidRPr="002A3F37">
        <w:rPr>
          <w:spacing w:val="-3"/>
          <w:sz w:val="21"/>
          <w:szCs w:val="21"/>
          <w:lang w:val="es-MX"/>
        </w:rPr>
        <w:t xml:space="preserve"> </w:t>
      </w:r>
      <w:r w:rsidR="00B0753D" w:rsidRPr="002A3F37">
        <w:rPr>
          <w:sz w:val="21"/>
          <w:szCs w:val="21"/>
          <w:lang w:val="es-MX"/>
        </w:rPr>
        <w:t xml:space="preserve">Asignación </w:t>
      </w:r>
      <w:r w:rsidRPr="002A3F37">
        <w:rPr>
          <w:sz w:val="21"/>
          <w:szCs w:val="21"/>
          <w:lang w:val="es-MX"/>
        </w:rPr>
        <w:t xml:space="preserve">o </w:t>
      </w:r>
      <w:r w:rsidR="00757ECF" w:rsidRPr="002A3F37">
        <w:rPr>
          <w:sz w:val="21"/>
          <w:szCs w:val="21"/>
          <w:lang w:val="es-MX"/>
        </w:rPr>
        <w:t>A</w:t>
      </w:r>
      <w:r w:rsidR="00E45C78">
        <w:rPr>
          <w:sz w:val="21"/>
          <w:szCs w:val="21"/>
          <w:lang w:val="es-MX"/>
        </w:rPr>
        <w:t>utorización</w:t>
      </w:r>
      <w:r w:rsidR="00756501">
        <w:rPr>
          <w:sz w:val="21"/>
          <w:szCs w:val="21"/>
          <w:lang w:val="es-MX"/>
        </w:rPr>
        <w:t xml:space="preserve"> según sea el caso.</w:t>
      </w:r>
    </w:p>
    <w:p w14:paraId="67F66832" w14:textId="07D97C55" w:rsidR="003A11DF" w:rsidRDefault="00756501" w:rsidP="26B96C03">
      <w:pPr>
        <w:pStyle w:val="Textoindependiente"/>
        <w:spacing w:before="120" w:after="120"/>
        <w:ind w:left="709" w:firstLine="0"/>
        <w:jc w:val="both"/>
        <w:rPr>
          <w:sz w:val="21"/>
          <w:szCs w:val="21"/>
          <w:lang w:val="es-MX"/>
        </w:rPr>
      </w:pPr>
      <w:r>
        <w:rPr>
          <w:sz w:val="21"/>
          <w:szCs w:val="21"/>
          <w:lang w:val="es-MX"/>
        </w:rPr>
        <w:t>P</w:t>
      </w:r>
      <w:r w:rsidR="007C10B8" w:rsidRPr="002A3F37">
        <w:rPr>
          <w:sz w:val="21"/>
          <w:szCs w:val="21"/>
          <w:lang w:val="es-MX"/>
        </w:rPr>
        <w:t xml:space="preserve">ara cada uno de los tipos de datos asociados a la </w:t>
      </w:r>
      <w:proofErr w:type="gramStart"/>
      <w:r w:rsidR="007C10B8" w:rsidRPr="002A3F37">
        <w:rPr>
          <w:sz w:val="21"/>
          <w:szCs w:val="21"/>
          <w:lang w:val="es-MX"/>
        </w:rPr>
        <w:t>sub familia</w:t>
      </w:r>
      <w:proofErr w:type="gramEnd"/>
      <w:r w:rsidR="007C10B8" w:rsidRPr="002A3F37">
        <w:rPr>
          <w:sz w:val="21"/>
          <w:szCs w:val="21"/>
          <w:lang w:val="es-MX"/>
        </w:rPr>
        <w:t xml:space="preserve"> de </w:t>
      </w:r>
      <w:r w:rsidR="008A0B23" w:rsidRPr="008A0B23">
        <w:rPr>
          <w:b/>
          <w:sz w:val="21"/>
          <w:szCs w:val="21"/>
          <w:lang w:val="es-MX"/>
        </w:rPr>
        <w:t>Estudios Especiales</w:t>
      </w:r>
      <w:r w:rsidR="007C10B8" w:rsidRPr="002A3F37">
        <w:rPr>
          <w:sz w:val="21"/>
          <w:szCs w:val="21"/>
          <w:lang w:val="es-MX"/>
        </w:rPr>
        <w:t>, correspondi</w:t>
      </w:r>
      <w:r w:rsidR="00E45C78">
        <w:rPr>
          <w:sz w:val="21"/>
          <w:szCs w:val="21"/>
          <w:lang w:val="es-MX"/>
        </w:rPr>
        <w:t>ente a otros métodos Geofísicos, a continuación</w:t>
      </w:r>
      <w:r w:rsidR="007C10B8" w:rsidRPr="002A3F37">
        <w:rPr>
          <w:sz w:val="21"/>
          <w:szCs w:val="21"/>
          <w:lang w:val="es-MX"/>
        </w:rPr>
        <w:t xml:space="preserve"> se lista la </w:t>
      </w:r>
      <w:r w:rsidR="00B412D4" w:rsidRPr="002A3F37">
        <w:rPr>
          <w:sz w:val="21"/>
          <w:szCs w:val="21"/>
          <w:lang w:val="es-MX"/>
        </w:rPr>
        <w:t xml:space="preserve">Información </w:t>
      </w:r>
      <w:r w:rsidR="007C10B8" w:rsidRPr="002A3F37">
        <w:rPr>
          <w:sz w:val="21"/>
          <w:szCs w:val="21"/>
          <w:lang w:val="es-MX"/>
        </w:rPr>
        <w:t xml:space="preserve">requerida y sus características en </w:t>
      </w:r>
      <w:r w:rsidR="003A11DF">
        <w:rPr>
          <w:sz w:val="21"/>
          <w:szCs w:val="21"/>
          <w:lang w:val="es-MX"/>
        </w:rPr>
        <w:t>la siguiente tabla.</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690"/>
        <w:gridCol w:w="3838"/>
        <w:gridCol w:w="2552"/>
      </w:tblGrid>
      <w:tr w:rsidR="007C10B8" w:rsidRPr="002A3F37" w14:paraId="3CC37B93" w14:textId="77777777" w:rsidTr="26B96C03">
        <w:trPr>
          <w:trHeight w:hRule="exact" w:val="467"/>
          <w:tblHeader/>
        </w:trPr>
        <w:tc>
          <w:tcPr>
            <w:tcW w:w="1843" w:type="dxa"/>
            <w:shd w:val="clear" w:color="auto" w:fill="D9D9D9" w:themeFill="background1" w:themeFillShade="D9"/>
            <w:vAlign w:val="center"/>
          </w:tcPr>
          <w:p w14:paraId="59C37D38" w14:textId="77777777" w:rsidR="007C10B8" w:rsidRPr="002A3F37" w:rsidRDefault="26B96C03" w:rsidP="26B96C03">
            <w:pPr>
              <w:pStyle w:val="TableParagraph"/>
              <w:spacing w:before="120"/>
              <w:ind w:left="0"/>
              <w:jc w:val="center"/>
              <w:rPr>
                <w:b/>
                <w:bCs/>
                <w:sz w:val="18"/>
                <w:szCs w:val="18"/>
                <w:lang w:val="es-MX"/>
              </w:rPr>
            </w:pPr>
            <w:bookmarkStart w:id="17" w:name="_Hlk529528405"/>
            <w:r w:rsidRPr="002A3F37">
              <w:rPr>
                <w:b/>
                <w:bCs/>
                <w:sz w:val="18"/>
                <w:szCs w:val="18"/>
                <w:lang w:val="es-MX"/>
              </w:rPr>
              <w:t>Tipo de Dato</w:t>
            </w:r>
          </w:p>
        </w:tc>
        <w:tc>
          <w:tcPr>
            <w:tcW w:w="1690" w:type="dxa"/>
            <w:shd w:val="clear" w:color="auto" w:fill="D9D9D9" w:themeFill="background1" w:themeFillShade="D9"/>
            <w:vAlign w:val="center"/>
          </w:tcPr>
          <w:p w14:paraId="3BA7A8AF" w14:textId="77777777" w:rsidR="007C10B8" w:rsidRPr="002A3F37" w:rsidRDefault="26B96C03" w:rsidP="26B96C03">
            <w:pPr>
              <w:pStyle w:val="TableParagraph"/>
              <w:spacing w:before="120"/>
              <w:ind w:left="0"/>
              <w:jc w:val="center"/>
              <w:rPr>
                <w:b/>
                <w:bCs/>
                <w:sz w:val="18"/>
                <w:szCs w:val="18"/>
                <w:lang w:val="es-MX"/>
              </w:rPr>
            </w:pPr>
            <w:r w:rsidRPr="002A3F37">
              <w:rPr>
                <w:b/>
                <w:bCs/>
                <w:sz w:val="18"/>
                <w:szCs w:val="18"/>
                <w:lang w:val="es-MX"/>
              </w:rPr>
              <w:t>Datos a Incluir</w:t>
            </w:r>
          </w:p>
        </w:tc>
        <w:tc>
          <w:tcPr>
            <w:tcW w:w="3838" w:type="dxa"/>
            <w:shd w:val="clear" w:color="auto" w:fill="D9D9D9" w:themeFill="background1" w:themeFillShade="D9"/>
            <w:vAlign w:val="center"/>
          </w:tcPr>
          <w:p w14:paraId="29FF0529" w14:textId="16236885" w:rsidR="007C10B8" w:rsidRPr="002A3F37" w:rsidRDefault="26B96C03" w:rsidP="26B96C03">
            <w:pPr>
              <w:pStyle w:val="TableParagraph"/>
              <w:spacing w:before="120"/>
              <w:ind w:left="0"/>
              <w:jc w:val="center"/>
              <w:rPr>
                <w:b/>
                <w:bCs/>
                <w:sz w:val="18"/>
                <w:szCs w:val="18"/>
                <w:lang w:val="es-MX"/>
              </w:rPr>
            </w:pPr>
            <w:r w:rsidRPr="002A3F37">
              <w:rPr>
                <w:b/>
                <w:bCs/>
                <w:sz w:val="18"/>
                <w:szCs w:val="18"/>
                <w:lang w:val="es-MX"/>
              </w:rPr>
              <w:t>Información solicitada por la Comisión</w:t>
            </w:r>
          </w:p>
        </w:tc>
        <w:tc>
          <w:tcPr>
            <w:tcW w:w="2552" w:type="dxa"/>
            <w:shd w:val="clear" w:color="auto" w:fill="D9D9D9" w:themeFill="background1" w:themeFillShade="D9"/>
            <w:vAlign w:val="center"/>
          </w:tcPr>
          <w:p w14:paraId="3775C997" w14:textId="7769C69F" w:rsidR="007C10B8" w:rsidRPr="002A3F37" w:rsidRDefault="002243F2" w:rsidP="26B96C03">
            <w:pPr>
              <w:pStyle w:val="TableParagraph"/>
              <w:spacing w:before="120"/>
              <w:ind w:left="0"/>
              <w:jc w:val="center"/>
              <w:rPr>
                <w:b/>
                <w:bCs/>
                <w:sz w:val="18"/>
                <w:szCs w:val="18"/>
                <w:lang w:val="es-MX"/>
              </w:rPr>
            </w:pPr>
            <w:r>
              <w:rPr>
                <w:b/>
                <w:bCs/>
                <w:sz w:val="18"/>
                <w:szCs w:val="18"/>
                <w:lang w:val="es-MX"/>
              </w:rPr>
              <w:t>Formato CNH</w:t>
            </w:r>
          </w:p>
        </w:tc>
      </w:tr>
      <w:tr w:rsidR="003A11DF" w:rsidRPr="002A3F37" w14:paraId="1F2664D0" w14:textId="77777777" w:rsidTr="008F17E3">
        <w:trPr>
          <w:trHeight w:hRule="exact" w:val="420"/>
        </w:trPr>
        <w:tc>
          <w:tcPr>
            <w:tcW w:w="1843" w:type="dxa"/>
            <w:vMerge w:val="restart"/>
            <w:vAlign w:val="center"/>
          </w:tcPr>
          <w:p w14:paraId="32688873" w14:textId="77777777" w:rsidR="003A11DF" w:rsidRPr="002A3F37" w:rsidRDefault="003A11DF" w:rsidP="26B96C03">
            <w:pPr>
              <w:pStyle w:val="TableParagraph"/>
              <w:spacing w:before="120"/>
              <w:ind w:left="0"/>
              <w:rPr>
                <w:sz w:val="18"/>
                <w:szCs w:val="18"/>
                <w:lang w:val="es-MX"/>
              </w:rPr>
            </w:pPr>
            <w:r w:rsidRPr="002A3F37">
              <w:rPr>
                <w:sz w:val="18"/>
                <w:szCs w:val="18"/>
                <w:lang w:val="es-MX"/>
              </w:rPr>
              <w:t>Estudios Especiales</w:t>
            </w:r>
          </w:p>
        </w:tc>
        <w:tc>
          <w:tcPr>
            <w:tcW w:w="1690" w:type="dxa"/>
            <w:vAlign w:val="center"/>
          </w:tcPr>
          <w:p w14:paraId="6F4779A5" w14:textId="77777777" w:rsidR="003A11DF" w:rsidRPr="002A3F37" w:rsidRDefault="003A11DF" w:rsidP="26B96C03">
            <w:pPr>
              <w:pStyle w:val="TableParagraph"/>
              <w:spacing w:before="120"/>
              <w:ind w:left="0"/>
              <w:jc w:val="center"/>
              <w:rPr>
                <w:sz w:val="18"/>
                <w:szCs w:val="18"/>
                <w:lang w:val="es-MX"/>
              </w:rPr>
            </w:pPr>
            <w:r w:rsidRPr="002A3F37">
              <w:rPr>
                <w:sz w:val="18"/>
                <w:szCs w:val="18"/>
                <w:lang w:val="es-MX"/>
              </w:rPr>
              <w:t>Formatos CNH</w:t>
            </w:r>
          </w:p>
        </w:tc>
        <w:tc>
          <w:tcPr>
            <w:tcW w:w="3838" w:type="dxa"/>
            <w:vAlign w:val="center"/>
          </w:tcPr>
          <w:p w14:paraId="24128EED" w14:textId="77777777" w:rsidR="003A11DF" w:rsidRPr="002A3F37" w:rsidRDefault="003A11DF" w:rsidP="26B96C03">
            <w:pPr>
              <w:pStyle w:val="TableParagraph"/>
              <w:spacing w:before="120"/>
              <w:ind w:left="0"/>
              <w:rPr>
                <w:sz w:val="18"/>
                <w:szCs w:val="18"/>
                <w:lang w:val="es-MX"/>
              </w:rPr>
            </w:pPr>
            <w:r w:rsidRPr="002A3F37">
              <w:rPr>
                <w:sz w:val="18"/>
                <w:szCs w:val="18"/>
                <w:lang w:val="es-MX"/>
              </w:rPr>
              <w:t>Inventario de los métodos geofísicos</w:t>
            </w:r>
          </w:p>
        </w:tc>
        <w:tc>
          <w:tcPr>
            <w:tcW w:w="2552" w:type="dxa"/>
            <w:vAlign w:val="center"/>
          </w:tcPr>
          <w:p w14:paraId="7701E7CC" w14:textId="55B7CC17" w:rsidR="003A11DF" w:rsidRPr="002A3F37" w:rsidRDefault="003A11DF" w:rsidP="26B96C03">
            <w:pPr>
              <w:pStyle w:val="TableParagraph"/>
              <w:spacing w:before="120"/>
              <w:ind w:left="0"/>
              <w:rPr>
                <w:sz w:val="18"/>
                <w:szCs w:val="18"/>
                <w:lang w:val="es-MX"/>
              </w:rPr>
            </w:pPr>
            <w:r w:rsidRPr="002A3F37">
              <w:rPr>
                <w:sz w:val="18"/>
                <w:szCs w:val="18"/>
                <w:lang w:val="es-MX"/>
              </w:rPr>
              <w:t>estudios_especiales</w:t>
            </w:r>
            <w:r>
              <w:rPr>
                <w:sz w:val="18"/>
                <w:szCs w:val="18"/>
                <w:lang w:val="es-MX"/>
              </w:rPr>
              <w:t>.xlsx</w:t>
            </w:r>
          </w:p>
        </w:tc>
      </w:tr>
      <w:tr w:rsidR="003A11DF" w:rsidRPr="002A3F37" w14:paraId="1F74D28E" w14:textId="77777777" w:rsidTr="008F17E3">
        <w:trPr>
          <w:trHeight w:hRule="exact" w:val="555"/>
        </w:trPr>
        <w:tc>
          <w:tcPr>
            <w:tcW w:w="1843" w:type="dxa"/>
            <w:vMerge/>
            <w:vAlign w:val="center"/>
          </w:tcPr>
          <w:p w14:paraId="1EF64207" w14:textId="77777777" w:rsidR="003A11DF" w:rsidRPr="002A3F37" w:rsidRDefault="003A11DF" w:rsidP="00247897">
            <w:pPr>
              <w:spacing w:before="120"/>
              <w:rPr>
                <w:sz w:val="18"/>
                <w:szCs w:val="21"/>
                <w:lang w:val="es-MX"/>
              </w:rPr>
            </w:pPr>
          </w:p>
        </w:tc>
        <w:tc>
          <w:tcPr>
            <w:tcW w:w="1690" w:type="dxa"/>
            <w:vMerge w:val="restart"/>
            <w:vAlign w:val="center"/>
          </w:tcPr>
          <w:p w14:paraId="684FBE70" w14:textId="28E5D941" w:rsidR="003A11DF" w:rsidRPr="002A3F37" w:rsidRDefault="003A11DF" w:rsidP="26B96C03">
            <w:pPr>
              <w:pStyle w:val="TableParagraph"/>
              <w:spacing w:before="120"/>
              <w:ind w:left="0"/>
              <w:jc w:val="center"/>
              <w:rPr>
                <w:sz w:val="18"/>
                <w:szCs w:val="18"/>
                <w:lang w:val="es-MX"/>
              </w:rPr>
            </w:pPr>
            <w:r w:rsidRPr="002A3F37">
              <w:rPr>
                <w:sz w:val="18"/>
                <w:szCs w:val="18"/>
                <w:lang w:val="es-MX"/>
              </w:rPr>
              <w:t>Archivos de Datos</w:t>
            </w:r>
          </w:p>
        </w:tc>
        <w:tc>
          <w:tcPr>
            <w:tcW w:w="3838" w:type="dxa"/>
            <w:vAlign w:val="center"/>
          </w:tcPr>
          <w:p w14:paraId="65B8B359" w14:textId="12830D97" w:rsidR="003A11DF" w:rsidRPr="002A3F37" w:rsidRDefault="003A11DF" w:rsidP="003A11DF">
            <w:pPr>
              <w:pStyle w:val="TableParagraph"/>
              <w:spacing w:before="120"/>
              <w:ind w:left="0"/>
              <w:rPr>
                <w:sz w:val="18"/>
                <w:szCs w:val="18"/>
                <w:lang w:val="es-MX"/>
              </w:rPr>
            </w:pPr>
            <w:r>
              <w:rPr>
                <w:sz w:val="18"/>
                <w:szCs w:val="18"/>
                <w:lang w:val="es-MX"/>
              </w:rPr>
              <w:t>Archivos de d</w:t>
            </w:r>
            <w:r w:rsidRPr="002A3F37">
              <w:rPr>
                <w:sz w:val="18"/>
                <w:szCs w:val="18"/>
                <w:lang w:val="es-MX"/>
              </w:rPr>
              <w:t>atos de otros métodos geofísicos (crudos y procesados)</w:t>
            </w:r>
          </w:p>
        </w:tc>
        <w:tc>
          <w:tcPr>
            <w:tcW w:w="2552" w:type="dxa"/>
            <w:vMerge w:val="restart"/>
            <w:vAlign w:val="center"/>
          </w:tcPr>
          <w:p w14:paraId="79C541A8" w14:textId="77777777" w:rsidR="003A11DF" w:rsidRPr="002A3F37" w:rsidRDefault="003A11DF" w:rsidP="26B96C03">
            <w:pPr>
              <w:pStyle w:val="TableParagraph"/>
              <w:spacing w:before="120"/>
              <w:ind w:left="0"/>
              <w:rPr>
                <w:sz w:val="18"/>
                <w:szCs w:val="18"/>
                <w:lang w:val="es-MX"/>
              </w:rPr>
            </w:pPr>
            <w:r w:rsidRPr="002A3F37">
              <w:rPr>
                <w:sz w:val="18"/>
                <w:szCs w:val="18"/>
                <w:lang w:val="es-MX"/>
              </w:rPr>
              <w:t xml:space="preserve">SEG-Y, ASCII, DXF, GRD, </w:t>
            </w:r>
            <w:r w:rsidRPr="002A3F37">
              <w:rPr>
                <w:i/>
                <w:iCs/>
                <w:sz w:val="18"/>
                <w:szCs w:val="18"/>
                <w:lang w:val="es-MX"/>
              </w:rPr>
              <w:t>Shape</w:t>
            </w:r>
          </w:p>
        </w:tc>
      </w:tr>
      <w:tr w:rsidR="003A11DF" w:rsidRPr="002A3F37" w14:paraId="624836BC" w14:textId="77777777" w:rsidTr="008C2C35">
        <w:trPr>
          <w:trHeight w:val="312"/>
        </w:trPr>
        <w:tc>
          <w:tcPr>
            <w:tcW w:w="1843" w:type="dxa"/>
            <w:vMerge/>
            <w:vAlign w:val="center"/>
          </w:tcPr>
          <w:p w14:paraId="29B2DE0D" w14:textId="77777777" w:rsidR="003A11DF" w:rsidRPr="002A3F37" w:rsidRDefault="003A11DF" w:rsidP="00247897">
            <w:pPr>
              <w:spacing w:before="120"/>
              <w:rPr>
                <w:sz w:val="18"/>
                <w:szCs w:val="21"/>
                <w:lang w:val="es-MX"/>
              </w:rPr>
            </w:pPr>
          </w:p>
        </w:tc>
        <w:tc>
          <w:tcPr>
            <w:tcW w:w="1690" w:type="dxa"/>
            <w:vMerge/>
            <w:vAlign w:val="center"/>
          </w:tcPr>
          <w:p w14:paraId="4DFD6034" w14:textId="77777777" w:rsidR="003A11DF" w:rsidRPr="002A3F37" w:rsidRDefault="003A11DF" w:rsidP="26B96C03">
            <w:pPr>
              <w:pStyle w:val="TableParagraph"/>
              <w:spacing w:before="120"/>
              <w:ind w:left="0"/>
              <w:jc w:val="center"/>
              <w:rPr>
                <w:sz w:val="18"/>
                <w:szCs w:val="18"/>
                <w:lang w:val="es-MX"/>
              </w:rPr>
            </w:pPr>
          </w:p>
        </w:tc>
        <w:tc>
          <w:tcPr>
            <w:tcW w:w="3838" w:type="dxa"/>
            <w:vAlign w:val="center"/>
          </w:tcPr>
          <w:p w14:paraId="0C608FAC" w14:textId="3A5C4AC6" w:rsidR="003A11DF" w:rsidRPr="002A3F37" w:rsidRDefault="003A11DF" w:rsidP="003A11DF">
            <w:pPr>
              <w:pStyle w:val="TableParagraph"/>
              <w:spacing w:before="120"/>
              <w:ind w:left="0"/>
              <w:rPr>
                <w:sz w:val="18"/>
                <w:szCs w:val="18"/>
                <w:lang w:val="es-MX"/>
              </w:rPr>
            </w:pPr>
            <w:r w:rsidRPr="002A3F37">
              <w:rPr>
                <w:sz w:val="18"/>
                <w:szCs w:val="18"/>
                <w:lang w:val="es-MX"/>
              </w:rPr>
              <w:t>Mapas y perfiles de interpretación</w:t>
            </w:r>
          </w:p>
        </w:tc>
        <w:tc>
          <w:tcPr>
            <w:tcW w:w="2552" w:type="dxa"/>
            <w:vMerge/>
            <w:vAlign w:val="center"/>
          </w:tcPr>
          <w:p w14:paraId="6F7478B9" w14:textId="77777777" w:rsidR="003A11DF" w:rsidRPr="002A3F37" w:rsidRDefault="003A11DF" w:rsidP="26B96C03">
            <w:pPr>
              <w:pStyle w:val="TableParagraph"/>
              <w:spacing w:before="120"/>
              <w:ind w:left="0"/>
              <w:rPr>
                <w:sz w:val="18"/>
                <w:szCs w:val="18"/>
                <w:lang w:val="es-MX"/>
              </w:rPr>
            </w:pPr>
          </w:p>
        </w:tc>
      </w:tr>
      <w:tr w:rsidR="003A11DF" w:rsidRPr="002A3F37" w14:paraId="34E2C31A" w14:textId="77777777" w:rsidTr="003A11DF">
        <w:trPr>
          <w:trHeight w:hRule="exact" w:val="388"/>
        </w:trPr>
        <w:tc>
          <w:tcPr>
            <w:tcW w:w="1843" w:type="dxa"/>
            <w:vMerge/>
            <w:vAlign w:val="center"/>
          </w:tcPr>
          <w:p w14:paraId="5FBE4343" w14:textId="77777777" w:rsidR="003A11DF" w:rsidRPr="002A3F37" w:rsidRDefault="003A11DF" w:rsidP="00247897">
            <w:pPr>
              <w:spacing w:before="120"/>
              <w:rPr>
                <w:sz w:val="18"/>
                <w:szCs w:val="21"/>
                <w:lang w:val="es-MX"/>
              </w:rPr>
            </w:pPr>
          </w:p>
        </w:tc>
        <w:tc>
          <w:tcPr>
            <w:tcW w:w="1690" w:type="dxa"/>
            <w:vMerge w:val="restart"/>
            <w:vAlign w:val="center"/>
          </w:tcPr>
          <w:p w14:paraId="21274B97" w14:textId="2F765F23" w:rsidR="003A11DF" w:rsidRPr="002A3F37" w:rsidRDefault="003A11DF" w:rsidP="26B96C03">
            <w:pPr>
              <w:pStyle w:val="TableParagraph"/>
              <w:spacing w:before="120"/>
              <w:ind w:left="0"/>
              <w:jc w:val="center"/>
              <w:rPr>
                <w:sz w:val="18"/>
                <w:szCs w:val="18"/>
                <w:lang w:val="es-MX"/>
              </w:rPr>
            </w:pPr>
            <w:r w:rsidRPr="002A3F37">
              <w:rPr>
                <w:sz w:val="18"/>
                <w:szCs w:val="18"/>
                <w:lang w:val="es-MX"/>
              </w:rPr>
              <w:t>Archivos de Soporte</w:t>
            </w:r>
          </w:p>
        </w:tc>
        <w:tc>
          <w:tcPr>
            <w:tcW w:w="3838" w:type="dxa"/>
            <w:vAlign w:val="center"/>
          </w:tcPr>
          <w:p w14:paraId="635FEFE7" w14:textId="4BE36BDA" w:rsidR="003A11DF" w:rsidRPr="002A3F37" w:rsidRDefault="00D92626" w:rsidP="003A11DF">
            <w:pPr>
              <w:pStyle w:val="TableParagraph"/>
              <w:spacing w:before="120" w:line="182" w:lineRule="exact"/>
              <w:ind w:left="0"/>
              <w:rPr>
                <w:sz w:val="18"/>
                <w:szCs w:val="18"/>
                <w:lang w:val="es-MX"/>
              </w:rPr>
            </w:pPr>
            <w:r>
              <w:rPr>
                <w:sz w:val="18"/>
                <w:szCs w:val="18"/>
                <w:lang w:val="es-MX"/>
              </w:rPr>
              <w:t>Informe Final de operaciones de campo</w:t>
            </w:r>
          </w:p>
        </w:tc>
        <w:tc>
          <w:tcPr>
            <w:tcW w:w="2552" w:type="dxa"/>
            <w:vMerge w:val="restart"/>
            <w:vAlign w:val="center"/>
          </w:tcPr>
          <w:p w14:paraId="72835F0F" w14:textId="77777777" w:rsidR="003A11DF" w:rsidRPr="002A3F37" w:rsidRDefault="003A11DF" w:rsidP="26B96C03">
            <w:pPr>
              <w:pStyle w:val="TableParagraph"/>
              <w:spacing w:before="120"/>
              <w:ind w:left="0"/>
              <w:rPr>
                <w:sz w:val="18"/>
                <w:szCs w:val="18"/>
                <w:lang w:val="es-MX"/>
              </w:rPr>
            </w:pPr>
            <w:r w:rsidRPr="002A3F37">
              <w:rPr>
                <w:sz w:val="18"/>
                <w:szCs w:val="18"/>
                <w:lang w:val="es-MX"/>
              </w:rPr>
              <w:t>PDF</w:t>
            </w:r>
          </w:p>
        </w:tc>
      </w:tr>
      <w:tr w:rsidR="003A11DF" w:rsidRPr="002A3F37" w14:paraId="6AF6B3AE" w14:textId="77777777" w:rsidTr="003A11DF">
        <w:trPr>
          <w:trHeight w:hRule="exact" w:val="436"/>
        </w:trPr>
        <w:tc>
          <w:tcPr>
            <w:tcW w:w="1843" w:type="dxa"/>
            <w:vMerge/>
            <w:vAlign w:val="center"/>
          </w:tcPr>
          <w:p w14:paraId="21D11599" w14:textId="77777777" w:rsidR="003A11DF" w:rsidRPr="002A3F37" w:rsidRDefault="003A11DF" w:rsidP="00247897">
            <w:pPr>
              <w:spacing w:before="120"/>
              <w:rPr>
                <w:sz w:val="18"/>
                <w:szCs w:val="21"/>
                <w:lang w:val="es-MX"/>
              </w:rPr>
            </w:pPr>
          </w:p>
        </w:tc>
        <w:tc>
          <w:tcPr>
            <w:tcW w:w="1690" w:type="dxa"/>
            <w:vMerge/>
            <w:vAlign w:val="center"/>
          </w:tcPr>
          <w:p w14:paraId="6D365011" w14:textId="77777777" w:rsidR="003A11DF" w:rsidRPr="002A3F37" w:rsidRDefault="003A11DF" w:rsidP="26B96C03">
            <w:pPr>
              <w:pStyle w:val="TableParagraph"/>
              <w:spacing w:before="120"/>
              <w:ind w:left="0"/>
              <w:jc w:val="center"/>
              <w:rPr>
                <w:sz w:val="18"/>
                <w:szCs w:val="18"/>
                <w:lang w:val="es-MX"/>
              </w:rPr>
            </w:pPr>
          </w:p>
        </w:tc>
        <w:tc>
          <w:tcPr>
            <w:tcW w:w="3838" w:type="dxa"/>
            <w:vAlign w:val="center"/>
          </w:tcPr>
          <w:p w14:paraId="57AA92F0" w14:textId="38BD0AAF" w:rsidR="003A11DF" w:rsidRPr="002A3F37" w:rsidRDefault="00D92626" w:rsidP="26B96C03">
            <w:pPr>
              <w:pStyle w:val="TableParagraph"/>
              <w:spacing w:before="120" w:line="182" w:lineRule="exact"/>
              <w:ind w:left="0"/>
              <w:rPr>
                <w:sz w:val="18"/>
                <w:szCs w:val="18"/>
                <w:lang w:val="es-MX"/>
              </w:rPr>
            </w:pPr>
            <w:r>
              <w:rPr>
                <w:sz w:val="18"/>
                <w:szCs w:val="18"/>
                <w:lang w:val="es-MX"/>
              </w:rPr>
              <w:t>Informe final de procesamiento</w:t>
            </w:r>
          </w:p>
        </w:tc>
        <w:tc>
          <w:tcPr>
            <w:tcW w:w="2552" w:type="dxa"/>
            <w:vMerge/>
            <w:vAlign w:val="center"/>
          </w:tcPr>
          <w:p w14:paraId="45D3D748" w14:textId="77777777" w:rsidR="003A11DF" w:rsidRPr="002A3F37" w:rsidRDefault="003A11DF" w:rsidP="26B96C03">
            <w:pPr>
              <w:pStyle w:val="TableParagraph"/>
              <w:spacing w:before="120"/>
              <w:ind w:left="0"/>
              <w:rPr>
                <w:sz w:val="18"/>
                <w:szCs w:val="18"/>
                <w:lang w:val="es-MX"/>
              </w:rPr>
            </w:pPr>
          </w:p>
        </w:tc>
      </w:tr>
      <w:tr w:rsidR="003A11DF" w:rsidRPr="002A3F37" w14:paraId="74C3208E" w14:textId="77777777" w:rsidTr="003A11DF">
        <w:trPr>
          <w:trHeight w:hRule="exact" w:val="428"/>
        </w:trPr>
        <w:tc>
          <w:tcPr>
            <w:tcW w:w="1843" w:type="dxa"/>
            <w:vMerge/>
            <w:vAlign w:val="center"/>
          </w:tcPr>
          <w:p w14:paraId="6FCE1C69" w14:textId="77777777" w:rsidR="003A11DF" w:rsidRPr="002A3F37" w:rsidRDefault="003A11DF" w:rsidP="00247897">
            <w:pPr>
              <w:spacing w:before="120"/>
              <w:rPr>
                <w:sz w:val="18"/>
                <w:szCs w:val="21"/>
                <w:lang w:val="es-MX"/>
              </w:rPr>
            </w:pPr>
          </w:p>
        </w:tc>
        <w:tc>
          <w:tcPr>
            <w:tcW w:w="1690" w:type="dxa"/>
            <w:vMerge/>
            <w:vAlign w:val="center"/>
          </w:tcPr>
          <w:p w14:paraId="5124EBCB" w14:textId="77777777" w:rsidR="003A11DF" w:rsidRPr="002A3F37" w:rsidRDefault="003A11DF" w:rsidP="26B96C03">
            <w:pPr>
              <w:pStyle w:val="TableParagraph"/>
              <w:spacing w:before="120"/>
              <w:ind w:left="0"/>
              <w:jc w:val="center"/>
              <w:rPr>
                <w:sz w:val="18"/>
                <w:szCs w:val="18"/>
                <w:lang w:val="es-MX"/>
              </w:rPr>
            </w:pPr>
          </w:p>
        </w:tc>
        <w:tc>
          <w:tcPr>
            <w:tcW w:w="3838" w:type="dxa"/>
            <w:vAlign w:val="center"/>
          </w:tcPr>
          <w:p w14:paraId="6EABB005" w14:textId="7E647C1C" w:rsidR="003A11DF" w:rsidRPr="002A3F37" w:rsidRDefault="00D92626" w:rsidP="003A11DF">
            <w:pPr>
              <w:pStyle w:val="TableParagraph"/>
              <w:spacing w:before="120"/>
              <w:ind w:left="0"/>
              <w:rPr>
                <w:sz w:val="18"/>
                <w:szCs w:val="18"/>
                <w:lang w:val="es-MX"/>
              </w:rPr>
            </w:pPr>
            <w:r>
              <w:rPr>
                <w:sz w:val="18"/>
                <w:szCs w:val="18"/>
                <w:lang w:val="es-MX"/>
              </w:rPr>
              <w:t>Informe Final de interpretación</w:t>
            </w:r>
          </w:p>
          <w:p w14:paraId="1076AA22" w14:textId="77777777" w:rsidR="003A11DF" w:rsidRPr="002A3F37" w:rsidRDefault="003A11DF" w:rsidP="26B96C03">
            <w:pPr>
              <w:pStyle w:val="TableParagraph"/>
              <w:spacing w:before="120" w:line="182" w:lineRule="exact"/>
              <w:ind w:left="0"/>
              <w:rPr>
                <w:sz w:val="18"/>
                <w:szCs w:val="18"/>
                <w:lang w:val="es-MX"/>
              </w:rPr>
            </w:pPr>
          </w:p>
        </w:tc>
        <w:tc>
          <w:tcPr>
            <w:tcW w:w="2552" w:type="dxa"/>
            <w:vMerge/>
            <w:vAlign w:val="center"/>
          </w:tcPr>
          <w:p w14:paraId="33699698" w14:textId="77777777" w:rsidR="003A11DF" w:rsidRPr="002A3F37" w:rsidRDefault="003A11DF" w:rsidP="26B96C03">
            <w:pPr>
              <w:pStyle w:val="TableParagraph"/>
              <w:spacing w:before="120"/>
              <w:ind w:left="0"/>
              <w:rPr>
                <w:sz w:val="18"/>
                <w:szCs w:val="18"/>
                <w:lang w:val="es-MX"/>
              </w:rPr>
            </w:pPr>
          </w:p>
        </w:tc>
      </w:tr>
      <w:tr w:rsidR="00D92626" w:rsidRPr="002A3F37" w14:paraId="621A7A82" w14:textId="77777777" w:rsidTr="00D92626">
        <w:trPr>
          <w:trHeight w:val="394"/>
        </w:trPr>
        <w:tc>
          <w:tcPr>
            <w:tcW w:w="1843" w:type="dxa"/>
            <w:vMerge/>
            <w:vAlign w:val="center"/>
          </w:tcPr>
          <w:p w14:paraId="48DCFE51" w14:textId="77777777" w:rsidR="00D92626" w:rsidRPr="002A3F37" w:rsidRDefault="00D92626" w:rsidP="00247897">
            <w:pPr>
              <w:spacing w:before="120"/>
              <w:rPr>
                <w:sz w:val="18"/>
                <w:szCs w:val="21"/>
                <w:lang w:val="es-MX"/>
              </w:rPr>
            </w:pPr>
          </w:p>
        </w:tc>
        <w:tc>
          <w:tcPr>
            <w:tcW w:w="1690" w:type="dxa"/>
            <w:vMerge/>
            <w:vAlign w:val="center"/>
          </w:tcPr>
          <w:p w14:paraId="611542BD" w14:textId="77777777" w:rsidR="00D92626" w:rsidRPr="002A3F37" w:rsidRDefault="00D92626" w:rsidP="26B96C03">
            <w:pPr>
              <w:pStyle w:val="TableParagraph"/>
              <w:spacing w:before="120"/>
              <w:ind w:left="0"/>
              <w:jc w:val="center"/>
              <w:rPr>
                <w:sz w:val="18"/>
                <w:szCs w:val="18"/>
                <w:lang w:val="es-MX"/>
              </w:rPr>
            </w:pPr>
          </w:p>
        </w:tc>
        <w:tc>
          <w:tcPr>
            <w:tcW w:w="3838" w:type="dxa"/>
            <w:vAlign w:val="center"/>
          </w:tcPr>
          <w:p w14:paraId="07AE3A49" w14:textId="32C700F0" w:rsidR="00D92626" w:rsidRPr="002A3F37" w:rsidRDefault="00D92626" w:rsidP="26B96C03">
            <w:pPr>
              <w:pStyle w:val="TableParagraph"/>
              <w:spacing w:before="120" w:line="182" w:lineRule="exact"/>
              <w:ind w:left="0"/>
              <w:rPr>
                <w:sz w:val="18"/>
                <w:szCs w:val="18"/>
                <w:lang w:val="es-MX"/>
              </w:rPr>
            </w:pPr>
            <w:r>
              <w:rPr>
                <w:sz w:val="18"/>
                <w:szCs w:val="18"/>
                <w:lang w:val="es-MX"/>
              </w:rPr>
              <w:t>Observ</w:t>
            </w:r>
            <w:r w:rsidR="004502C7">
              <w:rPr>
                <w:sz w:val="18"/>
                <w:szCs w:val="18"/>
                <w:lang w:val="es-MX"/>
              </w:rPr>
              <w:t>a</w:t>
            </w:r>
            <w:r>
              <w:rPr>
                <w:sz w:val="18"/>
                <w:szCs w:val="18"/>
                <w:lang w:val="es-MX"/>
              </w:rPr>
              <w:t>ciones de campo y errores asociado</w:t>
            </w:r>
            <w:r w:rsidR="00804ECC">
              <w:rPr>
                <w:sz w:val="18"/>
                <w:szCs w:val="18"/>
                <w:lang w:val="es-MX"/>
              </w:rPr>
              <w:t>s</w:t>
            </w:r>
          </w:p>
        </w:tc>
        <w:tc>
          <w:tcPr>
            <w:tcW w:w="2552" w:type="dxa"/>
            <w:vMerge/>
            <w:vAlign w:val="center"/>
          </w:tcPr>
          <w:p w14:paraId="41FEAC08" w14:textId="77777777" w:rsidR="00D92626" w:rsidRPr="002A3F37" w:rsidRDefault="00D92626" w:rsidP="26B96C03">
            <w:pPr>
              <w:pStyle w:val="TableParagraph"/>
              <w:spacing w:before="120"/>
              <w:ind w:left="0"/>
              <w:rPr>
                <w:sz w:val="18"/>
                <w:szCs w:val="18"/>
                <w:lang w:val="es-MX"/>
              </w:rPr>
            </w:pPr>
          </w:p>
        </w:tc>
      </w:tr>
    </w:tbl>
    <w:bookmarkEnd w:id="17"/>
    <w:p w14:paraId="7A6391A3" w14:textId="77777777" w:rsidR="00804911" w:rsidRPr="002A3F37" w:rsidRDefault="26B96C03" w:rsidP="26B96C03">
      <w:pPr>
        <w:spacing w:before="0" w:after="0"/>
        <w:jc w:val="center"/>
        <w:rPr>
          <w:sz w:val="18"/>
          <w:szCs w:val="18"/>
          <w:lang w:val="es-MX"/>
        </w:rPr>
      </w:pPr>
      <w:r w:rsidRPr="002A3F37">
        <w:rPr>
          <w:sz w:val="18"/>
          <w:szCs w:val="18"/>
          <w:lang w:val="es-MX"/>
        </w:rPr>
        <w:t>Tabla 8</w:t>
      </w:r>
    </w:p>
    <w:p w14:paraId="58D70835" w14:textId="77777777" w:rsidR="007C10B8" w:rsidRPr="002A3F37" w:rsidRDefault="26B96C03" w:rsidP="00301075">
      <w:pPr>
        <w:pStyle w:val="Ttulo4"/>
        <w:numPr>
          <w:ilvl w:val="0"/>
          <w:numId w:val="82"/>
        </w:numPr>
        <w:spacing w:before="120"/>
        <w:ind w:right="0" w:hanging="153"/>
        <w:rPr>
          <w:sz w:val="21"/>
          <w:szCs w:val="21"/>
          <w:lang w:val="es-MX"/>
        </w:rPr>
      </w:pPr>
      <w:r w:rsidRPr="002A3F37">
        <w:rPr>
          <w:sz w:val="21"/>
          <w:szCs w:val="21"/>
          <w:lang w:val="es-MX"/>
        </w:rPr>
        <w:t>Especificaciones Técnicas Generales</w:t>
      </w:r>
    </w:p>
    <w:p w14:paraId="4C62CBF8" w14:textId="77777777" w:rsidR="007C10B8" w:rsidRPr="002A3F37" w:rsidRDefault="26B96C03" w:rsidP="00301075">
      <w:pPr>
        <w:pStyle w:val="Prrafodelista"/>
        <w:numPr>
          <w:ilvl w:val="1"/>
          <w:numId w:val="83"/>
        </w:numPr>
        <w:spacing w:before="120"/>
        <w:ind w:left="993" w:hanging="284"/>
        <w:jc w:val="both"/>
        <w:rPr>
          <w:b/>
          <w:bCs/>
          <w:sz w:val="21"/>
          <w:szCs w:val="21"/>
          <w:lang w:val="es-MX"/>
        </w:rPr>
      </w:pPr>
      <w:r w:rsidRPr="002A3F37">
        <w:rPr>
          <w:b/>
          <w:bCs/>
          <w:sz w:val="21"/>
          <w:szCs w:val="21"/>
          <w:lang w:val="es-MX"/>
        </w:rPr>
        <w:t>Archivos de Datos:</w:t>
      </w:r>
    </w:p>
    <w:p w14:paraId="0537C675" w14:textId="61D62AC0" w:rsidR="007C10B8" w:rsidRPr="002A3F37" w:rsidRDefault="26B96C03" w:rsidP="00982F7E">
      <w:pPr>
        <w:pStyle w:val="Textoindependiente"/>
        <w:spacing w:before="120" w:after="120"/>
        <w:ind w:left="993" w:firstLine="0"/>
        <w:jc w:val="both"/>
        <w:rPr>
          <w:sz w:val="21"/>
          <w:szCs w:val="21"/>
          <w:lang w:val="es-MX"/>
        </w:rPr>
      </w:pPr>
      <w:r w:rsidRPr="002A3F37">
        <w:rPr>
          <w:sz w:val="21"/>
          <w:szCs w:val="21"/>
          <w:lang w:val="es-MX"/>
        </w:rPr>
        <w:t>La Información a entregar debe estar acorde a lo est</w:t>
      </w:r>
      <w:r w:rsidR="00982F7E" w:rsidRPr="002A3F37">
        <w:rPr>
          <w:sz w:val="21"/>
          <w:szCs w:val="21"/>
          <w:lang w:val="es-MX"/>
        </w:rPr>
        <w:t xml:space="preserve">ablecido </w:t>
      </w:r>
      <w:r w:rsidRPr="002A3F37">
        <w:rPr>
          <w:sz w:val="21"/>
          <w:szCs w:val="21"/>
          <w:lang w:val="es-MX"/>
        </w:rPr>
        <w:t>en la Autorización, Contrato o Asignación otorgada por la Comisión.</w:t>
      </w:r>
    </w:p>
    <w:p w14:paraId="47C5366B" w14:textId="77777777" w:rsidR="007C10B8" w:rsidRPr="002A3F37" w:rsidRDefault="26B96C03" w:rsidP="00982F7E">
      <w:pPr>
        <w:pStyle w:val="Textoindependiente"/>
        <w:spacing w:before="120" w:after="120"/>
        <w:ind w:left="993" w:firstLine="0"/>
        <w:jc w:val="both"/>
        <w:rPr>
          <w:sz w:val="21"/>
          <w:szCs w:val="21"/>
          <w:lang w:val="es-MX"/>
        </w:rPr>
      </w:pPr>
      <w:r w:rsidRPr="002A3F37">
        <w:rPr>
          <w:sz w:val="21"/>
          <w:szCs w:val="21"/>
          <w:lang w:val="es-MX"/>
        </w:rPr>
        <w:t>Es necesario proporcionar mapas y perfiles de interpretación, los que correspondan al tipo de dato a entregar.</w:t>
      </w:r>
    </w:p>
    <w:p w14:paraId="73C57E62" w14:textId="77777777" w:rsidR="007C10B8" w:rsidRPr="002A3F37" w:rsidRDefault="26B96C03" w:rsidP="00301075">
      <w:pPr>
        <w:pStyle w:val="Prrafodelista"/>
        <w:numPr>
          <w:ilvl w:val="1"/>
          <w:numId w:val="83"/>
        </w:numPr>
        <w:spacing w:before="120"/>
        <w:ind w:left="993" w:hanging="284"/>
        <w:jc w:val="both"/>
        <w:rPr>
          <w:b/>
          <w:bCs/>
          <w:sz w:val="21"/>
          <w:szCs w:val="21"/>
          <w:lang w:val="es-MX"/>
        </w:rPr>
      </w:pPr>
      <w:r w:rsidRPr="002A3F37">
        <w:rPr>
          <w:b/>
          <w:bCs/>
          <w:sz w:val="21"/>
          <w:szCs w:val="21"/>
          <w:lang w:val="es-MX"/>
        </w:rPr>
        <w:t>Archivos de Soporte:</w:t>
      </w:r>
    </w:p>
    <w:p w14:paraId="7A8E7BCB" w14:textId="77777777" w:rsidR="007C10B8" w:rsidRPr="002A3F37" w:rsidRDefault="26B96C03" w:rsidP="00982F7E">
      <w:pPr>
        <w:pStyle w:val="Textoindependiente"/>
        <w:spacing w:before="120" w:after="120"/>
        <w:ind w:left="993" w:firstLine="0"/>
        <w:jc w:val="both"/>
        <w:rPr>
          <w:sz w:val="21"/>
          <w:szCs w:val="21"/>
          <w:lang w:val="es-MX"/>
        </w:rPr>
      </w:pPr>
      <w:r w:rsidRPr="002A3F37">
        <w:rPr>
          <w:sz w:val="21"/>
          <w:szCs w:val="21"/>
          <w:lang w:val="es-MX"/>
        </w:rPr>
        <w:t>En los informes finales se deberá incluir la siguiente Información en el caso en que apliquen:</w:t>
      </w:r>
    </w:p>
    <w:p w14:paraId="4730273D" w14:textId="0BC0CF2D" w:rsidR="00992CEE" w:rsidRPr="002A3F37" w:rsidRDefault="26B96C03" w:rsidP="00301075">
      <w:pPr>
        <w:pStyle w:val="Textoindependiente"/>
        <w:numPr>
          <w:ilvl w:val="0"/>
          <w:numId w:val="96"/>
        </w:numPr>
        <w:tabs>
          <w:tab w:val="left" w:pos="993"/>
        </w:tabs>
        <w:spacing w:before="120" w:after="120"/>
        <w:ind w:left="1276" w:hanging="283"/>
        <w:jc w:val="both"/>
        <w:rPr>
          <w:sz w:val="21"/>
          <w:szCs w:val="21"/>
          <w:lang w:val="es-MX"/>
        </w:rPr>
      </w:pPr>
      <w:r w:rsidRPr="002A3F37">
        <w:rPr>
          <w:sz w:val="21"/>
          <w:szCs w:val="21"/>
          <w:lang w:val="es-MX"/>
        </w:rPr>
        <w:t>Informe final de operaciones de campo;</w:t>
      </w:r>
    </w:p>
    <w:p w14:paraId="1D5E18D1" w14:textId="4B7CA611" w:rsidR="00992CEE" w:rsidRPr="002A3F37" w:rsidRDefault="26B96C03" w:rsidP="00301075">
      <w:pPr>
        <w:pStyle w:val="Textoindependiente"/>
        <w:numPr>
          <w:ilvl w:val="0"/>
          <w:numId w:val="96"/>
        </w:numPr>
        <w:tabs>
          <w:tab w:val="left" w:pos="993"/>
        </w:tabs>
        <w:spacing w:before="120" w:after="120"/>
        <w:ind w:left="1276" w:hanging="283"/>
        <w:jc w:val="both"/>
        <w:rPr>
          <w:sz w:val="21"/>
          <w:szCs w:val="21"/>
          <w:lang w:val="es-MX"/>
        </w:rPr>
      </w:pPr>
      <w:r w:rsidRPr="002A3F37">
        <w:rPr>
          <w:sz w:val="21"/>
          <w:szCs w:val="21"/>
          <w:lang w:val="es-MX"/>
        </w:rPr>
        <w:t>Informe final de procesamiento;</w:t>
      </w:r>
    </w:p>
    <w:p w14:paraId="3DEAD29B" w14:textId="063A7325" w:rsidR="00992CEE" w:rsidRPr="002A3F37" w:rsidRDefault="26B96C03" w:rsidP="00301075">
      <w:pPr>
        <w:pStyle w:val="Textoindependiente"/>
        <w:numPr>
          <w:ilvl w:val="0"/>
          <w:numId w:val="96"/>
        </w:numPr>
        <w:tabs>
          <w:tab w:val="left" w:pos="993"/>
        </w:tabs>
        <w:spacing w:before="120" w:after="120"/>
        <w:ind w:left="1276" w:hanging="283"/>
        <w:jc w:val="both"/>
        <w:rPr>
          <w:sz w:val="21"/>
          <w:szCs w:val="21"/>
          <w:lang w:val="es-MX"/>
        </w:rPr>
      </w:pPr>
      <w:r w:rsidRPr="002A3F37">
        <w:rPr>
          <w:sz w:val="21"/>
          <w:szCs w:val="21"/>
          <w:lang w:val="es-MX"/>
        </w:rPr>
        <w:lastRenderedPageBreak/>
        <w:t xml:space="preserve">Informe final de interpretación, y </w:t>
      </w:r>
    </w:p>
    <w:p w14:paraId="749E657D" w14:textId="77777777" w:rsidR="00804911" w:rsidRPr="002A3F37" w:rsidRDefault="26B96C03" w:rsidP="00301075">
      <w:pPr>
        <w:pStyle w:val="Textoindependiente"/>
        <w:numPr>
          <w:ilvl w:val="0"/>
          <w:numId w:val="96"/>
        </w:numPr>
        <w:tabs>
          <w:tab w:val="left" w:pos="993"/>
        </w:tabs>
        <w:spacing w:before="120" w:after="120"/>
        <w:ind w:left="1276" w:hanging="283"/>
        <w:jc w:val="both"/>
        <w:rPr>
          <w:sz w:val="21"/>
          <w:szCs w:val="21"/>
          <w:lang w:val="es-MX"/>
        </w:rPr>
      </w:pPr>
      <w:r w:rsidRPr="002A3F37">
        <w:rPr>
          <w:sz w:val="21"/>
          <w:szCs w:val="21"/>
          <w:lang w:val="es-MX"/>
        </w:rPr>
        <w:t>Observaciones de campo y errores asociados.</w:t>
      </w:r>
    </w:p>
    <w:p w14:paraId="7BA85CCD" w14:textId="77777777" w:rsidR="007C10B8" w:rsidRPr="002A3F37" w:rsidRDefault="26B96C03" w:rsidP="00301075">
      <w:pPr>
        <w:pStyle w:val="Ttulo4"/>
        <w:numPr>
          <w:ilvl w:val="0"/>
          <w:numId w:val="82"/>
        </w:numPr>
        <w:spacing w:before="120"/>
        <w:ind w:right="0" w:hanging="153"/>
        <w:rPr>
          <w:sz w:val="21"/>
          <w:szCs w:val="21"/>
        </w:rPr>
      </w:pPr>
      <w:proofErr w:type="spellStart"/>
      <w:r w:rsidRPr="002A3F37">
        <w:rPr>
          <w:sz w:val="21"/>
          <w:szCs w:val="21"/>
        </w:rPr>
        <w:t>Nomenclatura</w:t>
      </w:r>
      <w:proofErr w:type="spellEnd"/>
      <w:r w:rsidRPr="002A3F37">
        <w:rPr>
          <w:sz w:val="21"/>
          <w:szCs w:val="21"/>
        </w:rPr>
        <w:t xml:space="preserve"> de </w:t>
      </w:r>
      <w:proofErr w:type="spellStart"/>
      <w:r w:rsidRPr="002A3F37">
        <w:rPr>
          <w:sz w:val="21"/>
          <w:szCs w:val="21"/>
        </w:rPr>
        <w:t>carpeta</w:t>
      </w:r>
      <w:proofErr w:type="spellEnd"/>
      <w:r w:rsidRPr="002A3F37">
        <w:rPr>
          <w:sz w:val="21"/>
          <w:szCs w:val="21"/>
        </w:rPr>
        <w:t>/</w:t>
      </w:r>
      <w:proofErr w:type="spellStart"/>
      <w:r w:rsidRPr="002A3F37">
        <w:rPr>
          <w:sz w:val="21"/>
          <w:szCs w:val="21"/>
        </w:rPr>
        <w:t>archivo</w:t>
      </w:r>
      <w:proofErr w:type="spellEnd"/>
    </w:p>
    <w:p w14:paraId="04FD1000" w14:textId="52E60021" w:rsidR="007C10B8" w:rsidRPr="002A3F37" w:rsidRDefault="26B96C03" w:rsidP="00301075">
      <w:pPr>
        <w:pStyle w:val="Prrafodelista"/>
        <w:numPr>
          <w:ilvl w:val="1"/>
          <w:numId w:val="84"/>
        </w:numPr>
        <w:spacing w:before="120"/>
        <w:ind w:left="993" w:hanging="284"/>
        <w:jc w:val="both"/>
        <w:rPr>
          <w:sz w:val="21"/>
          <w:szCs w:val="21"/>
          <w:lang w:val="es-MX"/>
        </w:rPr>
      </w:pPr>
      <w:bookmarkStart w:id="18" w:name="_Hlk529532504"/>
      <w:r w:rsidRPr="002A3F37">
        <w:rPr>
          <w:sz w:val="21"/>
          <w:szCs w:val="21"/>
          <w:lang w:val="es-MX"/>
        </w:rPr>
        <w:t>El nombre de las carpetas estará en mayúsculas y minúsculas, acorde a la estructura de la siguiente tabla;</w:t>
      </w:r>
    </w:p>
    <w:p w14:paraId="7B5B7649" w14:textId="7BC3E387" w:rsidR="007C10B8" w:rsidRPr="002A3F37" w:rsidRDefault="26B96C03" w:rsidP="00301075">
      <w:pPr>
        <w:pStyle w:val="Prrafodelista"/>
        <w:numPr>
          <w:ilvl w:val="1"/>
          <w:numId w:val="84"/>
        </w:numPr>
        <w:spacing w:before="120"/>
        <w:ind w:left="993" w:hanging="284"/>
        <w:jc w:val="both"/>
        <w:rPr>
          <w:sz w:val="21"/>
          <w:szCs w:val="21"/>
          <w:lang w:val="es-MX"/>
        </w:rPr>
      </w:pPr>
      <w:r w:rsidRPr="002A3F37">
        <w:rPr>
          <w:sz w:val="21"/>
          <w:szCs w:val="21"/>
          <w:lang w:val="es-MX"/>
        </w:rPr>
        <w:t>En el dispositivo de entrega se debe especificar los valores que identifican al Área del cual se entregará información;</w:t>
      </w:r>
    </w:p>
    <w:p w14:paraId="7ED5C7C0" w14:textId="1FDAE445" w:rsidR="007C10B8" w:rsidRPr="002A3F37" w:rsidRDefault="26B96C03" w:rsidP="00301075">
      <w:pPr>
        <w:pStyle w:val="Prrafodelista"/>
        <w:numPr>
          <w:ilvl w:val="1"/>
          <w:numId w:val="84"/>
        </w:numPr>
        <w:spacing w:before="120"/>
        <w:ind w:left="993" w:hanging="284"/>
        <w:jc w:val="both"/>
        <w:rPr>
          <w:sz w:val="21"/>
          <w:szCs w:val="21"/>
          <w:lang w:val="es-MX"/>
        </w:rPr>
      </w:pPr>
      <w:r w:rsidRPr="002A3F37">
        <w:rPr>
          <w:sz w:val="21"/>
          <w:szCs w:val="21"/>
          <w:lang w:val="es-MX"/>
        </w:rPr>
        <w:t xml:space="preserve">El nombre de los archivos deberá estar en minúsculas, todos separados por guion bajo (_) y sin hacer uso de caracteres especiales (no usar acentos), y </w:t>
      </w:r>
    </w:p>
    <w:p w14:paraId="6A5D0D0E" w14:textId="77777777" w:rsidR="007C10B8" w:rsidRPr="002A3F37" w:rsidRDefault="26B96C03" w:rsidP="00301075">
      <w:pPr>
        <w:pStyle w:val="Prrafodelista"/>
        <w:numPr>
          <w:ilvl w:val="1"/>
          <w:numId w:val="84"/>
        </w:numPr>
        <w:spacing w:before="120"/>
        <w:ind w:left="993" w:hanging="284"/>
        <w:jc w:val="both"/>
        <w:rPr>
          <w:sz w:val="21"/>
          <w:szCs w:val="21"/>
          <w:lang w:val="es-MX"/>
        </w:rPr>
      </w:pPr>
      <w:r w:rsidRPr="002A3F37">
        <w:rPr>
          <w:sz w:val="21"/>
          <w:szCs w:val="21"/>
          <w:lang w:val="es-MX"/>
        </w:rPr>
        <w:t>Todo nombre de archivo iniciará con las siglas de la empresa, seguido de la estructura descrita en la siguiente tabla.</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842"/>
        <w:gridCol w:w="2410"/>
        <w:gridCol w:w="1843"/>
        <w:gridCol w:w="2268"/>
      </w:tblGrid>
      <w:tr w:rsidR="007C10B8" w:rsidRPr="002A3F37" w14:paraId="33A32AF3" w14:textId="77777777" w:rsidTr="00926CE5">
        <w:trPr>
          <w:trHeight w:hRule="exact" w:val="439"/>
          <w:tblHeader/>
        </w:trPr>
        <w:tc>
          <w:tcPr>
            <w:tcW w:w="1560" w:type="dxa"/>
            <w:shd w:val="clear" w:color="auto" w:fill="D9D9D9" w:themeFill="background1" w:themeFillShade="D9"/>
            <w:vAlign w:val="center"/>
          </w:tcPr>
          <w:bookmarkEnd w:id="18"/>
          <w:p w14:paraId="0ECAB91E" w14:textId="77777777" w:rsidR="007C10B8" w:rsidRPr="002A3F37" w:rsidRDefault="26B96C03" w:rsidP="26B96C03">
            <w:pPr>
              <w:pStyle w:val="TableParagraph"/>
              <w:spacing w:before="120"/>
              <w:ind w:left="0"/>
              <w:jc w:val="center"/>
              <w:rPr>
                <w:b/>
                <w:bCs/>
                <w:sz w:val="18"/>
                <w:szCs w:val="18"/>
                <w:lang w:val="es-MX"/>
              </w:rPr>
            </w:pPr>
            <w:r w:rsidRPr="002A3F37">
              <w:rPr>
                <w:b/>
                <w:bCs/>
                <w:sz w:val="18"/>
                <w:szCs w:val="18"/>
                <w:lang w:val="es-MX"/>
              </w:rPr>
              <w:t>Tipo de Dato</w:t>
            </w:r>
          </w:p>
        </w:tc>
        <w:tc>
          <w:tcPr>
            <w:tcW w:w="1842" w:type="dxa"/>
            <w:shd w:val="clear" w:color="auto" w:fill="D9D9D9" w:themeFill="background1" w:themeFillShade="D9"/>
            <w:vAlign w:val="center"/>
          </w:tcPr>
          <w:p w14:paraId="122C5E03" w14:textId="77777777" w:rsidR="007C10B8" w:rsidRPr="002A3F37" w:rsidRDefault="26B96C03" w:rsidP="26B96C03">
            <w:pPr>
              <w:pStyle w:val="TableParagraph"/>
              <w:spacing w:before="120"/>
              <w:ind w:left="0"/>
              <w:jc w:val="center"/>
              <w:rPr>
                <w:b/>
                <w:bCs/>
                <w:sz w:val="18"/>
                <w:szCs w:val="18"/>
                <w:lang w:val="es-MX"/>
              </w:rPr>
            </w:pPr>
            <w:r w:rsidRPr="002A3F37">
              <w:rPr>
                <w:b/>
                <w:bCs/>
                <w:sz w:val="18"/>
                <w:szCs w:val="18"/>
                <w:lang w:val="es-MX"/>
              </w:rPr>
              <w:t>Datos a Incluir</w:t>
            </w:r>
          </w:p>
        </w:tc>
        <w:tc>
          <w:tcPr>
            <w:tcW w:w="2410" w:type="dxa"/>
            <w:shd w:val="clear" w:color="auto" w:fill="D9D9D9" w:themeFill="background1" w:themeFillShade="D9"/>
            <w:vAlign w:val="center"/>
          </w:tcPr>
          <w:p w14:paraId="4B1F4FB6" w14:textId="77777777" w:rsidR="007C10B8" w:rsidRPr="002A3F37" w:rsidRDefault="26B96C03" w:rsidP="26B96C03">
            <w:pPr>
              <w:pStyle w:val="TableParagraph"/>
              <w:tabs>
                <w:tab w:val="decimal" w:pos="1426"/>
              </w:tabs>
              <w:spacing w:before="120"/>
              <w:ind w:left="0"/>
              <w:rPr>
                <w:b/>
                <w:bCs/>
                <w:sz w:val="18"/>
                <w:szCs w:val="18"/>
                <w:lang w:val="es-MX"/>
              </w:rPr>
            </w:pPr>
            <w:r w:rsidRPr="002A3F37">
              <w:rPr>
                <w:b/>
                <w:bCs/>
                <w:sz w:val="18"/>
                <w:szCs w:val="18"/>
                <w:lang w:val="es-MX"/>
              </w:rPr>
              <w:t>Carpeta</w:t>
            </w:r>
          </w:p>
        </w:tc>
        <w:tc>
          <w:tcPr>
            <w:tcW w:w="1843" w:type="dxa"/>
            <w:shd w:val="clear" w:color="auto" w:fill="D9D9D9" w:themeFill="background1" w:themeFillShade="D9"/>
            <w:vAlign w:val="center"/>
          </w:tcPr>
          <w:p w14:paraId="0B41E2EB" w14:textId="77777777" w:rsidR="007C10B8" w:rsidRPr="002A3F37" w:rsidRDefault="26B96C03" w:rsidP="26B96C03">
            <w:pPr>
              <w:pStyle w:val="TableParagraph"/>
              <w:spacing w:before="120"/>
              <w:ind w:left="0"/>
              <w:jc w:val="center"/>
              <w:rPr>
                <w:b/>
                <w:bCs/>
                <w:sz w:val="18"/>
                <w:szCs w:val="18"/>
                <w:lang w:val="es-MX"/>
              </w:rPr>
            </w:pPr>
            <w:r w:rsidRPr="002A3F37">
              <w:rPr>
                <w:b/>
                <w:bCs/>
                <w:sz w:val="18"/>
                <w:szCs w:val="18"/>
                <w:lang w:val="es-MX"/>
              </w:rPr>
              <w:t>Nombre de archivo</w:t>
            </w:r>
          </w:p>
        </w:tc>
        <w:tc>
          <w:tcPr>
            <w:tcW w:w="2268" w:type="dxa"/>
            <w:shd w:val="clear" w:color="auto" w:fill="D9D9D9" w:themeFill="background1" w:themeFillShade="D9"/>
            <w:vAlign w:val="center"/>
          </w:tcPr>
          <w:p w14:paraId="79AB1720" w14:textId="77777777" w:rsidR="007C10B8" w:rsidRPr="002A3F37" w:rsidRDefault="26B96C03" w:rsidP="26B96C03">
            <w:pPr>
              <w:pStyle w:val="TableParagraph"/>
              <w:spacing w:before="120"/>
              <w:ind w:left="0"/>
              <w:jc w:val="center"/>
              <w:rPr>
                <w:b/>
                <w:bCs/>
                <w:sz w:val="18"/>
                <w:szCs w:val="18"/>
                <w:lang w:val="es-MX"/>
              </w:rPr>
            </w:pPr>
            <w:r w:rsidRPr="002A3F37">
              <w:rPr>
                <w:b/>
                <w:bCs/>
                <w:sz w:val="18"/>
                <w:szCs w:val="18"/>
                <w:lang w:val="es-MX"/>
              </w:rPr>
              <w:t>Ejemplo</w:t>
            </w:r>
          </w:p>
        </w:tc>
      </w:tr>
      <w:tr w:rsidR="007C10B8" w:rsidRPr="00C91CA9" w14:paraId="64B3E141" w14:textId="77777777" w:rsidTr="26B96C03">
        <w:trPr>
          <w:trHeight w:hRule="exact" w:val="784"/>
        </w:trPr>
        <w:tc>
          <w:tcPr>
            <w:tcW w:w="1560" w:type="dxa"/>
            <w:vMerge w:val="restart"/>
            <w:vAlign w:val="center"/>
          </w:tcPr>
          <w:p w14:paraId="15B37DBA" w14:textId="77777777" w:rsidR="007C10B8" w:rsidRPr="002A3F37" w:rsidRDefault="26B96C03" w:rsidP="26B96C03">
            <w:pPr>
              <w:pStyle w:val="TableParagraph"/>
              <w:spacing w:before="120"/>
              <w:ind w:left="0"/>
              <w:rPr>
                <w:sz w:val="18"/>
                <w:szCs w:val="18"/>
                <w:lang w:val="es-MX"/>
              </w:rPr>
            </w:pPr>
            <w:r w:rsidRPr="002A3F37">
              <w:rPr>
                <w:sz w:val="18"/>
                <w:szCs w:val="18"/>
                <w:lang w:val="es-MX"/>
              </w:rPr>
              <w:t>Estudios especiales</w:t>
            </w:r>
          </w:p>
        </w:tc>
        <w:tc>
          <w:tcPr>
            <w:tcW w:w="1842" w:type="dxa"/>
            <w:vAlign w:val="center"/>
          </w:tcPr>
          <w:p w14:paraId="21EB0D0F" w14:textId="77777777" w:rsidR="007C10B8" w:rsidRPr="002A3F37" w:rsidRDefault="26B96C03" w:rsidP="26B96C03">
            <w:pPr>
              <w:pStyle w:val="TableParagraph"/>
              <w:spacing w:before="120"/>
              <w:ind w:left="0"/>
              <w:jc w:val="center"/>
              <w:rPr>
                <w:sz w:val="18"/>
                <w:szCs w:val="18"/>
                <w:lang w:val="es-MX"/>
              </w:rPr>
            </w:pPr>
            <w:r w:rsidRPr="002A3F37">
              <w:rPr>
                <w:sz w:val="18"/>
                <w:szCs w:val="18"/>
                <w:lang w:val="es-MX"/>
              </w:rPr>
              <w:t>Formatos CNH</w:t>
            </w:r>
          </w:p>
        </w:tc>
        <w:tc>
          <w:tcPr>
            <w:tcW w:w="2410" w:type="dxa"/>
            <w:vMerge w:val="restart"/>
            <w:vAlign w:val="center"/>
          </w:tcPr>
          <w:p w14:paraId="5160ACAC" w14:textId="77777777" w:rsidR="007C10B8" w:rsidRPr="002A3F37" w:rsidRDefault="26B96C03" w:rsidP="26B96C03">
            <w:pPr>
              <w:pStyle w:val="TableParagraph"/>
              <w:spacing w:before="120"/>
              <w:ind w:left="0"/>
              <w:rPr>
                <w:sz w:val="18"/>
                <w:szCs w:val="18"/>
                <w:lang w:val="es-MX"/>
              </w:rPr>
            </w:pPr>
            <w:proofErr w:type="spellStart"/>
            <w:r w:rsidRPr="002A3F37">
              <w:rPr>
                <w:sz w:val="18"/>
                <w:szCs w:val="18"/>
                <w:lang w:val="es-MX"/>
              </w:rPr>
              <w:t>Geofisica</w:t>
            </w:r>
            <w:proofErr w:type="spellEnd"/>
            <w:r w:rsidRPr="002A3F37">
              <w:rPr>
                <w:sz w:val="18"/>
                <w:szCs w:val="18"/>
                <w:lang w:val="es-MX"/>
              </w:rPr>
              <w:t>/</w:t>
            </w:r>
            <w:proofErr w:type="spellStart"/>
            <w:r w:rsidRPr="002A3F37">
              <w:rPr>
                <w:sz w:val="18"/>
                <w:szCs w:val="18"/>
                <w:lang w:val="es-MX"/>
              </w:rPr>
              <w:t>EstudiosEspeciales</w:t>
            </w:r>
            <w:proofErr w:type="spellEnd"/>
            <w:r w:rsidRPr="002A3F37">
              <w:rPr>
                <w:sz w:val="18"/>
                <w:szCs w:val="18"/>
                <w:lang w:val="es-MX"/>
              </w:rPr>
              <w:t>/Tipo de Estudio</w:t>
            </w:r>
          </w:p>
        </w:tc>
        <w:tc>
          <w:tcPr>
            <w:tcW w:w="1843" w:type="dxa"/>
            <w:vAlign w:val="center"/>
          </w:tcPr>
          <w:p w14:paraId="04CD337B" w14:textId="77777777" w:rsidR="007C10B8" w:rsidRPr="002A3F37" w:rsidRDefault="26B96C03" w:rsidP="26B96C03">
            <w:pPr>
              <w:pStyle w:val="TableParagraph"/>
              <w:spacing w:before="120"/>
              <w:ind w:left="0"/>
              <w:rPr>
                <w:sz w:val="18"/>
                <w:szCs w:val="18"/>
                <w:lang w:val="es-MX"/>
              </w:rPr>
            </w:pPr>
            <w:proofErr w:type="spellStart"/>
            <w:r w:rsidRPr="002A3F37">
              <w:rPr>
                <w:sz w:val="18"/>
                <w:szCs w:val="18"/>
                <w:lang w:val="es-MX"/>
              </w:rPr>
              <w:t>formato_tipo_de_estudio_fecha</w:t>
            </w:r>
            <w:proofErr w:type="spellEnd"/>
          </w:p>
        </w:tc>
        <w:tc>
          <w:tcPr>
            <w:tcW w:w="2268" w:type="dxa"/>
            <w:vAlign w:val="center"/>
          </w:tcPr>
          <w:p w14:paraId="4F3CA5DD" w14:textId="6E62A675" w:rsidR="007C10B8" w:rsidRPr="002A3F37" w:rsidRDefault="007C10B8" w:rsidP="26B96C03">
            <w:pPr>
              <w:pStyle w:val="TableParagraph"/>
              <w:spacing w:before="120"/>
              <w:ind w:left="0"/>
              <w:rPr>
                <w:sz w:val="18"/>
                <w:szCs w:val="18"/>
                <w:lang w:val="es-MX"/>
              </w:rPr>
            </w:pPr>
            <w:r w:rsidRPr="002A3F37">
              <w:rPr>
                <w:sz w:val="18"/>
                <w:szCs w:val="18"/>
                <w:lang w:val="es-MX"/>
              </w:rPr>
              <w:t>empresaABC_02_estudios</w:t>
            </w:r>
            <w:r w:rsidR="00F969DC">
              <w:rPr>
                <w:sz w:val="18"/>
                <w:szCs w:val="18"/>
                <w:lang w:val="es-MX"/>
              </w:rPr>
              <w:t>_</w:t>
            </w:r>
            <w:r w:rsidRPr="002A3F37">
              <w:rPr>
                <w:sz w:val="18"/>
                <w:szCs w:val="18"/>
                <w:lang w:val="es-MX"/>
              </w:rPr>
              <w:t>especiales_gradiometrico_150501</w:t>
            </w:r>
            <w:r w:rsidR="004F4B22">
              <w:rPr>
                <w:sz w:val="18"/>
                <w:szCs w:val="18"/>
                <w:lang w:val="es-MX"/>
              </w:rPr>
              <w:t>.xlsx</w:t>
            </w:r>
          </w:p>
        </w:tc>
      </w:tr>
      <w:tr w:rsidR="007C10B8" w:rsidRPr="002A3F37" w14:paraId="50EBFC27" w14:textId="77777777" w:rsidTr="26B96C03">
        <w:trPr>
          <w:trHeight w:hRule="exact" w:val="428"/>
        </w:trPr>
        <w:tc>
          <w:tcPr>
            <w:tcW w:w="1560" w:type="dxa"/>
            <w:vMerge/>
            <w:vAlign w:val="center"/>
          </w:tcPr>
          <w:p w14:paraId="63D56FE0" w14:textId="77777777" w:rsidR="007C10B8" w:rsidRPr="002A3F37" w:rsidRDefault="007C10B8" w:rsidP="00247897">
            <w:pPr>
              <w:spacing w:before="120"/>
              <w:rPr>
                <w:sz w:val="18"/>
                <w:szCs w:val="21"/>
                <w:lang w:val="es-MX"/>
              </w:rPr>
            </w:pPr>
          </w:p>
        </w:tc>
        <w:tc>
          <w:tcPr>
            <w:tcW w:w="1842" w:type="dxa"/>
            <w:vAlign w:val="center"/>
          </w:tcPr>
          <w:p w14:paraId="0E31C87C" w14:textId="1C47F3F9" w:rsidR="007C10B8" w:rsidRPr="002A3F37" w:rsidRDefault="26B96C03" w:rsidP="26B96C03">
            <w:pPr>
              <w:pStyle w:val="TableParagraph"/>
              <w:spacing w:before="120"/>
              <w:ind w:left="0"/>
              <w:jc w:val="center"/>
              <w:rPr>
                <w:sz w:val="18"/>
                <w:szCs w:val="18"/>
                <w:lang w:val="es-MX"/>
              </w:rPr>
            </w:pPr>
            <w:r w:rsidRPr="002A3F37">
              <w:rPr>
                <w:sz w:val="18"/>
                <w:szCs w:val="18"/>
                <w:lang w:val="es-MX"/>
              </w:rPr>
              <w:t>Archivos de Datos</w:t>
            </w:r>
          </w:p>
        </w:tc>
        <w:tc>
          <w:tcPr>
            <w:tcW w:w="2410" w:type="dxa"/>
            <w:vMerge/>
            <w:vAlign w:val="center"/>
          </w:tcPr>
          <w:p w14:paraId="26E4E3F0" w14:textId="77777777" w:rsidR="007C10B8" w:rsidRPr="002A3F37" w:rsidRDefault="007C10B8" w:rsidP="00247897">
            <w:pPr>
              <w:spacing w:before="120"/>
              <w:rPr>
                <w:sz w:val="18"/>
                <w:szCs w:val="21"/>
                <w:lang w:val="es-MX"/>
              </w:rPr>
            </w:pPr>
          </w:p>
        </w:tc>
        <w:tc>
          <w:tcPr>
            <w:tcW w:w="1843" w:type="dxa"/>
            <w:vMerge w:val="restart"/>
            <w:vAlign w:val="center"/>
          </w:tcPr>
          <w:p w14:paraId="36092C14" w14:textId="77777777" w:rsidR="007C10B8" w:rsidRPr="002A3F37" w:rsidRDefault="26B96C03" w:rsidP="26B96C03">
            <w:pPr>
              <w:pStyle w:val="TableParagraph"/>
              <w:spacing w:before="120"/>
              <w:ind w:left="0"/>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268" w:type="dxa"/>
            <w:vMerge w:val="restart"/>
            <w:vAlign w:val="center"/>
          </w:tcPr>
          <w:p w14:paraId="18ECD675" w14:textId="77777777" w:rsidR="007C10B8" w:rsidRPr="002A3F37" w:rsidRDefault="26B96C03" w:rsidP="26B96C03">
            <w:pPr>
              <w:pStyle w:val="TableParagraph"/>
              <w:spacing w:before="120"/>
              <w:ind w:left="0"/>
              <w:rPr>
                <w:sz w:val="18"/>
                <w:szCs w:val="18"/>
                <w:lang w:val="es-MX"/>
              </w:rPr>
            </w:pPr>
            <w:r w:rsidRPr="002A3F37">
              <w:rPr>
                <w:sz w:val="18"/>
                <w:szCs w:val="18"/>
                <w:lang w:val="es-MX"/>
              </w:rPr>
              <w:t>empresaABC_gradiometrico_150501.zip</w:t>
            </w:r>
          </w:p>
        </w:tc>
      </w:tr>
      <w:tr w:rsidR="007C10B8" w:rsidRPr="002A3F37" w14:paraId="11047000" w14:textId="77777777" w:rsidTr="26B96C03">
        <w:trPr>
          <w:trHeight w:hRule="exact" w:val="432"/>
        </w:trPr>
        <w:tc>
          <w:tcPr>
            <w:tcW w:w="1560" w:type="dxa"/>
            <w:vMerge/>
            <w:vAlign w:val="center"/>
          </w:tcPr>
          <w:p w14:paraId="0835401C" w14:textId="77777777" w:rsidR="007C10B8" w:rsidRPr="002A3F37" w:rsidRDefault="007C10B8" w:rsidP="00247897">
            <w:pPr>
              <w:spacing w:before="120"/>
              <w:rPr>
                <w:sz w:val="18"/>
                <w:szCs w:val="21"/>
                <w:lang w:val="es-MX"/>
              </w:rPr>
            </w:pPr>
          </w:p>
        </w:tc>
        <w:tc>
          <w:tcPr>
            <w:tcW w:w="1842" w:type="dxa"/>
            <w:vAlign w:val="center"/>
          </w:tcPr>
          <w:p w14:paraId="7DE920C6" w14:textId="5918C8D6" w:rsidR="007C10B8" w:rsidRPr="002A3F37" w:rsidRDefault="26B96C03" w:rsidP="26B96C03">
            <w:pPr>
              <w:pStyle w:val="TableParagraph"/>
              <w:spacing w:before="120"/>
              <w:ind w:left="0"/>
              <w:jc w:val="center"/>
              <w:rPr>
                <w:sz w:val="18"/>
                <w:szCs w:val="18"/>
                <w:lang w:val="es-MX"/>
              </w:rPr>
            </w:pPr>
            <w:r w:rsidRPr="002A3F37">
              <w:rPr>
                <w:sz w:val="18"/>
                <w:szCs w:val="18"/>
                <w:lang w:val="es-MX"/>
              </w:rPr>
              <w:t>Archivos de Soporte</w:t>
            </w:r>
          </w:p>
        </w:tc>
        <w:tc>
          <w:tcPr>
            <w:tcW w:w="2410" w:type="dxa"/>
            <w:vMerge/>
            <w:vAlign w:val="center"/>
          </w:tcPr>
          <w:p w14:paraId="739B4B61" w14:textId="77777777" w:rsidR="007C10B8" w:rsidRPr="002A3F37" w:rsidRDefault="007C10B8" w:rsidP="00247897">
            <w:pPr>
              <w:spacing w:before="120"/>
              <w:rPr>
                <w:sz w:val="18"/>
                <w:szCs w:val="21"/>
                <w:lang w:val="es-MX"/>
              </w:rPr>
            </w:pPr>
          </w:p>
        </w:tc>
        <w:tc>
          <w:tcPr>
            <w:tcW w:w="1843" w:type="dxa"/>
            <w:vMerge/>
            <w:vAlign w:val="center"/>
          </w:tcPr>
          <w:p w14:paraId="27A7C765" w14:textId="77777777" w:rsidR="007C10B8" w:rsidRPr="002A3F37" w:rsidRDefault="007C10B8" w:rsidP="00247897">
            <w:pPr>
              <w:spacing w:before="120"/>
              <w:rPr>
                <w:sz w:val="18"/>
                <w:szCs w:val="21"/>
                <w:lang w:val="es-MX"/>
              </w:rPr>
            </w:pPr>
          </w:p>
        </w:tc>
        <w:tc>
          <w:tcPr>
            <w:tcW w:w="2268" w:type="dxa"/>
            <w:vMerge/>
            <w:vAlign w:val="center"/>
          </w:tcPr>
          <w:p w14:paraId="6A992A9B" w14:textId="77777777" w:rsidR="007C10B8" w:rsidRPr="002A3F37" w:rsidRDefault="007C10B8" w:rsidP="00247897">
            <w:pPr>
              <w:spacing w:before="120"/>
              <w:rPr>
                <w:sz w:val="18"/>
                <w:szCs w:val="21"/>
                <w:lang w:val="es-MX"/>
              </w:rPr>
            </w:pPr>
          </w:p>
        </w:tc>
      </w:tr>
    </w:tbl>
    <w:p w14:paraId="724974DB" w14:textId="77777777" w:rsidR="00F510E4" w:rsidRPr="002A3F37" w:rsidRDefault="26B96C03" w:rsidP="26B96C03">
      <w:pPr>
        <w:spacing w:before="0" w:after="0"/>
        <w:jc w:val="center"/>
        <w:rPr>
          <w:sz w:val="18"/>
          <w:szCs w:val="18"/>
          <w:lang w:val="es-MX"/>
        </w:rPr>
      </w:pPr>
      <w:r w:rsidRPr="002A3F37">
        <w:rPr>
          <w:sz w:val="18"/>
          <w:szCs w:val="18"/>
          <w:lang w:val="es-MX"/>
        </w:rPr>
        <w:t>Tabla 9</w:t>
      </w:r>
    </w:p>
    <w:p w14:paraId="0714F2FE" w14:textId="69B713F8" w:rsidR="00B40706" w:rsidRPr="00EE07FC" w:rsidRDefault="008E3C6A" w:rsidP="00020A22">
      <w:pPr>
        <w:pStyle w:val="Ttulo2"/>
        <w:numPr>
          <w:ilvl w:val="6"/>
          <w:numId w:val="3"/>
        </w:numPr>
        <w:spacing w:before="120"/>
        <w:ind w:left="284" w:right="0" w:hanging="284"/>
        <w:rPr>
          <w:b w:val="0"/>
          <w:bCs w:val="0"/>
          <w:sz w:val="21"/>
          <w:szCs w:val="21"/>
          <w:lang w:val="es-MX"/>
        </w:rPr>
      </w:pPr>
      <w:bookmarkStart w:id="19" w:name="_Hlk522268420"/>
      <w:bookmarkEnd w:id="8"/>
      <w:r>
        <w:rPr>
          <w:sz w:val="21"/>
          <w:szCs w:val="21"/>
          <w:lang w:val="es-MX"/>
        </w:rPr>
        <w:t>Á</w:t>
      </w:r>
      <w:r w:rsidR="26B96C03" w:rsidRPr="002A3F37">
        <w:rPr>
          <w:sz w:val="21"/>
          <w:szCs w:val="21"/>
          <w:lang w:val="es-MX"/>
        </w:rPr>
        <w:t>rea-</w:t>
      </w:r>
      <w:r w:rsidR="26B96C03" w:rsidRPr="002A3F37">
        <w:rPr>
          <w:bCs w:val="0"/>
          <w:sz w:val="21"/>
          <w:szCs w:val="21"/>
          <w:lang w:val="es-MX"/>
        </w:rPr>
        <w:t>Yacimiento</w:t>
      </w:r>
    </w:p>
    <w:p w14:paraId="6B1D4946" w14:textId="4E6F442C" w:rsidR="00EE07FC" w:rsidRPr="00EE07FC" w:rsidRDefault="00EE07FC" w:rsidP="005618C5">
      <w:pPr>
        <w:pStyle w:val="Textoindependiente"/>
        <w:ind w:hanging="796"/>
        <w:rPr>
          <w:lang w:val="es-MX"/>
        </w:rPr>
      </w:pPr>
      <w:r w:rsidRPr="00EE07FC">
        <w:rPr>
          <w:lang w:val="es-MX"/>
        </w:rPr>
        <w:t xml:space="preserve">La Familia de Datos “Área-Yacimiento” agrupa </w:t>
      </w:r>
      <w:r>
        <w:rPr>
          <w:lang w:val="es-MX"/>
        </w:rPr>
        <w:t>dos</w:t>
      </w:r>
      <w:r w:rsidR="00DF1F02">
        <w:rPr>
          <w:lang w:val="es-MX"/>
        </w:rPr>
        <w:t xml:space="preserve"> subfamilias de datos.</w:t>
      </w:r>
    </w:p>
    <w:p w14:paraId="49BAB072" w14:textId="77777777" w:rsidR="00804911" w:rsidRPr="002A3F37" w:rsidRDefault="26B96C03" w:rsidP="00301075">
      <w:pPr>
        <w:pStyle w:val="Ttulo3"/>
        <w:numPr>
          <w:ilvl w:val="0"/>
          <w:numId w:val="90"/>
        </w:numPr>
        <w:spacing w:before="120"/>
        <w:ind w:left="567" w:hanging="283"/>
        <w:rPr>
          <w:i w:val="0"/>
          <w:lang w:val="es-MX"/>
        </w:rPr>
      </w:pPr>
      <w:bookmarkStart w:id="20" w:name="_Toc514953193"/>
      <w:r w:rsidRPr="002A3F37">
        <w:rPr>
          <w:i w:val="0"/>
          <w:lang w:val="es-MX"/>
        </w:rPr>
        <w:t>Área</w:t>
      </w:r>
    </w:p>
    <w:p w14:paraId="1A0FEBC5" w14:textId="6D6B5F78" w:rsidR="00804911" w:rsidRPr="002A3F37" w:rsidRDefault="26B96C03" w:rsidP="00301075">
      <w:pPr>
        <w:pStyle w:val="Ttulo4"/>
        <w:numPr>
          <w:ilvl w:val="0"/>
          <w:numId w:val="91"/>
        </w:numPr>
        <w:spacing w:before="120"/>
        <w:ind w:right="0" w:hanging="153"/>
        <w:rPr>
          <w:rStyle w:val="Textoennegrita"/>
          <w:b/>
          <w:bCs/>
          <w:sz w:val="21"/>
          <w:szCs w:val="21"/>
          <w:lang w:val="es-MX"/>
        </w:rPr>
      </w:pPr>
      <w:r w:rsidRPr="002A3F37">
        <w:rPr>
          <w:sz w:val="21"/>
          <w:szCs w:val="21"/>
          <w:lang w:val="es-MX"/>
        </w:rPr>
        <w:t xml:space="preserve">Información </w:t>
      </w:r>
      <w:r w:rsidRPr="002A3F37">
        <w:rPr>
          <w:rStyle w:val="Textoennegrita"/>
          <w:b/>
          <w:bCs/>
          <w:sz w:val="21"/>
          <w:szCs w:val="21"/>
          <w:lang w:val="es-MX"/>
        </w:rPr>
        <w:t>solicitada por la Comisión</w:t>
      </w:r>
    </w:p>
    <w:p w14:paraId="6BF794C4" w14:textId="12339015" w:rsidR="00D66742" w:rsidRDefault="00034B11" w:rsidP="26B96C03">
      <w:pPr>
        <w:pStyle w:val="Textoindependiente"/>
        <w:spacing w:before="120" w:after="120"/>
        <w:ind w:left="709" w:firstLine="0"/>
        <w:jc w:val="both"/>
        <w:rPr>
          <w:sz w:val="21"/>
          <w:szCs w:val="21"/>
          <w:lang w:val="es-MX"/>
        </w:rPr>
      </w:pPr>
      <w:r w:rsidRPr="00034B11">
        <w:rPr>
          <w:sz w:val="21"/>
          <w:szCs w:val="21"/>
          <w:lang w:val="es-MX"/>
        </w:rPr>
        <w:t xml:space="preserve">Toda la información solicitada en este numeral es conforme al formato </w:t>
      </w:r>
      <w:proofErr w:type="gramStart"/>
      <w:r w:rsidRPr="00034B11">
        <w:rPr>
          <w:b/>
          <w:sz w:val="21"/>
          <w:szCs w:val="21"/>
          <w:lang w:val="es-MX"/>
        </w:rPr>
        <w:t>2.Formato</w:t>
      </w:r>
      <w:proofErr w:type="gramEnd"/>
      <w:r w:rsidRPr="00034B11">
        <w:rPr>
          <w:b/>
          <w:sz w:val="21"/>
          <w:szCs w:val="21"/>
          <w:lang w:val="es-MX"/>
        </w:rPr>
        <w:t xml:space="preserve"> EIDAY-LUECNIH.doc</w:t>
      </w:r>
    </w:p>
    <w:p w14:paraId="26552901" w14:textId="14145587" w:rsidR="00AD378D" w:rsidRDefault="26B96C03" w:rsidP="0060189D">
      <w:pPr>
        <w:pStyle w:val="Textoindependiente"/>
        <w:spacing w:before="120" w:after="120"/>
        <w:ind w:left="709" w:firstLine="0"/>
        <w:jc w:val="both"/>
        <w:rPr>
          <w:sz w:val="21"/>
          <w:szCs w:val="21"/>
          <w:lang w:val="es-MX"/>
        </w:rPr>
      </w:pPr>
      <w:r w:rsidRPr="002A3F37">
        <w:rPr>
          <w:sz w:val="21"/>
          <w:szCs w:val="21"/>
          <w:lang w:val="es-MX"/>
        </w:rPr>
        <w:t xml:space="preserve">Para cada uno de los tipos de datos asociados a la sub familia de </w:t>
      </w:r>
      <w:r w:rsidRPr="00756501">
        <w:rPr>
          <w:b/>
          <w:sz w:val="21"/>
          <w:szCs w:val="21"/>
          <w:lang w:val="es-MX"/>
        </w:rPr>
        <w:t>Á</w:t>
      </w:r>
      <w:r w:rsidR="00756501" w:rsidRPr="00756501">
        <w:rPr>
          <w:b/>
          <w:sz w:val="21"/>
          <w:szCs w:val="21"/>
          <w:lang w:val="es-MX"/>
        </w:rPr>
        <w:t>rea</w:t>
      </w:r>
      <w:r w:rsidRPr="002A3F37">
        <w:rPr>
          <w:sz w:val="21"/>
          <w:szCs w:val="21"/>
          <w:lang w:val="es-MX"/>
        </w:rPr>
        <w:t>, se lista la Información requerida y sus características en siguiente tabla.</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701"/>
        <w:gridCol w:w="3969"/>
        <w:gridCol w:w="2977"/>
      </w:tblGrid>
      <w:tr w:rsidR="001514E8" w:rsidRPr="002A3F37" w14:paraId="51FED5AB" w14:textId="77777777" w:rsidTr="00207C50">
        <w:trPr>
          <w:trHeight w:hRule="exact" w:val="441"/>
          <w:tblHeader/>
        </w:trPr>
        <w:tc>
          <w:tcPr>
            <w:tcW w:w="1276" w:type="dxa"/>
            <w:shd w:val="clear" w:color="auto" w:fill="D9D9D9" w:themeFill="background1" w:themeFillShade="D9"/>
            <w:vAlign w:val="center"/>
          </w:tcPr>
          <w:p w14:paraId="2E8CDD93" w14:textId="77777777" w:rsidR="001514E8" w:rsidRPr="002A3F37" w:rsidRDefault="001514E8" w:rsidP="00207C50">
            <w:pPr>
              <w:pStyle w:val="TableParagraph"/>
              <w:spacing w:before="0" w:after="0"/>
              <w:ind w:left="0"/>
              <w:jc w:val="center"/>
              <w:rPr>
                <w:b/>
                <w:bCs/>
                <w:sz w:val="18"/>
                <w:szCs w:val="18"/>
                <w:lang w:val="es-MX"/>
              </w:rPr>
            </w:pPr>
            <w:bookmarkStart w:id="21" w:name="_Hlk528770327"/>
            <w:r w:rsidRPr="002A3F37">
              <w:rPr>
                <w:b/>
                <w:bCs/>
                <w:sz w:val="18"/>
                <w:szCs w:val="18"/>
                <w:lang w:val="es-MX"/>
              </w:rPr>
              <w:t>Tipo de Dato</w:t>
            </w:r>
          </w:p>
        </w:tc>
        <w:tc>
          <w:tcPr>
            <w:tcW w:w="1701" w:type="dxa"/>
            <w:shd w:val="clear" w:color="auto" w:fill="D9D9D9" w:themeFill="background1" w:themeFillShade="D9"/>
            <w:vAlign w:val="center"/>
          </w:tcPr>
          <w:p w14:paraId="6D1D0958" w14:textId="77777777" w:rsidR="001514E8" w:rsidRPr="002A3F37" w:rsidRDefault="001514E8" w:rsidP="00207C50">
            <w:pPr>
              <w:pStyle w:val="TableParagraph"/>
              <w:spacing w:before="0" w:after="0"/>
              <w:ind w:left="0"/>
              <w:jc w:val="center"/>
              <w:rPr>
                <w:b/>
                <w:bCs/>
                <w:sz w:val="18"/>
                <w:szCs w:val="18"/>
                <w:lang w:val="es-MX"/>
              </w:rPr>
            </w:pPr>
            <w:r w:rsidRPr="002A3F37">
              <w:rPr>
                <w:b/>
                <w:bCs/>
                <w:sz w:val="18"/>
                <w:szCs w:val="18"/>
                <w:lang w:val="es-MX"/>
              </w:rPr>
              <w:t>Datos a Incluir</w:t>
            </w:r>
          </w:p>
        </w:tc>
        <w:tc>
          <w:tcPr>
            <w:tcW w:w="3969" w:type="dxa"/>
            <w:shd w:val="clear" w:color="auto" w:fill="D9D9D9" w:themeFill="background1" w:themeFillShade="D9"/>
            <w:vAlign w:val="center"/>
          </w:tcPr>
          <w:p w14:paraId="0DFC76F9" w14:textId="77777777" w:rsidR="001514E8" w:rsidRPr="002A3F37" w:rsidRDefault="001514E8" w:rsidP="00207C50">
            <w:pPr>
              <w:pStyle w:val="TableParagraph"/>
              <w:spacing w:before="0" w:after="0"/>
              <w:ind w:left="0"/>
              <w:jc w:val="center"/>
              <w:rPr>
                <w:b/>
                <w:bCs/>
                <w:sz w:val="18"/>
                <w:szCs w:val="18"/>
                <w:lang w:val="es-MX"/>
              </w:rPr>
            </w:pPr>
            <w:r w:rsidRPr="002A3F37">
              <w:rPr>
                <w:b/>
                <w:bCs/>
                <w:sz w:val="18"/>
                <w:szCs w:val="18"/>
                <w:lang w:val="es-MX"/>
              </w:rPr>
              <w:t>Información solicitada por la Comisión</w:t>
            </w:r>
          </w:p>
        </w:tc>
        <w:tc>
          <w:tcPr>
            <w:tcW w:w="2977" w:type="dxa"/>
            <w:shd w:val="clear" w:color="auto" w:fill="D9D9D9" w:themeFill="background1" w:themeFillShade="D9"/>
            <w:vAlign w:val="center"/>
          </w:tcPr>
          <w:p w14:paraId="296CE7A1" w14:textId="77777777" w:rsidR="001514E8" w:rsidRPr="002A3F37" w:rsidRDefault="001514E8" w:rsidP="00207C50">
            <w:pPr>
              <w:pStyle w:val="TableParagraph"/>
              <w:spacing w:before="0" w:after="0"/>
              <w:ind w:left="0"/>
              <w:jc w:val="center"/>
              <w:rPr>
                <w:b/>
                <w:bCs/>
                <w:sz w:val="18"/>
                <w:szCs w:val="18"/>
                <w:lang w:val="es-MX"/>
              </w:rPr>
            </w:pPr>
            <w:r>
              <w:rPr>
                <w:b/>
                <w:bCs/>
                <w:sz w:val="18"/>
                <w:szCs w:val="18"/>
                <w:lang w:val="es-MX"/>
              </w:rPr>
              <w:t>Formato CNH</w:t>
            </w:r>
          </w:p>
        </w:tc>
      </w:tr>
      <w:tr w:rsidR="001514E8" w:rsidRPr="002A3F37" w14:paraId="0E5B5454" w14:textId="77777777" w:rsidTr="00207C50">
        <w:trPr>
          <w:trHeight w:hRule="exact" w:val="398"/>
        </w:trPr>
        <w:tc>
          <w:tcPr>
            <w:tcW w:w="1276" w:type="dxa"/>
            <w:vMerge w:val="restart"/>
            <w:vAlign w:val="center"/>
          </w:tcPr>
          <w:p w14:paraId="3857D438" w14:textId="77777777" w:rsidR="001514E8" w:rsidRPr="00D52E21" w:rsidRDefault="001514E8" w:rsidP="00207C50">
            <w:pPr>
              <w:pStyle w:val="TableParagraph"/>
              <w:spacing w:before="0" w:after="0"/>
              <w:ind w:left="0"/>
              <w:rPr>
                <w:sz w:val="18"/>
                <w:szCs w:val="18"/>
                <w:lang w:val="es-MX"/>
              </w:rPr>
            </w:pPr>
            <w:r w:rsidRPr="002A3F37">
              <w:rPr>
                <w:sz w:val="18"/>
                <w:szCs w:val="18"/>
                <w:lang w:val="es-MX" w:eastAsia="es-MX"/>
              </w:rPr>
              <w:t xml:space="preserve">Resumen </w:t>
            </w:r>
            <w:r>
              <w:rPr>
                <w:sz w:val="18"/>
                <w:szCs w:val="18"/>
                <w:lang w:val="es-MX" w:eastAsia="es-MX"/>
              </w:rPr>
              <w:t>del Área</w:t>
            </w:r>
          </w:p>
        </w:tc>
        <w:tc>
          <w:tcPr>
            <w:tcW w:w="1701" w:type="dxa"/>
            <w:vAlign w:val="center"/>
          </w:tcPr>
          <w:p w14:paraId="1C752CAE" w14:textId="77777777" w:rsidR="001514E8" w:rsidRPr="00D52E21" w:rsidRDefault="001514E8" w:rsidP="00207C50">
            <w:pPr>
              <w:pStyle w:val="TableParagraph"/>
              <w:spacing w:before="0" w:after="0"/>
              <w:ind w:left="0"/>
              <w:jc w:val="center"/>
              <w:rPr>
                <w:sz w:val="18"/>
                <w:szCs w:val="18"/>
                <w:lang w:val="es-MX"/>
              </w:rPr>
            </w:pPr>
            <w:r w:rsidRPr="00D52E21">
              <w:rPr>
                <w:sz w:val="18"/>
                <w:szCs w:val="18"/>
                <w:lang w:val="es-MX"/>
              </w:rPr>
              <w:t>Formatos CNH</w:t>
            </w:r>
          </w:p>
        </w:tc>
        <w:tc>
          <w:tcPr>
            <w:tcW w:w="3969" w:type="dxa"/>
            <w:vAlign w:val="center"/>
          </w:tcPr>
          <w:p w14:paraId="563FDBDD" w14:textId="77777777" w:rsidR="001514E8" w:rsidRPr="00D52E21" w:rsidRDefault="001514E8" w:rsidP="00207C50">
            <w:pPr>
              <w:pStyle w:val="TableParagraph"/>
              <w:spacing w:before="0" w:after="0"/>
              <w:ind w:left="0"/>
              <w:rPr>
                <w:sz w:val="18"/>
                <w:szCs w:val="18"/>
                <w:lang w:val="es-MX"/>
              </w:rPr>
            </w:pPr>
            <w:r w:rsidRPr="00D52E21">
              <w:rPr>
                <w:sz w:val="18"/>
                <w:szCs w:val="18"/>
                <w:lang w:val="es-MX"/>
              </w:rPr>
              <w:t>Información general de las Áreas</w:t>
            </w:r>
          </w:p>
        </w:tc>
        <w:tc>
          <w:tcPr>
            <w:tcW w:w="2977" w:type="dxa"/>
            <w:vAlign w:val="center"/>
          </w:tcPr>
          <w:p w14:paraId="6AE28027" w14:textId="77777777" w:rsidR="001514E8" w:rsidRPr="00D52E21" w:rsidRDefault="001514E8" w:rsidP="00207C50">
            <w:pPr>
              <w:pStyle w:val="TableParagraph"/>
              <w:spacing w:before="0" w:after="0"/>
              <w:ind w:left="0"/>
              <w:rPr>
                <w:sz w:val="18"/>
                <w:szCs w:val="18"/>
                <w:lang w:val="es-MX"/>
              </w:rPr>
            </w:pPr>
            <w:r>
              <w:rPr>
                <w:sz w:val="18"/>
                <w:szCs w:val="18"/>
                <w:lang w:val="es-MX"/>
              </w:rPr>
              <w:t>Campo-Yacimiento</w:t>
            </w:r>
            <w:r w:rsidRPr="00D52E21">
              <w:rPr>
                <w:sz w:val="18"/>
                <w:szCs w:val="18"/>
                <w:lang w:val="es-MX"/>
              </w:rPr>
              <w:t>.xlsx</w:t>
            </w:r>
          </w:p>
        </w:tc>
      </w:tr>
      <w:tr w:rsidR="001514E8" w:rsidRPr="002A3F37" w14:paraId="2D734361" w14:textId="77777777" w:rsidTr="00207C50">
        <w:trPr>
          <w:trHeight w:hRule="exact" w:val="376"/>
        </w:trPr>
        <w:tc>
          <w:tcPr>
            <w:tcW w:w="1276" w:type="dxa"/>
            <w:vMerge/>
            <w:vAlign w:val="center"/>
          </w:tcPr>
          <w:p w14:paraId="60BECD3E" w14:textId="77777777" w:rsidR="001514E8" w:rsidRPr="002A3F37" w:rsidRDefault="001514E8" w:rsidP="00207C50">
            <w:pPr>
              <w:pStyle w:val="TableParagraph"/>
              <w:spacing w:before="0" w:after="0"/>
              <w:ind w:left="0"/>
              <w:rPr>
                <w:sz w:val="18"/>
                <w:szCs w:val="18"/>
                <w:lang w:val="es-MX" w:eastAsia="es-MX"/>
              </w:rPr>
            </w:pPr>
          </w:p>
        </w:tc>
        <w:tc>
          <w:tcPr>
            <w:tcW w:w="1701" w:type="dxa"/>
            <w:vMerge w:val="restart"/>
            <w:vAlign w:val="center"/>
          </w:tcPr>
          <w:p w14:paraId="12D49C3E" w14:textId="77777777" w:rsidR="001514E8" w:rsidRPr="00D52E21" w:rsidRDefault="001514E8" w:rsidP="00207C50">
            <w:pPr>
              <w:pStyle w:val="TableParagraph"/>
              <w:spacing w:before="0" w:after="0"/>
              <w:ind w:left="0"/>
              <w:jc w:val="center"/>
              <w:rPr>
                <w:sz w:val="18"/>
                <w:szCs w:val="18"/>
                <w:lang w:val="es-MX"/>
              </w:rPr>
            </w:pPr>
            <w:r w:rsidRPr="00D52E21">
              <w:rPr>
                <w:sz w:val="18"/>
                <w:szCs w:val="18"/>
                <w:lang w:val="es-MX"/>
              </w:rPr>
              <w:t>Archivos de Soporte</w:t>
            </w:r>
          </w:p>
        </w:tc>
        <w:tc>
          <w:tcPr>
            <w:tcW w:w="3969" w:type="dxa"/>
            <w:vAlign w:val="center"/>
          </w:tcPr>
          <w:p w14:paraId="017AAC67" w14:textId="77777777" w:rsidR="001514E8" w:rsidRPr="00D52E21" w:rsidRDefault="001514E8" w:rsidP="00207C50">
            <w:pPr>
              <w:pStyle w:val="TableParagraph"/>
              <w:spacing w:before="0" w:after="0"/>
              <w:ind w:left="0"/>
              <w:rPr>
                <w:sz w:val="18"/>
                <w:szCs w:val="18"/>
                <w:lang w:val="es-MX"/>
              </w:rPr>
            </w:pPr>
            <w:r w:rsidRPr="00D52E21">
              <w:rPr>
                <w:sz w:val="18"/>
                <w:szCs w:val="18"/>
                <w:lang w:val="es-MX"/>
              </w:rPr>
              <w:t>Resumen Ejecutivo</w:t>
            </w:r>
          </w:p>
        </w:tc>
        <w:tc>
          <w:tcPr>
            <w:tcW w:w="2977" w:type="dxa"/>
            <w:vMerge w:val="restart"/>
            <w:vAlign w:val="center"/>
          </w:tcPr>
          <w:p w14:paraId="5A348F88" w14:textId="77777777" w:rsidR="001514E8" w:rsidRDefault="001514E8" w:rsidP="00C1749D">
            <w:pPr>
              <w:pStyle w:val="TableParagraph"/>
              <w:spacing w:before="0" w:after="0"/>
              <w:ind w:left="0" w:right="141"/>
              <w:rPr>
                <w:sz w:val="18"/>
                <w:szCs w:val="18"/>
                <w:lang w:val="es-MX"/>
              </w:rPr>
            </w:pPr>
            <w:r w:rsidRPr="00D52E21">
              <w:rPr>
                <w:sz w:val="18"/>
                <w:szCs w:val="18"/>
                <w:lang w:val="es-MX"/>
              </w:rPr>
              <w:t>PDF</w:t>
            </w:r>
            <w:r>
              <w:rPr>
                <w:sz w:val="18"/>
                <w:szCs w:val="18"/>
                <w:lang w:val="es-MX"/>
              </w:rPr>
              <w:t>, EXCEL, JPG</w:t>
            </w:r>
          </w:p>
        </w:tc>
      </w:tr>
      <w:tr w:rsidR="001514E8" w:rsidRPr="002A3F37" w14:paraId="2B8C7467" w14:textId="77777777" w:rsidTr="00207C50">
        <w:trPr>
          <w:trHeight w:hRule="exact" w:val="510"/>
        </w:trPr>
        <w:tc>
          <w:tcPr>
            <w:tcW w:w="1276" w:type="dxa"/>
            <w:vMerge/>
            <w:vAlign w:val="center"/>
          </w:tcPr>
          <w:p w14:paraId="39EC9F8E" w14:textId="77777777" w:rsidR="001514E8" w:rsidRPr="0078307A" w:rsidRDefault="001514E8" w:rsidP="00207C50">
            <w:pPr>
              <w:spacing w:before="0" w:after="0"/>
              <w:rPr>
                <w:strike/>
                <w:sz w:val="18"/>
                <w:szCs w:val="18"/>
                <w:lang w:val="es-MX"/>
              </w:rPr>
            </w:pPr>
          </w:p>
        </w:tc>
        <w:tc>
          <w:tcPr>
            <w:tcW w:w="1701" w:type="dxa"/>
            <w:vMerge/>
            <w:vAlign w:val="center"/>
          </w:tcPr>
          <w:p w14:paraId="45B1D0B8" w14:textId="77777777" w:rsidR="001514E8" w:rsidRPr="00D52E21" w:rsidRDefault="001514E8" w:rsidP="00207C50">
            <w:pPr>
              <w:pStyle w:val="TableParagraph"/>
              <w:spacing w:before="0" w:after="0"/>
              <w:ind w:left="0"/>
              <w:jc w:val="center"/>
              <w:rPr>
                <w:sz w:val="18"/>
                <w:szCs w:val="18"/>
                <w:lang w:val="es-MX"/>
              </w:rPr>
            </w:pPr>
          </w:p>
        </w:tc>
        <w:tc>
          <w:tcPr>
            <w:tcW w:w="3969" w:type="dxa"/>
            <w:vAlign w:val="center"/>
          </w:tcPr>
          <w:p w14:paraId="51A0FD48" w14:textId="43D04B0F" w:rsidR="001514E8" w:rsidRPr="00D52E21" w:rsidRDefault="001514E8" w:rsidP="00207C50">
            <w:pPr>
              <w:pStyle w:val="TableParagraph"/>
              <w:spacing w:before="0" w:after="0"/>
              <w:ind w:left="0"/>
              <w:rPr>
                <w:sz w:val="18"/>
                <w:szCs w:val="18"/>
                <w:lang w:val="es-MX"/>
              </w:rPr>
            </w:pPr>
            <w:r>
              <w:rPr>
                <w:sz w:val="18"/>
                <w:szCs w:val="18"/>
                <w:lang w:val="es-MX"/>
              </w:rPr>
              <w:t>Mapas y</w:t>
            </w:r>
            <w:r w:rsidRPr="00817C71">
              <w:rPr>
                <w:sz w:val="18"/>
                <w:szCs w:val="18"/>
                <w:lang w:val="es-MX"/>
              </w:rPr>
              <w:t xml:space="preserve"> </w:t>
            </w:r>
            <w:r w:rsidR="00835F62">
              <w:rPr>
                <w:sz w:val="18"/>
                <w:szCs w:val="18"/>
                <w:lang w:val="es-MX"/>
              </w:rPr>
              <w:t>d</w:t>
            </w:r>
            <w:r w:rsidRPr="00817C71">
              <w:rPr>
                <w:sz w:val="18"/>
                <w:szCs w:val="18"/>
                <w:lang w:val="es-MX"/>
              </w:rPr>
              <w:t>oc</w:t>
            </w:r>
            <w:r>
              <w:rPr>
                <w:sz w:val="18"/>
                <w:szCs w:val="18"/>
                <w:lang w:val="es-MX"/>
              </w:rPr>
              <w:t xml:space="preserve">umentación </w:t>
            </w:r>
            <w:r w:rsidR="00835F62">
              <w:rPr>
                <w:sz w:val="18"/>
                <w:szCs w:val="18"/>
                <w:lang w:val="es-MX"/>
              </w:rPr>
              <w:t>a</w:t>
            </w:r>
            <w:r>
              <w:rPr>
                <w:sz w:val="18"/>
                <w:szCs w:val="18"/>
                <w:lang w:val="es-MX"/>
              </w:rPr>
              <w:t xml:space="preserve">sociada al </w:t>
            </w:r>
            <w:r w:rsidR="00835F62">
              <w:rPr>
                <w:sz w:val="18"/>
                <w:szCs w:val="18"/>
                <w:lang w:val="es-MX"/>
              </w:rPr>
              <w:t>e</w:t>
            </w:r>
            <w:r>
              <w:rPr>
                <w:sz w:val="18"/>
                <w:szCs w:val="18"/>
                <w:lang w:val="es-MX"/>
              </w:rPr>
              <w:t>studio del Á</w:t>
            </w:r>
            <w:r w:rsidRPr="00817C71">
              <w:rPr>
                <w:sz w:val="18"/>
                <w:szCs w:val="18"/>
                <w:lang w:val="es-MX"/>
              </w:rPr>
              <w:t>rea</w:t>
            </w:r>
          </w:p>
        </w:tc>
        <w:tc>
          <w:tcPr>
            <w:tcW w:w="2977" w:type="dxa"/>
            <w:vMerge/>
            <w:vAlign w:val="center"/>
          </w:tcPr>
          <w:p w14:paraId="28219637" w14:textId="77777777" w:rsidR="001514E8" w:rsidRPr="00D52E21" w:rsidRDefault="001514E8" w:rsidP="00C1749D">
            <w:pPr>
              <w:pStyle w:val="TableParagraph"/>
              <w:spacing w:before="0" w:after="0"/>
              <w:ind w:left="0" w:right="141"/>
              <w:rPr>
                <w:sz w:val="18"/>
                <w:szCs w:val="18"/>
                <w:lang w:val="es-MX"/>
              </w:rPr>
            </w:pPr>
          </w:p>
        </w:tc>
      </w:tr>
      <w:tr w:rsidR="001514E8" w:rsidRPr="00C91CA9" w14:paraId="711C5025" w14:textId="77777777" w:rsidTr="00207C50">
        <w:trPr>
          <w:trHeight w:val="392"/>
        </w:trPr>
        <w:tc>
          <w:tcPr>
            <w:tcW w:w="1276" w:type="dxa"/>
            <w:vMerge w:val="restart"/>
            <w:vAlign w:val="center"/>
          </w:tcPr>
          <w:p w14:paraId="465A64A4" w14:textId="77777777" w:rsidR="001514E8" w:rsidRPr="002A3F37" w:rsidRDefault="001514E8" w:rsidP="00207C50">
            <w:pPr>
              <w:pStyle w:val="TableParagraph"/>
              <w:spacing w:before="0" w:after="0"/>
              <w:ind w:left="0"/>
              <w:rPr>
                <w:sz w:val="18"/>
                <w:szCs w:val="18"/>
                <w:lang w:val="es-MX"/>
              </w:rPr>
            </w:pPr>
            <w:r w:rsidRPr="002A3F37">
              <w:rPr>
                <w:sz w:val="18"/>
                <w:szCs w:val="18"/>
                <w:lang w:val="es-MX"/>
              </w:rPr>
              <w:t>R</w:t>
            </w:r>
            <w:r>
              <w:rPr>
                <w:sz w:val="18"/>
                <w:szCs w:val="18"/>
                <w:lang w:val="es-MX"/>
              </w:rPr>
              <w:t>ecursos y Reservas</w:t>
            </w:r>
          </w:p>
        </w:tc>
        <w:tc>
          <w:tcPr>
            <w:tcW w:w="1701" w:type="dxa"/>
            <w:vMerge w:val="restart"/>
            <w:tcBorders>
              <w:right w:val="single" w:sz="4" w:space="0" w:color="auto"/>
            </w:tcBorders>
            <w:vAlign w:val="center"/>
          </w:tcPr>
          <w:p w14:paraId="14D3BD86" w14:textId="77777777" w:rsidR="001514E8" w:rsidRPr="002A3F37" w:rsidRDefault="001514E8" w:rsidP="00207C50">
            <w:pPr>
              <w:pStyle w:val="TableParagraph"/>
              <w:spacing w:before="0" w:after="0"/>
              <w:ind w:left="0"/>
              <w:jc w:val="center"/>
              <w:rPr>
                <w:sz w:val="18"/>
                <w:szCs w:val="18"/>
                <w:lang w:val="es-MX"/>
              </w:rPr>
            </w:pPr>
            <w:r w:rsidRPr="002A3F37">
              <w:rPr>
                <w:sz w:val="18"/>
                <w:szCs w:val="18"/>
                <w:lang w:val="es-MX"/>
              </w:rPr>
              <w:t>Formatos CNH</w:t>
            </w:r>
          </w:p>
        </w:tc>
        <w:tc>
          <w:tcPr>
            <w:tcW w:w="3969" w:type="dxa"/>
            <w:tcBorders>
              <w:left w:val="single" w:sz="4" w:space="0" w:color="auto"/>
              <w:right w:val="single" w:sz="4" w:space="0" w:color="auto"/>
            </w:tcBorders>
            <w:vAlign w:val="center"/>
          </w:tcPr>
          <w:p w14:paraId="1A1A7E45" w14:textId="77777777" w:rsidR="001514E8" w:rsidRPr="009B07D8" w:rsidRDefault="001514E8" w:rsidP="00207C50">
            <w:pPr>
              <w:pStyle w:val="TableParagraph"/>
              <w:spacing w:before="0" w:after="0"/>
              <w:ind w:left="0"/>
              <w:rPr>
                <w:color w:val="FF0000"/>
                <w:sz w:val="18"/>
                <w:szCs w:val="18"/>
                <w:lang w:val="es-MX"/>
              </w:rPr>
            </w:pPr>
            <w:r w:rsidRPr="0078307A">
              <w:rPr>
                <w:sz w:val="18"/>
                <w:szCs w:val="18"/>
                <w:lang w:val="es-MX"/>
              </w:rPr>
              <w:t>Base de datos de Oportunidades Exploratorias</w:t>
            </w:r>
          </w:p>
        </w:tc>
        <w:tc>
          <w:tcPr>
            <w:tcW w:w="2977" w:type="dxa"/>
            <w:tcBorders>
              <w:left w:val="single" w:sz="4" w:space="0" w:color="auto"/>
            </w:tcBorders>
            <w:vAlign w:val="center"/>
          </w:tcPr>
          <w:p w14:paraId="056AE693" w14:textId="77777777" w:rsidR="001514E8" w:rsidRPr="009B07D8" w:rsidRDefault="001514E8" w:rsidP="00C1749D">
            <w:pPr>
              <w:pStyle w:val="TableParagraph"/>
              <w:spacing w:before="0" w:after="0"/>
              <w:ind w:left="0" w:right="141"/>
              <w:rPr>
                <w:color w:val="FF0000"/>
                <w:sz w:val="18"/>
                <w:szCs w:val="18"/>
                <w:lang w:val="es-MX"/>
              </w:rPr>
            </w:pPr>
            <w:r w:rsidRPr="007746AD">
              <w:rPr>
                <w:sz w:val="18"/>
                <w:szCs w:val="18"/>
                <w:lang w:val="es-MX"/>
              </w:rPr>
              <w:t>BD_oportunidades_exp.xlsx</w:t>
            </w:r>
          </w:p>
        </w:tc>
      </w:tr>
      <w:tr w:rsidR="001514E8" w:rsidRPr="00C91CA9" w14:paraId="760A536F" w14:textId="77777777" w:rsidTr="00207C50">
        <w:trPr>
          <w:trHeight w:hRule="exact" w:val="412"/>
        </w:trPr>
        <w:tc>
          <w:tcPr>
            <w:tcW w:w="1276" w:type="dxa"/>
            <w:vMerge/>
            <w:vAlign w:val="center"/>
          </w:tcPr>
          <w:p w14:paraId="663B84DD" w14:textId="77777777" w:rsidR="001514E8" w:rsidRPr="002A3F37" w:rsidRDefault="001514E8" w:rsidP="00207C50">
            <w:pPr>
              <w:pStyle w:val="TableParagraph"/>
              <w:spacing w:before="0" w:after="0"/>
              <w:ind w:left="0"/>
              <w:rPr>
                <w:sz w:val="18"/>
                <w:szCs w:val="18"/>
                <w:lang w:val="es-MX"/>
              </w:rPr>
            </w:pPr>
          </w:p>
        </w:tc>
        <w:tc>
          <w:tcPr>
            <w:tcW w:w="1701" w:type="dxa"/>
            <w:vMerge/>
            <w:tcBorders>
              <w:bottom w:val="single" w:sz="4" w:space="0" w:color="auto"/>
              <w:right w:val="single" w:sz="4" w:space="0" w:color="auto"/>
            </w:tcBorders>
            <w:vAlign w:val="center"/>
          </w:tcPr>
          <w:p w14:paraId="14650202" w14:textId="77777777" w:rsidR="001514E8" w:rsidRPr="002A3F37" w:rsidRDefault="001514E8" w:rsidP="00207C50">
            <w:pPr>
              <w:pStyle w:val="TableParagraph"/>
              <w:spacing w:before="0" w:after="0"/>
              <w:ind w:left="0"/>
              <w:jc w:val="center"/>
              <w:rPr>
                <w:sz w:val="18"/>
                <w:szCs w:val="18"/>
                <w:lang w:val="es-MX"/>
              </w:rPr>
            </w:pPr>
          </w:p>
        </w:tc>
        <w:tc>
          <w:tcPr>
            <w:tcW w:w="3969" w:type="dxa"/>
            <w:tcBorders>
              <w:left w:val="single" w:sz="4" w:space="0" w:color="auto"/>
              <w:bottom w:val="single" w:sz="4" w:space="0" w:color="auto"/>
              <w:right w:val="single" w:sz="4" w:space="0" w:color="auto"/>
            </w:tcBorders>
            <w:vAlign w:val="center"/>
          </w:tcPr>
          <w:p w14:paraId="020AB38A" w14:textId="77777777" w:rsidR="001514E8" w:rsidRPr="0078307A" w:rsidRDefault="001514E8" w:rsidP="00207C50">
            <w:pPr>
              <w:pStyle w:val="TableParagraph"/>
              <w:spacing w:before="0" w:after="0"/>
              <w:ind w:left="0"/>
              <w:rPr>
                <w:sz w:val="18"/>
                <w:szCs w:val="18"/>
                <w:lang w:val="es-MX"/>
              </w:rPr>
            </w:pPr>
            <w:r w:rsidRPr="0078307A">
              <w:rPr>
                <w:sz w:val="18"/>
                <w:szCs w:val="18"/>
                <w:lang w:val="es-MX"/>
              </w:rPr>
              <w:t>Base de datos de recursos contingentes</w:t>
            </w:r>
          </w:p>
        </w:tc>
        <w:tc>
          <w:tcPr>
            <w:tcW w:w="2977" w:type="dxa"/>
            <w:tcBorders>
              <w:left w:val="single" w:sz="4" w:space="0" w:color="auto"/>
              <w:bottom w:val="single" w:sz="4" w:space="0" w:color="auto"/>
            </w:tcBorders>
            <w:vAlign w:val="center"/>
          </w:tcPr>
          <w:p w14:paraId="6F965A12" w14:textId="77777777" w:rsidR="001514E8" w:rsidRPr="007746AD" w:rsidRDefault="001514E8" w:rsidP="00C1749D">
            <w:pPr>
              <w:pStyle w:val="TableParagraph"/>
              <w:spacing w:before="0" w:after="0"/>
              <w:ind w:left="0" w:right="141"/>
              <w:rPr>
                <w:sz w:val="18"/>
                <w:szCs w:val="18"/>
                <w:lang w:val="es-MX"/>
              </w:rPr>
            </w:pPr>
            <w:r w:rsidRPr="007746AD">
              <w:rPr>
                <w:sz w:val="18"/>
                <w:szCs w:val="18"/>
                <w:lang w:val="es-MX"/>
              </w:rPr>
              <w:t>BD_recursos_contingentes.xlsx</w:t>
            </w:r>
          </w:p>
        </w:tc>
      </w:tr>
      <w:tr w:rsidR="001514E8" w:rsidRPr="00C91CA9" w14:paraId="26A3CF5F" w14:textId="77777777" w:rsidTr="00207C50">
        <w:trPr>
          <w:trHeight w:hRule="exact" w:val="432"/>
        </w:trPr>
        <w:tc>
          <w:tcPr>
            <w:tcW w:w="1276" w:type="dxa"/>
            <w:vMerge/>
            <w:vAlign w:val="center"/>
          </w:tcPr>
          <w:p w14:paraId="052FB3A7" w14:textId="77777777" w:rsidR="001514E8" w:rsidRPr="002A3F37" w:rsidRDefault="001514E8" w:rsidP="00207C50">
            <w:pPr>
              <w:pStyle w:val="TableParagraph"/>
              <w:spacing w:before="0" w:after="0"/>
              <w:ind w:left="0"/>
              <w:rPr>
                <w:sz w:val="18"/>
                <w:szCs w:val="18"/>
                <w:lang w:val="es-MX"/>
              </w:rPr>
            </w:pPr>
          </w:p>
        </w:tc>
        <w:tc>
          <w:tcPr>
            <w:tcW w:w="1701" w:type="dxa"/>
            <w:vMerge w:val="restart"/>
            <w:tcBorders>
              <w:top w:val="single" w:sz="4" w:space="0" w:color="auto"/>
              <w:right w:val="single" w:sz="4" w:space="0" w:color="auto"/>
            </w:tcBorders>
            <w:vAlign w:val="center"/>
          </w:tcPr>
          <w:p w14:paraId="120BB78E" w14:textId="77777777" w:rsidR="001514E8" w:rsidRPr="0078307A" w:rsidRDefault="001514E8" w:rsidP="00207C50">
            <w:pPr>
              <w:pStyle w:val="TableParagraph"/>
              <w:spacing w:before="0" w:after="0"/>
              <w:ind w:left="0"/>
              <w:jc w:val="center"/>
              <w:rPr>
                <w:sz w:val="18"/>
                <w:szCs w:val="18"/>
                <w:lang w:val="es-MX"/>
              </w:rPr>
            </w:pPr>
            <w:r w:rsidRPr="0078307A">
              <w:rPr>
                <w:sz w:val="18"/>
                <w:szCs w:val="18"/>
                <w:lang w:val="es-MX"/>
              </w:rPr>
              <w:t>Archivos de Datos</w:t>
            </w:r>
          </w:p>
        </w:tc>
        <w:tc>
          <w:tcPr>
            <w:tcW w:w="3969" w:type="dxa"/>
            <w:tcBorders>
              <w:top w:val="single" w:sz="4" w:space="0" w:color="auto"/>
              <w:left w:val="single" w:sz="4" w:space="0" w:color="auto"/>
              <w:right w:val="single" w:sz="4" w:space="0" w:color="auto"/>
            </w:tcBorders>
            <w:vAlign w:val="center"/>
          </w:tcPr>
          <w:p w14:paraId="668D8AAA" w14:textId="77777777" w:rsidR="001514E8" w:rsidRPr="0078307A" w:rsidRDefault="001514E8" w:rsidP="00207C50">
            <w:pPr>
              <w:pStyle w:val="TableParagraph"/>
              <w:spacing w:before="0" w:after="0"/>
              <w:ind w:left="0"/>
              <w:rPr>
                <w:sz w:val="18"/>
                <w:szCs w:val="18"/>
                <w:lang w:val="es-MX"/>
              </w:rPr>
            </w:pPr>
            <w:r w:rsidRPr="0078307A">
              <w:rPr>
                <w:sz w:val="18"/>
                <w:szCs w:val="18"/>
                <w:lang w:val="es-MX"/>
              </w:rPr>
              <w:t>Ficha Técnica de Oportunidades Exploratorias</w:t>
            </w:r>
          </w:p>
        </w:tc>
        <w:tc>
          <w:tcPr>
            <w:tcW w:w="2977" w:type="dxa"/>
            <w:tcBorders>
              <w:top w:val="single" w:sz="4" w:space="0" w:color="auto"/>
              <w:left w:val="single" w:sz="4" w:space="0" w:color="auto"/>
            </w:tcBorders>
            <w:vAlign w:val="center"/>
          </w:tcPr>
          <w:p w14:paraId="5F0D91EB" w14:textId="28258134" w:rsidR="001514E8" w:rsidRPr="00AD41C4" w:rsidRDefault="001514E8" w:rsidP="00C1749D">
            <w:pPr>
              <w:pStyle w:val="TableParagraph"/>
              <w:spacing w:before="0" w:after="0"/>
              <w:ind w:left="0" w:right="141"/>
              <w:rPr>
                <w:sz w:val="18"/>
                <w:szCs w:val="18"/>
                <w:highlight w:val="yellow"/>
                <w:lang w:val="es-MX"/>
              </w:rPr>
            </w:pPr>
            <w:r w:rsidRPr="007D4596">
              <w:rPr>
                <w:sz w:val="18"/>
                <w:szCs w:val="18"/>
                <w:lang w:val="es-MX"/>
              </w:rPr>
              <w:t>FT</w:t>
            </w:r>
            <w:r w:rsidR="0062320D">
              <w:rPr>
                <w:sz w:val="18"/>
                <w:szCs w:val="18"/>
                <w:lang w:val="es-MX"/>
              </w:rPr>
              <w:t>_</w:t>
            </w:r>
            <w:r w:rsidRPr="007D4596">
              <w:rPr>
                <w:sz w:val="18"/>
                <w:szCs w:val="18"/>
                <w:lang w:val="es-MX"/>
              </w:rPr>
              <w:t>Oportunidades</w:t>
            </w:r>
            <w:r w:rsidR="0062320D">
              <w:rPr>
                <w:sz w:val="18"/>
                <w:szCs w:val="18"/>
                <w:lang w:val="es-MX"/>
              </w:rPr>
              <w:t>_</w:t>
            </w:r>
            <w:r w:rsidRPr="007D4596">
              <w:rPr>
                <w:sz w:val="18"/>
                <w:szCs w:val="18"/>
                <w:lang w:val="es-MX"/>
              </w:rPr>
              <w:t>Exploratorias.xlsx</w:t>
            </w:r>
          </w:p>
        </w:tc>
      </w:tr>
      <w:tr w:rsidR="001514E8" w:rsidRPr="00C91CA9" w14:paraId="015D625B" w14:textId="77777777" w:rsidTr="00207C50">
        <w:trPr>
          <w:trHeight w:hRule="exact" w:val="423"/>
        </w:trPr>
        <w:tc>
          <w:tcPr>
            <w:tcW w:w="1276" w:type="dxa"/>
            <w:vMerge/>
            <w:vAlign w:val="center"/>
          </w:tcPr>
          <w:p w14:paraId="755731AC" w14:textId="77777777" w:rsidR="001514E8" w:rsidRPr="002A3F37" w:rsidRDefault="001514E8" w:rsidP="00207C50">
            <w:pPr>
              <w:pStyle w:val="TableParagraph"/>
              <w:spacing w:before="0" w:after="0"/>
              <w:ind w:left="0"/>
              <w:rPr>
                <w:sz w:val="18"/>
                <w:szCs w:val="18"/>
                <w:lang w:val="es-MX"/>
              </w:rPr>
            </w:pPr>
          </w:p>
        </w:tc>
        <w:tc>
          <w:tcPr>
            <w:tcW w:w="1701" w:type="dxa"/>
            <w:vMerge/>
            <w:tcBorders>
              <w:right w:val="single" w:sz="4" w:space="0" w:color="auto"/>
            </w:tcBorders>
            <w:vAlign w:val="center"/>
          </w:tcPr>
          <w:p w14:paraId="2D197C3C" w14:textId="77777777" w:rsidR="001514E8" w:rsidRPr="0078307A" w:rsidRDefault="001514E8" w:rsidP="00207C50">
            <w:pPr>
              <w:pStyle w:val="TableParagraph"/>
              <w:spacing w:before="0" w:after="0"/>
              <w:ind w:left="0"/>
              <w:jc w:val="center"/>
              <w:rPr>
                <w:sz w:val="18"/>
                <w:szCs w:val="18"/>
                <w:lang w:val="es-MX"/>
              </w:rPr>
            </w:pPr>
          </w:p>
        </w:tc>
        <w:tc>
          <w:tcPr>
            <w:tcW w:w="3969" w:type="dxa"/>
            <w:tcBorders>
              <w:top w:val="single" w:sz="4" w:space="0" w:color="auto"/>
              <w:left w:val="single" w:sz="4" w:space="0" w:color="auto"/>
              <w:right w:val="single" w:sz="4" w:space="0" w:color="auto"/>
            </w:tcBorders>
            <w:vAlign w:val="center"/>
          </w:tcPr>
          <w:p w14:paraId="45BFE13D" w14:textId="77777777" w:rsidR="001514E8" w:rsidRDefault="001514E8" w:rsidP="00207C50">
            <w:pPr>
              <w:pStyle w:val="TableParagraph"/>
              <w:spacing w:before="0" w:after="0"/>
              <w:ind w:left="0"/>
              <w:rPr>
                <w:sz w:val="18"/>
                <w:szCs w:val="18"/>
                <w:lang w:val="es-MX"/>
              </w:rPr>
            </w:pPr>
            <w:r w:rsidRPr="0078307A">
              <w:rPr>
                <w:sz w:val="18"/>
                <w:szCs w:val="18"/>
                <w:lang w:val="es-MX"/>
              </w:rPr>
              <w:t>Ficha Técnica de recursos contingentes</w:t>
            </w:r>
          </w:p>
        </w:tc>
        <w:tc>
          <w:tcPr>
            <w:tcW w:w="2977" w:type="dxa"/>
            <w:tcBorders>
              <w:top w:val="single" w:sz="4" w:space="0" w:color="auto"/>
              <w:left w:val="single" w:sz="4" w:space="0" w:color="auto"/>
            </w:tcBorders>
            <w:vAlign w:val="center"/>
          </w:tcPr>
          <w:p w14:paraId="6D30BA06" w14:textId="73F53407" w:rsidR="001514E8" w:rsidRDefault="001514E8" w:rsidP="00C1749D">
            <w:pPr>
              <w:pStyle w:val="TableParagraph"/>
              <w:spacing w:before="0" w:after="0"/>
              <w:ind w:left="0" w:right="141"/>
              <w:rPr>
                <w:sz w:val="18"/>
                <w:szCs w:val="18"/>
                <w:lang w:val="es-MX"/>
              </w:rPr>
            </w:pPr>
            <w:r w:rsidRPr="00634BB2">
              <w:rPr>
                <w:sz w:val="18"/>
                <w:szCs w:val="18"/>
                <w:lang w:val="es-MX"/>
              </w:rPr>
              <w:t>FT</w:t>
            </w:r>
            <w:r w:rsidR="008167DD">
              <w:rPr>
                <w:sz w:val="18"/>
                <w:szCs w:val="18"/>
                <w:lang w:val="es-MX"/>
              </w:rPr>
              <w:t>_</w:t>
            </w:r>
            <w:r w:rsidRPr="00634BB2">
              <w:rPr>
                <w:sz w:val="18"/>
                <w:szCs w:val="18"/>
                <w:lang w:val="es-MX"/>
              </w:rPr>
              <w:t>Recursos</w:t>
            </w:r>
            <w:r w:rsidR="008167DD">
              <w:rPr>
                <w:sz w:val="18"/>
                <w:szCs w:val="18"/>
                <w:lang w:val="es-MX"/>
              </w:rPr>
              <w:t>_</w:t>
            </w:r>
            <w:r w:rsidRPr="00634BB2">
              <w:rPr>
                <w:sz w:val="18"/>
                <w:szCs w:val="18"/>
                <w:lang w:val="es-MX"/>
              </w:rPr>
              <w:t>Contingentes.xlsx</w:t>
            </w:r>
          </w:p>
        </w:tc>
      </w:tr>
      <w:tr w:rsidR="001514E8" w:rsidRPr="00C91CA9" w14:paraId="31742228" w14:textId="77777777" w:rsidTr="00207C50">
        <w:trPr>
          <w:trHeight w:hRule="exact" w:val="572"/>
        </w:trPr>
        <w:tc>
          <w:tcPr>
            <w:tcW w:w="1276" w:type="dxa"/>
            <w:vMerge/>
            <w:vAlign w:val="center"/>
          </w:tcPr>
          <w:p w14:paraId="7692FF5E" w14:textId="77777777" w:rsidR="001514E8" w:rsidRPr="002A3F37" w:rsidRDefault="001514E8" w:rsidP="00207C50">
            <w:pPr>
              <w:pStyle w:val="TableParagraph"/>
              <w:spacing w:before="0" w:after="0"/>
              <w:ind w:left="0"/>
              <w:rPr>
                <w:sz w:val="18"/>
                <w:szCs w:val="18"/>
                <w:lang w:val="es-MX"/>
              </w:rPr>
            </w:pPr>
          </w:p>
        </w:tc>
        <w:tc>
          <w:tcPr>
            <w:tcW w:w="1701" w:type="dxa"/>
            <w:vMerge/>
            <w:tcBorders>
              <w:right w:val="single" w:sz="4" w:space="0" w:color="auto"/>
            </w:tcBorders>
            <w:vAlign w:val="center"/>
          </w:tcPr>
          <w:p w14:paraId="005BAFD7" w14:textId="77777777" w:rsidR="001514E8" w:rsidRPr="0078307A" w:rsidRDefault="001514E8" w:rsidP="00207C50">
            <w:pPr>
              <w:pStyle w:val="TableParagraph"/>
              <w:spacing w:before="0" w:after="0"/>
              <w:ind w:left="0"/>
              <w:jc w:val="center"/>
              <w:rPr>
                <w:sz w:val="18"/>
                <w:szCs w:val="18"/>
                <w:lang w:val="es-MX"/>
              </w:rPr>
            </w:pPr>
          </w:p>
        </w:tc>
        <w:tc>
          <w:tcPr>
            <w:tcW w:w="3969" w:type="dxa"/>
            <w:tcBorders>
              <w:top w:val="single" w:sz="4" w:space="0" w:color="auto"/>
              <w:left w:val="single" w:sz="4" w:space="0" w:color="auto"/>
              <w:right w:val="single" w:sz="4" w:space="0" w:color="auto"/>
            </w:tcBorders>
            <w:vAlign w:val="center"/>
          </w:tcPr>
          <w:p w14:paraId="58757F54" w14:textId="77777777" w:rsidR="001514E8" w:rsidRDefault="001514E8" w:rsidP="00207C50">
            <w:pPr>
              <w:pStyle w:val="TableParagraph"/>
              <w:spacing w:before="0" w:after="0"/>
              <w:ind w:left="0"/>
              <w:rPr>
                <w:sz w:val="18"/>
                <w:szCs w:val="18"/>
                <w:lang w:val="es-MX"/>
              </w:rPr>
            </w:pPr>
            <w:r w:rsidRPr="00054E3C">
              <w:rPr>
                <w:sz w:val="18"/>
                <w:szCs w:val="18"/>
                <w:lang w:val="es-MX"/>
              </w:rPr>
              <w:t>Ficha técnica de notificación de inicio de perforación de pozos</w:t>
            </w:r>
          </w:p>
        </w:tc>
        <w:tc>
          <w:tcPr>
            <w:tcW w:w="2977" w:type="dxa"/>
            <w:tcBorders>
              <w:top w:val="single" w:sz="4" w:space="0" w:color="auto"/>
              <w:left w:val="single" w:sz="4" w:space="0" w:color="auto"/>
            </w:tcBorders>
            <w:vAlign w:val="center"/>
          </w:tcPr>
          <w:p w14:paraId="2EA2AA83" w14:textId="647CBB21" w:rsidR="001514E8" w:rsidRDefault="001514E8" w:rsidP="00C1749D">
            <w:pPr>
              <w:pStyle w:val="TableParagraph"/>
              <w:spacing w:before="0" w:after="0"/>
              <w:ind w:left="0" w:right="141"/>
              <w:rPr>
                <w:sz w:val="18"/>
                <w:szCs w:val="18"/>
                <w:lang w:val="es-MX"/>
              </w:rPr>
            </w:pPr>
            <w:r w:rsidRPr="00D90F49">
              <w:rPr>
                <w:sz w:val="18"/>
                <w:szCs w:val="18"/>
                <w:lang w:val="es-MX"/>
              </w:rPr>
              <w:t>FT</w:t>
            </w:r>
            <w:r w:rsidR="008167DD">
              <w:rPr>
                <w:sz w:val="18"/>
                <w:szCs w:val="18"/>
                <w:lang w:val="es-MX"/>
              </w:rPr>
              <w:t>_</w:t>
            </w:r>
            <w:r w:rsidRPr="00D90F49">
              <w:rPr>
                <w:sz w:val="18"/>
                <w:szCs w:val="18"/>
                <w:lang w:val="es-MX"/>
              </w:rPr>
              <w:t>Notificación</w:t>
            </w:r>
            <w:r w:rsidR="008167DD">
              <w:rPr>
                <w:sz w:val="18"/>
                <w:szCs w:val="18"/>
                <w:lang w:val="es-MX"/>
              </w:rPr>
              <w:t>_</w:t>
            </w:r>
            <w:r w:rsidRPr="00D90F49">
              <w:rPr>
                <w:sz w:val="18"/>
                <w:szCs w:val="18"/>
                <w:lang w:val="es-MX"/>
              </w:rPr>
              <w:t>Inicio.xlsx</w:t>
            </w:r>
          </w:p>
        </w:tc>
      </w:tr>
      <w:tr w:rsidR="001514E8" w:rsidRPr="00C91CA9" w14:paraId="407279E5" w14:textId="77777777" w:rsidTr="00207C50">
        <w:trPr>
          <w:trHeight w:hRule="exact" w:val="566"/>
        </w:trPr>
        <w:tc>
          <w:tcPr>
            <w:tcW w:w="1276" w:type="dxa"/>
            <w:vMerge/>
            <w:vAlign w:val="center"/>
          </w:tcPr>
          <w:p w14:paraId="4F4F25B5" w14:textId="77777777" w:rsidR="001514E8" w:rsidRPr="002A3F37" w:rsidRDefault="001514E8" w:rsidP="00207C50">
            <w:pPr>
              <w:pStyle w:val="TableParagraph"/>
              <w:spacing w:before="0" w:after="0"/>
              <w:ind w:left="0"/>
              <w:rPr>
                <w:sz w:val="18"/>
                <w:szCs w:val="18"/>
                <w:lang w:val="es-MX"/>
              </w:rPr>
            </w:pPr>
          </w:p>
        </w:tc>
        <w:tc>
          <w:tcPr>
            <w:tcW w:w="1701" w:type="dxa"/>
            <w:vMerge/>
            <w:tcBorders>
              <w:right w:val="single" w:sz="4" w:space="0" w:color="auto"/>
            </w:tcBorders>
            <w:vAlign w:val="center"/>
          </w:tcPr>
          <w:p w14:paraId="2A666E0B" w14:textId="77777777" w:rsidR="001514E8" w:rsidRPr="0078307A" w:rsidRDefault="001514E8" w:rsidP="00207C50">
            <w:pPr>
              <w:pStyle w:val="TableParagraph"/>
              <w:spacing w:before="0" w:after="0"/>
              <w:ind w:left="0"/>
              <w:jc w:val="center"/>
              <w:rPr>
                <w:sz w:val="18"/>
                <w:szCs w:val="18"/>
                <w:lang w:val="es-MX"/>
              </w:rPr>
            </w:pPr>
          </w:p>
        </w:tc>
        <w:tc>
          <w:tcPr>
            <w:tcW w:w="3969" w:type="dxa"/>
            <w:tcBorders>
              <w:top w:val="single" w:sz="4" w:space="0" w:color="auto"/>
              <w:left w:val="single" w:sz="4" w:space="0" w:color="auto"/>
              <w:right w:val="single" w:sz="4" w:space="0" w:color="auto"/>
            </w:tcBorders>
            <w:vAlign w:val="center"/>
          </w:tcPr>
          <w:p w14:paraId="369854F1" w14:textId="77777777" w:rsidR="001514E8" w:rsidRDefault="001514E8" w:rsidP="00207C50">
            <w:pPr>
              <w:pStyle w:val="TableParagraph"/>
              <w:spacing w:before="0" w:after="0"/>
              <w:ind w:left="0"/>
              <w:rPr>
                <w:sz w:val="18"/>
                <w:szCs w:val="18"/>
                <w:lang w:val="es-MX"/>
              </w:rPr>
            </w:pPr>
            <w:r w:rsidRPr="00054E3C">
              <w:rPr>
                <w:sz w:val="18"/>
                <w:szCs w:val="18"/>
                <w:lang w:val="es-MX"/>
              </w:rPr>
              <w:t>Ficha técnica de notificación de terminación y resultados de perforación de pozos</w:t>
            </w:r>
          </w:p>
        </w:tc>
        <w:tc>
          <w:tcPr>
            <w:tcW w:w="2977" w:type="dxa"/>
            <w:tcBorders>
              <w:top w:val="single" w:sz="4" w:space="0" w:color="auto"/>
              <w:left w:val="single" w:sz="4" w:space="0" w:color="auto"/>
            </w:tcBorders>
            <w:vAlign w:val="center"/>
          </w:tcPr>
          <w:p w14:paraId="0CFF7D31" w14:textId="3F9EDE61" w:rsidR="001514E8" w:rsidRDefault="001514E8" w:rsidP="00C1749D">
            <w:pPr>
              <w:pStyle w:val="TableParagraph"/>
              <w:spacing w:before="0" w:after="0"/>
              <w:ind w:left="0" w:right="141"/>
              <w:rPr>
                <w:sz w:val="18"/>
                <w:szCs w:val="18"/>
                <w:lang w:val="es-MX"/>
              </w:rPr>
            </w:pPr>
            <w:r w:rsidRPr="00D90F49">
              <w:rPr>
                <w:sz w:val="18"/>
                <w:szCs w:val="18"/>
                <w:lang w:val="es-MX"/>
              </w:rPr>
              <w:t>FT</w:t>
            </w:r>
            <w:r w:rsidR="008167DD">
              <w:rPr>
                <w:sz w:val="18"/>
                <w:szCs w:val="18"/>
                <w:lang w:val="es-MX"/>
              </w:rPr>
              <w:t>_</w:t>
            </w:r>
            <w:r w:rsidRPr="00D90F49">
              <w:rPr>
                <w:sz w:val="18"/>
                <w:szCs w:val="18"/>
                <w:lang w:val="es-MX"/>
              </w:rPr>
              <w:t>Notificación</w:t>
            </w:r>
            <w:r w:rsidR="008167DD">
              <w:rPr>
                <w:sz w:val="18"/>
                <w:szCs w:val="18"/>
                <w:lang w:val="es-MX"/>
              </w:rPr>
              <w:t>_</w:t>
            </w:r>
            <w:r w:rsidRPr="00D90F49">
              <w:rPr>
                <w:sz w:val="18"/>
                <w:szCs w:val="18"/>
                <w:lang w:val="es-MX"/>
              </w:rPr>
              <w:t>Terminación</w:t>
            </w:r>
            <w:r w:rsidR="008167DD">
              <w:rPr>
                <w:sz w:val="18"/>
                <w:szCs w:val="18"/>
                <w:lang w:val="es-MX"/>
              </w:rPr>
              <w:t>_</w:t>
            </w:r>
            <w:r w:rsidRPr="00D90F49">
              <w:rPr>
                <w:sz w:val="18"/>
                <w:szCs w:val="18"/>
                <w:lang w:val="es-MX"/>
              </w:rPr>
              <w:t>Resultados.xlsx</w:t>
            </w:r>
          </w:p>
        </w:tc>
      </w:tr>
      <w:tr w:rsidR="001514E8" w:rsidRPr="00C91CA9" w14:paraId="5D5FD103" w14:textId="77777777" w:rsidTr="00207C50">
        <w:trPr>
          <w:trHeight w:hRule="exact" w:val="560"/>
        </w:trPr>
        <w:tc>
          <w:tcPr>
            <w:tcW w:w="1276" w:type="dxa"/>
            <w:vMerge/>
            <w:vAlign w:val="center"/>
          </w:tcPr>
          <w:p w14:paraId="02BB2FC5" w14:textId="77777777" w:rsidR="001514E8" w:rsidRPr="002A3F37" w:rsidRDefault="001514E8" w:rsidP="00207C50">
            <w:pPr>
              <w:spacing w:before="0" w:after="0"/>
              <w:rPr>
                <w:sz w:val="18"/>
                <w:szCs w:val="18"/>
                <w:lang w:val="es-MX"/>
              </w:rPr>
            </w:pPr>
          </w:p>
        </w:tc>
        <w:tc>
          <w:tcPr>
            <w:tcW w:w="1701" w:type="dxa"/>
            <w:vMerge w:val="restart"/>
            <w:vAlign w:val="center"/>
          </w:tcPr>
          <w:p w14:paraId="6224496B" w14:textId="77777777" w:rsidR="001514E8" w:rsidRPr="002A3F37" w:rsidRDefault="001514E8" w:rsidP="00207C50">
            <w:pPr>
              <w:pStyle w:val="TableParagraph"/>
              <w:spacing w:before="0" w:after="0"/>
              <w:ind w:left="0"/>
              <w:jc w:val="center"/>
              <w:rPr>
                <w:sz w:val="18"/>
                <w:szCs w:val="18"/>
                <w:lang w:val="es-MX"/>
              </w:rPr>
            </w:pPr>
            <w:r w:rsidRPr="002A3F37">
              <w:rPr>
                <w:sz w:val="18"/>
                <w:szCs w:val="18"/>
                <w:lang w:val="es-MX"/>
              </w:rPr>
              <w:t>Archivos de Soporte</w:t>
            </w:r>
          </w:p>
        </w:tc>
        <w:tc>
          <w:tcPr>
            <w:tcW w:w="3969" w:type="dxa"/>
            <w:vAlign w:val="center"/>
          </w:tcPr>
          <w:p w14:paraId="25217833" w14:textId="77777777" w:rsidR="001514E8" w:rsidRPr="002A3F37" w:rsidRDefault="001514E8" w:rsidP="00207C50">
            <w:pPr>
              <w:pStyle w:val="TableParagraph"/>
              <w:spacing w:before="0" w:after="0"/>
              <w:ind w:left="0"/>
              <w:rPr>
                <w:sz w:val="18"/>
                <w:szCs w:val="18"/>
                <w:lang w:val="es-MX"/>
              </w:rPr>
            </w:pPr>
            <w:r>
              <w:rPr>
                <w:sz w:val="18"/>
                <w:szCs w:val="18"/>
                <w:lang w:val="es-MX"/>
              </w:rPr>
              <w:t>Documentación asociada a oportunidades exploratorias</w:t>
            </w:r>
          </w:p>
        </w:tc>
        <w:tc>
          <w:tcPr>
            <w:tcW w:w="2977" w:type="dxa"/>
            <w:vMerge w:val="restart"/>
            <w:vAlign w:val="center"/>
          </w:tcPr>
          <w:p w14:paraId="100CFD58" w14:textId="77777777" w:rsidR="001514E8" w:rsidRPr="002A3F37" w:rsidRDefault="001514E8" w:rsidP="00207C50">
            <w:pPr>
              <w:pStyle w:val="TableParagraph"/>
              <w:spacing w:before="0" w:after="0"/>
              <w:ind w:left="0"/>
              <w:rPr>
                <w:sz w:val="18"/>
                <w:szCs w:val="18"/>
                <w:lang w:val="es-MX"/>
              </w:rPr>
            </w:pPr>
            <w:r w:rsidRPr="006B5E9F">
              <w:rPr>
                <w:sz w:val="18"/>
                <w:szCs w:val="18"/>
                <w:lang w:val="es-MX"/>
              </w:rPr>
              <w:t>PDF, EXCEL, SHP, SEGY, DAT, MXD, archivos de imágenes, .ZIP para varios archivos.</w:t>
            </w:r>
          </w:p>
        </w:tc>
      </w:tr>
      <w:tr w:rsidR="001514E8" w:rsidRPr="00C91CA9" w14:paraId="037668E1" w14:textId="77777777" w:rsidTr="00207C50">
        <w:trPr>
          <w:trHeight w:hRule="exact" w:val="582"/>
        </w:trPr>
        <w:tc>
          <w:tcPr>
            <w:tcW w:w="1276" w:type="dxa"/>
            <w:vMerge/>
            <w:vAlign w:val="center"/>
          </w:tcPr>
          <w:p w14:paraId="3FE25B33" w14:textId="77777777" w:rsidR="001514E8" w:rsidRPr="002A3F37" w:rsidRDefault="001514E8" w:rsidP="00207C50">
            <w:pPr>
              <w:spacing w:before="0" w:after="0"/>
              <w:rPr>
                <w:sz w:val="18"/>
                <w:szCs w:val="18"/>
                <w:lang w:val="es-MX"/>
              </w:rPr>
            </w:pPr>
          </w:p>
        </w:tc>
        <w:tc>
          <w:tcPr>
            <w:tcW w:w="1701" w:type="dxa"/>
            <w:vMerge/>
            <w:vAlign w:val="center"/>
          </w:tcPr>
          <w:p w14:paraId="69D177B6"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23EA6633" w14:textId="77777777" w:rsidR="001514E8" w:rsidRDefault="001514E8" w:rsidP="00207C50">
            <w:pPr>
              <w:pStyle w:val="TableParagraph"/>
              <w:spacing w:before="0" w:after="0"/>
              <w:ind w:left="0"/>
              <w:rPr>
                <w:sz w:val="18"/>
                <w:szCs w:val="18"/>
                <w:lang w:val="es-MX"/>
              </w:rPr>
            </w:pPr>
            <w:r>
              <w:rPr>
                <w:sz w:val="18"/>
                <w:szCs w:val="18"/>
                <w:lang w:val="es-MX"/>
              </w:rPr>
              <w:t>Documentación asociada a notificación de inicio de perforación de pozos</w:t>
            </w:r>
          </w:p>
          <w:p w14:paraId="725F6746" w14:textId="77777777" w:rsidR="001514E8" w:rsidRDefault="001514E8" w:rsidP="00207C50">
            <w:pPr>
              <w:pStyle w:val="TableParagraph"/>
              <w:spacing w:before="0" w:after="0"/>
              <w:ind w:left="0"/>
              <w:rPr>
                <w:sz w:val="18"/>
                <w:szCs w:val="18"/>
                <w:lang w:val="es-MX"/>
              </w:rPr>
            </w:pPr>
          </w:p>
        </w:tc>
        <w:tc>
          <w:tcPr>
            <w:tcW w:w="2977" w:type="dxa"/>
            <w:vMerge/>
            <w:vAlign w:val="center"/>
          </w:tcPr>
          <w:p w14:paraId="5109E3D6" w14:textId="77777777" w:rsidR="001514E8" w:rsidRPr="006B5E9F" w:rsidRDefault="001514E8" w:rsidP="00207C50">
            <w:pPr>
              <w:pStyle w:val="TableParagraph"/>
              <w:spacing w:before="0" w:after="0"/>
              <w:ind w:left="0"/>
              <w:rPr>
                <w:sz w:val="18"/>
                <w:szCs w:val="18"/>
                <w:lang w:val="es-MX"/>
              </w:rPr>
            </w:pPr>
          </w:p>
        </w:tc>
      </w:tr>
      <w:tr w:rsidR="001514E8" w:rsidRPr="00C91CA9" w14:paraId="087502FB" w14:textId="77777777" w:rsidTr="00207C50">
        <w:trPr>
          <w:trHeight w:hRule="exact" w:val="284"/>
        </w:trPr>
        <w:tc>
          <w:tcPr>
            <w:tcW w:w="1276" w:type="dxa"/>
            <w:vMerge/>
            <w:vAlign w:val="center"/>
          </w:tcPr>
          <w:p w14:paraId="70A234EF" w14:textId="77777777" w:rsidR="001514E8" w:rsidRPr="002A3F37" w:rsidRDefault="001514E8" w:rsidP="00207C50">
            <w:pPr>
              <w:spacing w:before="0" w:after="0"/>
              <w:rPr>
                <w:sz w:val="18"/>
                <w:szCs w:val="18"/>
                <w:lang w:val="es-MX"/>
              </w:rPr>
            </w:pPr>
          </w:p>
        </w:tc>
        <w:tc>
          <w:tcPr>
            <w:tcW w:w="1701" w:type="dxa"/>
            <w:vMerge/>
            <w:vAlign w:val="center"/>
          </w:tcPr>
          <w:p w14:paraId="19D5B3AE"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365AE19E" w14:textId="77777777" w:rsidR="001514E8" w:rsidRDefault="001514E8" w:rsidP="00207C50">
            <w:pPr>
              <w:pStyle w:val="TableParagraph"/>
              <w:spacing w:before="0" w:after="0"/>
              <w:ind w:left="0"/>
              <w:rPr>
                <w:sz w:val="18"/>
                <w:szCs w:val="18"/>
                <w:lang w:val="es-MX"/>
              </w:rPr>
            </w:pPr>
            <w:r w:rsidRPr="00C54934">
              <w:rPr>
                <w:sz w:val="18"/>
                <w:szCs w:val="18"/>
                <w:lang w:val="es-MX"/>
              </w:rPr>
              <w:t>Plan de Extracción autorizado</w:t>
            </w:r>
          </w:p>
        </w:tc>
        <w:tc>
          <w:tcPr>
            <w:tcW w:w="2977" w:type="dxa"/>
            <w:vMerge/>
            <w:vAlign w:val="center"/>
          </w:tcPr>
          <w:p w14:paraId="578E4835" w14:textId="77777777" w:rsidR="001514E8" w:rsidRPr="006B5E9F" w:rsidRDefault="001514E8" w:rsidP="00207C50">
            <w:pPr>
              <w:pStyle w:val="TableParagraph"/>
              <w:spacing w:before="0" w:after="0"/>
              <w:ind w:left="0"/>
              <w:rPr>
                <w:sz w:val="18"/>
                <w:szCs w:val="18"/>
                <w:lang w:val="es-MX"/>
              </w:rPr>
            </w:pPr>
          </w:p>
        </w:tc>
      </w:tr>
      <w:tr w:rsidR="001514E8" w:rsidRPr="00C91CA9" w14:paraId="5B260A63" w14:textId="77777777" w:rsidTr="00207C50">
        <w:trPr>
          <w:trHeight w:hRule="exact" w:val="423"/>
        </w:trPr>
        <w:tc>
          <w:tcPr>
            <w:tcW w:w="1276" w:type="dxa"/>
            <w:vMerge/>
            <w:vAlign w:val="center"/>
          </w:tcPr>
          <w:p w14:paraId="0C0015FA" w14:textId="77777777" w:rsidR="001514E8" w:rsidRPr="002A3F37" w:rsidRDefault="001514E8" w:rsidP="00207C50">
            <w:pPr>
              <w:spacing w:before="0" w:after="0"/>
              <w:rPr>
                <w:sz w:val="18"/>
                <w:szCs w:val="18"/>
                <w:lang w:val="es-MX"/>
              </w:rPr>
            </w:pPr>
          </w:p>
        </w:tc>
        <w:tc>
          <w:tcPr>
            <w:tcW w:w="1701" w:type="dxa"/>
            <w:vMerge/>
            <w:vAlign w:val="center"/>
          </w:tcPr>
          <w:p w14:paraId="7A57D389"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165B260F" w14:textId="77777777" w:rsidR="001514E8" w:rsidRDefault="001514E8" w:rsidP="00207C50">
            <w:pPr>
              <w:pStyle w:val="TableParagraph"/>
              <w:spacing w:before="0" w:after="0"/>
              <w:ind w:left="0"/>
              <w:rPr>
                <w:sz w:val="18"/>
                <w:szCs w:val="18"/>
                <w:lang w:val="es-MX"/>
              </w:rPr>
            </w:pPr>
            <w:r>
              <w:rPr>
                <w:sz w:val="18"/>
                <w:szCs w:val="18"/>
                <w:lang w:val="es-MX"/>
              </w:rPr>
              <w:t>Documentación asociada a recursos contingentes</w:t>
            </w:r>
          </w:p>
        </w:tc>
        <w:tc>
          <w:tcPr>
            <w:tcW w:w="2977" w:type="dxa"/>
            <w:vMerge/>
            <w:vAlign w:val="center"/>
          </w:tcPr>
          <w:p w14:paraId="41CFC785" w14:textId="77777777" w:rsidR="001514E8" w:rsidRPr="006B5E9F" w:rsidRDefault="001514E8" w:rsidP="00207C50">
            <w:pPr>
              <w:pStyle w:val="TableParagraph"/>
              <w:spacing w:before="0" w:after="0"/>
              <w:ind w:left="0"/>
              <w:rPr>
                <w:sz w:val="18"/>
                <w:szCs w:val="18"/>
                <w:lang w:val="es-MX"/>
              </w:rPr>
            </w:pPr>
          </w:p>
        </w:tc>
      </w:tr>
      <w:tr w:rsidR="001514E8" w:rsidRPr="00C91CA9" w14:paraId="4C207CFB" w14:textId="77777777" w:rsidTr="00207C50">
        <w:trPr>
          <w:trHeight w:hRule="exact" w:val="423"/>
        </w:trPr>
        <w:tc>
          <w:tcPr>
            <w:tcW w:w="1276" w:type="dxa"/>
            <w:vMerge w:val="restart"/>
            <w:vAlign w:val="center"/>
          </w:tcPr>
          <w:p w14:paraId="5D696655" w14:textId="77777777" w:rsidR="001514E8" w:rsidRPr="002A3F37" w:rsidRDefault="001514E8" w:rsidP="00207C50">
            <w:pPr>
              <w:pStyle w:val="TableParagraph"/>
              <w:spacing w:before="0" w:after="0"/>
              <w:ind w:left="0"/>
              <w:rPr>
                <w:sz w:val="18"/>
                <w:szCs w:val="18"/>
                <w:lang w:val="es-MX"/>
              </w:rPr>
            </w:pPr>
            <w:r w:rsidRPr="002A3F37">
              <w:rPr>
                <w:sz w:val="18"/>
                <w:szCs w:val="18"/>
                <w:lang w:val="es-MX"/>
              </w:rPr>
              <w:t>Instalaciones</w:t>
            </w:r>
          </w:p>
        </w:tc>
        <w:tc>
          <w:tcPr>
            <w:tcW w:w="1701" w:type="dxa"/>
            <w:vMerge w:val="restart"/>
            <w:vAlign w:val="center"/>
          </w:tcPr>
          <w:p w14:paraId="2F87BA13" w14:textId="77777777" w:rsidR="001514E8" w:rsidRPr="002A3F37" w:rsidRDefault="001514E8" w:rsidP="00207C50">
            <w:pPr>
              <w:pStyle w:val="TableParagraph"/>
              <w:spacing w:before="0" w:after="0"/>
              <w:ind w:left="0"/>
              <w:jc w:val="center"/>
              <w:rPr>
                <w:sz w:val="18"/>
                <w:szCs w:val="18"/>
                <w:lang w:val="es-MX"/>
              </w:rPr>
            </w:pPr>
            <w:r w:rsidRPr="002A3F37">
              <w:rPr>
                <w:sz w:val="18"/>
                <w:szCs w:val="18"/>
                <w:lang w:val="es-MX"/>
              </w:rPr>
              <w:t>Formato CNH</w:t>
            </w:r>
          </w:p>
        </w:tc>
        <w:tc>
          <w:tcPr>
            <w:tcW w:w="3969" w:type="dxa"/>
            <w:vAlign w:val="center"/>
          </w:tcPr>
          <w:p w14:paraId="04FA33A9" w14:textId="77777777" w:rsidR="001514E8" w:rsidRPr="002A3F37" w:rsidRDefault="001514E8" w:rsidP="00207C50">
            <w:pPr>
              <w:pStyle w:val="TableParagraph"/>
              <w:spacing w:before="0" w:after="0"/>
              <w:ind w:left="0"/>
              <w:rPr>
                <w:sz w:val="18"/>
                <w:szCs w:val="18"/>
                <w:lang w:val="es-MX"/>
              </w:rPr>
            </w:pPr>
            <w:r w:rsidRPr="002A3F37">
              <w:rPr>
                <w:sz w:val="18"/>
                <w:szCs w:val="18"/>
                <w:lang w:val="es-MX"/>
              </w:rPr>
              <w:t>Censo/Inventario de Ductos</w:t>
            </w:r>
          </w:p>
        </w:tc>
        <w:tc>
          <w:tcPr>
            <w:tcW w:w="2977" w:type="dxa"/>
            <w:vAlign w:val="center"/>
          </w:tcPr>
          <w:p w14:paraId="0D9C9C2F" w14:textId="77777777" w:rsidR="001514E8" w:rsidRPr="002A3F37" w:rsidRDefault="001514E8" w:rsidP="00207C50">
            <w:pPr>
              <w:pStyle w:val="TableParagraph"/>
              <w:spacing w:before="0" w:after="0"/>
              <w:ind w:left="0"/>
              <w:rPr>
                <w:sz w:val="18"/>
                <w:szCs w:val="18"/>
                <w:lang w:val="es-MX"/>
              </w:rPr>
            </w:pPr>
            <w:r w:rsidRPr="002A3F37">
              <w:rPr>
                <w:sz w:val="18"/>
                <w:szCs w:val="18"/>
                <w:lang w:val="es-MX"/>
              </w:rPr>
              <w:t>inv_ductos</w:t>
            </w:r>
            <w:r>
              <w:rPr>
                <w:sz w:val="18"/>
                <w:szCs w:val="18"/>
                <w:lang w:val="es-MX"/>
              </w:rPr>
              <w:t>.xlsx</w:t>
            </w:r>
          </w:p>
        </w:tc>
      </w:tr>
      <w:tr w:rsidR="001514E8" w:rsidRPr="00C91CA9" w14:paraId="6EC1A603" w14:textId="77777777" w:rsidTr="00207C50">
        <w:trPr>
          <w:trHeight w:hRule="exact" w:val="415"/>
        </w:trPr>
        <w:tc>
          <w:tcPr>
            <w:tcW w:w="1276" w:type="dxa"/>
            <w:vMerge/>
            <w:vAlign w:val="center"/>
          </w:tcPr>
          <w:p w14:paraId="15679515" w14:textId="77777777" w:rsidR="001514E8" w:rsidRPr="002A3F37" w:rsidRDefault="001514E8" w:rsidP="00207C50">
            <w:pPr>
              <w:pStyle w:val="TableParagraph"/>
              <w:spacing w:before="0" w:after="0"/>
              <w:ind w:left="0"/>
              <w:rPr>
                <w:sz w:val="18"/>
                <w:szCs w:val="18"/>
                <w:lang w:val="es-MX"/>
              </w:rPr>
            </w:pPr>
          </w:p>
        </w:tc>
        <w:tc>
          <w:tcPr>
            <w:tcW w:w="1701" w:type="dxa"/>
            <w:vMerge/>
            <w:vAlign w:val="center"/>
          </w:tcPr>
          <w:p w14:paraId="41CF0FAF"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0058FB97" w14:textId="01A61DC6" w:rsidR="001514E8" w:rsidRPr="002A3F37" w:rsidRDefault="001514E8">
            <w:pPr>
              <w:pStyle w:val="TableParagraph"/>
              <w:spacing w:before="0" w:after="0"/>
              <w:ind w:left="0"/>
              <w:rPr>
                <w:sz w:val="18"/>
                <w:szCs w:val="18"/>
                <w:lang w:val="es-MX"/>
              </w:rPr>
            </w:pPr>
            <w:r w:rsidRPr="002A3F37">
              <w:rPr>
                <w:sz w:val="18"/>
                <w:szCs w:val="18"/>
                <w:lang w:val="es-MX"/>
              </w:rPr>
              <w:t>Censo/Inventario de Instalaciones</w:t>
            </w:r>
          </w:p>
        </w:tc>
        <w:tc>
          <w:tcPr>
            <w:tcW w:w="2977" w:type="dxa"/>
            <w:vAlign w:val="center"/>
          </w:tcPr>
          <w:p w14:paraId="70B87086" w14:textId="77777777" w:rsidR="001514E8" w:rsidRPr="002A3F37" w:rsidRDefault="001514E8" w:rsidP="00207C50">
            <w:pPr>
              <w:pStyle w:val="TableParagraph"/>
              <w:spacing w:before="0" w:after="0"/>
              <w:ind w:left="0"/>
              <w:rPr>
                <w:sz w:val="18"/>
                <w:szCs w:val="18"/>
                <w:lang w:val="es-MX"/>
              </w:rPr>
            </w:pPr>
            <w:r w:rsidRPr="002A3F37">
              <w:rPr>
                <w:sz w:val="18"/>
                <w:szCs w:val="18"/>
                <w:lang w:val="es-MX"/>
              </w:rPr>
              <w:t>inv_Instalaciones_area</w:t>
            </w:r>
            <w:r>
              <w:rPr>
                <w:sz w:val="18"/>
                <w:szCs w:val="18"/>
                <w:lang w:val="es-MX"/>
              </w:rPr>
              <w:t>.xlsx</w:t>
            </w:r>
          </w:p>
        </w:tc>
      </w:tr>
      <w:tr w:rsidR="001514E8" w:rsidRPr="00C91CA9" w14:paraId="64EC3332" w14:textId="77777777" w:rsidTr="00207C50">
        <w:trPr>
          <w:trHeight w:hRule="exact" w:val="564"/>
        </w:trPr>
        <w:tc>
          <w:tcPr>
            <w:tcW w:w="1276" w:type="dxa"/>
            <w:vMerge/>
            <w:vAlign w:val="center"/>
          </w:tcPr>
          <w:p w14:paraId="160AA785" w14:textId="77777777" w:rsidR="001514E8" w:rsidRPr="002A3F37" w:rsidRDefault="001514E8" w:rsidP="00207C50">
            <w:pPr>
              <w:pStyle w:val="TableParagraph"/>
              <w:spacing w:before="0" w:after="0"/>
              <w:ind w:left="0"/>
              <w:rPr>
                <w:sz w:val="18"/>
                <w:szCs w:val="18"/>
                <w:lang w:val="es-MX"/>
              </w:rPr>
            </w:pPr>
          </w:p>
        </w:tc>
        <w:tc>
          <w:tcPr>
            <w:tcW w:w="1701" w:type="dxa"/>
            <w:vMerge/>
            <w:vAlign w:val="center"/>
          </w:tcPr>
          <w:p w14:paraId="31C9587B"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1454453F" w14:textId="77777777" w:rsidR="001514E8" w:rsidRPr="002A3F37" w:rsidRDefault="001514E8" w:rsidP="00207C50">
            <w:pPr>
              <w:pStyle w:val="TableParagraph"/>
              <w:spacing w:before="0" w:after="0"/>
              <w:ind w:left="0"/>
              <w:rPr>
                <w:sz w:val="18"/>
                <w:szCs w:val="18"/>
                <w:lang w:val="es-MX"/>
              </w:rPr>
            </w:pPr>
            <w:r w:rsidRPr="002A3F37">
              <w:rPr>
                <w:sz w:val="18"/>
                <w:szCs w:val="18"/>
                <w:lang w:val="es-MX"/>
              </w:rPr>
              <w:t>Inventario de Análisis y Pruebas de las Instalaciones</w:t>
            </w:r>
          </w:p>
        </w:tc>
        <w:tc>
          <w:tcPr>
            <w:tcW w:w="2977" w:type="dxa"/>
            <w:vAlign w:val="center"/>
          </w:tcPr>
          <w:p w14:paraId="7FF13E33" w14:textId="77777777" w:rsidR="001514E8" w:rsidRPr="002A3F37" w:rsidRDefault="001514E8" w:rsidP="00207C50">
            <w:pPr>
              <w:pStyle w:val="TableParagraph"/>
              <w:spacing w:before="0" w:after="0"/>
              <w:ind w:left="0"/>
              <w:rPr>
                <w:sz w:val="18"/>
                <w:szCs w:val="18"/>
                <w:lang w:val="es-MX"/>
              </w:rPr>
            </w:pPr>
            <w:r w:rsidRPr="002A3F37">
              <w:rPr>
                <w:sz w:val="18"/>
                <w:szCs w:val="18"/>
                <w:lang w:val="es-MX"/>
              </w:rPr>
              <w:t>Inv_Instalaciones_analisis_area</w:t>
            </w:r>
            <w:r>
              <w:rPr>
                <w:sz w:val="18"/>
                <w:szCs w:val="18"/>
                <w:lang w:val="es-MX"/>
              </w:rPr>
              <w:t>.xlsx</w:t>
            </w:r>
          </w:p>
        </w:tc>
      </w:tr>
      <w:tr w:rsidR="001514E8" w:rsidRPr="00C91CA9" w14:paraId="369E608E" w14:textId="77777777" w:rsidTr="00207C50">
        <w:trPr>
          <w:trHeight w:hRule="exact" w:val="415"/>
        </w:trPr>
        <w:tc>
          <w:tcPr>
            <w:tcW w:w="1276" w:type="dxa"/>
            <w:vMerge/>
            <w:vAlign w:val="center"/>
          </w:tcPr>
          <w:p w14:paraId="5474EAFE" w14:textId="77777777" w:rsidR="001514E8" w:rsidRPr="002A3F37" w:rsidRDefault="001514E8" w:rsidP="00207C50">
            <w:pPr>
              <w:pStyle w:val="TableParagraph"/>
              <w:spacing w:before="0" w:after="0"/>
              <w:ind w:left="0"/>
              <w:rPr>
                <w:sz w:val="18"/>
                <w:szCs w:val="18"/>
                <w:lang w:val="es-MX"/>
              </w:rPr>
            </w:pPr>
          </w:p>
        </w:tc>
        <w:tc>
          <w:tcPr>
            <w:tcW w:w="1701" w:type="dxa"/>
            <w:vMerge/>
            <w:vAlign w:val="center"/>
          </w:tcPr>
          <w:p w14:paraId="2467E658"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40FC902A" w14:textId="77777777" w:rsidR="001514E8" w:rsidRPr="002A3F37" w:rsidRDefault="001514E8" w:rsidP="00207C50">
            <w:pPr>
              <w:pStyle w:val="TableParagraph"/>
              <w:spacing w:before="0" w:after="0"/>
              <w:ind w:left="0"/>
              <w:rPr>
                <w:sz w:val="18"/>
                <w:szCs w:val="18"/>
                <w:lang w:val="es-MX"/>
              </w:rPr>
            </w:pPr>
            <w:r>
              <w:rPr>
                <w:sz w:val="18"/>
                <w:szCs w:val="18"/>
                <w:lang w:val="es-MX"/>
              </w:rPr>
              <w:t>Información de ductos</w:t>
            </w:r>
          </w:p>
        </w:tc>
        <w:tc>
          <w:tcPr>
            <w:tcW w:w="2977" w:type="dxa"/>
            <w:vAlign w:val="center"/>
          </w:tcPr>
          <w:p w14:paraId="34337F10" w14:textId="77777777" w:rsidR="001514E8" w:rsidRPr="002A3F37" w:rsidRDefault="001514E8" w:rsidP="00207C50">
            <w:pPr>
              <w:pStyle w:val="TableParagraph"/>
              <w:spacing w:before="0" w:after="0"/>
              <w:ind w:left="0"/>
              <w:rPr>
                <w:sz w:val="18"/>
                <w:szCs w:val="18"/>
                <w:lang w:val="es-MX"/>
              </w:rPr>
            </w:pPr>
            <w:r w:rsidRPr="00974AC4">
              <w:rPr>
                <w:sz w:val="18"/>
                <w:szCs w:val="18"/>
                <w:lang w:val="es-MX"/>
              </w:rPr>
              <w:t xml:space="preserve">A_INFO_DUCTOS.xlsx </w:t>
            </w:r>
          </w:p>
        </w:tc>
      </w:tr>
      <w:tr w:rsidR="001514E8" w:rsidRPr="00C91CA9" w14:paraId="360BE611" w14:textId="77777777" w:rsidTr="00207C50">
        <w:trPr>
          <w:trHeight w:hRule="exact" w:val="415"/>
        </w:trPr>
        <w:tc>
          <w:tcPr>
            <w:tcW w:w="1276" w:type="dxa"/>
            <w:vMerge/>
            <w:vAlign w:val="center"/>
          </w:tcPr>
          <w:p w14:paraId="74EAF5F5" w14:textId="77777777" w:rsidR="001514E8" w:rsidRPr="002A3F37" w:rsidRDefault="001514E8" w:rsidP="00207C50">
            <w:pPr>
              <w:pStyle w:val="TableParagraph"/>
              <w:spacing w:before="0" w:after="0"/>
              <w:ind w:left="0"/>
              <w:rPr>
                <w:sz w:val="18"/>
                <w:szCs w:val="18"/>
                <w:lang w:val="es-MX"/>
              </w:rPr>
            </w:pPr>
          </w:p>
        </w:tc>
        <w:tc>
          <w:tcPr>
            <w:tcW w:w="1701" w:type="dxa"/>
            <w:vMerge/>
            <w:vAlign w:val="center"/>
          </w:tcPr>
          <w:p w14:paraId="74EAB80E"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6BA3DB42" w14:textId="77777777" w:rsidR="001514E8" w:rsidRDefault="001514E8" w:rsidP="00207C50">
            <w:pPr>
              <w:pStyle w:val="TableParagraph"/>
              <w:spacing w:before="0" w:after="0"/>
              <w:ind w:left="0"/>
              <w:rPr>
                <w:sz w:val="18"/>
                <w:szCs w:val="18"/>
                <w:lang w:val="es-MX"/>
              </w:rPr>
            </w:pPr>
            <w:r>
              <w:rPr>
                <w:sz w:val="18"/>
                <w:szCs w:val="18"/>
                <w:lang w:val="es-MX"/>
              </w:rPr>
              <w:t>Información de peras</w:t>
            </w:r>
          </w:p>
        </w:tc>
        <w:tc>
          <w:tcPr>
            <w:tcW w:w="2977" w:type="dxa"/>
            <w:vAlign w:val="center"/>
          </w:tcPr>
          <w:p w14:paraId="081F5BA8" w14:textId="5CD0DEE3" w:rsidR="001514E8" w:rsidRPr="00974AC4" w:rsidRDefault="001514E8" w:rsidP="00207C50">
            <w:pPr>
              <w:pStyle w:val="TableParagraph"/>
              <w:spacing w:before="0" w:after="0"/>
              <w:ind w:left="0"/>
              <w:rPr>
                <w:sz w:val="18"/>
                <w:szCs w:val="18"/>
                <w:lang w:val="es-MX"/>
              </w:rPr>
            </w:pPr>
            <w:r w:rsidRPr="00974AC4">
              <w:rPr>
                <w:sz w:val="18"/>
                <w:szCs w:val="18"/>
                <w:lang w:val="es-MX"/>
              </w:rPr>
              <w:t>B_INFGEO</w:t>
            </w:r>
            <w:r w:rsidR="005F7926">
              <w:rPr>
                <w:sz w:val="18"/>
                <w:szCs w:val="18"/>
                <w:lang w:val="es-MX"/>
              </w:rPr>
              <w:t>_</w:t>
            </w:r>
            <w:r w:rsidRPr="00974AC4">
              <w:rPr>
                <w:sz w:val="18"/>
                <w:szCs w:val="18"/>
                <w:lang w:val="es-MX"/>
              </w:rPr>
              <w:t>PERAS.xlsx</w:t>
            </w:r>
          </w:p>
        </w:tc>
      </w:tr>
      <w:tr w:rsidR="001514E8" w:rsidRPr="00C91CA9" w14:paraId="3722F6B2" w14:textId="77777777" w:rsidTr="00207C50">
        <w:trPr>
          <w:trHeight w:hRule="exact" w:val="415"/>
        </w:trPr>
        <w:tc>
          <w:tcPr>
            <w:tcW w:w="1276" w:type="dxa"/>
            <w:vMerge/>
            <w:vAlign w:val="center"/>
          </w:tcPr>
          <w:p w14:paraId="0185F033" w14:textId="77777777" w:rsidR="001514E8" w:rsidRPr="002A3F37" w:rsidRDefault="001514E8" w:rsidP="00207C50">
            <w:pPr>
              <w:pStyle w:val="TableParagraph"/>
              <w:spacing w:before="0" w:after="0"/>
              <w:ind w:left="0"/>
              <w:rPr>
                <w:sz w:val="18"/>
                <w:szCs w:val="18"/>
                <w:lang w:val="es-MX"/>
              </w:rPr>
            </w:pPr>
          </w:p>
        </w:tc>
        <w:tc>
          <w:tcPr>
            <w:tcW w:w="1701" w:type="dxa"/>
            <w:vMerge/>
            <w:vAlign w:val="center"/>
          </w:tcPr>
          <w:p w14:paraId="0A5C75B9"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181CFF98" w14:textId="77777777" w:rsidR="001514E8" w:rsidRPr="002A3F37" w:rsidRDefault="001514E8" w:rsidP="00207C50">
            <w:pPr>
              <w:pStyle w:val="TableParagraph"/>
              <w:spacing w:before="0" w:after="0"/>
              <w:ind w:left="0"/>
              <w:rPr>
                <w:sz w:val="18"/>
                <w:szCs w:val="18"/>
                <w:lang w:val="es-MX"/>
              </w:rPr>
            </w:pPr>
            <w:r>
              <w:rPr>
                <w:sz w:val="18"/>
                <w:szCs w:val="18"/>
                <w:lang w:val="es-MX"/>
              </w:rPr>
              <w:t>Información de instalaciones</w:t>
            </w:r>
          </w:p>
        </w:tc>
        <w:tc>
          <w:tcPr>
            <w:tcW w:w="2977" w:type="dxa"/>
            <w:vAlign w:val="center"/>
          </w:tcPr>
          <w:p w14:paraId="2B8630D7" w14:textId="77777777" w:rsidR="001514E8" w:rsidRPr="00974AC4" w:rsidRDefault="001514E8" w:rsidP="00207C50">
            <w:pPr>
              <w:pStyle w:val="TableParagraph"/>
              <w:spacing w:before="0" w:after="0"/>
              <w:ind w:left="0"/>
              <w:rPr>
                <w:sz w:val="18"/>
                <w:szCs w:val="18"/>
                <w:lang w:val="es-MX"/>
              </w:rPr>
            </w:pPr>
            <w:r w:rsidRPr="00974AC4">
              <w:rPr>
                <w:sz w:val="18"/>
                <w:szCs w:val="18"/>
                <w:lang w:val="es-MX"/>
              </w:rPr>
              <w:t>C_INFO_INSTALACIONES.xlsx</w:t>
            </w:r>
          </w:p>
          <w:p w14:paraId="560C764B" w14:textId="77777777" w:rsidR="001514E8" w:rsidRPr="002A3F37" w:rsidRDefault="001514E8" w:rsidP="00207C50">
            <w:pPr>
              <w:pStyle w:val="TableParagraph"/>
              <w:spacing w:before="0" w:after="0"/>
              <w:ind w:left="0"/>
              <w:rPr>
                <w:sz w:val="18"/>
                <w:szCs w:val="18"/>
                <w:lang w:val="es-MX"/>
              </w:rPr>
            </w:pPr>
          </w:p>
        </w:tc>
      </w:tr>
      <w:tr w:rsidR="001514E8" w:rsidRPr="00C91CA9" w14:paraId="4C3E27A2" w14:textId="77777777" w:rsidTr="00207C50">
        <w:trPr>
          <w:trHeight w:hRule="exact" w:val="415"/>
        </w:trPr>
        <w:tc>
          <w:tcPr>
            <w:tcW w:w="1276" w:type="dxa"/>
            <w:vMerge/>
            <w:vAlign w:val="center"/>
          </w:tcPr>
          <w:p w14:paraId="535EEBEC" w14:textId="77777777" w:rsidR="001514E8" w:rsidRPr="002A3F37" w:rsidRDefault="001514E8" w:rsidP="00207C50">
            <w:pPr>
              <w:pStyle w:val="TableParagraph"/>
              <w:spacing w:before="0" w:after="0"/>
              <w:ind w:left="0"/>
              <w:rPr>
                <w:sz w:val="18"/>
                <w:szCs w:val="18"/>
                <w:lang w:val="es-MX"/>
              </w:rPr>
            </w:pPr>
          </w:p>
        </w:tc>
        <w:tc>
          <w:tcPr>
            <w:tcW w:w="1701" w:type="dxa"/>
            <w:vMerge/>
            <w:vAlign w:val="center"/>
          </w:tcPr>
          <w:p w14:paraId="7B8D8DBB"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00832657" w14:textId="77777777" w:rsidR="001514E8" w:rsidRPr="002A3F37" w:rsidRDefault="001514E8" w:rsidP="00207C50">
            <w:pPr>
              <w:pStyle w:val="TableParagraph"/>
              <w:spacing w:before="0" w:after="0"/>
              <w:ind w:left="0"/>
              <w:rPr>
                <w:sz w:val="18"/>
                <w:szCs w:val="18"/>
                <w:lang w:val="es-MX"/>
              </w:rPr>
            </w:pPr>
            <w:r>
              <w:rPr>
                <w:sz w:val="18"/>
                <w:szCs w:val="18"/>
                <w:lang w:val="es-MX"/>
              </w:rPr>
              <w:t>Información de plataformas</w:t>
            </w:r>
          </w:p>
        </w:tc>
        <w:tc>
          <w:tcPr>
            <w:tcW w:w="2977" w:type="dxa"/>
            <w:vAlign w:val="center"/>
          </w:tcPr>
          <w:p w14:paraId="42627E32" w14:textId="54039FE1" w:rsidR="001514E8" w:rsidRPr="00974AC4" w:rsidRDefault="001514E8" w:rsidP="00207C50">
            <w:pPr>
              <w:pStyle w:val="TableParagraph"/>
              <w:spacing w:before="0" w:after="0"/>
              <w:ind w:left="0"/>
              <w:rPr>
                <w:sz w:val="18"/>
                <w:szCs w:val="18"/>
                <w:lang w:val="es-MX"/>
              </w:rPr>
            </w:pPr>
            <w:r w:rsidRPr="00974AC4">
              <w:rPr>
                <w:sz w:val="18"/>
                <w:szCs w:val="18"/>
                <w:lang w:val="es-MX"/>
              </w:rPr>
              <w:t>D_INFGEO</w:t>
            </w:r>
            <w:r w:rsidR="005F7926">
              <w:rPr>
                <w:sz w:val="18"/>
                <w:szCs w:val="18"/>
                <w:lang w:val="es-MX"/>
              </w:rPr>
              <w:t>_</w:t>
            </w:r>
            <w:r w:rsidRPr="00974AC4">
              <w:rPr>
                <w:sz w:val="18"/>
                <w:szCs w:val="18"/>
                <w:lang w:val="es-MX"/>
              </w:rPr>
              <w:t>PLATAFORMAS.xlsx</w:t>
            </w:r>
          </w:p>
          <w:p w14:paraId="57900C8B" w14:textId="77777777" w:rsidR="001514E8" w:rsidRPr="002A3F37" w:rsidRDefault="001514E8" w:rsidP="00207C50">
            <w:pPr>
              <w:pStyle w:val="TableParagraph"/>
              <w:spacing w:before="0" w:after="0"/>
              <w:ind w:left="0"/>
              <w:rPr>
                <w:sz w:val="18"/>
                <w:szCs w:val="18"/>
                <w:lang w:val="es-MX"/>
              </w:rPr>
            </w:pPr>
          </w:p>
        </w:tc>
      </w:tr>
      <w:tr w:rsidR="001514E8" w:rsidRPr="00C91CA9" w14:paraId="69A7671C" w14:textId="77777777" w:rsidTr="00207C50">
        <w:trPr>
          <w:trHeight w:hRule="exact" w:val="415"/>
        </w:trPr>
        <w:tc>
          <w:tcPr>
            <w:tcW w:w="1276" w:type="dxa"/>
            <w:vMerge/>
            <w:vAlign w:val="center"/>
          </w:tcPr>
          <w:p w14:paraId="0783445A" w14:textId="77777777" w:rsidR="001514E8" w:rsidRPr="002A3F37" w:rsidRDefault="001514E8" w:rsidP="00207C50">
            <w:pPr>
              <w:pStyle w:val="TableParagraph"/>
              <w:spacing w:before="0" w:after="0"/>
              <w:ind w:left="0"/>
              <w:rPr>
                <w:sz w:val="18"/>
                <w:szCs w:val="18"/>
                <w:lang w:val="es-MX"/>
              </w:rPr>
            </w:pPr>
          </w:p>
        </w:tc>
        <w:tc>
          <w:tcPr>
            <w:tcW w:w="1701" w:type="dxa"/>
            <w:vMerge w:val="restart"/>
            <w:vAlign w:val="center"/>
          </w:tcPr>
          <w:p w14:paraId="51E1E3A5" w14:textId="77777777" w:rsidR="001514E8" w:rsidRPr="002A3F37" w:rsidRDefault="001514E8" w:rsidP="00207C50">
            <w:pPr>
              <w:pStyle w:val="TableParagraph"/>
              <w:spacing w:before="0" w:after="0"/>
              <w:ind w:left="0"/>
              <w:jc w:val="center"/>
              <w:rPr>
                <w:sz w:val="18"/>
                <w:szCs w:val="18"/>
                <w:lang w:val="es-MX"/>
              </w:rPr>
            </w:pPr>
            <w:r w:rsidRPr="002A3F37">
              <w:rPr>
                <w:sz w:val="18"/>
                <w:szCs w:val="18"/>
                <w:lang w:val="es-MX"/>
              </w:rPr>
              <w:t>Archivos de Datos</w:t>
            </w:r>
          </w:p>
        </w:tc>
        <w:tc>
          <w:tcPr>
            <w:tcW w:w="3969" w:type="dxa"/>
            <w:vAlign w:val="center"/>
          </w:tcPr>
          <w:p w14:paraId="61E71E8F" w14:textId="77777777" w:rsidR="001514E8" w:rsidRDefault="001514E8" w:rsidP="00207C50">
            <w:pPr>
              <w:pStyle w:val="TableParagraph"/>
              <w:spacing w:before="0" w:after="0"/>
              <w:ind w:left="0"/>
              <w:rPr>
                <w:sz w:val="18"/>
                <w:szCs w:val="18"/>
                <w:lang w:val="es-MX"/>
              </w:rPr>
            </w:pPr>
            <w:r w:rsidRPr="002A3F37">
              <w:rPr>
                <w:sz w:val="18"/>
                <w:szCs w:val="18"/>
                <w:lang w:val="es-MX"/>
              </w:rPr>
              <w:t>Plano de localización general</w:t>
            </w:r>
          </w:p>
        </w:tc>
        <w:tc>
          <w:tcPr>
            <w:tcW w:w="2977" w:type="dxa"/>
            <w:vMerge w:val="restart"/>
            <w:vAlign w:val="center"/>
          </w:tcPr>
          <w:p w14:paraId="7A8C4A2F" w14:textId="77777777" w:rsidR="001514E8" w:rsidRPr="002A3F37" w:rsidRDefault="001514E8" w:rsidP="00207C50">
            <w:pPr>
              <w:pStyle w:val="TableParagraph"/>
              <w:spacing w:before="0" w:after="0"/>
              <w:ind w:left="0"/>
              <w:rPr>
                <w:sz w:val="18"/>
                <w:szCs w:val="18"/>
                <w:lang w:val="es-MX"/>
              </w:rPr>
            </w:pPr>
            <w:r w:rsidRPr="002A3F37">
              <w:rPr>
                <w:sz w:val="18"/>
                <w:szCs w:val="18"/>
                <w:lang w:val="es-MX"/>
              </w:rPr>
              <w:t xml:space="preserve">PDF, </w:t>
            </w:r>
            <w:r>
              <w:rPr>
                <w:sz w:val="18"/>
                <w:szCs w:val="18"/>
                <w:lang w:val="es-MX"/>
              </w:rPr>
              <w:t>EXCEL,</w:t>
            </w:r>
            <w:r w:rsidRPr="002A3F37">
              <w:rPr>
                <w:sz w:val="18"/>
                <w:szCs w:val="18"/>
                <w:lang w:val="es-MX"/>
              </w:rPr>
              <w:t xml:space="preserve"> PDF, XLS.ZIP</w:t>
            </w:r>
          </w:p>
          <w:p w14:paraId="7306DF0A" w14:textId="77777777" w:rsidR="001514E8" w:rsidRPr="00974AC4" w:rsidRDefault="001514E8" w:rsidP="00207C50">
            <w:pPr>
              <w:pStyle w:val="TableParagraph"/>
              <w:spacing w:before="0" w:after="0"/>
              <w:ind w:left="0"/>
              <w:rPr>
                <w:sz w:val="18"/>
                <w:szCs w:val="18"/>
                <w:lang w:val="es-MX"/>
              </w:rPr>
            </w:pPr>
            <w:proofErr w:type="spellStart"/>
            <w:r w:rsidRPr="002A3F37">
              <w:rPr>
                <w:i/>
                <w:iCs/>
                <w:sz w:val="18"/>
                <w:szCs w:val="18"/>
                <w:lang w:val="es-MX"/>
              </w:rPr>
              <w:t>Shape</w:t>
            </w:r>
            <w:proofErr w:type="spellEnd"/>
            <w:r w:rsidRPr="002A3F37">
              <w:rPr>
                <w:sz w:val="18"/>
                <w:szCs w:val="18"/>
                <w:lang w:val="es-MX"/>
              </w:rPr>
              <w:t xml:space="preserve">, </w:t>
            </w:r>
            <w:proofErr w:type="spellStart"/>
            <w:r w:rsidRPr="002A3F37">
              <w:rPr>
                <w:i/>
                <w:sz w:val="18"/>
                <w:szCs w:val="18"/>
                <w:lang w:val="es-MX"/>
              </w:rPr>
              <w:t>Layer</w:t>
            </w:r>
            <w:proofErr w:type="spellEnd"/>
            <w:r w:rsidRPr="002A3F37">
              <w:rPr>
                <w:sz w:val="18"/>
                <w:szCs w:val="18"/>
                <w:lang w:val="es-MX"/>
              </w:rPr>
              <w:t xml:space="preserve"> o capa de simbología </w:t>
            </w:r>
            <w:proofErr w:type="spellStart"/>
            <w:r w:rsidRPr="002A3F37">
              <w:rPr>
                <w:i/>
                <w:iCs/>
                <w:sz w:val="18"/>
                <w:szCs w:val="18"/>
                <w:lang w:val="es-MX"/>
              </w:rPr>
              <w:t>Shape</w:t>
            </w:r>
            <w:proofErr w:type="spellEnd"/>
            <w:r w:rsidRPr="002A3F37">
              <w:rPr>
                <w:sz w:val="18"/>
                <w:szCs w:val="18"/>
                <w:lang w:val="es-MX"/>
              </w:rPr>
              <w:t xml:space="preserve">, </w:t>
            </w:r>
            <w:proofErr w:type="spellStart"/>
            <w:r w:rsidRPr="002A3F37">
              <w:rPr>
                <w:sz w:val="18"/>
                <w:szCs w:val="18"/>
                <w:lang w:val="es-MX"/>
              </w:rPr>
              <w:t>Layer</w:t>
            </w:r>
            <w:proofErr w:type="spellEnd"/>
            <w:r w:rsidRPr="002A3F37">
              <w:rPr>
                <w:sz w:val="18"/>
                <w:szCs w:val="18"/>
                <w:lang w:val="es-MX"/>
              </w:rPr>
              <w:t xml:space="preserve"> o capa de simbología</w:t>
            </w:r>
          </w:p>
        </w:tc>
      </w:tr>
      <w:tr w:rsidR="001514E8" w:rsidRPr="00C91CA9" w14:paraId="57CD611B" w14:textId="77777777" w:rsidTr="00207C50">
        <w:trPr>
          <w:trHeight w:hRule="exact" w:val="415"/>
        </w:trPr>
        <w:tc>
          <w:tcPr>
            <w:tcW w:w="1276" w:type="dxa"/>
            <w:vMerge/>
            <w:vAlign w:val="center"/>
          </w:tcPr>
          <w:p w14:paraId="562B8D57" w14:textId="77777777" w:rsidR="001514E8" w:rsidRPr="002A3F37" w:rsidRDefault="001514E8" w:rsidP="00207C50">
            <w:pPr>
              <w:pStyle w:val="TableParagraph"/>
              <w:spacing w:before="0" w:after="0"/>
              <w:ind w:left="0"/>
              <w:rPr>
                <w:sz w:val="18"/>
                <w:szCs w:val="18"/>
                <w:lang w:val="es-MX"/>
              </w:rPr>
            </w:pPr>
          </w:p>
        </w:tc>
        <w:tc>
          <w:tcPr>
            <w:tcW w:w="1701" w:type="dxa"/>
            <w:vMerge/>
            <w:vAlign w:val="center"/>
          </w:tcPr>
          <w:p w14:paraId="5FDA1939"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4D0678A5" w14:textId="77777777" w:rsidR="001514E8" w:rsidRDefault="001514E8" w:rsidP="00207C50">
            <w:pPr>
              <w:pStyle w:val="TableParagraph"/>
              <w:spacing w:before="0" w:after="0"/>
              <w:ind w:left="0"/>
              <w:rPr>
                <w:sz w:val="18"/>
                <w:szCs w:val="18"/>
                <w:lang w:val="es-MX"/>
              </w:rPr>
            </w:pPr>
            <w:r w:rsidRPr="002A3F37">
              <w:rPr>
                <w:sz w:val="18"/>
                <w:szCs w:val="18"/>
                <w:lang w:val="es-MX"/>
              </w:rPr>
              <w:t>Isométricos</w:t>
            </w:r>
          </w:p>
        </w:tc>
        <w:tc>
          <w:tcPr>
            <w:tcW w:w="2977" w:type="dxa"/>
            <w:vMerge/>
            <w:vAlign w:val="center"/>
          </w:tcPr>
          <w:p w14:paraId="0C4F4316" w14:textId="77777777" w:rsidR="001514E8" w:rsidRPr="00974AC4" w:rsidRDefault="001514E8" w:rsidP="00207C50">
            <w:pPr>
              <w:pStyle w:val="TableParagraph"/>
              <w:spacing w:before="0" w:after="0"/>
              <w:ind w:left="0"/>
              <w:rPr>
                <w:sz w:val="18"/>
                <w:szCs w:val="18"/>
                <w:lang w:val="es-MX"/>
              </w:rPr>
            </w:pPr>
          </w:p>
        </w:tc>
      </w:tr>
      <w:tr w:rsidR="001514E8" w:rsidRPr="00C91CA9" w14:paraId="4684A8B4" w14:textId="77777777" w:rsidTr="00207C50">
        <w:trPr>
          <w:trHeight w:hRule="exact" w:val="415"/>
        </w:trPr>
        <w:tc>
          <w:tcPr>
            <w:tcW w:w="1276" w:type="dxa"/>
            <w:vMerge/>
            <w:vAlign w:val="center"/>
          </w:tcPr>
          <w:p w14:paraId="7D1338E6" w14:textId="77777777" w:rsidR="001514E8" w:rsidRPr="002A3F37" w:rsidRDefault="001514E8" w:rsidP="00207C50">
            <w:pPr>
              <w:pStyle w:val="TableParagraph"/>
              <w:spacing w:before="0" w:after="0"/>
              <w:ind w:left="0"/>
              <w:rPr>
                <w:sz w:val="18"/>
                <w:szCs w:val="18"/>
                <w:lang w:val="es-MX"/>
              </w:rPr>
            </w:pPr>
          </w:p>
        </w:tc>
        <w:tc>
          <w:tcPr>
            <w:tcW w:w="1701" w:type="dxa"/>
            <w:vMerge/>
            <w:vAlign w:val="center"/>
          </w:tcPr>
          <w:p w14:paraId="657AC591"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31FA28D0" w14:textId="77777777" w:rsidR="001514E8" w:rsidRDefault="001514E8" w:rsidP="00207C50">
            <w:pPr>
              <w:pStyle w:val="TableParagraph"/>
              <w:spacing w:before="0" w:after="0"/>
              <w:ind w:left="0"/>
              <w:rPr>
                <w:sz w:val="18"/>
                <w:szCs w:val="18"/>
                <w:lang w:val="es-MX"/>
              </w:rPr>
            </w:pPr>
            <w:r w:rsidRPr="002A3F37">
              <w:rPr>
                <w:sz w:val="18"/>
                <w:szCs w:val="18"/>
                <w:lang w:val="es-MX"/>
              </w:rPr>
              <w:t>Diagrama de tuberías e instrumentación</w:t>
            </w:r>
          </w:p>
        </w:tc>
        <w:tc>
          <w:tcPr>
            <w:tcW w:w="2977" w:type="dxa"/>
            <w:vMerge/>
            <w:vAlign w:val="center"/>
          </w:tcPr>
          <w:p w14:paraId="64FC84EF" w14:textId="77777777" w:rsidR="001514E8" w:rsidRPr="00974AC4" w:rsidRDefault="001514E8" w:rsidP="00207C50">
            <w:pPr>
              <w:pStyle w:val="TableParagraph"/>
              <w:spacing w:before="0" w:after="0"/>
              <w:ind w:left="0"/>
              <w:rPr>
                <w:sz w:val="18"/>
                <w:szCs w:val="18"/>
                <w:lang w:val="es-MX"/>
              </w:rPr>
            </w:pPr>
          </w:p>
        </w:tc>
      </w:tr>
      <w:tr w:rsidR="001514E8" w:rsidRPr="00C91CA9" w14:paraId="71BAB5D9" w14:textId="77777777" w:rsidTr="008F17E3">
        <w:trPr>
          <w:trHeight w:hRule="exact" w:val="370"/>
        </w:trPr>
        <w:tc>
          <w:tcPr>
            <w:tcW w:w="1276" w:type="dxa"/>
            <w:vMerge/>
            <w:vAlign w:val="center"/>
          </w:tcPr>
          <w:p w14:paraId="6A48E019" w14:textId="77777777" w:rsidR="001514E8" w:rsidRPr="002A3F37" w:rsidRDefault="001514E8" w:rsidP="00207C50">
            <w:pPr>
              <w:pStyle w:val="TableParagraph"/>
              <w:spacing w:before="0" w:after="0"/>
              <w:ind w:left="0"/>
              <w:rPr>
                <w:sz w:val="18"/>
                <w:szCs w:val="18"/>
                <w:lang w:val="es-MX"/>
              </w:rPr>
            </w:pPr>
          </w:p>
        </w:tc>
        <w:tc>
          <w:tcPr>
            <w:tcW w:w="1701" w:type="dxa"/>
            <w:vMerge/>
            <w:vAlign w:val="center"/>
          </w:tcPr>
          <w:p w14:paraId="08CA0FB4"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4AC92017" w14:textId="77777777" w:rsidR="001514E8" w:rsidRDefault="001514E8" w:rsidP="00207C50">
            <w:pPr>
              <w:pStyle w:val="TableParagraph"/>
              <w:spacing w:before="0" w:after="0"/>
              <w:ind w:left="0"/>
              <w:rPr>
                <w:sz w:val="18"/>
                <w:szCs w:val="18"/>
                <w:lang w:val="es-MX"/>
              </w:rPr>
            </w:pPr>
            <w:r w:rsidRPr="002A3F37">
              <w:rPr>
                <w:sz w:val="18"/>
                <w:szCs w:val="18"/>
                <w:lang w:val="es-MX"/>
              </w:rPr>
              <w:t>Estudios</w:t>
            </w:r>
          </w:p>
        </w:tc>
        <w:tc>
          <w:tcPr>
            <w:tcW w:w="2977" w:type="dxa"/>
            <w:vMerge/>
            <w:vAlign w:val="center"/>
          </w:tcPr>
          <w:p w14:paraId="20E0F8EF" w14:textId="77777777" w:rsidR="001514E8" w:rsidRPr="00974AC4" w:rsidRDefault="001514E8" w:rsidP="00207C50">
            <w:pPr>
              <w:pStyle w:val="TableParagraph"/>
              <w:spacing w:before="0" w:after="0"/>
              <w:ind w:left="0"/>
              <w:rPr>
                <w:sz w:val="18"/>
                <w:szCs w:val="18"/>
                <w:lang w:val="es-MX"/>
              </w:rPr>
            </w:pPr>
          </w:p>
        </w:tc>
      </w:tr>
      <w:tr w:rsidR="001514E8" w:rsidRPr="00C91CA9" w14:paraId="6EC0A396" w14:textId="77777777" w:rsidTr="008F17E3">
        <w:trPr>
          <w:trHeight w:hRule="exact" w:val="418"/>
        </w:trPr>
        <w:tc>
          <w:tcPr>
            <w:tcW w:w="1276" w:type="dxa"/>
            <w:vMerge/>
            <w:vAlign w:val="center"/>
          </w:tcPr>
          <w:p w14:paraId="22DF3B8C" w14:textId="77777777" w:rsidR="001514E8" w:rsidRPr="002A3F37" w:rsidRDefault="001514E8" w:rsidP="00207C50">
            <w:pPr>
              <w:pStyle w:val="TableParagraph"/>
              <w:spacing w:before="0" w:after="0"/>
              <w:ind w:left="0"/>
              <w:rPr>
                <w:sz w:val="18"/>
                <w:szCs w:val="18"/>
                <w:lang w:val="es-MX"/>
              </w:rPr>
            </w:pPr>
          </w:p>
        </w:tc>
        <w:tc>
          <w:tcPr>
            <w:tcW w:w="1701" w:type="dxa"/>
            <w:vMerge/>
            <w:vAlign w:val="center"/>
          </w:tcPr>
          <w:p w14:paraId="68FC2B1F"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2D0F261F" w14:textId="77777777" w:rsidR="001514E8" w:rsidRDefault="001514E8" w:rsidP="00207C50">
            <w:pPr>
              <w:pStyle w:val="TableParagraph"/>
              <w:spacing w:before="0" w:after="0"/>
              <w:ind w:left="0"/>
              <w:rPr>
                <w:sz w:val="18"/>
                <w:szCs w:val="18"/>
                <w:lang w:val="es-MX"/>
              </w:rPr>
            </w:pPr>
            <w:r w:rsidRPr="002A3F37">
              <w:rPr>
                <w:sz w:val="18"/>
                <w:szCs w:val="18"/>
                <w:lang w:val="es-MX"/>
              </w:rPr>
              <w:t>Modelos de simulación</w:t>
            </w:r>
          </w:p>
        </w:tc>
        <w:tc>
          <w:tcPr>
            <w:tcW w:w="2977" w:type="dxa"/>
            <w:vMerge/>
            <w:vAlign w:val="center"/>
          </w:tcPr>
          <w:p w14:paraId="39362F48" w14:textId="77777777" w:rsidR="001514E8" w:rsidRPr="00974AC4" w:rsidRDefault="001514E8" w:rsidP="00207C50">
            <w:pPr>
              <w:pStyle w:val="TableParagraph"/>
              <w:spacing w:before="0" w:after="0"/>
              <w:ind w:left="0"/>
              <w:rPr>
                <w:sz w:val="18"/>
                <w:szCs w:val="18"/>
                <w:lang w:val="es-MX"/>
              </w:rPr>
            </w:pPr>
          </w:p>
        </w:tc>
      </w:tr>
      <w:tr w:rsidR="001514E8" w:rsidRPr="00C91CA9" w14:paraId="3E97AC68" w14:textId="77777777" w:rsidTr="00207C50">
        <w:trPr>
          <w:trHeight w:hRule="exact" w:val="415"/>
        </w:trPr>
        <w:tc>
          <w:tcPr>
            <w:tcW w:w="1276" w:type="dxa"/>
            <w:vMerge/>
            <w:vAlign w:val="center"/>
          </w:tcPr>
          <w:p w14:paraId="6F50A7CD" w14:textId="77777777" w:rsidR="001514E8" w:rsidRPr="002A3F37" w:rsidRDefault="001514E8" w:rsidP="00207C50">
            <w:pPr>
              <w:pStyle w:val="TableParagraph"/>
              <w:spacing w:before="0" w:after="0"/>
              <w:ind w:left="0"/>
              <w:rPr>
                <w:sz w:val="18"/>
                <w:szCs w:val="18"/>
                <w:lang w:val="es-MX"/>
              </w:rPr>
            </w:pPr>
          </w:p>
        </w:tc>
        <w:tc>
          <w:tcPr>
            <w:tcW w:w="1701" w:type="dxa"/>
            <w:vMerge/>
            <w:vAlign w:val="center"/>
          </w:tcPr>
          <w:p w14:paraId="04425C7C"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00E2C204" w14:textId="77777777" w:rsidR="001514E8" w:rsidRDefault="001514E8" w:rsidP="00207C50">
            <w:pPr>
              <w:pStyle w:val="TableParagraph"/>
              <w:spacing w:before="0" w:after="0"/>
              <w:ind w:left="0"/>
              <w:rPr>
                <w:sz w:val="18"/>
                <w:szCs w:val="18"/>
                <w:lang w:val="es-MX"/>
              </w:rPr>
            </w:pPr>
            <w:r w:rsidRPr="002A3F37">
              <w:rPr>
                <w:sz w:val="18"/>
                <w:szCs w:val="18"/>
                <w:lang w:val="es-MX"/>
              </w:rPr>
              <w:t>Análisis y Pruebas de Ductos</w:t>
            </w:r>
          </w:p>
        </w:tc>
        <w:tc>
          <w:tcPr>
            <w:tcW w:w="2977" w:type="dxa"/>
            <w:vMerge/>
            <w:vAlign w:val="center"/>
          </w:tcPr>
          <w:p w14:paraId="1639B313" w14:textId="77777777" w:rsidR="001514E8" w:rsidRPr="00974AC4" w:rsidRDefault="001514E8" w:rsidP="00207C50">
            <w:pPr>
              <w:pStyle w:val="TableParagraph"/>
              <w:spacing w:before="0" w:after="0"/>
              <w:ind w:left="0"/>
              <w:rPr>
                <w:sz w:val="18"/>
                <w:szCs w:val="18"/>
                <w:lang w:val="es-MX"/>
              </w:rPr>
            </w:pPr>
          </w:p>
        </w:tc>
      </w:tr>
      <w:tr w:rsidR="001514E8" w:rsidRPr="00C91CA9" w14:paraId="1A0EE799" w14:textId="77777777" w:rsidTr="00207C50">
        <w:trPr>
          <w:trHeight w:hRule="exact" w:val="415"/>
        </w:trPr>
        <w:tc>
          <w:tcPr>
            <w:tcW w:w="1276" w:type="dxa"/>
            <w:vMerge/>
            <w:vAlign w:val="center"/>
          </w:tcPr>
          <w:p w14:paraId="5BBDE237" w14:textId="77777777" w:rsidR="001514E8" w:rsidRPr="002A3F37" w:rsidRDefault="001514E8" w:rsidP="00207C50">
            <w:pPr>
              <w:pStyle w:val="TableParagraph"/>
              <w:spacing w:before="0" w:after="0"/>
              <w:ind w:left="0"/>
              <w:rPr>
                <w:sz w:val="18"/>
                <w:szCs w:val="18"/>
                <w:lang w:val="es-MX"/>
              </w:rPr>
            </w:pPr>
          </w:p>
        </w:tc>
        <w:tc>
          <w:tcPr>
            <w:tcW w:w="1701" w:type="dxa"/>
            <w:vMerge/>
            <w:vAlign w:val="center"/>
          </w:tcPr>
          <w:p w14:paraId="1E9C44A1"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6C01967F" w14:textId="77777777" w:rsidR="001514E8" w:rsidRDefault="001514E8" w:rsidP="00207C50">
            <w:pPr>
              <w:pStyle w:val="TableParagraph"/>
              <w:spacing w:before="0" w:after="0"/>
              <w:ind w:left="0"/>
              <w:rPr>
                <w:sz w:val="18"/>
                <w:szCs w:val="18"/>
                <w:lang w:val="es-MX"/>
              </w:rPr>
            </w:pPr>
            <w:r w:rsidRPr="002A3F37">
              <w:rPr>
                <w:sz w:val="18"/>
                <w:szCs w:val="18"/>
                <w:lang w:val="es-MX"/>
              </w:rPr>
              <w:t>Análisis y Pruebas de Instalaciones</w:t>
            </w:r>
          </w:p>
        </w:tc>
        <w:tc>
          <w:tcPr>
            <w:tcW w:w="2977" w:type="dxa"/>
            <w:vMerge/>
            <w:vAlign w:val="center"/>
          </w:tcPr>
          <w:p w14:paraId="13F78751" w14:textId="77777777" w:rsidR="001514E8" w:rsidRPr="00974AC4" w:rsidRDefault="001514E8" w:rsidP="00207C50">
            <w:pPr>
              <w:pStyle w:val="TableParagraph"/>
              <w:spacing w:before="0" w:after="0"/>
              <w:ind w:left="0"/>
              <w:rPr>
                <w:sz w:val="18"/>
                <w:szCs w:val="18"/>
                <w:lang w:val="es-MX"/>
              </w:rPr>
            </w:pPr>
          </w:p>
        </w:tc>
      </w:tr>
      <w:tr w:rsidR="001514E8" w:rsidRPr="00C91CA9" w14:paraId="1B6698D4" w14:textId="77777777" w:rsidTr="00207C50">
        <w:trPr>
          <w:trHeight w:hRule="exact" w:val="415"/>
        </w:trPr>
        <w:tc>
          <w:tcPr>
            <w:tcW w:w="1276" w:type="dxa"/>
            <w:vMerge/>
            <w:vAlign w:val="center"/>
          </w:tcPr>
          <w:p w14:paraId="48D7A2C3" w14:textId="77777777" w:rsidR="001514E8" w:rsidRPr="002A3F37" w:rsidRDefault="001514E8" w:rsidP="00207C50">
            <w:pPr>
              <w:pStyle w:val="TableParagraph"/>
              <w:spacing w:before="0" w:after="0"/>
              <w:ind w:left="0"/>
              <w:rPr>
                <w:sz w:val="18"/>
                <w:szCs w:val="18"/>
                <w:lang w:val="es-MX"/>
              </w:rPr>
            </w:pPr>
          </w:p>
        </w:tc>
        <w:tc>
          <w:tcPr>
            <w:tcW w:w="1701" w:type="dxa"/>
            <w:vMerge/>
            <w:vAlign w:val="center"/>
          </w:tcPr>
          <w:p w14:paraId="138BE5F0"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7900EC85" w14:textId="3C97AF6D" w:rsidR="001514E8" w:rsidRDefault="001514E8" w:rsidP="00207C50">
            <w:pPr>
              <w:pStyle w:val="TableParagraph"/>
              <w:spacing w:before="0" w:after="0"/>
              <w:ind w:left="0"/>
              <w:rPr>
                <w:sz w:val="18"/>
                <w:szCs w:val="18"/>
                <w:lang w:val="es-MX"/>
              </w:rPr>
            </w:pPr>
            <w:r w:rsidRPr="002A3F37">
              <w:rPr>
                <w:sz w:val="18"/>
                <w:szCs w:val="18"/>
                <w:lang w:val="es-MX"/>
              </w:rPr>
              <w:t>Mapa de Ubicación de Ductos</w:t>
            </w:r>
          </w:p>
        </w:tc>
        <w:tc>
          <w:tcPr>
            <w:tcW w:w="2977" w:type="dxa"/>
            <w:vMerge/>
            <w:vAlign w:val="center"/>
          </w:tcPr>
          <w:p w14:paraId="337E9D55" w14:textId="77777777" w:rsidR="001514E8" w:rsidRPr="00974AC4" w:rsidRDefault="001514E8" w:rsidP="00207C50">
            <w:pPr>
              <w:pStyle w:val="TableParagraph"/>
              <w:spacing w:before="0" w:after="0"/>
              <w:ind w:left="0"/>
              <w:rPr>
                <w:sz w:val="18"/>
                <w:szCs w:val="18"/>
                <w:lang w:val="es-MX"/>
              </w:rPr>
            </w:pPr>
          </w:p>
        </w:tc>
      </w:tr>
      <w:tr w:rsidR="001514E8" w:rsidRPr="00C91CA9" w14:paraId="5AF8E6F4" w14:textId="77777777" w:rsidTr="00207C50">
        <w:trPr>
          <w:trHeight w:hRule="exact" w:val="415"/>
        </w:trPr>
        <w:tc>
          <w:tcPr>
            <w:tcW w:w="1276" w:type="dxa"/>
            <w:vMerge/>
            <w:vAlign w:val="center"/>
          </w:tcPr>
          <w:p w14:paraId="4A01B36A" w14:textId="77777777" w:rsidR="001514E8" w:rsidRPr="002A3F37" w:rsidRDefault="001514E8" w:rsidP="00207C50">
            <w:pPr>
              <w:pStyle w:val="TableParagraph"/>
              <w:spacing w:before="0" w:after="0"/>
              <w:ind w:left="0"/>
              <w:rPr>
                <w:sz w:val="18"/>
                <w:szCs w:val="18"/>
                <w:lang w:val="es-MX"/>
              </w:rPr>
            </w:pPr>
          </w:p>
        </w:tc>
        <w:tc>
          <w:tcPr>
            <w:tcW w:w="1701" w:type="dxa"/>
            <w:vMerge/>
            <w:vAlign w:val="center"/>
          </w:tcPr>
          <w:p w14:paraId="3E4CBE67"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2131478B" w14:textId="77777777" w:rsidR="001514E8" w:rsidRDefault="001514E8" w:rsidP="00207C50">
            <w:pPr>
              <w:pStyle w:val="TableParagraph"/>
              <w:spacing w:before="0" w:after="0"/>
              <w:ind w:left="0"/>
              <w:rPr>
                <w:sz w:val="18"/>
                <w:szCs w:val="18"/>
                <w:lang w:val="es-MX"/>
              </w:rPr>
            </w:pPr>
            <w:r w:rsidRPr="002A3F37">
              <w:rPr>
                <w:sz w:val="18"/>
                <w:szCs w:val="18"/>
                <w:lang w:val="es-MX"/>
              </w:rPr>
              <w:t>Mapa de Ubicación de</w:t>
            </w:r>
            <w:r w:rsidRPr="002A3F37">
              <w:rPr>
                <w:spacing w:val="-11"/>
                <w:sz w:val="18"/>
                <w:szCs w:val="18"/>
                <w:lang w:val="es-MX"/>
              </w:rPr>
              <w:t xml:space="preserve"> </w:t>
            </w:r>
            <w:r w:rsidRPr="002A3F37">
              <w:rPr>
                <w:sz w:val="18"/>
                <w:szCs w:val="18"/>
                <w:lang w:val="es-MX"/>
              </w:rPr>
              <w:t>Instalaciones</w:t>
            </w:r>
          </w:p>
        </w:tc>
        <w:tc>
          <w:tcPr>
            <w:tcW w:w="2977" w:type="dxa"/>
            <w:vMerge/>
            <w:vAlign w:val="center"/>
          </w:tcPr>
          <w:p w14:paraId="7A9255F7" w14:textId="77777777" w:rsidR="001514E8" w:rsidRPr="00974AC4" w:rsidRDefault="001514E8" w:rsidP="00207C50">
            <w:pPr>
              <w:pStyle w:val="TableParagraph"/>
              <w:spacing w:before="0" w:after="0"/>
              <w:ind w:left="0"/>
              <w:rPr>
                <w:sz w:val="18"/>
                <w:szCs w:val="18"/>
                <w:lang w:val="es-MX"/>
              </w:rPr>
            </w:pPr>
          </w:p>
        </w:tc>
      </w:tr>
      <w:tr w:rsidR="001514E8" w:rsidRPr="00C91CA9" w14:paraId="5764277A" w14:textId="77777777" w:rsidTr="00207C50">
        <w:trPr>
          <w:trHeight w:hRule="exact" w:val="407"/>
        </w:trPr>
        <w:tc>
          <w:tcPr>
            <w:tcW w:w="1276" w:type="dxa"/>
            <w:vMerge/>
            <w:vAlign w:val="center"/>
          </w:tcPr>
          <w:p w14:paraId="19C11328" w14:textId="77777777" w:rsidR="001514E8" w:rsidRPr="002A3F37" w:rsidRDefault="001514E8" w:rsidP="00207C50">
            <w:pPr>
              <w:spacing w:before="0" w:after="0"/>
              <w:rPr>
                <w:sz w:val="18"/>
                <w:szCs w:val="18"/>
                <w:lang w:val="es-MX"/>
              </w:rPr>
            </w:pPr>
          </w:p>
        </w:tc>
        <w:tc>
          <w:tcPr>
            <w:tcW w:w="1701" w:type="dxa"/>
            <w:vMerge/>
            <w:vAlign w:val="center"/>
          </w:tcPr>
          <w:p w14:paraId="1F08AA51" w14:textId="77777777" w:rsidR="001514E8" w:rsidRPr="002A3F37" w:rsidRDefault="001514E8" w:rsidP="00207C50">
            <w:pPr>
              <w:pStyle w:val="TableParagraph"/>
              <w:spacing w:before="0" w:after="0"/>
              <w:ind w:left="0"/>
              <w:jc w:val="center"/>
              <w:rPr>
                <w:sz w:val="18"/>
                <w:szCs w:val="18"/>
                <w:lang w:val="es-MX"/>
              </w:rPr>
            </w:pPr>
          </w:p>
        </w:tc>
        <w:tc>
          <w:tcPr>
            <w:tcW w:w="3969" w:type="dxa"/>
            <w:vAlign w:val="center"/>
          </w:tcPr>
          <w:p w14:paraId="2A7AB587" w14:textId="77777777" w:rsidR="001514E8" w:rsidRPr="002A3F37" w:rsidRDefault="001514E8" w:rsidP="00207C50">
            <w:pPr>
              <w:pStyle w:val="TableParagraph"/>
              <w:spacing w:before="0" w:after="0"/>
              <w:ind w:left="0"/>
              <w:rPr>
                <w:sz w:val="18"/>
                <w:szCs w:val="18"/>
                <w:lang w:val="es-MX"/>
              </w:rPr>
            </w:pPr>
            <w:r w:rsidRPr="002A3F37">
              <w:rPr>
                <w:sz w:val="18"/>
                <w:szCs w:val="18"/>
                <w:lang w:val="es-MX"/>
              </w:rPr>
              <w:t>Otros datos de Instalaciones</w:t>
            </w:r>
          </w:p>
        </w:tc>
        <w:tc>
          <w:tcPr>
            <w:tcW w:w="2977" w:type="dxa"/>
            <w:vMerge/>
            <w:vAlign w:val="center"/>
          </w:tcPr>
          <w:p w14:paraId="4092B630" w14:textId="77777777" w:rsidR="001514E8" w:rsidRPr="002A3F37" w:rsidRDefault="001514E8" w:rsidP="00207C50">
            <w:pPr>
              <w:pStyle w:val="TableParagraph"/>
              <w:spacing w:before="0" w:after="0"/>
              <w:ind w:left="0"/>
              <w:rPr>
                <w:sz w:val="18"/>
                <w:szCs w:val="18"/>
                <w:lang w:val="es-MX"/>
              </w:rPr>
            </w:pPr>
          </w:p>
        </w:tc>
      </w:tr>
      <w:tr w:rsidR="001514E8" w:rsidRPr="002A3F37" w14:paraId="1F1209FC" w14:textId="77777777" w:rsidTr="00207C50">
        <w:trPr>
          <w:trHeight w:hRule="exact" w:val="442"/>
        </w:trPr>
        <w:tc>
          <w:tcPr>
            <w:tcW w:w="1276" w:type="dxa"/>
            <w:vMerge/>
            <w:vAlign w:val="center"/>
          </w:tcPr>
          <w:p w14:paraId="384B5D92" w14:textId="77777777" w:rsidR="001514E8" w:rsidRPr="002A3F37" w:rsidRDefault="001514E8" w:rsidP="00207C50">
            <w:pPr>
              <w:spacing w:before="0" w:after="0"/>
              <w:rPr>
                <w:sz w:val="18"/>
                <w:szCs w:val="18"/>
                <w:lang w:val="es-MX"/>
              </w:rPr>
            </w:pPr>
          </w:p>
        </w:tc>
        <w:tc>
          <w:tcPr>
            <w:tcW w:w="1701" w:type="dxa"/>
            <w:vMerge w:val="restart"/>
            <w:vAlign w:val="center"/>
          </w:tcPr>
          <w:p w14:paraId="3E51733F" w14:textId="77777777" w:rsidR="001514E8" w:rsidRPr="002A3F37" w:rsidRDefault="001514E8" w:rsidP="00207C50">
            <w:pPr>
              <w:pStyle w:val="TableParagraph"/>
              <w:spacing w:before="0" w:after="0"/>
              <w:ind w:left="0"/>
              <w:jc w:val="center"/>
              <w:rPr>
                <w:sz w:val="18"/>
                <w:szCs w:val="18"/>
                <w:lang w:val="es-MX"/>
              </w:rPr>
            </w:pPr>
            <w:r w:rsidRPr="002A3F37">
              <w:rPr>
                <w:sz w:val="18"/>
                <w:szCs w:val="18"/>
                <w:lang w:val="es-MX"/>
              </w:rPr>
              <w:t>Archivos de Soporte</w:t>
            </w:r>
          </w:p>
        </w:tc>
        <w:tc>
          <w:tcPr>
            <w:tcW w:w="3969" w:type="dxa"/>
            <w:vAlign w:val="center"/>
          </w:tcPr>
          <w:p w14:paraId="55BEFD1F" w14:textId="77777777" w:rsidR="001514E8" w:rsidRPr="002A3F37" w:rsidRDefault="001514E8" w:rsidP="00207C50">
            <w:pPr>
              <w:pStyle w:val="TableParagraph"/>
              <w:spacing w:before="0" w:after="0"/>
              <w:ind w:left="0"/>
              <w:rPr>
                <w:sz w:val="18"/>
                <w:szCs w:val="18"/>
                <w:lang w:val="es-MX"/>
              </w:rPr>
            </w:pPr>
            <w:r w:rsidRPr="002A3F37">
              <w:rPr>
                <w:sz w:val="18"/>
                <w:szCs w:val="18"/>
                <w:lang w:val="es-MX"/>
              </w:rPr>
              <w:t>Documentación soporte</w:t>
            </w:r>
            <w:r>
              <w:rPr>
                <w:sz w:val="18"/>
                <w:szCs w:val="18"/>
                <w:lang w:val="es-MX"/>
              </w:rPr>
              <w:t xml:space="preserve"> </w:t>
            </w:r>
            <w:r w:rsidRPr="002A3F37">
              <w:rPr>
                <w:sz w:val="18"/>
                <w:szCs w:val="18"/>
                <w:lang w:val="es-MX"/>
              </w:rPr>
              <w:t>de l</w:t>
            </w:r>
            <w:r>
              <w:rPr>
                <w:sz w:val="18"/>
                <w:szCs w:val="18"/>
                <w:lang w:val="es-MX"/>
              </w:rPr>
              <w:t>a</w:t>
            </w:r>
            <w:r w:rsidRPr="002A3F37">
              <w:rPr>
                <w:sz w:val="18"/>
                <w:szCs w:val="18"/>
                <w:lang w:val="es-MX"/>
              </w:rPr>
              <w:t>s Instalaciones</w:t>
            </w:r>
          </w:p>
        </w:tc>
        <w:tc>
          <w:tcPr>
            <w:tcW w:w="2977" w:type="dxa"/>
            <w:vMerge w:val="restart"/>
            <w:vAlign w:val="center"/>
          </w:tcPr>
          <w:p w14:paraId="1B0161CF" w14:textId="77777777" w:rsidR="001514E8" w:rsidRPr="002A3F37" w:rsidRDefault="001514E8" w:rsidP="00207C50">
            <w:pPr>
              <w:pStyle w:val="TableParagraph"/>
              <w:spacing w:before="0" w:after="0"/>
              <w:ind w:left="0"/>
              <w:rPr>
                <w:sz w:val="18"/>
                <w:szCs w:val="18"/>
                <w:lang w:val="es-MX"/>
              </w:rPr>
            </w:pPr>
            <w:r w:rsidRPr="002A3F37">
              <w:rPr>
                <w:sz w:val="18"/>
                <w:szCs w:val="18"/>
                <w:lang w:val="es-MX"/>
              </w:rPr>
              <w:t>PDF</w:t>
            </w:r>
          </w:p>
        </w:tc>
      </w:tr>
      <w:tr w:rsidR="001514E8" w:rsidRPr="002A3F37" w14:paraId="5E3E45CF" w14:textId="77777777" w:rsidTr="005B7EB7">
        <w:trPr>
          <w:trHeight w:hRule="exact" w:val="420"/>
        </w:trPr>
        <w:tc>
          <w:tcPr>
            <w:tcW w:w="1276" w:type="dxa"/>
            <w:vMerge/>
            <w:vAlign w:val="center"/>
          </w:tcPr>
          <w:p w14:paraId="1215BC7A" w14:textId="77777777" w:rsidR="001514E8" w:rsidRPr="002A3F37" w:rsidRDefault="001514E8" w:rsidP="00207C50">
            <w:pPr>
              <w:spacing w:before="0" w:after="0"/>
              <w:rPr>
                <w:sz w:val="18"/>
                <w:szCs w:val="18"/>
                <w:lang w:val="es-MX"/>
              </w:rPr>
            </w:pPr>
          </w:p>
        </w:tc>
        <w:tc>
          <w:tcPr>
            <w:tcW w:w="1701" w:type="dxa"/>
            <w:vMerge/>
            <w:vAlign w:val="center"/>
          </w:tcPr>
          <w:p w14:paraId="66EC4313" w14:textId="77777777" w:rsidR="001514E8" w:rsidRPr="002A3F37" w:rsidRDefault="001514E8" w:rsidP="00207C50">
            <w:pPr>
              <w:pStyle w:val="TableParagraph"/>
              <w:spacing w:before="0" w:after="0"/>
              <w:ind w:left="0"/>
              <w:jc w:val="center"/>
              <w:rPr>
                <w:sz w:val="18"/>
                <w:szCs w:val="18"/>
                <w:lang w:val="es-MX"/>
              </w:rPr>
            </w:pPr>
          </w:p>
        </w:tc>
        <w:tc>
          <w:tcPr>
            <w:tcW w:w="3969" w:type="dxa"/>
            <w:tcBorders>
              <w:bottom w:val="single" w:sz="4" w:space="0" w:color="auto"/>
            </w:tcBorders>
            <w:vAlign w:val="center"/>
          </w:tcPr>
          <w:p w14:paraId="10D616EF" w14:textId="77777777" w:rsidR="001514E8" w:rsidRPr="002A3F37" w:rsidRDefault="001514E8" w:rsidP="00207C50">
            <w:pPr>
              <w:pStyle w:val="TableParagraph"/>
              <w:spacing w:before="0" w:after="0"/>
              <w:ind w:left="0"/>
              <w:rPr>
                <w:sz w:val="18"/>
                <w:szCs w:val="18"/>
                <w:lang w:val="es-MX"/>
              </w:rPr>
            </w:pPr>
            <w:r w:rsidRPr="002A3F37">
              <w:rPr>
                <w:sz w:val="18"/>
                <w:szCs w:val="18"/>
                <w:lang w:val="es-MX"/>
              </w:rPr>
              <w:t>Documentación soporte</w:t>
            </w:r>
            <w:r>
              <w:rPr>
                <w:sz w:val="18"/>
                <w:szCs w:val="18"/>
                <w:lang w:val="es-MX"/>
              </w:rPr>
              <w:t xml:space="preserve"> </w:t>
            </w:r>
            <w:r w:rsidRPr="002A3F37">
              <w:rPr>
                <w:sz w:val="18"/>
                <w:szCs w:val="18"/>
                <w:lang w:val="es-MX"/>
              </w:rPr>
              <w:t>de los Ductos</w:t>
            </w:r>
          </w:p>
        </w:tc>
        <w:tc>
          <w:tcPr>
            <w:tcW w:w="2977" w:type="dxa"/>
            <w:vMerge/>
            <w:vAlign w:val="center"/>
          </w:tcPr>
          <w:p w14:paraId="003A78F0" w14:textId="77777777" w:rsidR="001514E8" w:rsidRPr="002A3F37" w:rsidRDefault="001514E8" w:rsidP="00207C50">
            <w:pPr>
              <w:pStyle w:val="TableParagraph"/>
              <w:spacing w:before="0" w:after="0"/>
              <w:ind w:left="0"/>
              <w:rPr>
                <w:sz w:val="18"/>
                <w:szCs w:val="18"/>
                <w:lang w:val="es-MX"/>
              </w:rPr>
            </w:pPr>
          </w:p>
        </w:tc>
      </w:tr>
      <w:tr w:rsidR="001514E8" w:rsidRPr="00C91CA9" w14:paraId="29896522" w14:textId="77777777" w:rsidTr="005B7EB7">
        <w:trPr>
          <w:trHeight w:hRule="exact" w:val="284"/>
        </w:trPr>
        <w:tc>
          <w:tcPr>
            <w:tcW w:w="1276" w:type="dxa"/>
            <w:vMerge w:val="restart"/>
            <w:vAlign w:val="center"/>
          </w:tcPr>
          <w:p w14:paraId="16090001" w14:textId="77777777" w:rsidR="001514E8" w:rsidRPr="006B5E9F" w:rsidRDefault="001514E8" w:rsidP="00207C50">
            <w:pPr>
              <w:spacing w:before="0" w:after="0"/>
              <w:rPr>
                <w:sz w:val="18"/>
                <w:szCs w:val="18"/>
                <w:lang w:val="es-MX"/>
              </w:rPr>
            </w:pPr>
            <w:r>
              <w:rPr>
                <w:sz w:val="18"/>
                <w:szCs w:val="18"/>
                <w:lang w:val="es-MX"/>
              </w:rPr>
              <w:t>Asignaciones y Contratos</w:t>
            </w:r>
          </w:p>
        </w:tc>
        <w:tc>
          <w:tcPr>
            <w:tcW w:w="1701" w:type="dxa"/>
            <w:vMerge w:val="restart"/>
            <w:vAlign w:val="center"/>
          </w:tcPr>
          <w:p w14:paraId="7251D424" w14:textId="77777777" w:rsidR="001514E8" w:rsidRPr="006B5E9F" w:rsidRDefault="001514E8" w:rsidP="00207C50">
            <w:pPr>
              <w:pStyle w:val="TableParagraph"/>
              <w:spacing w:before="0" w:after="0"/>
              <w:ind w:left="0"/>
              <w:jc w:val="center"/>
              <w:rPr>
                <w:sz w:val="18"/>
                <w:szCs w:val="18"/>
                <w:lang w:val="es-MX"/>
              </w:rPr>
            </w:pPr>
            <w:r w:rsidRPr="006B5E9F">
              <w:rPr>
                <w:sz w:val="18"/>
                <w:szCs w:val="18"/>
                <w:lang w:val="es-MX"/>
              </w:rPr>
              <w:t>Formato CNH</w:t>
            </w:r>
          </w:p>
        </w:tc>
        <w:tc>
          <w:tcPr>
            <w:tcW w:w="3969" w:type="dxa"/>
            <w:tcBorders>
              <w:top w:val="single" w:sz="4" w:space="0" w:color="auto"/>
              <w:bottom w:val="single" w:sz="4" w:space="0" w:color="auto"/>
            </w:tcBorders>
            <w:vAlign w:val="center"/>
          </w:tcPr>
          <w:p w14:paraId="4844689B" w14:textId="63D799DF" w:rsidR="001514E8" w:rsidRPr="00B228C9" w:rsidRDefault="001514E8" w:rsidP="00207C50">
            <w:pPr>
              <w:pStyle w:val="TableParagraph"/>
              <w:spacing w:before="0" w:after="0"/>
              <w:ind w:left="0"/>
              <w:rPr>
                <w:sz w:val="18"/>
                <w:szCs w:val="18"/>
                <w:lang w:val="es-MX"/>
              </w:rPr>
            </w:pPr>
            <w:r w:rsidRPr="00B228C9">
              <w:rPr>
                <w:sz w:val="18"/>
                <w:szCs w:val="18"/>
                <w:lang w:val="es-MX"/>
              </w:rPr>
              <w:t>Formato para asignaciones y contratos</w:t>
            </w:r>
          </w:p>
        </w:tc>
        <w:tc>
          <w:tcPr>
            <w:tcW w:w="2977" w:type="dxa"/>
            <w:vAlign w:val="center"/>
          </w:tcPr>
          <w:p w14:paraId="036DE225" w14:textId="77777777" w:rsidR="001514E8" w:rsidRPr="00361494" w:rsidRDefault="001514E8" w:rsidP="00207C50">
            <w:pPr>
              <w:pStyle w:val="TableParagraph"/>
              <w:spacing w:before="0" w:after="0"/>
              <w:ind w:left="0"/>
              <w:rPr>
                <w:sz w:val="18"/>
                <w:szCs w:val="18"/>
                <w:lang w:val="es-MX"/>
              </w:rPr>
            </w:pPr>
            <w:bookmarkStart w:id="22" w:name="_Hlk528833828"/>
            <w:r w:rsidRPr="00361494">
              <w:rPr>
                <w:sz w:val="18"/>
                <w:szCs w:val="18"/>
                <w:lang w:val="es-MX"/>
              </w:rPr>
              <w:t>Formato A_4_inventarios.xlsx</w:t>
            </w:r>
            <w:bookmarkEnd w:id="22"/>
          </w:p>
        </w:tc>
      </w:tr>
      <w:tr w:rsidR="00A52BCC" w:rsidRPr="002A3F37" w14:paraId="1FB49F20" w14:textId="77777777" w:rsidTr="005902A3">
        <w:trPr>
          <w:trHeight w:hRule="exact" w:val="570"/>
        </w:trPr>
        <w:tc>
          <w:tcPr>
            <w:tcW w:w="1276" w:type="dxa"/>
            <w:vMerge/>
            <w:vAlign w:val="center"/>
          </w:tcPr>
          <w:p w14:paraId="55585A26" w14:textId="77777777" w:rsidR="00A52BCC" w:rsidRPr="0078307A" w:rsidRDefault="00A52BCC" w:rsidP="00A52BCC">
            <w:pPr>
              <w:spacing w:before="0" w:after="0"/>
              <w:rPr>
                <w:sz w:val="18"/>
                <w:szCs w:val="18"/>
                <w:highlight w:val="yellow"/>
                <w:lang w:val="es-MX"/>
              </w:rPr>
            </w:pPr>
          </w:p>
        </w:tc>
        <w:tc>
          <w:tcPr>
            <w:tcW w:w="1701" w:type="dxa"/>
            <w:vMerge/>
            <w:tcBorders>
              <w:bottom w:val="single" w:sz="4" w:space="0" w:color="auto"/>
            </w:tcBorders>
            <w:vAlign w:val="center"/>
          </w:tcPr>
          <w:p w14:paraId="39874058" w14:textId="77777777" w:rsidR="00A52BCC" w:rsidRPr="006B5E9F" w:rsidRDefault="00A52BCC" w:rsidP="00A52BCC">
            <w:pPr>
              <w:pStyle w:val="TableParagraph"/>
              <w:spacing w:before="0" w:after="0"/>
              <w:ind w:left="0"/>
              <w:jc w:val="center"/>
              <w:rPr>
                <w:sz w:val="18"/>
                <w:szCs w:val="18"/>
                <w:lang w:val="es-MX"/>
              </w:rPr>
            </w:pPr>
          </w:p>
        </w:tc>
        <w:tc>
          <w:tcPr>
            <w:tcW w:w="3969" w:type="dxa"/>
            <w:tcBorders>
              <w:top w:val="single" w:sz="4" w:space="0" w:color="auto"/>
            </w:tcBorders>
            <w:vAlign w:val="center"/>
          </w:tcPr>
          <w:p w14:paraId="14BC2FF6" w14:textId="42D82014" w:rsidR="00A52BCC" w:rsidRPr="005E4FFF" w:rsidRDefault="006B7B46" w:rsidP="00A52BCC">
            <w:pPr>
              <w:pStyle w:val="TableParagraph"/>
              <w:spacing w:before="0" w:after="0"/>
              <w:ind w:left="0"/>
              <w:rPr>
                <w:sz w:val="18"/>
                <w:szCs w:val="18"/>
                <w:highlight w:val="yellow"/>
                <w:lang w:val="es-MX"/>
              </w:rPr>
            </w:pPr>
            <w:r w:rsidRPr="00B228C9">
              <w:rPr>
                <w:sz w:val="18"/>
                <w:szCs w:val="18"/>
                <w:lang w:val="es-MX"/>
              </w:rPr>
              <w:t>Formato</w:t>
            </w:r>
            <w:r w:rsidR="0031537A">
              <w:rPr>
                <w:sz w:val="18"/>
                <w:szCs w:val="18"/>
                <w:lang w:val="es-MX"/>
              </w:rPr>
              <w:t>s para documentar Inventario de Pozos y Materiales</w:t>
            </w:r>
          </w:p>
        </w:tc>
        <w:tc>
          <w:tcPr>
            <w:tcW w:w="2977" w:type="dxa"/>
            <w:vAlign w:val="center"/>
          </w:tcPr>
          <w:p w14:paraId="1288A87E" w14:textId="46EAC14F" w:rsidR="00A52BCC" w:rsidRPr="005902A3" w:rsidRDefault="0031537A" w:rsidP="00A52BCC">
            <w:pPr>
              <w:pStyle w:val="TableParagraph"/>
              <w:spacing w:before="0" w:after="0"/>
              <w:ind w:left="0"/>
              <w:rPr>
                <w:sz w:val="18"/>
                <w:szCs w:val="18"/>
                <w:lang w:val="es-MX"/>
              </w:rPr>
            </w:pPr>
            <w:proofErr w:type="spellStart"/>
            <w:r w:rsidRPr="005D12EC">
              <w:rPr>
                <w:sz w:val="18"/>
                <w:szCs w:val="18"/>
                <w:lang w:val="es-MX"/>
              </w:rPr>
              <w:t>Inv</w:t>
            </w:r>
            <w:proofErr w:type="spellEnd"/>
            <w:r>
              <w:rPr>
                <w:sz w:val="18"/>
                <w:szCs w:val="18"/>
              </w:rPr>
              <w:t>_</w:t>
            </w:r>
            <w:r w:rsidRPr="005D12EC">
              <w:rPr>
                <w:sz w:val="18"/>
                <w:szCs w:val="18"/>
                <w:lang w:val="es-MX"/>
              </w:rPr>
              <w:t>Pozos</w:t>
            </w:r>
            <w:r>
              <w:rPr>
                <w:sz w:val="18"/>
                <w:szCs w:val="18"/>
              </w:rPr>
              <w:t>-</w:t>
            </w:r>
            <w:r w:rsidRPr="005D12EC">
              <w:rPr>
                <w:sz w:val="18"/>
                <w:szCs w:val="18"/>
                <w:lang w:val="es-MX"/>
              </w:rPr>
              <w:t>Materiales</w:t>
            </w:r>
            <w:r w:rsidRPr="006D1411">
              <w:rPr>
                <w:sz w:val="18"/>
                <w:szCs w:val="18"/>
                <w:lang w:val="es-MX"/>
              </w:rPr>
              <w:t>.xlsx</w:t>
            </w:r>
          </w:p>
        </w:tc>
      </w:tr>
      <w:tr w:rsidR="00A52BCC" w:rsidRPr="002A3F37" w14:paraId="6B15E5D8" w14:textId="77777777" w:rsidTr="00207C50">
        <w:trPr>
          <w:trHeight w:hRule="exact" w:val="430"/>
        </w:trPr>
        <w:tc>
          <w:tcPr>
            <w:tcW w:w="1276" w:type="dxa"/>
            <w:vMerge/>
            <w:vAlign w:val="center"/>
          </w:tcPr>
          <w:p w14:paraId="6F494EB0" w14:textId="77777777" w:rsidR="00A52BCC" w:rsidRPr="0078307A" w:rsidRDefault="00A52BCC" w:rsidP="00A52BCC">
            <w:pPr>
              <w:spacing w:before="0" w:after="0"/>
              <w:rPr>
                <w:sz w:val="18"/>
                <w:szCs w:val="18"/>
                <w:highlight w:val="yellow"/>
                <w:lang w:val="es-MX"/>
              </w:rPr>
            </w:pPr>
          </w:p>
        </w:tc>
        <w:tc>
          <w:tcPr>
            <w:tcW w:w="1701" w:type="dxa"/>
            <w:vMerge w:val="restart"/>
            <w:tcBorders>
              <w:top w:val="single" w:sz="4" w:space="0" w:color="auto"/>
            </w:tcBorders>
            <w:vAlign w:val="center"/>
          </w:tcPr>
          <w:p w14:paraId="6A5C9B63" w14:textId="77777777" w:rsidR="00A52BCC" w:rsidRPr="006B5E9F" w:rsidRDefault="00A52BCC" w:rsidP="00A52BCC">
            <w:pPr>
              <w:pStyle w:val="TableParagraph"/>
              <w:spacing w:before="0" w:after="0"/>
              <w:ind w:left="0"/>
              <w:jc w:val="center"/>
              <w:rPr>
                <w:sz w:val="18"/>
                <w:szCs w:val="18"/>
                <w:lang w:val="es-MX"/>
              </w:rPr>
            </w:pPr>
            <w:r w:rsidRPr="006B5E9F">
              <w:rPr>
                <w:sz w:val="18"/>
                <w:szCs w:val="18"/>
                <w:lang w:val="es-MX"/>
              </w:rPr>
              <w:t>Archivo de Datos</w:t>
            </w:r>
          </w:p>
        </w:tc>
        <w:tc>
          <w:tcPr>
            <w:tcW w:w="3969" w:type="dxa"/>
            <w:vAlign w:val="center"/>
          </w:tcPr>
          <w:p w14:paraId="7DC22311" w14:textId="77777777" w:rsidR="00A52BCC" w:rsidRPr="006B5E9F" w:rsidRDefault="00A52BCC" w:rsidP="00A52BCC">
            <w:pPr>
              <w:pStyle w:val="TableParagraph"/>
              <w:spacing w:before="0" w:after="0"/>
              <w:ind w:left="0"/>
              <w:rPr>
                <w:sz w:val="18"/>
                <w:szCs w:val="18"/>
                <w:lang w:val="es-MX"/>
              </w:rPr>
            </w:pPr>
            <w:r>
              <w:rPr>
                <w:sz w:val="18"/>
                <w:szCs w:val="18"/>
                <w:lang w:val="es-MX"/>
              </w:rPr>
              <w:t>Archivos de datos asociados a las asignaciones</w:t>
            </w:r>
          </w:p>
        </w:tc>
        <w:tc>
          <w:tcPr>
            <w:tcW w:w="2977" w:type="dxa"/>
            <w:vAlign w:val="center"/>
          </w:tcPr>
          <w:p w14:paraId="1BC837EB" w14:textId="77777777" w:rsidR="00A52BCC" w:rsidRDefault="00A52BCC" w:rsidP="00A52BCC">
            <w:pPr>
              <w:pStyle w:val="TableParagraph"/>
              <w:spacing w:before="0" w:after="0"/>
              <w:ind w:left="0"/>
              <w:rPr>
                <w:sz w:val="18"/>
                <w:szCs w:val="18"/>
                <w:lang w:val="es-MX"/>
              </w:rPr>
            </w:pPr>
            <w:r w:rsidRPr="002A3F37">
              <w:rPr>
                <w:sz w:val="18"/>
                <w:szCs w:val="18"/>
                <w:lang w:val="es-MX"/>
              </w:rPr>
              <w:t xml:space="preserve">PDF, </w:t>
            </w:r>
            <w:r>
              <w:rPr>
                <w:sz w:val="18"/>
                <w:szCs w:val="18"/>
                <w:lang w:val="es-MX"/>
              </w:rPr>
              <w:t>EXCEL,</w:t>
            </w:r>
            <w:r w:rsidRPr="002A3F37">
              <w:rPr>
                <w:sz w:val="18"/>
                <w:szCs w:val="18"/>
                <w:lang w:val="es-MX"/>
              </w:rPr>
              <w:t xml:space="preserve"> PDF, XLS.ZIP</w:t>
            </w:r>
          </w:p>
        </w:tc>
      </w:tr>
      <w:tr w:rsidR="00A52BCC" w:rsidRPr="002A3F37" w14:paraId="6E83BB4D" w14:textId="77777777" w:rsidTr="005902A3">
        <w:trPr>
          <w:trHeight w:hRule="exact" w:val="286"/>
        </w:trPr>
        <w:tc>
          <w:tcPr>
            <w:tcW w:w="1276" w:type="dxa"/>
            <w:vMerge/>
            <w:vAlign w:val="center"/>
          </w:tcPr>
          <w:p w14:paraId="421F8781" w14:textId="77777777" w:rsidR="00A52BCC" w:rsidRPr="0078307A" w:rsidRDefault="00A52BCC" w:rsidP="00A52BCC">
            <w:pPr>
              <w:spacing w:before="0" w:after="0"/>
              <w:rPr>
                <w:sz w:val="18"/>
                <w:szCs w:val="18"/>
                <w:highlight w:val="yellow"/>
                <w:lang w:val="es-MX"/>
              </w:rPr>
            </w:pPr>
          </w:p>
        </w:tc>
        <w:tc>
          <w:tcPr>
            <w:tcW w:w="1701" w:type="dxa"/>
            <w:vMerge/>
            <w:vAlign w:val="center"/>
          </w:tcPr>
          <w:p w14:paraId="4E9E3967" w14:textId="77777777" w:rsidR="00A52BCC" w:rsidRPr="006B5E9F" w:rsidRDefault="00A52BCC" w:rsidP="00A52BCC">
            <w:pPr>
              <w:pStyle w:val="TableParagraph"/>
              <w:spacing w:before="0" w:after="0"/>
              <w:ind w:left="0"/>
              <w:jc w:val="center"/>
              <w:rPr>
                <w:sz w:val="18"/>
                <w:szCs w:val="18"/>
                <w:lang w:val="es-MX"/>
              </w:rPr>
            </w:pPr>
          </w:p>
        </w:tc>
        <w:tc>
          <w:tcPr>
            <w:tcW w:w="3969" w:type="dxa"/>
            <w:vAlign w:val="center"/>
          </w:tcPr>
          <w:p w14:paraId="270D0095" w14:textId="3706DD6D" w:rsidR="00A52BCC" w:rsidRPr="006B5E9F" w:rsidRDefault="00746FD3" w:rsidP="00A52BCC">
            <w:pPr>
              <w:pStyle w:val="TableParagraph"/>
              <w:spacing w:before="0" w:after="0"/>
              <w:ind w:left="0"/>
              <w:rPr>
                <w:sz w:val="18"/>
                <w:szCs w:val="18"/>
                <w:lang w:val="es-MX"/>
              </w:rPr>
            </w:pPr>
            <w:r>
              <w:rPr>
                <w:sz w:val="18"/>
                <w:szCs w:val="18"/>
                <w:lang w:val="es-MX"/>
              </w:rPr>
              <w:t>Otros</w:t>
            </w:r>
            <w:r w:rsidR="00A52BCC" w:rsidRPr="006B5E9F">
              <w:rPr>
                <w:sz w:val="18"/>
                <w:szCs w:val="18"/>
                <w:lang w:val="es-MX"/>
              </w:rPr>
              <w:t xml:space="preserve"> datos de Asignaciones y Contratos</w:t>
            </w:r>
          </w:p>
        </w:tc>
        <w:tc>
          <w:tcPr>
            <w:tcW w:w="2977" w:type="dxa"/>
            <w:vAlign w:val="center"/>
          </w:tcPr>
          <w:p w14:paraId="38DC17A4" w14:textId="77777777" w:rsidR="00A52BCC" w:rsidRDefault="00A52BCC" w:rsidP="00A52BCC">
            <w:pPr>
              <w:pStyle w:val="TableParagraph"/>
              <w:spacing w:before="0" w:after="0"/>
              <w:ind w:left="0"/>
              <w:rPr>
                <w:sz w:val="18"/>
                <w:szCs w:val="18"/>
                <w:lang w:val="es-MX"/>
              </w:rPr>
            </w:pPr>
            <w:r>
              <w:rPr>
                <w:sz w:val="18"/>
                <w:szCs w:val="18"/>
                <w:lang w:val="es-MX"/>
              </w:rPr>
              <w:t>EXCEL</w:t>
            </w:r>
          </w:p>
        </w:tc>
      </w:tr>
      <w:tr w:rsidR="00A52BCC" w:rsidRPr="002A3F37" w14:paraId="5DA9A7A3" w14:textId="77777777" w:rsidTr="00207C50">
        <w:trPr>
          <w:trHeight w:hRule="exact" w:val="423"/>
        </w:trPr>
        <w:tc>
          <w:tcPr>
            <w:tcW w:w="1276" w:type="dxa"/>
            <w:vMerge w:val="restart"/>
            <w:vAlign w:val="center"/>
          </w:tcPr>
          <w:p w14:paraId="4EB5792D" w14:textId="77777777" w:rsidR="00A52BCC" w:rsidRPr="002A3F37" w:rsidRDefault="00A52BCC" w:rsidP="00A52BCC">
            <w:pPr>
              <w:pStyle w:val="TableParagraph"/>
              <w:spacing w:before="0" w:after="0"/>
              <w:ind w:left="0"/>
              <w:rPr>
                <w:sz w:val="18"/>
                <w:szCs w:val="18"/>
                <w:lang w:val="es-MX"/>
              </w:rPr>
            </w:pPr>
            <w:r w:rsidRPr="006213F0">
              <w:rPr>
                <w:sz w:val="18"/>
                <w:szCs w:val="18"/>
                <w:lang w:val="es-MX"/>
              </w:rPr>
              <w:t>Estudios de Interpretación</w:t>
            </w:r>
          </w:p>
        </w:tc>
        <w:tc>
          <w:tcPr>
            <w:tcW w:w="1701" w:type="dxa"/>
            <w:vAlign w:val="center"/>
          </w:tcPr>
          <w:p w14:paraId="22F68519" w14:textId="77777777" w:rsidR="00A52BCC" w:rsidRPr="002A3F37" w:rsidRDefault="00A52BCC" w:rsidP="00A52BCC">
            <w:pPr>
              <w:pStyle w:val="TableParagraph"/>
              <w:spacing w:before="0" w:after="0"/>
              <w:ind w:left="0"/>
              <w:jc w:val="center"/>
              <w:rPr>
                <w:sz w:val="18"/>
                <w:szCs w:val="18"/>
                <w:lang w:val="es-MX"/>
              </w:rPr>
            </w:pPr>
            <w:r w:rsidRPr="002A3F37">
              <w:rPr>
                <w:sz w:val="18"/>
                <w:szCs w:val="18"/>
                <w:lang w:val="es-MX"/>
              </w:rPr>
              <w:t>Formatos CNH</w:t>
            </w:r>
          </w:p>
        </w:tc>
        <w:tc>
          <w:tcPr>
            <w:tcW w:w="3969" w:type="dxa"/>
            <w:vAlign w:val="center"/>
          </w:tcPr>
          <w:p w14:paraId="665CCA13" w14:textId="77777777" w:rsidR="00A52BCC" w:rsidRPr="002A3F37" w:rsidRDefault="00A52BCC" w:rsidP="00A52BCC">
            <w:pPr>
              <w:pStyle w:val="TableParagraph"/>
              <w:spacing w:before="0" w:after="0"/>
              <w:ind w:left="0"/>
              <w:rPr>
                <w:sz w:val="18"/>
                <w:szCs w:val="18"/>
                <w:lang w:val="es-MX"/>
              </w:rPr>
            </w:pPr>
            <w:r w:rsidRPr="002A3F37">
              <w:rPr>
                <w:sz w:val="18"/>
                <w:szCs w:val="18"/>
                <w:lang w:val="es-MX"/>
              </w:rPr>
              <w:t>Información general de las Áreas</w:t>
            </w:r>
          </w:p>
        </w:tc>
        <w:tc>
          <w:tcPr>
            <w:tcW w:w="2977" w:type="dxa"/>
            <w:vAlign w:val="center"/>
          </w:tcPr>
          <w:p w14:paraId="10C12B5F" w14:textId="77777777" w:rsidR="00A52BCC" w:rsidRPr="002A3F37" w:rsidRDefault="00A52BCC" w:rsidP="00A52BCC">
            <w:pPr>
              <w:pStyle w:val="TableParagraph"/>
              <w:spacing w:before="0" w:after="0"/>
              <w:ind w:left="0"/>
              <w:rPr>
                <w:sz w:val="18"/>
                <w:szCs w:val="18"/>
                <w:lang w:val="es-MX"/>
              </w:rPr>
            </w:pPr>
            <w:r w:rsidRPr="002A3F37">
              <w:rPr>
                <w:sz w:val="18"/>
                <w:szCs w:val="18"/>
                <w:lang w:val="es-MX"/>
              </w:rPr>
              <w:t>inv_areas</w:t>
            </w:r>
            <w:r>
              <w:rPr>
                <w:sz w:val="18"/>
                <w:szCs w:val="18"/>
                <w:lang w:val="es-MX"/>
              </w:rPr>
              <w:t>.xlsx</w:t>
            </w:r>
          </w:p>
        </w:tc>
      </w:tr>
      <w:tr w:rsidR="00A52BCC" w:rsidRPr="002A3F37" w14:paraId="10B91D73" w14:textId="77777777" w:rsidTr="005902A3">
        <w:trPr>
          <w:trHeight w:val="262"/>
        </w:trPr>
        <w:tc>
          <w:tcPr>
            <w:tcW w:w="1276" w:type="dxa"/>
            <w:vMerge/>
            <w:vAlign w:val="center"/>
          </w:tcPr>
          <w:p w14:paraId="50910708" w14:textId="77777777" w:rsidR="00A52BCC" w:rsidRPr="002A3F37" w:rsidRDefault="00A52BCC" w:rsidP="00A52BCC">
            <w:pPr>
              <w:pStyle w:val="TableParagraph"/>
              <w:spacing w:before="0" w:after="0"/>
              <w:ind w:left="0"/>
              <w:rPr>
                <w:sz w:val="18"/>
                <w:szCs w:val="18"/>
                <w:lang w:val="es-MX"/>
              </w:rPr>
            </w:pPr>
          </w:p>
        </w:tc>
        <w:tc>
          <w:tcPr>
            <w:tcW w:w="1701" w:type="dxa"/>
            <w:vMerge w:val="restart"/>
            <w:tcBorders>
              <w:bottom w:val="single" w:sz="4" w:space="0" w:color="000000" w:themeColor="text1"/>
            </w:tcBorders>
            <w:vAlign w:val="center"/>
          </w:tcPr>
          <w:p w14:paraId="66C7B08B" w14:textId="77777777" w:rsidR="00A52BCC" w:rsidRPr="002A3F37" w:rsidRDefault="00A52BCC" w:rsidP="00A52BCC">
            <w:pPr>
              <w:pStyle w:val="TableParagraph"/>
              <w:spacing w:before="0" w:after="0"/>
              <w:ind w:left="0"/>
              <w:jc w:val="center"/>
              <w:rPr>
                <w:sz w:val="18"/>
                <w:szCs w:val="18"/>
                <w:lang w:val="es-MX"/>
              </w:rPr>
            </w:pPr>
            <w:r w:rsidRPr="002A3F37">
              <w:rPr>
                <w:sz w:val="18"/>
                <w:szCs w:val="18"/>
                <w:lang w:val="es-MX"/>
              </w:rPr>
              <w:t>Archivos de Datos</w:t>
            </w:r>
          </w:p>
        </w:tc>
        <w:tc>
          <w:tcPr>
            <w:tcW w:w="3969" w:type="dxa"/>
            <w:tcBorders>
              <w:bottom w:val="single" w:sz="4" w:space="0" w:color="auto"/>
            </w:tcBorders>
            <w:vAlign w:val="center"/>
          </w:tcPr>
          <w:p w14:paraId="15CCC141" w14:textId="77777777" w:rsidR="00A52BCC" w:rsidRPr="002A3F37" w:rsidRDefault="00A52BCC" w:rsidP="00A52BCC">
            <w:pPr>
              <w:pStyle w:val="TableParagraph"/>
              <w:spacing w:before="0" w:after="0"/>
              <w:ind w:left="0"/>
              <w:rPr>
                <w:sz w:val="18"/>
                <w:szCs w:val="18"/>
                <w:lang w:val="es-MX"/>
              </w:rPr>
            </w:pPr>
            <w:r w:rsidRPr="002A3F37">
              <w:rPr>
                <w:sz w:val="18"/>
                <w:szCs w:val="18"/>
                <w:lang w:val="es-MX"/>
              </w:rPr>
              <w:t>Proyectos</w:t>
            </w:r>
          </w:p>
        </w:tc>
        <w:tc>
          <w:tcPr>
            <w:tcW w:w="2977" w:type="dxa"/>
            <w:vMerge w:val="restart"/>
            <w:tcBorders>
              <w:top w:val="single" w:sz="4" w:space="0" w:color="auto"/>
            </w:tcBorders>
            <w:vAlign w:val="center"/>
          </w:tcPr>
          <w:p w14:paraId="6B1E9EA5" w14:textId="77777777" w:rsidR="00A52BCC" w:rsidRPr="002A3F37" w:rsidRDefault="00A52BCC" w:rsidP="00A52BCC">
            <w:pPr>
              <w:pStyle w:val="TableParagraph"/>
              <w:spacing w:before="0" w:after="0"/>
              <w:ind w:left="0"/>
              <w:rPr>
                <w:sz w:val="18"/>
                <w:szCs w:val="18"/>
                <w:lang w:val="es-MX"/>
              </w:rPr>
            </w:pPr>
            <w:r w:rsidRPr="002A3F37">
              <w:rPr>
                <w:i/>
                <w:sz w:val="18"/>
                <w:szCs w:val="18"/>
                <w:lang w:val="es-MX"/>
              </w:rPr>
              <w:t>Software</w:t>
            </w:r>
            <w:r w:rsidRPr="002A3F37">
              <w:rPr>
                <w:sz w:val="18"/>
                <w:szCs w:val="18"/>
                <w:lang w:val="es-MX"/>
              </w:rPr>
              <w:t xml:space="preserve"> Especializado</w:t>
            </w:r>
          </w:p>
        </w:tc>
      </w:tr>
      <w:tr w:rsidR="00A52BCC" w:rsidRPr="002A3F37" w14:paraId="62BF51FE" w14:textId="77777777" w:rsidTr="005902A3">
        <w:trPr>
          <w:trHeight w:val="280"/>
        </w:trPr>
        <w:tc>
          <w:tcPr>
            <w:tcW w:w="1276" w:type="dxa"/>
            <w:vMerge/>
            <w:vAlign w:val="center"/>
          </w:tcPr>
          <w:p w14:paraId="28AB81D8" w14:textId="77777777" w:rsidR="00A52BCC" w:rsidRPr="002A3F37" w:rsidRDefault="00A52BCC" w:rsidP="00A52BCC">
            <w:pPr>
              <w:pStyle w:val="TableParagraph"/>
              <w:spacing w:before="0" w:after="0"/>
              <w:ind w:left="0"/>
              <w:rPr>
                <w:sz w:val="18"/>
                <w:szCs w:val="18"/>
                <w:lang w:val="es-MX"/>
              </w:rPr>
            </w:pPr>
          </w:p>
        </w:tc>
        <w:tc>
          <w:tcPr>
            <w:tcW w:w="1701" w:type="dxa"/>
            <w:vMerge/>
            <w:tcBorders>
              <w:bottom w:val="single" w:sz="4" w:space="0" w:color="000000" w:themeColor="text1"/>
            </w:tcBorders>
            <w:vAlign w:val="center"/>
          </w:tcPr>
          <w:p w14:paraId="56A116BB" w14:textId="77777777" w:rsidR="00A52BCC" w:rsidRPr="002A3F37" w:rsidRDefault="00A52BCC" w:rsidP="00A52BCC">
            <w:pPr>
              <w:pStyle w:val="TableParagraph"/>
              <w:spacing w:before="0" w:after="0"/>
              <w:ind w:left="0"/>
              <w:jc w:val="center"/>
              <w:rPr>
                <w:sz w:val="18"/>
                <w:szCs w:val="18"/>
                <w:lang w:val="es-MX"/>
              </w:rPr>
            </w:pPr>
          </w:p>
        </w:tc>
        <w:tc>
          <w:tcPr>
            <w:tcW w:w="3969" w:type="dxa"/>
            <w:tcBorders>
              <w:bottom w:val="single" w:sz="4" w:space="0" w:color="auto"/>
            </w:tcBorders>
            <w:vAlign w:val="center"/>
          </w:tcPr>
          <w:p w14:paraId="7CF1E6E9" w14:textId="77777777" w:rsidR="00A52BCC" w:rsidRPr="002A3F37" w:rsidRDefault="00A52BCC" w:rsidP="00A52BCC">
            <w:pPr>
              <w:pStyle w:val="TableParagraph"/>
              <w:spacing w:before="0" w:after="0"/>
              <w:ind w:left="0"/>
              <w:rPr>
                <w:sz w:val="18"/>
                <w:szCs w:val="18"/>
                <w:lang w:val="es-MX"/>
              </w:rPr>
            </w:pPr>
            <w:r w:rsidRPr="002A3F37">
              <w:rPr>
                <w:sz w:val="18"/>
                <w:szCs w:val="18"/>
                <w:lang w:val="es-MX"/>
              </w:rPr>
              <w:t>Modelo Estático</w:t>
            </w:r>
          </w:p>
        </w:tc>
        <w:tc>
          <w:tcPr>
            <w:tcW w:w="2977" w:type="dxa"/>
            <w:vMerge/>
            <w:vAlign w:val="center"/>
          </w:tcPr>
          <w:p w14:paraId="673476D2" w14:textId="77777777" w:rsidR="00A52BCC" w:rsidRPr="002A3F37" w:rsidRDefault="00A52BCC" w:rsidP="00A52BCC">
            <w:pPr>
              <w:pStyle w:val="TableParagraph"/>
              <w:spacing w:before="0" w:after="0"/>
              <w:ind w:left="0"/>
              <w:rPr>
                <w:i/>
                <w:sz w:val="18"/>
                <w:szCs w:val="18"/>
                <w:lang w:val="es-MX"/>
              </w:rPr>
            </w:pPr>
          </w:p>
        </w:tc>
      </w:tr>
      <w:tr w:rsidR="00A52BCC" w:rsidRPr="002A3F37" w14:paraId="1BAFE145" w14:textId="77777777" w:rsidTr="005902A3">
        <w:trPr>
          <w:trHeight w:val="270"/>
        </w:trPr>
        <w:tc>
          <w:tcPr>
            <w:tcW w:w="1276" w:type="dxa"/>
            <w:vMerge/>
            <w:vAlign w:val="center"/>
          </w:tcPr>
          <w:p w14:paraId="60B97934" w14:textId="77777777" w:rsidR="00A52BCC" w:rsidRPr="002A3F37" w:rsidRDefault="00A52BCC" w:rsidP="00A52BCC">
            <w:pPr>
              <w:pStyle w:val="TableParagraph"/>
              <w:spacing w:before="0" w:after="0"/>
              <w:ind w:left="0"/>
              <w:rPr>
                <w:sz w:val="18"/>
                <w:szCs w:val="18"/>
                <w:lang w:val="es-MX"/>
              </w:rPr>
            </w:pPr>
          </w:p>
        </w:tc>
        <w:tc>
          <w:tcPr>
            <w:tcW w:w="1701" w:type="dxa"/>
            <w:vMerge/>
            <w:tcBorders>
              <w:bottom w:val="single" w:sz="4" w:space="0" w:color="000000" w:themeColor="text1"/>
            </w:tcBorders>
            <w:vAlign w:val="center"/>
          </w:tcPr>
          <w:p w14:paraId="466BAA5D" w14:textId="77777777" w:rsidR="00A52BCC" w:rsidRPr="002A3F37" w:rsidRDefault="00A52BCC" w:rsidP="00A52BCC">
            <w:pPr>
              <w:pStyle w:val="TableParagraph"/>
              <w:spacing w:before="0" w:after="0"/>
              <w:ind w:left="0"/>
              <w:jc w:val="center"/>
              <w:rPr>
                <w:sz w:val="18"/>
                <w:szCs w:val="18"/>
                <w:lang w:val="es-MX"/>
              </w:rPr>
            </w:pPr>
          </w:p>
        </w:tc>
        <w:tc>
          <w:tcPr>
            <w:tcW w:w="3969" w:type="dxa"/>
            <w:tcBorders>
              <w:bottom w:val="single" w:sz="4" w:space="0" w:color="auto"/>
            </w:tcBorders>
            <w:vAlign w:val="center"/>
          </w:tcPr>
          <w:p w14:paraId="2B738FE6" w14:textId="77777777" w:rsidR="00A52BCC" w:rsidRPr="002A3F37" w:rsidRDefault="00A52BCC" w:rsidP="00A52BCC">
            <w:pPr>
              <w:pStyle w:val="TableParagraph"/>
              <w:spacing w:before="0" w:after="0"/>
              <w:ind w:left="0"/>
              <w:rPr>
                <w:sz w:val="18"/>
                <w:szCs w:val="18"/>
                <w:lang w:val="es-MX"/>
              </w:rPr>
            </w:pPr>
            <w:r w:rsidRPr="002A3F37">
              <w:rPr>
                <w:sz w:val="18"/>
                <w:szCs w:val="18"/>
                <w:lang w:val="es-MX"/>
              </w:rPr>
              <w:t>Modelo de velocidades (2D, 3D)</w:t>
            </w:r>
          </w:p>
        </w:tc>
        <w:tc>
          <w:tcPr>
            <w:tcW w:w="2977" w:type="dxa"/>
            <w:vMerge/>
            <w:vAlign w:val="center"/>
          </w:tcPr>
          <w:p w14:paraId="0B64236E" w14:textId="77777777" w:rsidR="00A52BCC" w:rsidRPr="002A3F37" w:rsidRDefault="00A52BCC" w:rsidP="00A52BCC">
            <w:pPr>
              <w:pStyle w:val="TableParagraph"/>
              <w:spacing w:before="0" w:after="0"/>
              <w:ind w:left="0"/>
              <w:rPr>
                <w:i/>
                <w:sz w:val="18"/>
                <w:szCs w:val="18"/>
                <w:lang w:val="es-MX"/>
              </w:rPr>
            </w:pPr>
          </w:p>
        </w:tc>
      </w:tr>
      <w:tr w:rsidR="00A52BCC" w:rsidRPr="002A3F37" w14:paraId="38FE8226" w14:textId="77777777" w:rsidTr="005902A3">
        <w:trPr>
          <w:trHeight w:val="274"/>
        </w:trPr>
        <w:tc>
          <w:tcPr>
            <w:tcW w:w="1276" w:type="dxa"/>
            <w:vMerge/>
            <w:vAlign w:val="center"/>
          </w:tcPr>
          <w:p w14:paraId="4561D148" w14:textId="77777777" w:rsidR="00A52BCC" w:rsidRPr="002A3F37" w:rsidRDefault="00A52BCC" w:rsidP="00A52BCC">
            <w:pPr>
              <w:pStyle w:val="TableParagraph"/>
              <w:spacing w:before="0" w:after="0"/>
              <w:ind w:left="0"/>
              <w:rPr>
                <w:sz w:val="18"/>
                <w:szCs w:val="18"/>
                <w:lang w:val="es-MX"/>
              </w:rPr>
            </w:pPr>
          </w:p>
        </w:tc>
        <w:tc>
          <w:tcPr>
            <w:tcW w:w="1701" w:type="dxa"/>
            <w:vMerge/>
            <w:tcBorders>
              <w:bottom w:val="single" w:sz="4" w:space="0" w:color="000000" w:themeColor="text1"/>
            </w:tcBorders>
            <w:vAlign w:val="center"/>
          </w:tcPr>
          <w:p w14:paraId="54A6A05B" w14:textId="77777777" w:rsidR="00A52BCC" w:rsidRPr="002A3F37" w:rsidRDefault="00A52BCC" w:rsidP="00A52BCC">
            <w:pPr>
              <w:pStyle w:val="TableParagraph"/>
              <w:spacing w:before="0" w:after="0"/>
              <w:ind w:left="0"/>
              <w:jc w:val="center"/>
              <w:rPr>
                <w:sz w:val="18"/>
                <w:szCs w:val="18"/>
                <w:lang w:val="es-MX"/>
              </w:rPr>
            </w:pPr>
          </w:p>
        </w:tc>
        <w:tc>
          <w:tcPr>
            <w:tcW w:w="3969" w:type="dxa"/>
            <w:tcBorders>
              <w:bottom w:val="single" w:sz="4" w:space="0" w:color="auto"/>
            </w:tcBorders>
            <w:vAlign w:val="center"/>
          </w:tcPr>
          <w:p w14:paraId="17629DCD" w14:textId="77777777" w:rsidR="00A52BCC" w:rsidRPr="002A3F37" w:rsidRDefault="00A52BCC" w:rsidP="00A52BCC">
            <w:pPr>
              <w:pStyle w:val="TableParagraph"/>
              <w:spacing w:before="0" w:after="0"/>
              <w:ind w:left="0"/>
              <w:rPr>
                <w:sz w:val="18"/>
                <w:szCs w:val="18"/>
                <w:lang w:val="es-MX"/>
              </w:rPr>
            </w:pPr>
            <w:r w:rsidRPr="002A3F37">
              <w:rPr>
                <w:sz w:val="18"/>
                <w:szCs w:val="18"/>
                <w:lang w:val="es-MX"/>
              </w:rPr>
              <w:t>Modelo Sísmico-Estructural en profundidad</w:t>
            </w:r>
          </w:p>
        </w:tc>
        <w:tc>
          <w:tcPr>
            <w:tcW w:w="2977" w:type="dxa"/>
            <w:vMerge/>
            <w:vAlign w:val="center"/>
          </w:tcPr>
          <w:p w14:paraId="3D4C73AD" w14:textId="77777777" w:rsidR="00A52BCC" w:rsidRPr="002A3F37" w:rsidRDefault="00A52BCC" w:rsidP="00A52BCC">
            <w:pPr>
              <w:pStyle w:val="TableParagraph"/>
              <w:spacing w:before="0" w:after="0"/>
              <w:ind w:left="0"/>
              <w:rPr>
                <w:i/>
                <w:sz w:val="18"/>
                <w:szCs w:val="18"/>
                <w:lang w:val="es-MX"/>
              </w:rPr>
            </w:pPr>
          </w:p>
        </w:tc>
      </w:tr>
      <w:tr w:rsidR="00A52BCC" w:rsidRPr="002A3F37" w14:paraId="012E215B" w14:textId="77777777" w:rsidTr="005902A3">
        <w:trPr>
          <w:trHeight w:val="261"/>
        </w:trPr>
        <w:tc>
          <w:tcPr>
            <w:tcW w:w="1276" w:type="dxa"/>
            <w:vMerge/>
            <w:vAlign w:val="center"/>
          </w:tcPr>
          <w:p w14:paraId="16D3BE87" w14:textId="77777777" w:rsidR="00A52BCC" w:rsidRPr="002A3F37" w:rsidRDefault="00A52BCC" w:rsidP="00A52BCC">
            <w:pPr>
              <w:pStyle w:val="TableParagraph"/>
              <w:spacing w:before="0" w:after="0"/>
              <w:ind w:left="0"/>
              <w:rPr>
                <w:sz w:val="18"/>
                <w:szCs w:val="18"/>
                <w:lang w:val="es-MX"/>
              </w:rPr>
            </w:pPr>
          </w:p>
        </w:tc>
        <w:tc>
          <w:tcPr>
            <w:tcW w:w="1701" w:type="dxa"/>
            <w:vMerge/>
            <w:tcBorders>
              <w:bottom w:val="single" w:sz="4" w:space="0" w:color="000000" w:themeColor="text1"/>
            </w:tcBorders>
            <w:vAlign w:val="center"/>
          </w:tcPr>
          <w:p w14:paraId="544108E6" w14:textId="77777777" w:rsidR="00A52BCC" w:rsidRPr="002A3F37" w:rsidRDefault="00A52BCC" w:rsidP="00A52BCC">
            <w:pPr>
              <w:pStyle w:val="TableParagraph"/>
              <w:spacing w:before="0" w:after="0"/>
              <w:ind w:left="0"/>
              <w:jc w:val="center"/>
              <w:rPr>
                <w:sz w:val="18"/>
                <w:szCs w:val="18"/>
                <w:lang w:val="es-MX"/>
              </w:rPr>
            </w:pPr>
          </w:p>
        </w:tc>
        <w:tc>
          <w:tcPr>
            <w:tcW w:w="3969" w:type="dxa"/>
            <w:tcBorders>
              <w:bottom w:val="single" w:sz="4" w:space="0" w:color="auto"/>
            </w:tcBorders>
            <w:vAlign w:val="center"/>
          </w:tcPr>
          <w:p w14:paraId="5DFF40CF" w14:textId="77777777" w:rsidR="00A52BCC" w:rsidRPr="002A3F37" w:rsidRDefault="00A52BCC" w:rsidP="00A52BCC">
            <w:pPr>
              <w:pStyle w:val="TableParagraph"/>
              <w:spacing w:before="0" w:after="0"/>
              <w:ind w:left="0"/>
              <w:rPr>
                <w:sz w:val="18"/>
                <w:szCs w:val="18"/>
                <w:lang w:val="es-MX"/>
              </w:rPr>
            </w:pPr>
            <w:r w:rsidRPr="002A3F37">
              <w:rPr>
                <w:sz w:val="18"/>
                <w:szCs w:val="18"/>
                <w:lang w:val="es-MX"/>
              </w:rPr>
              <w:t xml:space="preserve">Modelo poblado de propiedades del Área </w:t>
            </w:r>
          </w:p>
        </w:tc>
        <w:tc>
          <w:tcPr>
            <w:tcW w:w="2977" w:type="dxa"/>
            <w:vMerge/>
            <w:vAlign w:val="center"/>
          </w:tcPr>
          <w:p w14:paraId="24663C90" w14:textId="77777777" w:rsidR="00A52BCC" w:rsidRPr="002A3F37" w:rsidRDefault="00A52BCC" w:rsidP="00A52BCC">
            <w:pPr>
              <w:pStyle w:val="TableParagraph"/>
              <w:spacing w:before="0" w:after="0"/>
              <w:ind w:left="0"/>
              <w:rPr>
                <w:i/>
                <w:sz w:val="18"/>
                <w:szCs w:val="18"/>
                <w:lang w:val="es-MX"/>
              </w:rPr>
            </w:pPr>
          </w:p>
        </w:tc>
      </w:tr>
      <w:tr w:rsidR="00A52BCC" w:rsidRPr="002A3F37" w14:paraId="2140F62B" w14:textId="77777777" w:rsidTr="005902A3">
        <w:trPr>
          <w:trHeight w:val="280"/>
        </w:trPr>
        <w:tc>
          <w:tcPr>
            <w:tcW w:w="1276" w:type="dxa"/>
            <w:vMerge/>
            <w:vAlign w:val="center"/>
          </w:tcPr>
          <w:p w14:paraId="61C246A5" w14:textId="77777777" w:rsidR="00A52BCC" w:rsidRPr="002A3F37" w:rsidRDefault="00A52BCC" w:rsidP="00A52BCC">
            <w:pPr>
              <w:pStyle w:val="TableParagraph"/>
              <w:spacing w:before="0" w:after="0"/>
              <w:ind w:left="0"/>
              <w:rPr>
                <w:sz w:val="18"/>
                <w:szCs w:val="18"/>
                <w:lang w:val="es-MX"/>
              </w:rPr>
            </w:pPr>
          </w:p>
        </w:tc>
        <w:tc>
          <w:tcPr>
            <w:tcW w:w="1701" w:type="dxa"/>
            <w:vMerge/>
            <w:tcBorders>
              <w:bottom w:val="single" w:sz="4" w:space="0" w:color="000000" w:themeColor="text1"/>
            </w:tcBorders>
            <w:vAlign w:val="center"/>
          </w:tcPr>
          <w:p w14:paraId="751D16AF" w14:textId="77777777" w:rsidR="00A52BCC" w:rsidRPr="002A3F37" w:rsidRDefault="00A52BCC" w:rsidP="00A52BCC">
            <w:pPr>
              <w:pStyle w:val="TableParagraph"/>
              <w:spacing w:before="0" w:after="0"/>
              <w:ind w:left="0"/>
              <w:jc w:val="center"/>
              <w:rPr>
                <w:sz w:val="18"/>
                <w:szCs w:val="18"/>
                <w:lang w:val="es-MX"/>
              </w:rPr>
            </w:pPr>
          </w:p>
        </w:tc>
        <w:tc>
          <w:tcPr>
            <w:tcW w:w="3969" w:type="dxa"/>
            <w:tcBorders>
              <w:bottom w:val="single" w:sz="4" w:space="0" w:color="auto"/>
            </w:tcBorders>
            <w:vAlign w:val="center"/>
          </w:tcPr>
          <w:p w14:paraId="77FC2EB5" w14:textId="77777777" w:rsidR="00A52BCC" w:rsidRPr="002A3F37" w:rsidRDefault="00A52BCC" w:rsidP="00A52BCC">
            <w:pPr>
              <w:pStyle w:val="TableParagraph"/>
              <w:spacing w:before="0" w:after="0"/>
              <w:ind w:left="0"/>
              <w:rPr>
                <w:sz w:val="18"/>
                <w:szCs w:val="18"/>
                <w:lang w:val="es-MX"/>
              </w:rPr>
            </w:pPr>
            <w:r w:rsidRPr="002A3F37">
              <w:rPr>
                <w:sz w:val="18"/>
                <w:szCs w:val="18"/>
                <w:lang w:val="es-MX"/>
              </w:rPr>
              <w:t>Modelo Dinámico</w:t>
            </w:r>
          </w:p>
        </w:tc>
        <w:tc>
          <w:tcPr>
            <w:tcW w:w="2977" w:type="dxa"/>
            <w:vMerge/>
            <w:vAlign w:val="center"/>
          </w:tcPr>
          <w:p w14:paraId="2098CEC4" w14:textId="77777777" w:rsidR="00A52BCC" w:rsidRPr="002A3F37" w:rsidRDefault="00A52BCC" w:rsidP="00A52BCC">
            <w:pPr>
              <w:pStyle w:val="TableParagraph"/>
              <w:spacing w:before="0" w:after="0"/>
              <w:ind w:left="0"/>
              <w:rPr>
                <w:i/>
                <w:sz w:val="18"/>
                <w:szCs w:val="18"/>
                <w:lang w:val="es-MX"/>
              </w:rPr>
            </w:pPr>
          </w:p>
        </w:tc>
      </w:tr>
      <w:tr w:rsidR="00A52BCC" w:rsidRPr="002A3F37" w14:paraId="0D7E3154" w14:textId="77777777" w:rsidTr="005902A3">
        <w:trPr>
          <w:trHeight w:val="287"/>
        </w:trPr>
        <w:tc>
          <w:tcPr>
            <w:tcW w:w="1276" w:type="dxa"/>
            <w:vMerge/>
            <w:vAlign w:val="center"/>
          </w:tcPr>
          <w:p w14:paraId="5430959A" w14:textId="77777777" w:rsidR="00A52BCC" w:rsidRPr="002A3F37" w:rsidRDefault="00A52BCC" w:rsidP="00A52BCC">
            <w:pPr>
              <w:pStyle w:val="TableParagraph"/>
              <w:spacing w:before="0" w:after="0"/>
              <w:ind w:left="0"/>
              <w:rPr>
                <w:sz w:val="18"/>
                <w:szCs w:val="18"/>
                <w:lang w:val="es-MX"/>
              </w:rPr>
            </w:pPr>
          </w:p>
        </w:tc>
        <w:tc>
          <w:tcPr>
            <w:tcW w:w="1701" w:type="dxa"/>
            <w:vMerge/>
            <w:tcBorders>
              <w:bottom w:val="single" w:sz="4" w:space="0" w:color="000000" w:themeColor="text1"/>
            </w:tcBorders>
            <w:vAlign w:val="center"/>
          </w:tcPr>
          <w:p w14:paraId="66E827CF" w14:textId="77777777" w:rsidR="00A52BCC" w:rsidRPr="002A3F37" w:rsidRDefault="00A52BCC" w:rsidP="00A52BCC">
            <w:pPr>
              <w:pStyle w:val="TableParagraph"/>
              <w:spacing w:before="0" w:after="0"/>
              <w:ind w:left="0"/>
              <w:jc w:val="center"/>
              <w:rPr>
                <w:sz w:val="18"/>
                <w:szCs w:val="18"/>
                <w:lang w:val="es-MX"/>
              </w:rPr>
            </w:pPr>
          </w:p>
        </w:tc>
        <w:tc>
          <w:tcPr>
            <w:tcW w:w="3969" w:type="dxa"/>
            <w:tcBorders>
              <w:bottom w:val="single" w:sz="4" w:space="0" w:color="auto"/>
            </w:tcBorders>
            <w:vAlign w:val="center"/>
          </w:tcPr>
          <w:p w14:paraId="734C1B7E" w14:textId="77777777" w:rsidR="00A52BCC" w:rsidRPr="002A3F37" w:rsidRDefault="00A52BCC" w:rsidP="00A52BCC">
            <w:pPr>
              <w:pStyle w:val="TableParagraph"/>
              <w:spacing w:before="0" w:after="0"/>
              <w:ind w:left="0"/>
              <w:rPr>
                <w:sz w:val="18"/>
                <w:szCs w:val="18"/>
                <w:lang w:val="es-MX"/>
              </w:rPr>
            </w:pPr>
            <w:r w:rsidRPr="002A3F37">
              <w:rPr>
                <w:sz w:val="18"/>
                <w:szCs w:val="18"/>
                <w:lang w:val="es-MX"/>
              </w:rPr>
              <w:t>Otros proyectos</w:t>
            </w:r>
          </w:p>
        </w:tc>
        <w:tc>
          <w:tcPr>
            <w:tcW w:w="2977" w:type="dxa"/>
            <w:vMerge/>
            <w:vAlign w:val="center"/>
          </w:tcPr>
          <w:p w14:paraId="49C7B52C" w14:textId="77777777" w:rsidR="00A52BCC" w:rsidRPr="002A3F37" w:rsidRDefault="00A52BCC" w:rsidP="00A52BCC">
            <w:pPr>
              <w:pStyle w:val="TableParagraph"/>
              <w:spacing w:before="0" w:after="0"/>
              <w:ind w:left="0"/>
              <w:rPr>
                <w:i/>
                <w:sz w:val="18"/>
                <w:szCs w:val="18"/>
                <w:lang w:val="es-MX"/>
              </w:rPr>
            </w:pPr>
          </w:p>
        </w:tc>
      </w:tr>
      <w:tr w:rsidR="00A52BCC" w:rsidRPr="002A3F37" w14:paraId="7EF0BC36" w14:textId="77777777" w:rsidTr="005902A3">
        <w:trPr>
          <w:trHeight w:val="241"/>
        </w:trPr>
        <w:tc>
          <w:tcPr>
            <w:tcW w:w="1276" w:type="dxa"/>
            <w:vMerge/>
            <w:vAlign w:val="center"/>
          </w:tcPr>
          <w:p w14:paraId="3D371CE9" w14:textId="77777777" w:rsidR="00A52BCC" w:rsidRPr="002A3F37" w:rsidRDefault="00A52BCC" w:rsidP="00A52BCC">
            <w:pPr>
              <w:pStyle w:val="TableParagraph"/>
              <w:spacing w:before="0" w:after="0"/>
              <w:ind w:left="0"/>
              <w:rPr>
                <w:sz w:val="18"/>
                <w:szCs w:val="18"/>
                <w:lang w:val="es-MX"/>
              </w:rPr>
            </w:pPr>
          </w:p>
        </w:tc>
        <w:tc>
          <w:tcPr>
            <w:tcW w:w="1701" w:type="dxa"/>
            <w:vMerge/>
            <w:tcBorders>
              <w:bottom w:val="single" w:sz="4" w:space="0" w:color="000000" w:themeColor="text1"/>
            </w:tcBorders>
            <w:vAlign w:val="center"/>
          </w:tcPr>
          <w:p w14:paraId="065CF5BB" w14:textId="77777777" w:rsidR="00A52BCC" w:rsidRPr="002A3F37" w:rsidRDefault="00A52BCC" w:rsidP="00A52BCC">
            <w:pPr>
              <w:pStyle w:val="TableParagraph"/>
              <w:spacing w:before="0" w:after="0"/>
              <w:ind w:left="0"/>
              <w:jc w:val="center"/>
              <w:rPr>
                <w:sz w:val="18"/>
                <w:szCs w:val="18"/>
                <w:lang w:val="es-MX"/>
              </w:rPr>
            </w:pPr>
          </w:p>
        </w:tc>
        <w:tc>
          <w:tcPr>
            <w:tcW w:w="3969" w:type="dxa"/>
            <w:tcBorders>
              <w:bottom w:val="single" w:sz="4" w:space="0" w:color="auto"/>
            </w:tcBorders>
            <w:vAlign w:val="center"/>
          </w:tcPr>
          <w:p w14:paraId="374BCDAB" w14:textId="77777777" w:rsidR="00A52BCC" w:rsidRPr="002A3F37" w:rsidRDefault="00A52BCC" w:rsidP="00A52BCC">
            <w:pPr>
              <w:pStyle w:val="TableParagraph"/>
              <w:spacing w:before="0" w:after="0"/>
              <w:ind w:left="0"/>
              <w:rPr>
                <w:sz w:val="18"/>
                <w:szCs w:val="18"/>
                <w:lang w:val="es-MX"/>
              </w:rPr>
            </w:pPr>
            <w:r w:rsidRPr="002A3F37">
              <w:rPr>
                <w:sz w:val="18"/>
                <w:szCs w:val="18"/>
                <w:lang w:val="es-MX"/>
              </w:rPr>
              <w:t>Estudios</w:t>
            </w:r>
          </w:p>
        </w:tc>
        <w:tc>
          <w:tcPr>
            <w:tcW w:w="2977" w:type="dxa"/>
            <w:vMerge/>
            <w:tcBorders>
              <w:bottom w:val="single" w:sz="4" w:space="0" w:color="auto"/>
            </w:tcBorders>
            <w:vAlign w:val="center"/>
          </w:tcPr>
          <w:p w14:paraId="721DDE94" w14:textId="77777777" w:rsidR="00A52BCC" w:rsidRPr="002A3F37" w:rsidRDefault="00A52BCC" w:rsidP="00A52BCC">
            <w:pPr>
              <w:pStyle w:val="TableParagraph"/>
              <w:spacing w:before="0" w:after="0"/>
              <w:ind w:left="0"/>
              <w:rPr>
                <w:i/>
                <w:sz w:val="18"/>
                <w:szCs w:val="18"/>
                <w:lang w:val="es-MX"/>
              </w:rPr>
            </w:pPr>
          </w:p>
        </w:tc>
      </w:tr>
      <w:tr w:rsidR="00A52BCC" w:rsidRPr="002A3F37" w14:paraId="2F70F7E3" w14:textId="77777777" w:rsidTr="005902A3">
        <w:trPr>
          <w:trHeight w:hRule="exact" w:val="293"/>
        </w:trPr>
        <w:tc>
          <w:tcPr>
            <w:tcW w:w="1276" w:type="dxa"/>
            <w:vMerge/>
            <w:vAlign w:val="center"/>
          </w:tcPr>
          <w:p w14:paraId="74716BE9" w14:textId="77777777" w:rsidR="00A52BCC" w:rsidRPr="002A3F37" w:rsidRDefault="00A52BCC" w:rsidP="00A52BCC">
            <w:pPr>
              <w:pStyle w:val="TableParagraph"/>
              <w:spacing w:before="0" w:after="0"/>
              <w:ind w:left="0"/>
              <w:rPr>
                <w:sz w:val="18"/>
                <w:szCs w:val="18"/>
                <w:lang w:val="es-MX"/>
              </w:rPr>
            </w:pPr>
          </w:p>
        </w:tc>
        <w:tc>
          <w:tcPr>
            <w:tcW w:w="1701" w:type="dxa"/>
            <w:vMerge/>
            <w:vAlign w:val="center"/>
          </w:tcPr>
          <w:p w14:paraId="3E45B312" w14:textId="77777777" w:rsidR="00A52BCC" w:rsidRPr="002A3F37" w:rsidRDefault="00A52BCC" w:rsidP="00A52BCC">
            <w:pPr>
              <w:pStyle w:val="TableParagraph"/>
              <w:spacing w:before="0" w:after="0"/>
              <w:ind w:left="0"/>
              <w:jc w:val="center"/>
              <w:rPr>
                <w:sz w:val="18"/>
                <w:szCs w:val="18"/>
                <w:lang w:val="es-MX"/>
              </w:rPr>
            </w:pPr>
          </w:p>
        </w:tc>
        <w:tc>
          <w:tcPr>
            <w:tcW w:w="3969" w:type="dxa"/>
            <w:tcBorders>
              <w:top w:val="single" w:sz="4" w:space="0" w:color="auto"/>
            </w:tcBorders>
            <w:vAlign w:val="center"/>
          </w:tcPr>
          <w:p w14:paraId="12F382E6" w14:textId="77777777" w:rsidR="00A52BCC" w:rsidRPr="002A3F37" w:rsidRDefault="00A52BCC" w:rsidP="00A52BCC">
            <w:pPr>
              <w:pStyle w:val="TableParagraph"/>
              <w:spacing w:before="0" w:after="0"/>
              <w:ind w:left="0"/>
              <w:rPr>
                <w:b/>
                <w:bCs/>
                <w:i/>
                <w:iCs/>
                <w:sz w:val="18"/>
                <w:szCs w:val="18"/>
                <w:lang w:val="es-MX"/>
              </w:rPr>
            </w:pPr>
            <w:r w:rsidRPr="002A3F37">
              <w:rPr>
                <w:sz w:val="18"/>
                <w:szCs w:val="18"/>
                <w:lang w:val="es-MX"/>
              </w:rPr>
              <w:t>Proyectos de interpretación</w:t>
            </w:r>
          </w:p>
        </w:tc>
        <w:tc>
          <w:tcPr>
            <w:tcW w:w="2977" w:type="dxa"/>
            <w:tcBorders>
              <w:top w:val="single" w:sz="4" w:space="0" w:color="auto"/>
            </w:tcBorders>
            <w:vAlign w:val="center"/>
          </w:tcPr>
          <w:p w14:paraId="22F15E5D" w14:textId="77777777" w:rsidR="00A52BCC" w:rsidRPr="002A3F37" w:rsidRDefault="00A52BCC" w:rsidP="00A52BCC">
            <w:pPr>
              <w:pStyle w:val="TableParagraph"/>
              <w:spacing w:before="0" w:after="0"/>
              <w:ind w:left="0"/>
              <w:rPr>
                <w:sz w:val="18"/>
                <w:szCs w:val="18"/>
                <w:lang w:val="es-MX"/>
              </w:rPr>
            </w:pPr>
            <w:r w:rsidRPr="002A3F37">
              <w:rPr>
                <w:sz w:val="18"/>
                <w:szCs w:val="18"/>
                <w:lang w:val="es-MX"/>
              </w:rPr>
              <w:t>EXCEL, ASCII, PDF</w:t>
            </w:r>
          </w:p>
          <w:p w14:paraId="20BDE117" w14:textId="77777777" w:rsidR="00A52BCC" w:rsidRPr="002A3F37" w:rsidRDefault="00A52BCC" w:rsidP="00A52BCC">
            <w:pPr>
              <w:pStyle w:val="TableParagraph"/>
              <w:spacing w:before="0" w:after="0"/>
              <w:ind w:left="0"/>
              <w:rPr>
                <w:sz w:val="18"/>
                <w:szCs w:val="18"/>
                <w:lang w:val="es-MX"/>
              </w:rPr>
            </w:pPr>
          </w:p>
        </w:tc>
      </w:tr>
      <w:tr w:rsidR="00A52BCC" w:rsidRPr="002A3F37" w14:paraId="6977D0E7" w14:textId="77777777" w:rsidTr="005902A3">
        <w:trPr>
          <w:trHeight w:hRule="exact" w:val="566"/>
        </w:trPr>
        <w:tc>
          <w:tcPr>
            <w:tcW w:w="1276" w:type="dxa"/>
            <w:vMerge/>
            <w:vAlign w:val="center"/>
          </w:tcPr>
          <w:p w14:paraId="1BE292B6" w14:textId="77777777" w:rsidR="00A52BCC" w:rsidRPr="002A3F37" w:rsidRDefault="00A52BCC" w:rsidP="00A52BCC">
            <w:pPr>
              <w:spacing w:before="0" w:after="0"/>
              <w:rPr>
                <w:sz w:val="18"/>
                <w:szCs w:val="18"/>
                <w:lang w:val="es-MX"/>
              </w:rPr>
            </w:pPr>
          </w:p>
        </w:tc>
        <w:tc>
          <w:tcPr>
            <w:tcW w:w="1701" w:type="dxa"/>
            <w:vAlign w:val="center"/>
          </w:tcPr>
          <w:p w14:paraId="5E232263" w14:textId="77777777" w:rsidR="00A52BCC" w:rsidRPr="002A3F37" w:rsidRDefault="00A52BCC" w:rsidP="00A52BCC">
            <w:pPr>
              <w:pStyle w:val="TableParagraph"/>
              <w:spacing w:before="0" w:after="0"/>
              <w:ind w:left="0"/>
              <w:jc w:val="center"/>
              <w:rPr>
                <w:sz w:val="18"/>
                <w:szCs w:val="18"/>
                <w:lang w:val="es-MX"/>
              </w:rPr>
            </w:pPr>
            <w:r w:rsidRPr="002A3F37">
              <w:rPr>
                <w:sz w:val="18"/>
                <w:szCs w:val="18"/>
                <w:lang w:val="es-MX"/>
              </w:rPr>
              <w:t>Archivos de Soporte</w:t>
            </w:r>
          </w:p>
        </w:tc>
        <w:tc>
          <w:tcPr>
            <w:tcW w:w="3969" w:type="dxa"/>
            <w:vAlign w:val="center"/>
          </w:tcPr>
          <w:p w14:paraId="04EB1ABE" w14:textId="77777777" w:rsidR="00A52BCC" w:rsidRPr="002A3F37" w:rsidRDefault="00A52BCC" w:rsidP="00A52BCC">
            <w:pPr>
              <w:pStyle w:val="TableParagraph"/>
              <w:spacing w:before="0" w:after="0"/>
              <w:ind w:left="0"/>
              <w:rPr>
                <w:sz w:val="18"/>
                <w:szCs w:val="18"/>
                <w:lang w:val="es-MX"/>
              </w:rPr>
            </w:pPr>
            <w:r w:rsidRPr="002A3F37">
              <w:rPr>
                <w:sz w:val="18"/>
                <w:szCs w:val="18"/>
                <w:lang w:val="es-MX"/>
              </w:rPr>
              <w:t>Documentación soporte de Estudios y proyectos de interpretación</w:t>
            </w:r>
          </w:p>
        </w:tc>
        <w:tc>
          <w:tcPr>
            <w:tcW w:w="2977" w:type="dxa"/>
            <w:vAlign w:val="center"/>
          </w:tcPr>
          <w:p w14:paraId="4A6D9848" w14:textId="77777777" w:rsidR="00A52BCC" w:rsidRPr="002A3F37" w:rsidRDefault="00A52BCC" w:rsidP="00A52BCC">
            <w:pPr>
              <w:pStyle w:val="TableParagraph"/>
              <w:spacing w:before="0" w:after="0"/>
              <w:ind w:left="0"/>
              <w:rPr>
                <w:sz w:val="18"/>
                <w:szCs w:val="18"/>
                <w:lang w:val="es-MX"/>
              </w:rPr>
            </w:pPr>
            <w:r w:rsidRPr="002A3F37">
              <w:rPr>
                <w:sz w:val="18"/>
                <w:szCs w:val="18"/>
                <w:lang w:val="es-MX"/>
              </w:rPr>
              <w:t>PDF</w:t>
            </w:r>
          </w:p>
        </w:tc>
      </w:tr>
    </w:tbl>
    <w:bookmarkEnd w:id="21"/>
    <w:p w14:paraId="249B6CEF" w14:textId="77777777" w:rsidR="00804911" w:rsidRPr="002A3F37" w:rsidRDefault="26B96C03" w:rsidP="26B96C03">
      <w:pPr>
        <w:spacing w:before="0" w:after="0"/>
        <w:jc w:val="center"/>
        <w:rPr>
          <w:sz w:val="18"/>
          <w:szCs w:val="18"/>
          <w:lang w:val="es-MX"/>
        </w:rPr>
      </w:pPr>
      <w:r w:rsidRPr="002A3F37">
        <w:rPr>
          <w:sz w:val="18"/>
          <w:szCs w:val="18"/>
          <w:lang w:val="es-MX"/>
        </w:rPr>
        <w:t>Tabla 10.</w:t>
      </w:r>
    </w:p>
    <w:bookmarkEnd w:id="19"/>
    <w:p w14:paraId="7D14ED1B" w14:textId="77777777" w:rsidR="00D90F49" w:rsidRDefault="00D90F49" w:rsidP="00D90F49">
      <w:pPr>
        <w:rPr>
          <w:lang w:val="es-MX"/>
        </w:rPr>
      </w:pPr>
    </w:p>
    <w:p w14:paraId="79AEC6AA" w14:textId="7C9F0F25" w:rsidR="00804911" w:rsidRPr="002A3F37" w:rsidRDefault="26B96C03" w:rsidP="00301075">
      <w:pPr>
        <w:pStyle w:val="Ttulo4"/>
        <w:numPr>
          <w:ilvl w:val="0"/>
          <w:numId w:val="91"/>
        </w:numPr>
        <w:spacing w:before="120"/>
        <w:ind w:right="0" w:hanging="153"/>
        <w:rPr>
          <w:sz w:val="21"/>
          <w:szCs w:val="21"/>
          <w:lang w:val="es-MX"/>
        </w:rPr>
      </w:pPr>
      <w:r w:rsidRPr="002A3F37">
        <w:rPr>
          <w:sz w:val="21"/>
          <w:szCs w:val="21"/>
          <w:lang w:val="es-MX"/>
        </w:rPr>
        <w:t>Especificaciones técnicas detalladas</w:t>
      </w:r>
    </w:p>
    <w:p w14:paraId="410870A7" w14:textId="71821D56" w:rsidR="00804911" w:rsidRPr="00BA33C7" w:rsidRDefault="00982F7E" w:rsidP="00301075">
      <w:pPr>
        <w:pStyle w:val="Ttulo5"/>
        <w:numPr>
          <w:ilvl w:val="0"/>
          <w:numId w:val="93"/>
        </w:numPr>
        <w:spacing w:before="120"/>
        <w:ind w:left="993" w:right="0" w:hanging="284"/>
        <w:rPr>
          <w:i w:val="0"/>
          <w:sz w:val="21"/>
          <w:szCs w:val="21"/>
          <w:lang w:val="es-MX"/>
        </w:rPr>
      </w:pPr>
      <w:r w:rsidRPr="00BA33C7">
        <w:rPr>
          <w:i w:val="0"/>
          <w:sz w:val="21"/>
          <w:szCs w:val="21"/>
          <w:lang w:val="es-MX"/>
        </w:rPr>
        <w:t>Resumen del área</w:t>
      </w:r>
    </w:p>
    <w:p w14:paraId="7BD68B1C" w14:textId="76242EDE" w:rsidR="00804911" w:rsidRDefault="00BA33C7" w:rsidP="00301075">
      <w:pPr>
        <w:pStyle w:val="Textoindependiente"/>
        <w:numPr>
          <w:ilvl w:val="0"/>
          <w:numId w:val="97"/>
        </w:numPr>
        <w:tabs>
          <w:tab w:val="left" w:pos="993"/>
        </w:tabs>
        <w:spacing w:before="120" w:after="120"/>
        <w:ind w:left="1276" w:hanging="283"/>
        <w:jc w:val="both"/>
        <w:rPr>
          <w:b/>
          <w:bCs/>
          <w:sz w:val="21"/>
          <w:szCs w:val="21"/>
          <w:lang w:val="es-MX"/>
        </w:rPr>
      </w:pPr>
      <w:r w:rsidRPr="00BA33C7">
        <w:rPr>
          <w:b/>
          <w:bCs/>
          <w:sz w:val="21"/>
          <w:szCs w:val="21"/>
          <w:lang w:val="es-MX"/>
        </w:rPr>
        <w:t>Formatos CNH</w:t>
      </w:r>
      <w:r w:rsidR="26B96C03" w:rsidRPr="00BA33C7">
        <w:rPr>
          <w:b/>
          <w:bCs/>
          <w:sz w:val="21"/>
          <w:szCs w:val="21"/>
          <w:lang w:val="es-MX"/>
        </w:rPr>
        <w:t>:</w:t>
      </w:r>
    </w:p>
    <w:p w14:paraId="364504A9" w14:textId="47CA5E48" w:rsidR="00BA33C7" w:rsidRPr="00BA33C7" w:rsidRDefault="00BA33C7" w:rsidP="004B2701">
      <w:pPr>
        <w:pStyle w:val="Textoindependiente"/>
        <w:tabs>
          <w:tab w:val="left" w:pos="1560"/>
        </w:tabs>
        <w:spacing w:before="120" w:after="120"/>
        <w:ind w:left="1560" w:hanging="426"/>
        <w:jc w:val="both"/>
        <w:rPr>
          <w:sz w:val="21"/>
          <w:szCs w:val="21"/>
          <w:lang w:val="es-MX"/>
        </w:rPr>
      </w:pPr>
      <w:r>
        <w:rPr>
          <w:b/>
          <w:bCs/>
          <w:sz w:val="21"/>
          <w:szCs w:val="21"/>
          <w:lang w:val="es-MX"/>
        </w:rPr>
        <w:t>i.1</w:t>
      </w:r>
      <w:proofErr w:type="gramStart"/>
      <w:r>
        <w:rPr>
          <w:b/>
          <w:bCs/>
          <w:sz w:val="21"/>
          <w:szCs w:val="21"/>
          <w:lang w:val="es-MX"/>
        </w:rPr>
        <w:t xml:space="preserve">) </w:t>
      </w:r>
      <w:r w:rsidR="00965447">
        <w:rPr>
          <w:b/>
          <w:bCs/>
          <w:sz w:val="21"/>
          <w:szCs w:val="21"/>
          <w:lang w:val="es-MX"/>
        </w:rPr>
        <w:t xml:space="preserve"> </w:t>
      </w:r>
      <w:r w:rsidRPr="00BA33C7">
        <w:rPr>
          <w:sz w:val="21"/>
          <w:szCs w:val="21"/>
          <w:lang w:val="es-MX"/>
        </w:rPr>
        <w:t>La</w:t>
      </w:r>
      <w:proofErr w:type="gramEnd"/>
      <w:r w:rsidRPr="00BA33C7">
        <w:rPr>
          <w:sz w:val="21"/>
          <w:szCs w:val="21"/>
          <w:lang w:val="es-MX"/>
        </w:rPr>
        <w:t xml:space="preserve"> información solicitada deberá de ser</w:t>
      </w:r>
      <w:r>
        <w:rPr>
          <w:b/>
          <w:bCs/>
          <w:sz w:val="21"/>
          <w:szCs w:val="21"/>
          <w:lang w:val="es-MX"/>
        </w:rPr>
        <w:t xml:space="preserve"> </w:t>
      </w:r>
      <w:proofErr w:type="spellStart"/>
      <w:r w:rsidRPr="00BA33C7">
        <w:rPr>
          <w:sz w:val="21"/>
          <w:szCs w:val="21"/>
          <w:lang w:val="es-MX"/>
        </w:rPr>
        <w:t>propocrcionada</w:t>
      </w:r>
      <w:proofErr w:type="spellEnd"/>
      <w:r w:rsidRPr="00BA33C7">
        <w:rPr>
          <w:sz w:val="21"/>
          <w:szCs w:val="21"/>
          <w:lang w:val="es-MX"/>
        </w:rPr>
        <w:t xml:space="preserve"> en</w:t>
      </w:r>
      <w:r w:rsidR="00965447">
        <w:rPr>
          <w:sz w:val="21"/>
          <w:szCs w:val="21"/>
          <w:lang w:val="es-MX"/>
        </w:rPr>
        <w:t xml:space="preserve"> el formato </w:t>
      </w:r>
      <w:r w:rsidR="00B823EA">
        <w:rPr>
          <w:sz w:val="21"/>
          <w:szCs w:val="21"/>
          <w:lang w:val="es-MX"/>
        </w:rPr>
        <w:t>Campo-</w:t>
      </w:r>
      <w:proofErr w:type="spellStart"/>
      <w:r w:rsidR="00B823EA">
        <w:rPr>
          <w:sz w:val="21"/>
          <w:szCs w:val="21"/>
          <w:lang w:val="es-MX"/>
        </w:rPr>
        <w:t>Yacimiento</w:t>
      </w:r>
      <w:r w:rsidR="00842EA1">
        <w:rPr>
          <w:sz w:val="21"/>
          <w:szCs w:val="21"/>
          <w:lang w:val="es-MX"/>
        </w:rPr>
        <w:t>.xlxs</w:t>
      </w:r>
      <w:proofErr w:type="spellEnd"/>
      <w:r w:rsidR="00842EA1">
        <w:rPr>
          <w:sz w:val="21"/>
          <w:szCs w:val="21"/>
          <w:lang w:val="es-MX"/>
        </w:rPr>
        <w:t xml:space="preserve">, </w:t>
      </w:r>
      <w:proofErr w:type="spellStart"/>
      <w:r w:rsidR="00842EA1">
        <w:rPr>
          <w:sz w:val="21"/>
          <w:szCs w:val="21"/>
          <w:lang w:val="es-MX"/>
        </w:rPr>
        <w:t>asi</w:t>
      </w:r>
      <w:proofErr w:type="spellEnd"/>
      <w:r w:rsidR="00842EA1">
        <w:rPr>
          <w:sz w:val="21"/>
          <w:szCs w:val="21"/>
          <w:lang w:val="es-MX"/>
        </w:rPr>
        <w:t xml:space="preserve"> mismo se deberán de adjuntar los archivos soporte correspondientes</w:t>
      </w:r>
      <w:r w:rsidR="007775B2">
        <w:rPr>
          <w:sz w:val="21"/>
          <w:szCs w:val="21"/>
          <w:lang w:val="es-MX"/>
        </w:rPr>
        <w:t>.</w:t>
      </w:r>
      <w:r w:rsidRPr="00BA33C7">
        <w:rPr>
          <w:sz w:val="21"/>
          <w:szCs w:val="21"/>
          <w:lang w:val="es-MX"/>
        </w:rPr>
        <w:t xml:space="preserve">            </w:t>
      </w:r>
    </w:p>
    <w:p w14:paraId="494E73E8" w14:textId="5F2E0323" w:rsidR="00A41DE1" w:rsidRPr="00A41DE1" w:rsidRDefault="00934866" w:rsidP="00301075">
      <w:pPr>
        <w:pStyle w:val="Textoindependiente"/>
        <w:numPr>
          <w:ilvl w:val="0"/>
          <w:numId w:val="97"/>
        </w:numPr>
        <w:tabs>
          <w:tab w:val="left" w:pos="993"/>
        </w:tabs>
        <w:spacing w:before="120" w:after="120"/>
        <w:ind w:left="1276" w:hanging="283"/>
        <w:jc w:val="both"/>
        <w:rPr>
          <w:b/>
          <w:bCs/>
          <w:sz w:val="21"/>
          <w:szCs w:val="21"/>
          <w:lang w:val="es-MX"/>
        </w:rPr>
      </w:pPr>
      <w:r>
        <w:rPr>
          <w:b/>
          <w:bCs/>
          <w:sz w:val="21"/>
          <w:szCs w:val="21"/>
          <w:lang w:val="es-MX"/>
        </w:rPr>
        <w:t>Archivos de Soporte</w:t>
      </w:r>
      <w:r w:rsidR="00926D07">
        <w:rPr>
          <w:b/>
          <w:bCs/>
          <w:sz w:val="21"/>
          <w:szCs w:val="21"/>
          <w:lang w:val="es-MX"/>
        </w:rPr>
        <w:t>:</w:t>
      </w:r>
    </w:p>
    <w:p w14:paraId="0A3CF274" w14:textId="2D06FC97" w:rsidR="00965447" w:rsidRPr="00A41DE1" w:rsidRDefault="00A41DE1" w:rsidP="00301075">
      <w:pPr>
        <w:pStyle w:val="Textoindependiente"/>
        <w:numPr>
          <w:ilvl w:val="0"/>
          <w:numId w:val="236"/>
        </w:numPr>
        <w:tabs>
          <w:tab w:val="left" w:pos="993"/>
        </w:tabs>
        <w:spacing w:before="120" w:after="120"/>
        <w:ind w:left="1560" w:hanging="142"/>
        <w:jc w:val="both"/>
        <w:rPr>
          <w:sz w:val="21"/>
          <w:szCs w:val="21"/>
          <w:lang w:val="es-MX"/>
        </w:rPr>
      </w:pPr>
      <w:r w:rsidRPr="00A41DE1">
        <w:rPr>
          <w:sz w:val="21"/>
          <w:szCs w:val="21"/>
          <w:lang w:val="es-MX"/>
        </w:rPr>
        <w:t>El resumen ejecutivo deber</w:t>
      </w:r>
      <w:r w:rsidR="00705C0D">
        <w:rPr>
          <w:sz w:val="21"/>
          <w:szCs w:val="21"/>
          <w:lang w:val="es-MX"/>
        </w:rPr>
        <w:t>á</w:t>
      </w:r>
      <w:r w:rsidRPr="00A41DE1">
        <w:rPr>
          <w:sz w:val="21"/>
          <w:szCs w:val="21"/>
          <w:lang w:val="es-MX"/>
        </w:rPr>
        <w:t xml:space="preserve"> de contener los siguientes requisitos </w:t>
      </w:r>
      <w:proofErr w:type="spellStart"/>
      <w:r w:rsidRPr="00A41DE1">
        <w:rPr>
          <w:sz w:val="21"/>
          <w:szCs w:val="21"/>
          <w:lang w:val="es-MX"/>
        </w:rPr>
        <w:t>minimos</w:t>
      </w:r>
      <w:proofErr w:type="spellEnd"/>
      <w:r w:rsidRPr="00A41DE1">
        <w:rPr>
          <w:sz w:val="21"/>
          <w:szCs w:val="21"/>
          <w:lang w:val="es-MX"/>
        </w:rPr>
        <w:t xml:space="preserve"> para su aprobación:</w:t>
      </w:r>
    </w:p>
    <w:p w14:paraId="2B2F615C"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Descripción del campo</w:t>
      </w:r>
    </w:p>
    <w:p w14:paraId="53B6C37D"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Antecedentes históricos</w:t>
      </w:r>
    </w:p>
    <w:p w14:paraId="25766DAD"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Estado actual</w:t>
      </w:r>
    </w:p>
    <w:p w14:paraId="4B5A4277"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Asignación Petrolera que abarca el campo</w:t>
      </w:r>
    </w:p>
    <w:p w14:paraId="60B4A70B"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Interpretación sísmica y configuración estructural</w:t>
      </w:r>
    </w:p>
    <w:p w14:paraId="0D794CB5"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Interpretación geológica y descripción del yacimiento</w:t>
      </w:r>
    </w:p>
    <w:p w14:paraId="01806AF6"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Petrofísica y fluidos del yacimiento</w:t>
      </w:r>
    </w:p>
    <w:p w14:paraId="3694237A"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Comportamiento de pozos</w:t>
      </w:r>
    </w:p>
    <w:p w14:paraId="6C21DD6E"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Unidad del yacimiento y propuesta del modelado</w:t>
      </w:r>
    </w:p>
    <w:p w14:paraId="6A38AFA8"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Técnicas de recuperación incremental</w:t>
      </w:r>
    </w:p>
    <w:p w14:paraId="1BB7B30C"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Plan de desarrollo y administración de yacimientos</w:t>
      </w:r>
    </w:p>
    <w:p w14:paraId="715CA63A"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Plan de desarrollo</w:t>
      </w:r>
    </w:p>
    <w:p w14:paraId="0A61FB3B"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lastRenderedPageBreak/>
        <w:t>Infraestructura de perforación</w:t>
      </w:r>
    </w:p>
    <w:p w14:paraId="6BEFB928"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Instalaciones de producción</w:t>
      </w:r>
    </w:p>
    <w:p w14:paraId="669F329C"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Pronósticos de producción de gas e hidrocarburos líquidos</w:t>
      </w:r>
    </w:p>
    <w:p w14:paraId="046566EA"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Recursos de gastos de operación, inversión y humanos</w:t>
      </w:r>
      <w:r w:rsidRPr="00A41DE1">
        <w:rPr>
          <w:sz w:val="21"/>
          <w:szCs w:val="21"/>
          <w:lang w:val="es-MX"/>
        </w:rPr>
        <w:tab/>
      </w:r>
    </w:p>
    <w:p w14:paraId="4129C320"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Metas físicas</w:t>
      </w:r>
    </w:p>
    <w:p w14:paraId="7A2F6B3A"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Estado de contratación de actividades</w:t>
      </w:r>
      <w:r w:rsidRPr="00A41DE1">
        <w:rPr>
          <w:sz w:val="21"/>
          <w:szCs w:val="21"/>
          <w:lang w:val="es-MX"/>
        </w:rPr>
        <w:tab/>
      </w:r>
    </w:p>
    <w:p w14:paraId="083190A7"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Evaluación económica del campo</w:t>
      </w:r>
      <w:r w:rsidRPr="00A41DE1">
        <w:rPr>
          <w:sz w:val="21"/>
          <w:szCs w:val="21"/>
          <w:lang w:val="es-MX"/>
        </w:rPr>
        <w:tab/>
      </w:r>
    </w:p>
    <w:p w14:paraId="7086FE74"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Estructura de precios</w:t>
      </w:r>
      <w:r w:rsidRPr="00A41DE1">
        <w:rPr>
          <w:sz w:val="21"/>
          <w:szCs w:val="21"/>
          <w:lang w:val="es-MX"/>
        </w:rPr>
        <w:tab/>
      </w:r>
    </w:p>
    <w:p w14:paraId="05DC934B"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Indicadores económicos</w:t>
      </w:r>
      <w:r w:rsidRPr="00A41DE1">
        <w:rPr>
          <w:sz w:val="21"/>
          <w:szCs w:val="21"/>
          <w:lang w:val="es-MX"/>
        </w:rPr>
        <w:tab/>
      </w:r>
    </w:p>
    <w:p w14:paraId="7A0B4E21"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Evaluación económica total</w:t>
      </w:r>
      <w:r w:rsidRPr="00A41DE1">
        <w:rPr>
          <w:sz w:val="21"/>
          <w:szCs w:val="21"/>
          <w:lang w:val="es-MX"/>
        </w:rPr>
        <w:tab/>
      </w:r>
    </w:p>
    <w:p w14:paraId="1EC1366F"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Evaluación económica incremental</w:t>
      </w:r>
    </w:p>
    <w:p w14:paraId="75521045"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Costos de desarrollo, costos de producción, costos de mantenimiento y costos de abandono)</w:t>
      </w:r>
    </w:p>
    <w:p w14:paraId="68472000"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Tecnología a utilizar</w:t>
      </w:r>
    </w:p>
    <w:p w14:paraId="0BA38070" w14:textId="77777777" w:rsidR="00A41DE1" w:rsidRP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Aspectos sobre seguridad industrial y protección ambiental</w:t>
      </w:r>
    </w:p>
    <w:p w14:paraId="769FCBDF" w14:textId="113A61EA" w:rsidR="00A41DE1" w:rsidRDefault="00A41DE1" w:rsidP="00301075">
      <w:pPr>
        <w:pStyle w:val="Prrafodelista"/>
        <w:numPr>
          <w:ilvl w:val="0"/>
          <w:numId w:val="237"/>
        </w:numPr>
        <w:spacing w:before="0" w:after="160" w:line="259" w:lineRule="auto"/>
        <w:ind w:left="1418"/>
        <w:contextualSpacing/>
        <w:rPr>
          <w:sz w:val="21"/>
          <w:szCs w:val="21"/>
          <w:lang w:val="es-MX"/>
        </w:rPr>
      </w:pPr>
      <w:r w:rsidRPr="00A41DE1">
        <w:rPr>
          <w:sz w:val="21"/>
          <w:szCs w:val="21"/>
          <w:lang w:val="es-MX"/>
        </w:rPr>
        <w:t>Acreditación</w:t>
      </w:r>
    </w:p>
    <w:p w14:paraId="7C427191" w14:textId="6397AB41" w:rsidR="000E1811" w:rsidRPr="000E1811" w:rsidRDefault="00402889" w:rsidP="00301075">
      <w:pPr>
        <w:pStyle w:val="Textoindependiente"/>
        <w:numPr>
          <w:ilvl w:val="0"/>
          <w:numId w:val="236"/>
        </w:numPr>
        <w:tabs>
          <w:tab w:val="left" w:pos="993"/>
        </w:tabs>
        <w:spacing w:before="120" w:after="120"/>
        <w:ind w:left="1560" w:hanging="142"/>
        <w:jc w:val="both"/>
        <w:rPr>
          <w:sz w:val="21"/>
          <w:szCs w:val="21"/>
          <w:lang w:val="es-MX"/>
        </w:rPr>
      </w:pPr>
      <w:r w:rsidRPr="00402889">
        <w:rPr>
          <w:sz w:val="21"/>
          <w:szCs w:val="21"/>
          <w:lang w:val="es-MX"/>
        </w:rPr>
        <w:t>Mapas y Documentación Asociada al Estudio del Área</w:t>
      </w:r>
    </w:p>
    <w:p w14:paraId="7C2EA469" w14:textId="60E3D1C9" w:rsidR="00804911" w:rsidRDefault="00086730" w:rsidP="00301075">
      <w:pPr>
        <w:pStyle w:val="Ttulo5"/>
        <w:numPr>
          <w:ilvl w:val="0"/>
          <w:numId w:val="93"/>
        </w:numPr>
        <w:spacing w:before="120"/>
        <w:ind w:left="993" w:right="0" w:hanging="284"/>
        <w:rPr>
          <w:i w:val="0"/>
          <w:sz w:val="21"/>
          <w:szCs w:val="21"/>
          <w:lang w:val="es-MX"/>
        </w:rPr>
      </w:pPr>
      <w:r>
        <w:rPr>
          <w:i w:val="0"/>
          <w:sz w:val="21"/>
          <w:szCs w:val="21"/>
          <w:lang w:val="es-MX"/>
        </w:rPr>
        <w:t>Recursos</w:t>
      </w:r>
      <w:r w:rsidR="00C91CA9">
        <w:rPr>
          <w:i w:val="0"/>
          <w:sz w:val="21"/>
          <w:szCs w:val="21"/>
          <w:lang w:val="es-MX"/>
        </w:rPr>
        <w:t xml:space="preserve"> y Reservas</w:t>
      </w:r>
    </w:p>
    <w:p w14:paraId="10FC159C" w14:textId="2E44EA56" w:rsidR="00C91CA9" w:rsidRPr="00AD2273" w:rsidRDefault="00C91CA9" w:rsidP="004B2701">
      <w:pPr>
        <w:pStyle w:val="Textoindependiente"/>
        <w:ind w:left="993" w:firstLine="0"/>
        <w:rPr>
          <w:lang w:val="es-MX"/>
        </w:rPr>
      </w:pPr>
      <w:r w:rsidRPr="00AD2273">
        <w:rPr>
          <w:lang w:val="es-MX"/>
        </w:rPr>
        <w:t xml:space="preserve">Toda la información relacionada al proceso de </w:t>
      </w:r>
      <w:proofErr w:type="gramStart"/>
      <w:r w:rsidRPr="00AD2273">
        <w:rPr>
          <w:lang w:val="es-MX"/>
        </w:rPr>
        <w:t>Reservas,</w:t>
      </w:r>
      <w:proofErr w:type="gramEnd"/>
      <w:r w:rsidRPr="00AD2273">
        <w:rPr>
          <w:lang w:val="es-MX"/>
        </w:rPr>
        <w:t xml:space="preserve"> será conforme a lo estipulado en los Lineamientos </w:t>
      </w:r>
      <w:r w:rsidR="000C72A2" w:rsidRPr="00AD2273">
        <w:rPr>
          <w:lang w:val="es-MX"/>
        </w:rPr>
        <w:t>que reg</w:t>
      </w:r>
      <w:r w:rsidR="00AD2273" w:rsidRPr="00AD2273">
        <w:rPr>
          <w:lang w:val="es-MX"/>
        </w:rPr>
        <w:t>ulan el procedimientos de cuantificación y certificación de Reservas de la Nación.</w:t>
      </w:r>
    </w:p>
    <w:p w14:paraId="24663A05" w14:textId="297AFFF8" w:rsidR="00804911" w:rsidRPr="002A3F37" w:rsidRDefault="00004898" w:rsidP="00301075">
      <w:pPr>
        <w:pStyle w:val="Textoindependiente"/>
        <w:numPr>
          <w:ilvl w:val="0"/>
          <w:numId w:val="116"/>
        </w:numPr>
        <w:tabs>
          <w:tab w:val="left" w:pos="851"/>
        </w:tabs>
        <w:spacing w:before="120" w:after="120"/>
        <w:ind w:left="1276" w:hanging="283"/>
        <w:jc w:val="both"/>
        <w:rPr>
          <w:b/>
          <w:bCs/>
          <w:sz w:val="21"/>
          <w:szCs w:val="21"/>
          <w:lang w:val="es-MX"/>
        </w:rPr>
      </w:pPr>
      <w:r>
        <w:rPr>
          <w:b/>
          <w:bCs/>
          <w:sz w:val="21"/>
          <w:szCs w:val="21"/>
          <w:lang w:val="es-MX"/>
        </w:rPr>
        <w:t>Formatos CNH</w:t>
      </w:r>
      <w:r w:rsidR="26B96C03" w:rsidRPr="002A3F37">
        <w:rPr>
          <w:b/>
          <w:bCs/>
          <w:sz w:val="21"/>
          <w:szCs w:val="21"/>
          <w:lang w:val="es-MX"/>
        </w:rPr>
        <w:t>:</w:t>
      </w:r>
    </w:p>
    <w:p w14:paraId="36CCE18B" w14:textId="77777777" w:rsidR="0070098A" w:rsidRPr="002A3F37" w:rsidRDefault="0070098A" w:rsidP="00301075">
      <w:pPr>
        <w:pStyle w:val="Textoindependiente"/>
        <w:numPr>
          <w:ilvl w:val="0"/>
          <w:numId w:val="117"/>
        </w:numPr>
        <w:tabs>
          <w:tab w:val="left" w:pos="709"/>
          <w:tab w:val="left" w:pos="10348"/>
        </w:tabs>
        <w:spacing w:before="120" w:after="120"/>
        <w:ind w:left="1701" w:hanging="567"/>
        <w:jc w:val="both"/>
        <w:rPr>
          <w:sz w:val="21"/>
          <w:szCs w:val="21"/>
          <w:lang w:val="es-MX"/>
        </w:rPr>
      </w:pPr>
      <w:r w:rsidRPr="002A3F37">
        <w:rPr>
          <w:sz w:val="21"/>
          <w:szCs w:val="21"/>
          <w:lang w:val="es-MX"/>
        </w:rPr>
        <w:t xml:space="preserve">La Información en los siguientes </w:t>
      </w:r>
      <w:r>
        <w:rPr>
          <w:sz w:val="21"/>
          <w:szCs w:val="21"/>
          <w:lang w:val="es-MX"/>
        </w:rPr>
        <w:t>archivos de datos</w:t>
      </w:r>
      <w:r w:rsidRPr="002A3F37">
        <w:rPr>
          <w:sz w:val="21"/>
          <w:szCs w:val="21"/>
          <w:lang w:val="es-MX"/>
        </w:rPr>
        <w:t>, deberá ser llenada en su totalidad</w:t>
      </w:r>
      <w:r>
        <w:rPr>
          <w:sz w:val="21"/>
          <w:szCs w:val="21"/>
          <w:lang w:val="es-MX"/>
        </w:rPr>
        <w:t>, en congruencia con los instructivos respectivos</w:t>
      </w:r>
      <w:r w:rsidRPr="002A3F37">
        <w:rPr>
          <w:sz w:val="21"/>
          <w:szCs w:val="21"/>
          <w:lang w:val="es-MX"/>
        </w:rPr>
        <w:t xml:space="preserve"> y conforme a los </w:t>
      </w:r>
      <w:r>
        <w:rPr>
          <w:sz w:val="21"/>
          <w:szCs w:val="21"/>
          <w:lang w:val="es-MX"/>
        </w:rPr>
        <w:t>requerimientos</w:t>
      </w:r>
      <w:r w:rsidRPr="002A3F37">
        <w:rPr>
          <w:sz w:val="21"/>
          <w:szCs w:val="21"/>
          <w:lang w:val="es-MX"/>
        </w:rPr>
        <w:t xml:space="preserve"> </w:t>
      </w:r>
      <w:r>
        <w:rPr>
          <w:sz w:val="21"/>
          <w:szCs w:val="21"/>
          <w:lang w:val="es-MX"/>
        </w:rPr>
        <w:t>establecidos en</w:t>
      </w:r>
      <w:r w:rsidRPr="002A3F37">
        <w:rPr>
          <w:sz w:val="21"/>
          <w:szCs w:val="21"/>
          <w:lang w:val="es-MX"/>
        </w:rPr>
        <w:t xml:space="preserve"> normatividad emitida para cumplir con la Información solicitada en el Área de Exploración de la Comisión. Los </w:t>
      </w:r>
      <w:r>
        <w:rPr>
          <w:sz w:val="21"/>
          <w:szCs w:val="21"/>
          <w:lang w:val="es-MX"/>
        </w:rPr>
        <w:t>archivos de datos</w:t>
      </w:r>
      <w:r w:rsidRPr="002A3F37">
        <w:rPr>
          <w:sz w:val="21"/>
          <w:szCs w:val="21"/>
          <w:lang w:val="es-MX"/>
        </w:rPr>
        <w:t xml:space="preserve"> son los siguientes</w:t>
      </w:r>
      <w:r>
        <w:rPr>
          <w:sz w:val="21"/>
          <w:szCs w:val="21"/>
          <w:lang w:val="es-MX"/>
        </w:rPr>
        <w:t>:</w:t>
      </w:r>
      <w:r w:rsidRPr="002A3F37">
        <w:rPr>
          <w:sz w:val="21"/>
          <w:szCs w:val="21"/>
          <w:lang w:val="es-MX"/>
        </w:rPr>
        <w:t xml:space="preserve"> </w:t>
      </w:r>
    </w:p>
    <w:p w14:paraId="43D04140" w14:textId="5A7ED1A2" w:rsidR="00086730" w:rsidRPr="00086730" w:rsidRDefault="00086730" w:rsidP="00301075">
      <w:pPr>
        <w:pStyle w:val="TableParagraph"/>
        <w:numPr>
          <w:ilvl w:val="3"/>
          <w:numId w:val="117"/>
        </w:numPr>
        <w:spacing w:before="0" w:after="0"/>
        <w:ind w:left="1985" w:hanging="284"/>
        <w:rPr>
          <w:sz w:val="21"/>
          <w:szCs w:val="21"/>
          <w:lang w:val="es-MX"/>
        </w:rPr>
      </w:pPr>
      <w:r w:rsidRPr="00086730">
        <w:rPr>
          <w:sz w:val="21"/>
          <w:szCs w:val="21"/>
          <w:lang w:val="es-MX"/>
        </w:rPr>
        <w:t>Base de datos de Oportunidades Exploratorias</w:t>
      </w:r>
    </w:p>
    <w:p w14:paraId="078E6C7F" w14:textId="5C3EBD08" w:rsidR="00D90F49" w:rsidRPr="00000332" w:rsidRDefault="00086730" w:rsidP="00301075">
      <w:pPr>
        <w:pStyle w:val="TableParagraph"/>
        <w:numPr>
          <w:ilvl w:val="3"/>
          <w:numId w:val="117"/>
        </w:numPr>
        <w:spacing w:before="0" w:after="0"/>
        <w:ind w:left="1985" w:hanging="284"/>
        <w:rPr>
          <w:sz w:val="21"/>
          <w:szCs w:val="21"/>
          <w:lang w:val="es-MX"/>
        </w:rPr>
      </w:pPr>
      <w:r w:rsidRPr="00086730">
        <w:rPr>
          <w:sz w:val="21"/>
          <w:szCs w:val="21"/>
          <w:lang w:val="es-MX"/>
        </w:rPr>
        <w:t>Base de datos de recursos contingentes</w:t>
      </w:r>
    </w:p>
    <w:p w14:paraId="14E01DE7" w14:textId="3CE71F83" w:rsidR="00086730" w:rsidRDefault="00086730" w:rsidP="00301075">
      <w:pPr>
        <w:pStyle w:val="p1"/>
        <w:numPr>
          <w:ilvl w:val="0"/>
          <w:numId w:val="116"/>
        </w:numPr>
        <w:tabs>
          <w:tab w:val="decimal" w:pos="10490"/>
        </w:tabs>
        <w:spacing w:before="120"/>
        <w:ind w:left="1418"/>
        <w:jc w:val="both"/>
        <w:rPr>
          <w:b/>
          <w:sz w:val="21"/>
          <w:szCs w:val="21"/>
          <w:lang w:val="es-MX"/>
        </w:rPr>
      </w:pPr>
      <w:r w:rsidRPr="00086730">
        <w:rPr>
          <w:b/>
          <w:sz w:val="21"/>
          <w:szCs w:val="21"/>
          <w:lang w:val="es-MX"/>
        </w:rPr>
        <w:t>Archivo de Datos:</w:t>
      </w:r>
    </w:p>
    <w:p w14:paraId="68DFAE6C" w14:textId="3809D8D6" w:rsidR="00086730" w:rsidRDefault="00000332" w:rsidP="00780BB1">
      <w:pPr>
        <w:pStyle w:val="Textoindependiente"/>
        <w:tabs>
          <w:tab w:val="left" w:pos="1418"/>
        </w:tabs>
        <w:spacing w:before="120" w:after="120"/>
        <w:ind w:left="1418" w:firstLine="0"/>
        <w:jc w:val="both"/>
        <w:rPr>
          <w:sz w:val="21"/>
          <w:szCs w:val="21"/>
          <w:lang w:val="es-MX"/>
        </w:rPr>
      </w:pPr>
      <w:r w:rsidRPr="00000332">
        <w:rPr>
          <w:sz w:val="21"/>
          <w:szCs w:val="21"/>
          <w:lang w:val="es-MX"/>
        </w:rPr>
        <w:t>Todos los archivos</w:t>
      </w:r>
      <w:r>
        <w:rPr>
          <w:sz w:val="21"/>
          <w:szCs w:val="21"/>
          <w:lang w:val="es-MX"/>
        </w:rPr>
        <w:t xml:space="preserve"> de datos </w:t>
      </w:r>
      <w:r w:rsidRPr="00000332">
        <w:rPr>
          <w:sz w:val="21"/>
          <w:szCs w:val="21"/>
          <w:lang w:val="es-MX"/>
        </w:rPr>
        <w:t>deberán de contener</w:t>
      </w:r>
      <w:r>
        <w:rPr>
          <w:sz w:val="21"/>
          <w:szCs w:val="21"/>
          <w:lang w:val="es-MX"/>
        </w:rPr>
        <w:t xml:space="preserve"> los requerimientos </w:t>
      </w:r>
      <w:proofErr w:type="spellStart"/>
      <w:r>
        <w:rPr>
          <w:sz w:val="21"/>
          <w:szCs w:val="21"/>
          <w:lang w:val="es-MX"/>
        </w:rPr>
        <w:t>minimos</w:t>
      </w:r>
      <w:proofErr w:type="spellEnd"/>
      <w:r>
        <w:rPr>
          <w:sz w:val="21"/>
          <w:szCs w:val="21"/>
          <w:lang w:val="es-MX"/>
        </w:rPr>
        <w:t xml:space="preserve"> que se solicitan en los siguientes formatos:</w:t>
      </w:r>
    </w:p>
    <w:p w14:paraId="0C8BDDC2" w14:textId="0845B199" w:rsidR="00000332" w:rsidRPr="00790793" w:rsidRDefault="00000332" w:rsidP="00301075">
      <w:pPr>
        <w:pStyle w:val="TableParagraph"/>
        <w:numPr>
          <w:ilvl w:val="0"/>
          <w:numId w:val="238"/>
        </w:numPr>
        <w:spacing w:before="0" w:after="0"/>
        <w:ind w:left="1985" w:hanging="284"/>
        <w:rPr>
          <w:rFonts w:eastAsiaTheme="minorHAnsi"/>
          <w:sz w:val="21"/>
          <w:szCs w:val="21"/>
          <w:lang w:val="es-MX" w:eastAsia="es-ES_tradnl"/>
        </w:rPr>
      </w:pPr>
      <w:r w:rsidRPr="00790793">
        <w:rPr>
          <w:rFonts w:eastAsiaTheme="minorHAnsi"/>
          <w:sz w:val="21"/>
          <w:szCs w:val="21"/>
          <w:lang w:val="es-MX" w:eastAsia="es-ES_tradnl"/>
        </w:rPr>
        <w:t>Ficha Técnica de Oportunidades Exploratorias</w:t>
      </w:r>
    </w:p>
    <w:p w14:paraId="57D6808B" w14:textId="289DB63D" w:rsidR="00000332" w:rsidRPr="00790793" w:rsidRDefault="00000332" w:rsidP="00301075">
      <w:pPr>
        <w:pStyle w:val="TableParagraph"/>
        <w:numPr>
          <w:ilvl w:val="0"/>
          <w:numId w:val="238"/>
        </w:numPr>
        <w:spacing w:before="0" w:after="0"/>
        <w:ind w:left="1985" w:hanging="284"/>
        <w:rPr>
          <w:rFonts w:eastAsiaTheme="minorHAnsi"/>
          <w:sz w:val="21"/>
          <w:szCs w:val="21"/>
          <w:lang w:val="es-MX" w:eastAsia="es-ES_tradnl"/>
        </w:rPr>
      </w:pPr>
      <w:r w:rsidRPr="00790793">
        <w:rPr>
          <w:rFonts w:eastAsiaTheme="minorHAnsi"/>
          <w:sz w:val="21"/>
          <w:szCs w:val="21"/>
          <w:lang w:val="es-MX" w:eastAsia="es-ES_tradnl"/>
        </w:rPr>
        <w:t>Ficha Técnica de recursos contingentes</w:t>
      </w:r>
    </w:p>
    <w:p w14:paraId="62D74214" w14:textId="5F8CA6CE" w:rsidR="00000332" w:rsidRPr="00790793" w:rsidRDefault="00000332" w:rsidP="00301075">
      <w:pPr>
        <w:pStyle w:val="TableParagraph"/>
        <w:numPr>
          <w:ilvl w:val="0"/>
          <w:numId w:val="238"/>
        </w:numPr>
        <w:spacing w:before="0" w:after="0"/>
        <w:ind w:left="1985" w:hanging="284"/>
        <w:rPr>
          <w:rFonts w:eastAsiaTheme="minorHAnsi"/>
          <w:sz w:val="21"/>
          <w:szCs w:val="21"/>
          <w:lang w:val="es-MX" w:eastAsia="es-ES_tradnl"/>
        </w:rPr>
      </w:pPr>
      <w:r w:rsidRPr="00790793">
        <w:rPr>
          <w:rFonts w:eastAsiaTheme="minorHAnsi"/>
          <w:sz w:val="21"/>
          <w:szCs w:val="21"/>
          <w:lang w:val="es-MX" w:eastAsia="es-ES_tradnl"/>
        </w:rPr>
        <w:t>Ficha técnica de notificación de inicio de perforación de pozos</w:t>
      </w:r>
    </w:p>
    <w:p w14:paraId="28BB84EC" w14:textId="6CD56BF6" w:rsidR="00086730" w:rsidRPr="00790793" w:rsidRDefault="00000332" w:rsidP="00301075">
      <w:pPr>
        <w:pStyle w:val="TableParagraph"/>
        <w:numPr>
          <w:ilvl w:val="0"/>
          <w:numId w:val="238"/>
        </w:numPr>
        <w:spacing w:before="0" w:after="0"/>
        <w:ind w:left="1985" w:hanging="284"/>
        <w:rPr>
          <w:rFonts w:eastAsiaTheme="minorHAnsi"/>
          <w:sz w:val="21"/>
          <w:szCs w:val="21"/>
          <w:lang w:val="es-MX" w:eastAsia="es-ES_tradnl"/>
        </w:rPr>
      </w:pPr>
      <w:r w:rsidRPr="00790793">
        <w:rPr>
          <w:rFonts w:eastAsiaTheme="minorHAnsi"/>
          <w:sz w:val="21"/>
          <w:szCs w:val="21"/>
          <w:lang w:val="es-MX" w:eastAsia="es-ES_tradnl"/>
        </w:rPr>
        <w:t>Ficha técnica de notificación de terminación y resultados de perforación de pozos</w:t>
      </w:r>
    </w:p>
    <w:p w14:paraId="4478994D" w14:textId="77777777" w:rsidR="00804911" w:rsidRPr="002A3F37" w:rsidRDefault="26B96C03" w:rsidP="00301075">
      <w:pPr>
        <w:pStyle w:val="Textoindependiente"/>
        <w:numPr>
          <w:ilvl w:val="0"/>
          <w:numId w:val="116"/>
        </w:numPr>
        <w:tabs>
          <w:tab w:val="left" w:pos="851"/>
        </w:tabs>
        <w:spacing w:before="120" w:after="120"/>
        <w:ind w:left="1276" w:hanging="283"/>
        <w:jc w:val="both"/>
        <w:rPr>
          <w:b/>
          <w:bCs/>
          <w:sz w:val="21"/>
          <w:szCs w:val="21"/>
          <w:lang w:val="es-MX"/>
        </w:rPr>
      </w:pPr>
      <w:r w:rsidRPr="002A3F37">
        <w:rPr>
          <w:b/>
          <w:bCs/>
          <w:sz w:val="21"/>
          <w:szCs w:val="21"/>
          <w:lang w:val="es-MX"/>
        </w:rPr>
        <w:t>Archivos de Soporte:</w:t>
      </w:r>
    </w:p>
    <w:p w14:paraId="0DADFC1E" w14:textId="141771C6" w:rsidR="00176528" w:rsidRPr="00C21F35" w:rsidRDefault="26B96C03" w:rsidP="00301075">
      <w:pPr>
        <w:pStyle w:val="Textoindependiente"/>
        <w:numPr>
          <w:ilvl w:val="0"/>
          <w:numId w:val="118"/>
        </w:numPr>
        <w:spacing w:before="120" w:after="120"/>
        <w:ind w:left="1701" w:hanging="141"/>
        <w:jc w:val="both"/>
        <w:rPr>
          <w:sz w:val="21"/>
          <w:szCs w:val="21"/>
          <w:lang w:val="es-MX"/>
        </w:rPr>
      </w:pPr>
      <w:r w:rsidRPr="00C21F35">
        <w:rPr>
          <w:sz w:val="21"/>
          <w:szCs w:val="21"/>
          <w:lang w:val="es-MX"/>
        </w:rPr>
        <w:t xml:space="preserve">Informe de recursos contingentes </w:t>
      </w:r>
      <w:r w:rsidR="00004898" w:rsidRPr="00C21F35">
        <w:rPr>
          <w:sz w:val="21"/>
          <w:szCs w:val="21"/>
          <w:lang w:val="es-MX"/>
        </w:rPr>
        <w:t>(El detalle técnico de las premisas, valores, el informe de los recursos contingentes relacionados y cálculos requeridos para la definición de Información de Reservas)</w:t>
      </w:r>
      <w:r w:rsidRPr="00C21F35">
        <w:rPr>
          <w:sz w:val="21"/>
          <w:szCs w:val="21"/>
          <w:lang w:val="es-MX"/>
        </w:rPr>
        <w:t>;</w:t>
      </w:r>
    </w:p>
    <w:p w14:paraId="66ADD05B" w14:textId="38B17FBA" w:rsidR="00176528" w:rsidRPr="002A3F37" w:rsidRDefault="26B96C03" w:rsidP="00301075">
      <w:pPr>
        <w:pStyle w:val="Textoindependiente"/>
        <w:numPr>
          <w:ilvl w:val="0"/>
          <w:numId w:val="118"/>
        </w:numPr>
        <w:spacing w:before="120" w:after="120"/>
        <w:ind w:left="1701" w:hanging="141"/>
        <w:jc w:val="both"/>
        <w:rPr>
          <w:sz w:val="21"/>
          <w:szCs w:val="21"/>
          <w:lang w:val="es-MX"/>
        </w:rPr>
      </w:pPr>
      <w:r w:rsidRPr="002A3F37">
        <w:rPr>
          <w:sz w:val="21"/>
          <w:szCs w:val="21"/>
          <w:lang w:val="es-MX"/>
        </w:rPr>
        <w:t xml:space="preserve">Plan de Extracción </w:t>
      </w:r>
      <w:proofErr w:type="spellStart"/>
      <w:proofErr w:type="gramStart"/>
      <w:r w:rsidRPr="002A3F37">
        <w:rPr>
          <w:sz w:val="21"/>
          <w:szCs w:val="21"/>
          <w:lang w:val="es-MX"/>
        </w:rPr>
        <w:t>autorizado,y</w:t>
      </w:r>
      <w:proofErr w:type="spellEnd"/>
      <w:proofErr w:type="gramEnd"/>
      <w:r w:rsidRPr="002A3F37">
        <w:rPr>
          <w:sz w:val="21"/>
          <w:szCs w:val="21"/>
          <w:lang w:val="es-MX"/>
        </w:rPr>
        <w:t xml:space="preserve"> </w:t>
      </w:r>
    </w:p>
    <w:p w14:paraId="4BE526AC" w14:textId="77777777" w:rsidR="0070098A" w:rsidRPr="002A729F" w:rsidRDefault="0070098A" w:rsidP="00301075">
      <w:pPr>
        <w:pStyle w:val="Textoindependiente"/>
        <w:numPr>
          <w:ilvl w:val="0"/>
          <w:numId w:val="118"/>
        </w:numPr>
        <w:spacing w:before="120" w:after="120"/>
        <w:ind w:left="1701" w:hanging="141"/>
        <w:jc w:val="both"/>
        <w:rPr>
          <w:sz w:val="21"/>
          <w:szCs w:val="21"/>
          <w:lang w:val="es-MX"/>
        </w:rPr>
      </w:pPr>
      <w:r>
        <w:rPr>
          <w:sz w:val="21"/>
          <w:szCs w:val="21"/>
          <w:lang w:val="es-MX"/>
        </w:rPr>
        <w:lastRenderedPageBreak/>
        <w:t>Referente a los instructivos y archivos de datos de oportunidades exploratorias, de notificación de inicio y fin de perforación de pozos, así como de recursos contingentes, se deberá i</w:t>
      </w:r>
      <w:r w:rsidRPr="000D25ED">
        <w:rPr>
          <w:sz w:val="21"/>
          <w:szCs w:val="21"/>
          <w:lang w:val="es-MX"/>
        </w:rPr>
        <w:t xml:space="preserve">ncorporar </w:t>
      </w:r>
      <w:r>
        <w:rPr>
          <w:sz w:val="21"/>
          <w:szCs w:val="21"/>
          <w:lang w:val="es-MX"/>
        </w:rPr>
        <w:t>toda la información y archivos de soporte requeridos de acuerdo con la normativa aplicable.</w:t>
      </w:r>
    </w:p>
    <w:p w14:paraId="056F2C03" w14:textId="77777777" w:rsidR="00804911" w:rsidRPr="002A3F37" w:rsidRDefault="26B96C03" w:rsidP="00301075">
      <w:pPr>
        <w:pStyle w:val="Ttulo5"/>
        <w:numPr>
          <w:ilvl w:val="0"/>
          <w:numId w:val="93"/>
        </w:numPr>
        <w:spacing w:before="120"/>
        <w:ind w:left="993" w:right="0" w:hanging="284"/>
        <w:rPr>
          <w:i w:val="0"/>
          <w:sz w:val="21"/>
          <w:szCs w:val="21"/>
          <w:lang w:val="es-MX"/>
        </w:rPr>
      </w:pPr>
      <w:r w:rsidRPr="002A3F37">
        <w:rPr>
          <w:i w:val="0"/>
          <w:sz w:val="21"/>
          <w:szCs w:val="21"/>
          <w:lang w:val="es-MX"/>
        </w:rPr>
        <w:t xml:space="preserve">Instalaciones </w:t>
      </w:r>
    </w:p>
    <w:p w14:paraId="0E8F43A3" w14:textId="77777777" w:rsidR="00804911" w:rsidRPr="002A3F37" w:rsidRDefault="26B96C03" w:rsidP="00301075">
      <w:pPr>
        <w:pStyle w:val="Textoindependiente"/>
        <w:numPr>
          <w:ilvl w:val="0"/>
          <w:numId w:val="239"/>
        </w:numPr>
        <w:tabs>
          <w:tab w:val="left" w:pos="851"/>
        </w:tabs>
        <w:spacing w:before="120" w:after="120"/>
        <w:ind w:left="709" w:hanging="283"/>
        <w:jc w:val="both"/>
        <w:rPr>
          <w:b/>
          <w:bCs/>
          <w:sz w:val="21"/>
          <w:szCs w:val="21"/>
          <w:lang w:val="es-MX"/>
        </w:rPr>
      </w:pPr>
      <w:r w:rsidRPr="002A3F37">
        <w:rPr>
          <w:b/>
          <w:bCs/>
          <w:sz w:val="21"/>
          <w:szCs w:val="21"/>
          <w:lang w:val="es-MX"/>
        </w:rPr>
        <w:t>Archivos de Datos:</w:t>
      </w:r>
    </w:p>
    <w:p w14:paraId="285EBD1C" w14:textId="77777777" w:rsidR="00FB01C4" w:rsidRPr="002A3F37" w:rsidRDefault="26B96C03" w:rsidP="00FB01C4">
      <w:pPr>
        <w:tabs>
          <w:tab w:val="left" w:pos="709"/>
        </w:tabs>
        <w:spacing w:before="120"/>
        <w:ind w:left="709"/>
        <w:jc w:val="both"/>
        <w:rPr>
          <w:sz w:val="21"/>
          <w:szCs w:val="21"/>
          <w:lang w:val="es-MX"/>
        </w:rPr>
      </w:pPr>
      <w:r w:rsidRPr="002A3F37">
        <w:rPr>
          <w:sz w:val="21"/>
          <w:szCs w:val="21"/>
          <w:lang w:val="es-MX"/>
        </w:rPr>
        <w:t xml:space="preserve">Todo archivo </w:t>
      </w:r>
      <w:r w:rsidRPr="002A3F37">
        <w:rPr>
          <w:i/>
          <w:iCs/>
          <w:sz w:val="21"/>
          <w:szCs w:val="21"/>
          <w:lang w:val="es-MX"/>
        </w:rPr>
        <w:t>shape</w:t>
      </w:r>
      <w:r w:rsidRPr="002A3F37">
        <w:rPr>
          <w:sz w:val="21"/>
          <w:szCs w:val="21"/>
          <w:lang w:val="es-MX"/>
        </w:rPr>
        <w:t xml:space="preserve"> deberá incluir su respectivo metadato, bajo las especificaciones técnicas señaladas </w:t>
      </w:r>
      <w:r w:rsidR="00FB01C4" w:rsidRPr="002A3F37">
        <w:rPr>
          <w:sz w:val="21"/>
          <w:szCs w:val="21"/>
          <w:lang w:val="es-MX"/>
        </w:rPr>
        <w:t>en</w:t>
      </w:r>
      <w:r w:rsidR="00FB01C4" w:rsidRPr="002A3F37">
        <w:rPr>
          <w:spacing w:val="-13"/>
          <w:sz w:val="21"/>
          <w:szCs w:val="21"/>
          <w:lang w:val="es-MX"/>
        </w:rPr>
        <w:t xml:space="preserve"> el punto </w:t>
      </w:r>
      <w:proofErr w:type="gramStart"/>
      <w:r w:rsidR="00FB01C4" w:rsidRPr="002A3F37">
        <w:rPr>
          <w:sz w:val="21"/>
          <w:szCs w:val="21"/>
          <w:lang w:val="es-MX"/>
        </w:rPr>
        <w:t>5.Sistemas</w:t>
      </w:r>
      <w:proofErr w:type="gramEnd"/>
      <w:r w:rsidR="00FB01C4" w:rsidRPr="002A3F37">
        <w:rPr>
          <w:sz w:val="21"/>
          <w:szCs w:val="21"/>
          <w:lang w:val="es-MX"/>
        </w:rPr>
        <w:t xml:space="preserve"> de Información Geográfica, de la Sección 2.</w:t>
      </w:r>
    </w:p>
    <w:p w14:paraId="3252DCDF" w14:textId="76452A54" w:rsidR="00FB01C4" w:rsidRPr="002A3F37" w:rsidRDefault="00B8269B" w:rsidP="00FB01C4">
      <w:pPr>
        <w:tabs>
          <w:tab w:val="left" w:pos="709"/>
        </w:tabs>
        <w:spacing w:before="120"/>
        <w:ind w:left="709"/>
        <w:jc w:val="both"/>
        <w:rPr>
          <w:sz w:val="21"/>
          <w:szCs w:val="21"/>
          <w:lang w:val="es-MX"/>
        </w:rPr>
      </w:pPr>
      <w:r w:rsidRPr="002A3F37">
        <w:rPr>
          <w:sz w:val="21"/>
          <w:szCs w:val="21"/>
          <w:lang w:val="es-MX"/>
        </w:rPr>
        <w:t xml:space="preserve">Todo </w:t>
      </w:r>
      <w:proofErr w:type="spellStart"/>
      <w:r w:rsidRPr="002A3F37">
        <w:rPr>
          <w:sz w:val="21"/>
          <w:szCs w:val="21"/>
          <w:lang w:val="es-MX"/>
        </w:rPr>
        <w:t>archivo.prj</w:t>
      </w:r>
      <w:proofErr w:type="spellEnd"/>
      <w:r w:rsidRPr="002A3F37">
        <w:rPr>
          <w:sz w:val="21"/>
          <w:szCs w:val="21"/>
          <w:lang w:val="es-MX"/>
        </w:rPr>
        <w:t xml:space="preserve"> </w:t>
      </w:r>
      <w:r w:rsidR="005E4FFF">
        <w:rPr>
          <w:sz w:val="21"/>
          <w:szCs w:val="21"/>
          <w:lang w:val="es-MX"/>
        </w:rPr>
        <w:t>y .</w:t>
      </w:r>
      <w:proofErr w:type="spellStart"/>
      <w:r w:rsidR="005E4FFF">
        <w:rPr>
          <w:sz w:val="21"/>
          <w:szCs w:val="21"/>
          <w:lang w:val="es-MX"/>
        </w:rPr>
        <w:t>dbf</w:t>
      </w:r>
      <w:proofErr w:type="spellEnd"/>
      <w:r w:rsidR="005E4FFF">
        <w:rPr>
          <w:sz w:val="21"/>
          <w:szCs w:val="21"/>
          <w:lang w:val="es-MX"/>
        </w:rPr>
        <w:t xml:space="preserve"> </w:t>
      </w:r>
      <w:r w:rsidRPr="002A3F37">
        <w:rPr>
          <w:sz w:val="21"/>
          <w:szCs w:val="21"/>
          <w:lang w:val="es-MX"/>
        </w:rPr>
        <w:t xml:space="preserve">deberá seguir las especificaciones técnicas señaladas </w:t>
      </w:r>
      <w:r w:rsidR="00FB01C4" w:rsidRPr="002A3F37">
        <w:rPr>
          <w:sz w:val="21"/>
          <w:szCs w:val="21"/>
          <w:lang w:val="es-MX"/>
        </w:rPr>
        <w:t>en</w:t>
      </w:r>
      <w:r w:rsidR="00FB01C4" w:rsidRPr="002A3F37">
        <w:rPr>
          <w:spacing w:val="-13"/>
          <w:sz w:val="21"/>
          <w:szCs w:val="21"/>
          <w:lang w:val="es-MX"/>
        </w:rPr>
        <w:t xml:space="preserve"> el punto </w:t>
      </w:r>
      <w:proofErr w:type="gramStart"/>
      <w:r w:rsidR="00FB01C4" w:rsidRPr="002A3F37">
        <w:rPr>
          <w:sz w:val="21"/>
          <w:szCs w:val="21"/>
          <w:lang w:val="es-MX"/>
        </w:rPr>
        <w:t>5.Sistemas</w:t>
      </w:r>
      <w:proofErr w:type="gramEnd"/>
      <w:r w:rsidR="00FB01C4" w:rsidRPr="002A3F37">
        <w:rPr>
          <w:sz w:val="21"/>
          <w:szCs w:val="21"/>
          <w:lang w:val="es-MX"/>
        </w:rPr>
        <w:t xml:space="preserve"> de Información Geográfica, de la Sección 2.</w:t>
      </w:r>
    </w:p>
    <w:p w14:paraId="2E85AEDA" w14:textId="445CDF9F" w:rsidR="00FB01C4" w:rsidRPr="00FB01C4" w:rsidRDefault="26B96C03" w:rsidP="00301075">
      <w:pPr>
        <w:pStyle w:val="Textoindependiente"/>
        <w:numPr>
          <w:ilvl w:val="0"/>
          <w:numId w:val="240"/>
        </w:numPr>
        <w:tabs>
          <w:tab w:val="left" w:pos="709"/>
          <w:tab w:val="left" w:pos="10348"/>
        </w:tabs>
        <w:spacing w:before="120" w:after="120"/>
        <w:ind w:left="1701" w:hanging="567"/>
        <w:jc w:val="both"/>
        <w:rPr>
          <w:sz w:val="21"/>
          <w:szCs w:val="21"/>
          <w:lang w:val="es-MX"/>
        </w:rPr>
      </w:pPr>
      <w:r w:rsidRPr="002A3F37">
        <w:rPr>
          <w:sz w:val="21"/>
          <w:szCs w:val="21"/>
          <w:lang w:val="es-MX"/>
        </w:rPr>
        <w:t xml:space="preserve">Reportar los estudios cromatográficos, PVT, SARA, análisis </w:t>
      </w:r>
      <w:proofErr w:type="spellStart"/>
      <w:r w:rsidRPr="002A3F37">
        <w:rPr>
          <w:sz w:val="21"/>
          <w:szCs w:val="21"/>
          <w:lang w:val="es-MX"/>
        </w:rPr>
        <w:t>Stiff</w:t>
      </w:r>
      <w:proofErr w:type="spellEnd"/>
      <w:r w:rsidRPr="002A3F37">
        <w:rPr>
          <w:sz w:val="21"/>
          <w:szCs w:val="21"/>
          <w:lang w:val="es-MX"/>
        </w:rPr>
        <w:t>, grasas y aceites (NMX-AA-005-SCFI-2013), realizado</w:t>
      </w:r>
      <w:r w:rsidR="0093368B">
        <w:rPr>
          <w:sz w:val="21"/>
          <w:szCs w:val="21"/>
          <w:lang w:val="es-MX"/>
        </w:rPr>
        <w:t>s</w:t>
      </w:r>
      <w:r w:rsidRPr="002A3F37">
        <w:rPr>
          <w:sz w:val="21"/>
          <w:szCs w:val="21"/>
          <w:lang w:val="es-MX"/>
        </w:rPr>
        <w:t xml:space="preserve"> a los f</w:t>
      </w:r>
      <w:r w:rsidR="00974AC4">
        <w:rPr>
          <w:sz w:val="21"/>
          <w:szCs w:val="21"/>
          <w:lang w:val="es-MX"/>
        </w:rPr>
        <w:t>luidos que viajan en los ductos y para á</w:t>
      </w:r>
      <w:r w:rsidR="00974AC4" w:rsidRPr="002A3F37">
        <w:rPr>
          <w:sz w:val="21"/>
          <w:szCs w:val="21"/>
          <w:lang w:val="es-MX"/>
        </w:rPr>
        <w:t>reas de almacenamiento/procesamiento</w:t>
      </w:r>
      <w:r w:rsidR="00974AC4">
        <w:rPr>
          <w:sz w:val="21"/>
          <w:szCs w:val="21"/>
          <w:lang w:val="es-MX"/>
        </w:rPr>
        <w:t xml:space="preserve"> según sea el caso;</w:t>
      </w:r>
    </w:p>
    <w:p w14:paraId="521D4521" w14:textId="75E0BD1E" w:rsidR="00FB01C4" w:rsidRPr="005E4FFF" w:rsidRDefault="26B96C03" w:rsidP="00301075">
      <w:pPr>
        <w:pStyle w:val="Textoindependiente"/>
        <w:numPr>
          <w:ilvl w:val="0"/>
          <w:numId w:val="240"/>
        </w:numPr>
        <w:tabs>
          <w:tab w:val="left" w:pos="709"/>
          <w:tab w:val="left" w:pos="10348"/>
        </w:tabs>
        <w:spacing w:before="120" w:after="120"/>
        <w:ind w:left="1701" w:hanging="567"/>
        <w:jc w:val="both"/>
        <w:rPr>
          <w:sz w:val="21"/>
          <w:szCs w:val="21"/>
          <w:lang w:val="es-MX"/>
        </w:rPr>
      </w:pPr>
      <w:r w:rsidRPr="00974AC4">
        <w:rPr>
          <w:sz w:val="21"/>
          <w:szCs w:val="21"/>
          <w:lang w:val="es-MX"/>
        </w:rPr>
        <w:t xml:space="preserve"> Reportar modelos de simulación (en estado estacionario y transitorio) generados para la construcción y/o modificación de la Instalación al igual que el documento que justifique la construc</w:t>
      </w:r>
      <w:r w:rsidR="00974AC4" w:rsidRPr="00974AC4">
        <w:rPr>
          <w:sz w:val="21"/>
          <w:szCs w:val="21"/>
          <w:lang w:val="es-MX"/>
        </w:rPr>
        <w:t xml:space="preserve">ción y o modificación del ducto o </w:t>
      </w:r>
      <w:r w:rsidR="00974AC4" w:rsidRPr="005E4FFF">
        <w:rPr>
          <w:sz w:val="21"/>
          <w:szCs w:val="21"/>
          <w:lang w:val="es-MX"/>
        </w:rPr>
        <w:t>instalación según sea el caso;</w:t>
      </w:r>
    </w:p>
    <w:p w14:paraId="6E2CFBA6" w14:textId="77E06F78" w:rsidR="00176528" w:rsidRPr="005E4FFF" w:rsidRDefault="26B96C03" w:rsidP="00301075">
      <w:pPr>
        <w:pStyle w:val="Textoindependiente"/>
        <w:numPr>
          <w:ilvl w:val="0"/>
          <w:numId w:val="240"/>
        </w:numPr>
        <w:tabs>
          <w:tab w:val="left" w:pos="709"/>
          <w:tab w:val="left" w:pos="10348"/>
        </w:tabs>
        <w:spacing w:before="120" w:after="120"/>
        <w:ind w:left="1701" w:hanging="567"/>
        <w:jc w:val="both"/>
        <w:rPr>
          <w:sz w:val="21"/>
          <w:szCs w:val="21"/>
          <w:lang w:val="es-MX"/>
        </w:rPr>
      </w:pPr>
      <w:r w:rsidRPr="005E4FFF">
        <w:rPr>
          <w:sz w:val="21"/>
          <w:szCs w:val="21"/>
          <w:lang w:val="es-MX"/>
        </w:rPr>
        <w:t>Plano de localización general (DWG);</w:t>
      </w:r>
    </w:p>
    <w:p w14:paraId="4EBEF1AF" w14:textId="383975AF" w:rsidR="00176528" w:rsidRPr="005E4FFF" w:rsidRDefault="26B96C03" w:rsidP="00301075">
      <w:pPr>
        <w:pStyle w:val="Textoindependiente"/>
        <w:numPr>
          <w:ilvl w:val="0"/>
          <w:numId w:val="240"/>
        </w:numPr>
        <w:tabs>
          <w:tab w:val="left" w:pos="709"/>
          <w:tab w:val="left" w:pos="10348"/>
        </w:tabs>
        <w:spacing w:before="120" w:after="120"/>
        <w:ind w:left="1701" w:hanging="567"/>
        <w:jc w:val="both"/>
        <w:rPr>
          <w:sz w:val="21"/>
          <w:szCs w:val="21"/>
          <w:lang w:val="es-MX"/>
        </w:rPr>
      </w:pPr>
      <w:r w:rsidRPr="005E4FFF">
        <w:rPr>
          <w:sz w:val="21"/>
          <w:szCs w:val="21"/>
          <w:lang w:val="es-MX"/>
        </w:rPr>
        <w:t xml:space="preserve">Isométricos </w:t>
      </w:r>
      <w:r w:rsidR="00974AC4" w:rsidRPr="005E4FFF">
        <w:rPr>
          <w:sz w:val="21"/>
          <w:szCs w:val="21"/>
          <w:lang w:val="es-MX"/>
        </w:rPr>
        <w:t>generales y a detalle (DWG);</w:t>
      </w:r>
    </w:p>
    <w:p w14:paraId="0E4AB373" w14:textId="5EDBF459" w:rsidR="00804911" w:rsidRPr="005E4FFF" w:rsidRDefault="26B96C03" w:rsidP="00301075">
      <w:pPr>
        <w:pStyle w:val="Textoindependiente"/>
        <w:numPr>
          <w:ilvl w:val="0"/>
          <w:numId w:val="240"/>
        </w:numPr>
        <w:tabs>
          <w:tab w:val="left" w:pos="709"/>
          <w:tab w:val="left" w:pos="10348"/>
        </w:tabs>
        <w:spacing w:before="120" w:after="120"/>
        <w:ind w:left="1701" w:hanging="567"/>
        <w:jc w:val="both"/>
        <w:rPr>
          <w:sz w:val="21"/>
          <w:szCs w:val="21"/>
          <w:lang w:val="es-MX"/>
        </w:rPr>
      </w:pPr>
      <w:r w:rsidRPr="005E4FFF">
        <w:rPr>
          <w:sz w:val="21"/>
          <w:szCs w:val="21"/>
          <w:lang w:val="es-MX"/>
        </w:rPr>
        <w:t>Diagram</w:t>
      </w:r>
      <w:r w:rsidR="00FB01C4" w:rsidRPr="005E4FFF">
        <w:rPr>
          <w:sz w:val="21"/>
          <w:szCs w:val="21"/>
          <w:lang w:val="es-MX"/>
        </w:rPr>
        <w:t>a de t</w:t>
      </w:r>
      <w:r w:rsidR="00974AC4" w:rsidRPr="005E4FFF">
        <w:rPr>
          <w:sz w:val="21"/>
          <w:szCs w:val="21"/>
          <w:lang w:val="es-MX"/>
        </w:rPr>
        <w:t>uberías e instrumentación (DWG);</w:t>
      </w:r>
    </w:p>
    <w:p w14:paraId="1BCDFDB6" w14:textId="5686AA7A" w:rsidR="00085BAB" w:rsidRDefault="00085BAB" w:rsidP="00301075">
      <w:pPr>
        <w:pStyle w:val="Textoindependiente"/>
        <w:numPr>
          <w:ilvl w:val="0"/>
          <w:numId w:val="240"/>
        </w:numPr>
        <w:tabs>
          <w:tab w:val="left" w:pos="709"/>
          <w:tab w:val="left" w:pos="10348"/>
        </w:tabs>
        <w:spacing w:before="120" w:after="120"/>
        <w:ind w:left="1701" w:hanging="567"/>
        <w:jc w:val="both"/>
        <w:rPr>
          <w:sz w:val="21"/>
          <w:szCs w:val="21"/>
          <w:lang w:val="es-MX"/>
        </w:rPr>
      </w:pPr>
      <w:r>
        <w:rPr>
          <w:sz w:val="21"/>
          <w:szCs w:val="21"/>
          <w:lang w:val="es-MX"/>
        </w:rPr>
        <w:t>Mapa de ubicación de ductos</w:t>
      </w:r>
      <w:r w:rsidR="00974AC4">
        <w:rPr>
          <w:sz w:val="21"/>
          <w:szCs w:val="21"/>
          <w:lang w:val="es-MX"/>
        </w:rPr>
        <w:t xml:space="preserve"> y/o instalaciones según aplique;</w:t>
      </w:r>
    </w:p>
    <w:p w14:paraId="4E5C869A" w14:textId="0C9F9DAC" w:rsidR="00085BAB" w:rsidRDefault="00085BAB" w:rsidP="00301075">
      <w:pPr>
        <w:pStyle w:val="Textoindependiente"/>
        <w:numPr>
          <w:ilvl w:val="0"/>
          <w:numId w:val="240"/>
        </w:numPr>
        <w:tabs>
          <w:tab w:val="left" w:pos="709"/>
          <w:tab w:val="left" w:pos="10348"/>
        </w:tabs>
        <w:spacing w:before="120" w:after="120"/>
        <w:ind w:left="1701" w:hanging="567"/>
        <w:jc w:val="both"/>
        <w:rPr>
          <w:sz w:val="21"/>
          <w:szCs w:val="21"/>
          <w:lang w:val="es-MX"/>
        </w:rPr>
      </w:pPr>
      <w:r>
        <w:rPr>
          <w:sz w:val="21"/>
          <w:szCs w:val="21"/>
          <w:lang w:val="es-MX"/>
        </w:rPr>
        <w:t>Mapa de ubicación de i</w:t>
      </w:r>
      <w:r w:rsidR="00CC5A0A">
        <w:rPr>
          <w:sz w:val="21"/>
          <w:szCs w:val="21"/>
          <w:lang w:val="es-MX"/>
        </w:rPr>
        <w:t>n</w:t>
      </w:r>
      <w:r>
        <w:rPr>
          <w:sz w:val="21"/>
          <w:szCs w:val="21"/>
          <w:lang w:val="es-MX"/>
        </w:rPr>
        <w:t>stalaciones</w:t>
      </w:r>
      <w:r w:rsidR="00974AC4">
        <w:rPr>
          <w:sz w:val="21"/>
          <w:szCs w:val="21"/>
          <w:lang w:val="es-MX"/>
        </w:rPr>
        <w:t>, y</w:t>
      </w:r>
    </w:p>
    <w:p w14:paraId="46E18908" w14:textId="2999A912" w:rsidR="00085BAB" w:rsidRPr="002A3F37" w:rsidRDefault="00085BAB" w:rsidP="00301075">
      <w:pPr>
        <w:pStyle w:val="Textoindependiente"/>
        <w:numPr>
          <w:ilvl w:val="0"/>
          <w:numId w:val="240"/>
        </w:numPr>
        <w:tabs>
          <w:tab w:val="left" w:pos="709"/>
          <w:tab w:val="left" w:pos="10348"/>
        </w:tabs>
        <w:spacing w:before="120" w:after="120"/>
        <w:ind w:left="1701" w:hanging="567"/>
        <w:jc w:val="both"/>
        <w:rPr>
          <w:sz w:val="21"/>
          <w:szCs w:val="21"/>
          <w:lang w:val="es-MX"/>
        </w:rPr>
      </w:pPr>
      <w:r>
        <w:rPr>
          <w:sz w:val="21"/>
          <w:szCs w:val="21"/>
          <w:lang w:val="es-MX"/>
        </w:rPr>
        <w:t>Otros datos de instalaciones</w:t>
      </w:r>
      <w:r w:rsidR="00974AC4">
        <w:rPr>
          <w:sz w:val="21"/>
          <w:szCs w:val="21"/>
          <w:lang w:val="es-MX"/>
        </w:rPr>
        <w:t>.</w:t>
      </w:r>
    </w:p>
    <w:p w14:paraId="62D2F354" w14:textId="4936834B" w:rsidR="00804911" w:rsidRDefault="26B96C03" w:rsidP="00301075">
      <w:pPr>
        <w:pStyle w:val="Textoindependiente"/>
        <w:numPr>
          <w:ilvl w:val="0"/>
          <w:numId w:val="239"/>
        </w:numPr>
        <w:tabs>
          <w:tab w:val="left" w:pos="851"/>
        </w:tabs>
        <w:spacing w:before="120" w:after="120"/>
        <w:ind w:left="709" w:hanging="283"/>
        <w:jc w:val="both"/>
        <w:rPr>
          <w:b/>
          <w:bCs/>
          <w:sz w:val="21"/>
          <w:szCs w:val="21"/>
          <w:lang w:val="es-MX"/>
        </w:rPr>
      </w:pPr>
      <w:r w:rsidRPr="002A3F37">
        <w:rPr>
          <w:b/>
          <w:bCs/>
          <w:sz w:val="21"/>
          <w:szCs w:val="21"/>
          <w:lang w:val="es-MX"/>
        </w:rPr>
        <w:t>Archivos de Soporte:</w:t>
      </w:r>
    </w:p>
    <w:p w14:paraId="51CDD254" w14:textId="3F66E0E9" w:rsidR="00804911" w:rsidRDefault="26B96C03" w:rsidP="00301075">
      <w:pPr>
        <w:pStyle w:val="Textoindependiente"/>
        <w:numPr>
          <w:ilvl w:val="0"/>
          <w:numId w:val="241"/>
        </w:numPr>
        <w:tabs>
          <w:tab w:val="left" w:pos="993"/>
        </w:tabs>
        <w:spacing w:before="120" w:after="120"/>
        <w:ind w:left="1701" w:hanging="141"/>
        <w:jc w:val="both"/>
        <w:rPr>
          <w:sz w:val="21"/>
          <w:szCs w:val="21"/>
          <w:lang w:val="es-MX"/>
        </w:rPr>
      </w:pPr>
      <w:r w:rsidRPr="002A3F37">
        <w:rPr>
          <w:sz w:val="21"/>
          <w:szCs w:val="21"/>
          <w:lang w:val="es-MX"/>
        </w:rPr>
        <w:t>Plan de administración de integridad de</w:t>
      </w:r>
      <w:r w:rsidRPr="00E2565B">
        <w:rPr>
          <w:sz w:val="21"/>
          <w:szCs w:val="21"/>
          <w:lang w:val="es-MX"/>
        </w:rPr>
        <w:t xml:space="preserve"> </w:t>
      </w:r>
      <w:r w:rsidRPr="002A3F37">
        <w:rPr>
          <w:sz w:val="21"/>
          <w:szCs w:val="21"/>
          <w:lang w:val="es-MX"/>
        </w:rPr>
        <w:t>ductos;</w:t>
      </w:r>
    </w:p>
    <w:p w14:paraId="68CF327E" w14:textId="527CCA08" w:rsidR="000B2386" w:rsidRPr="002A3F37" w:rsidRDefault="000B2386" w:rsidP="00301075">
      <w:pPr>
        <w:pStyle w:val="Textoindependiente"/>
        <w:numPr>
          <w:ilvl w:val="0"/>
          <w:numId w:val="241"/>
        </w:numPr>
        <w:tabs>
          <w:tab w:val="left" w:pos="993"/>
        </w:tabs>
        <w:spacing w:before="120" w:after="120"/>
        <w:ind w:left="1701" w:hanging="141"/>
        <w:jc w:val="both"/>
        <w:rPr>
          <w:sz w:val="21"/>
          <w:szCs w:val="21"/>
          <w:lang w:val="es-MX"/>
        </w:rPr>
      </w:pPr>
      <w:r>
        <w:rPr>
          <w:sz w:val="21"/>
          <w:szCs w:val="21"/>
          <w:lang w:val="es-MX"/>
        </w:rPr>
        <w:t>Ficha técnica de ductos;</w:t>
      </w:r>
    </w:p>
    <w:p w14:paraId="600AC12C" w14:textId="61404E03" w:rsidR="00CF1CD1" w:rsidRDefault="26B96C03" w:rsidP="00301075">
      <w:pPr>
        <w:pStyle w:val="Textoindependiente"/>
        <w:numPr>
          <w:ilvl w:val="0"/>
          <w:numId w:val="241"/>
        </w:numPr>
        <w:tabs>
          <w:tab w:val="left" w:pos="993"/>
        </w:tabs>
        <w:spacing w:before="120" w:after="120"/>
        <w:ind w:left="1701" w:hanging="141"/>
        <w:jc w:val="both"/>
        <w:rPr>
          <w:sz w:val="21"/>
          <w:szCs w:val="21"/>
          <w:lang w:val="es-MX"/>
        </w:rPr>
      </w:pPr>
      <w:r w:rsidRPr="002A3F37">
        <w:rPr>
          <w:sz w:val="21"/>
          <w:szCs w:val="21"/>
          <w:lang w:val="es-MX"/>
        </w:rPr>
        <w:t>Perfil</w:t>
      </w:r>
      <w:r w:rsidRPr="00E2565B">
        <w:rPr>
          <w:sz w:val="21"/>
          <w:szCs w:val="21"/>
          <w:lang w:val="es-MX"/>
        </w:rPr>
        <w:t xml:space="preserve"> </w:t>
      </w:r>
      <w:r w:rsidRPr="002A3F37">
        <w:rPr>
          <w:sz w:val="21"/>
          <w:szCs w:val="21"/>
          <w:lang w:val="es-MX"/>
        </w:rPr>
        <w:t>topográfico</w:t>
      </w:r>
      <w:r w:rsidR="002969F3">
        <w:rPr>
          <w:sz w:val="21"/>
          <w:szCs w:val="21"/>
          <w:lang w:val="es-MX"/>
        </w:rPr>
        <w:t xml:space="preserve"> de ductos;</w:t>
      </w:r>
    </w:p>
    <w:p w14:paraId="6F0FD9C0" w14:textId="586CEDB9" w:rsidR="002969F3" w:rsidRPr="002A3F37" w:rsidRDefault="002969F3" w:rsidP="00301075">
      <w:pPr>
        <w:pStyle w:val="Textoindependiente"/>
        <w:numPr>
          <w:ilvl w:val="0"/>
          <w:numId w:val="241"/>
        </w:numPr>
        <w:tabs>
          <w:tab w:val="left" w:pos="993"/>
        </w:tabs>
        <w:spacing w:before="120" w:after="120"/>
        <w:ind w:left="1701" w:hanging="141"/>
        <w:jc w:val="both"/>
        <w:rPr>
          <w:sz w:val="21"/>
          <w:szCs w:val="21"/>
          <w:lang w:val="es-MX"/>
        </w:rPr>
      </w:pPr>
      <w:r w:rsidRPr="002A3F37">
        <w:rPr>
          <w:sz w:val="21"/>
          <w:szCs w:val="21"/>
          <w:lang w:val="es-MX"/>
        </w:rPr>
        <w:t>Perfil topográfico</w:t>
      </w:r>
      <w:r>
        <w:rPr>
          <w:sz w:val="21"/>
          <w:szCs w:val="21"/>
          <w:lang w:val="es-MX"/>
        </w:rPr>
        <w:t xml:space="preserve"> de instalaciones</w:t>
      </w:r>
      <w:r w:rsidRPr="002A3F37">
        <w:rPr>
          <w:sz w:val="21"/>
          <w:szCs w:val="21"/>
          <w:lang w:val="es-MX"/>
        </w:rPr>
        <w:t>;</w:t>
      </w:r>
    </w:p>
    <w:p w14:paraId="2E952690" w14:textId="77777777" w:rsidR="002969F3" w:rsidRPr="002A3F37" w:rsidRDefault="002969F3" w:rsidP="00301075">
      <w:pPr>
        <w:pStyle w:val="Textoindependiente"/>
        <w:numPr>
          <w:ilvl w:val="0"/>
          <w:numId w:val="241"/>
        </w:numPr>
        <w:tabs>
          <w:tab w:val="left" w:pos="993"/>
        </w:tabs>
        <w:spacing w:before="120" w:after="120"/>
        <w:ind w:left="1701" w:hanging="141"/>
        <w:jc w:val="both"/>
        <w:rPr>
          <w:sz w:val="21"/>
          <w:szCs w:val="21"/>
          <w:lang w:val="es-MX"/>
        </w:rPr>
      </w:pPr>
      <w:r w:rsidRPr="002A3F37">
        <w:rPr>
          <w:sz w:val="21"/>
          <w:szCs w:val="21"/>
          <w:lang w:val="es-MX"/>
        </w:rPr>
        <w:t>Clasificación de Áreas peligrosas;</w:t>
      </w:r>
    </w:p>
    <w:p w14:paraId="0CA397B4" w14:textId="77777777" w:rsidR="002969F3" w:rsidRPr="002A3F37" w:rsidRDefault="002969F3" w:rsidP="00301075">
      <w:pPr>
        <w:pStyle w:val="Textoindependiente"/>
        <w:numPr>
          <w:ilvl w:val="0"/>
          <w:numId w:val="241"/>
        </w:numPr>
        <w:tabs>
          <w:tab w:val="left" w:pos="993"/>
        </w:tabs>
        <w:spacing w:before="120" w:after="120"/>
        <w:ind w:left="1701" w:hanging="141"/>
        <w:jc w:val="both"/>
        <w:rPr>
          <w:sz w:val="21"/>
          <w:szCs w:val="21"/>
          <w:lang w:val="es-MX"/>
        </w:rPr>
      </w:pPr>
      <w:r w:rsidRPr="002A3F37">
        <w:rPr>
          <w:sz w:val="21"/>
          <w:szCs w:val="21"/>
          <w:lang w:val="es-MX"/>
        </w:rPr>
        <w:t>Plano de rutas de evacuación y emergencias;</w:t>
      </w:r>
    </w:p>
    <w:p w14:paraId="2CB9F501" w14:textId="77777777" w:rsidR="002969F3" w:rsidRPr="002A3F37" w:rsidRDefault="002969F3" w:rsidP="00301075">
      <w:pPr>
        <w:pStyle w:val="Textoindependiente"/>
        <w:numPr>
          <w:ilvl w:val="0"/>
          <w:numId w:val="241"/>
        </w:numPr>
        <w:tabs>
          <w:tab w:val="left" w:pos="993"/>
        </w:tabs>
        <w:spacing w:before="120" w:after="120"/>
        <w:ind w:left="1701" w:hanging="141"/>
        <w:jc w:val="both"/>
        <w:rPr>
          <w:sz w:val="21"/>
          <w:szCs w:val="21"/>
          <w:lang w:val="es-MX"/>
        </w:rPr>
      </w:pPr>
      <w:r w:rsidRPr="002A3F37">
        <w:rPr>
          <w:sz w:val="21"/>
          <w:szCs w:val="21"/>
          <w:lang w:val="es-MX"/>
        </w:rPr>
        <w:t>Procedimiento o manuales de operación;</w:t>
      </w:r>
    </w:p>
    <w:p w14:paraId="7AFDA0D4" w14:textId="0106F59A" w:rsidR="002969F3" w:rsidRDefault="002969F3" w:rsidP="00301075">
      <w:pPr>
        <w:pStyle w:val="Textoindependiente"/>
        <w:numPr>
          <w:ilvl w:val="0"/>
          <w:numId w:val="241"/>
        </w:numPr>
        <w:tabs>
          <w:tab w:val="left" w:pos="993"/>
        </w:tabs>
        <w:spacing w:before="120" w:after="120"/>
        <w:ind w:left="1701" w:hanging="141"/>
        <w:jc w:val="both"/>
        <w:rPr>
          <w:sz w:val="21"/>
          <w:szCs w:val="21"/>
          <w:lang w:val="es-MX"/>
        </w:rPr>
      </w:pPr>
      <w:r>
        <w:rPr>
          <w:sz w:val="21"/>
          <w:szCs w:val="21"/>
          <w:lang w:val="es-MX"/>
        </w:rPr>
        <w:t>Informe de integridad;</w:t>
      </w:r>
    </w:p>
    <w:p w14:paraId="0308D3DA" w14:textId="2D7F5EF9" w:rsidR="000B2386" w:rsidRDefault="000B2386" w:rsidP="00301075">
      <w:pPr>
        <w:pStyle w:val="Textoindependiente"/>
        <w:numPr>
          <w:ilvl w:val="0"/>
          <w:numId w:val="241"/>
        </w:numPr>
        <w:tabs>
          <w:tab w:val="left" w:pos="993"/>
        </w:tabs>
        <w:spacing w:before="120" w:after="120"/>
        <w:ind w:left="1701" w:hanging="141"/>
        <w:jc w:val="both"/>
        <w:rPr>
          <w:sz w:val="21"/>
          <w:szCs w:val="21"/>
          <w:lang w:val="es-MX"/>
        </w:rPr>
      </w:pPr>
      <w:r>
        <w:rPr>
          <w:sz w:val="21"/>
          <w:szCs w:val="21"/>
          <w:lang w:val="es-MX"/>
        </w:rPr>
        <w:t>Atlas de riesgo de la instalación;</w:t>
      </w:r>
    </w:p>
    <w:p w14:paraId="0A6B4E94" w14:textId="15443126" w:rsidR="000B2386" w:rsidRDefault="000B2386" w:rsidP="00301075">
      <w:pPr>
        <w:pStyle w:val="Textoindependiente"/>
        <w:numPr>
          <w:ilvl w:val="0"/>
          <w:numId w:val="241"/>
        </w:numPr>
        <w:tabs>
          <w:tab w:val="left" w:pos="993"/>
        </w:tabs>
        <w:spacing w:before="120" w:after="120"/>
        <w:ind w:left="1701" w:hanging="141"/>
        <w:jc w:val="both"/>
        <w:rPr>
          <w:sz w:val="21"/>
          <w:szCs w:val="21"/>
          <w:lang w:val="es-MX"/>
        </w:rPr>
      </w:pPr>
      <w:r w:rsidRPr="002A3F37">
        <w:rPr>
          <w:sz w:val="21"/>
          <w:szCs w:val="21"/>
          <w:lang w:val="es-MX"/>
        </w:rPr>
        <w:t xml:space="preserve">Descripción del proceso o filosofía de </w:t>
      </w:r>
      <w:proofErr w:type="spellStart"/>
      <w:r w:rsidRPr="002A3F37">
        <w:rPr>
          <w:sz w:val="21"/>
          <w:szCs w:val="21"/>
          <w:lang w:val="es-MX"/>
        </w:rPr>
        <w:t>operaciónFicha</w:t>
      </w:r>
      <w:proofErr w:type="spellEnd"/>
      <w:r w:rsidRPr="002A3F37">
        <w:rPr>
          <w:sz w:val="21"/>
          <w:szCs w:val="21"/>
          <w:lang w:val="es-MX"/>
        </w:rPr>
        <w:t xml:space="preserve"> técnica de los equipos;</w:t>
      </w:r>
    </w:p>
    <w:p w14:paraId="16147ED4" w14:textId="77777777" w:rsidR="000B2386" w:rsidRPr="000B2386" w:rsidRDefault="000B2386" w:rsidP="00301075">
      <w:pPr>
        <w:pStyle w:val="Textoindependiente"/>
        <w:numPr>
          <w:ilvl w:val="0"/>
          <w:numId w:val="241"/>
        </w:numPr>
        <w:tabs>
          <w:tab w:val="left" w:pos="993"/>
        </w:tabs>
        <w:spacing w:before="120" w:after="120"/>
        <w:ind w:left="1701" w:hanging="141"/>
        <w:jc w:val="both"/>
        <w:rPr>
          <w:sz w:val="21"/>
          <w:szCs w:val="21"/>
          <w:lang w:val="es-MX"/>
        </w:rPr>
      </w:pPr>
      <w:r w:rsidRPr="002A3F37">
        <w:rPr>
          <w:sz w:val="21"/>
          <w:szCs w:val="21"/>
          <w:lang w:val="es-MX"/>
        </w:rPr>
        <w:t>Sistema eléctrico y contra incendio, y</w:t>
      </w:r>
    </w:p>
    <w:p w14:paraId="36C699B8" w14:textId="77777777" w:rsidR="00085BAB" w:rsidRDefault="000B2386" w:rsidP="00301075">
      <w:pPr>
        <w:pStyle w:val="Textoindependiente"/>
        <w:numPr>
          <w:ilvl w:val="0"/>
          <w:numId w:val="241"/>
        </w:numPr>
        <w:tabs>
          <w:tab w:val="left" w:pos="993"/>
        </w:tabs>
        <w:spacing w:before="120" w:after="120"/>
        <w:ind w:left="1701" w:hanging="141"/>
        <w:jc w:val="both"/>
        <w:rPr>
          <w:sz w:val="21"/>
          <w:szCs w:val="21"/>
          <w:lang w:val="es-MX"/>
        </w:rPr>
      </w:pPr>
      <w:r w:rsidRPr="000B2386">
        <w:rPr>
          <w:sz w:val="21"/>
          <w:szCs w:val="21"/>
          <w:lang w:val="es-MX"/>
        </w:rPr>
        <w:t xml:space="preserve">Documento justificativo de la modificación a la Instalación (Se entiende por Instalaciones: estación de recolección de Hidrocarburos, tratamiento de agua </w:t>
      </w:r>
      <w:r w:rsidRPr="000B2386">
        <w:rPr>
          <w:sz w:val="21"/>
          <w:szCs w:val="21"/>
          <w:lang w:val="es-MX"/>
        </w:rPr>
        <w:lastRenderedPageBreak/>
        <w:t xml:space="preserve">y estación de desalado, módulos de compresión, medición, bombeo, calderas e inyección, batería de procesos (Hidrocarburos), separación, deshidratación, endulzamiento, criogénica, </w:t>
      </w:r>
      <w:proofErr w:type="spellStart"/>
      <w:r w:rsidRPr="000B2386">
        <w:rPr>
          <w:sz w:val="21"/>
          <w:szCs w:val="21"/>
          <w:lang w:val="es-MX"/>
        </w:rPr>
        <w:t>etc</w:t>
      </w:r>
      <w:proofErr w:type="spellEnd"/>
      <w:r w:rsidRPr="000B2386">
        <w:rPr>
          <w:sz w:val="21"/>
          <w:szCs w:val="21"/>
          <w:lang w:val="es-MX"/>
        </w:rPr>
        <w:t xml:space="preserve">, </w:t>
      </w:r>
      <w:proofErr w:type="spellStart"/>
      <w:r w:rsidRPr="000B2386">
        <w:rPr>
          <w:sz w:val="21"/>
          <w:szCs w:val="21"/>
          <w:lang w:val="es-MX"/>
        </w:rPr>
        <w:t>macroperas</w:t>
      </w:r>
      <w:proofErr w:type="spellEnd"/>
      <w:r w:rsidRPr="000B2386">
        <w:rPr>
          <w:sz w:val="21"/>
          <w:szCs w:val="21"/>
          <w:lang w:val="es-MX"/>
        </w:rPr>
        <w:t xml:space="preserve">, peras plataforma marina, plataforma lacustre, barcos habitacionales, de carga, de procesos, de almacenamiento, estimulación, barcazas, transporte de personal, </w:t>
      </w:r>
      <w:proofErr w:type="spellStart"/>
      <w:r w:rsidRPr="000B2386">
        <w:rPr>
          <w:sz w:val="21"/>
          <w:szCs w:val="21"/>
          <w:lang w:val="es-MX"/>
        </w:rPr>
        <w:t>etc</w:t>
      </w:r>
      <w:proofErr w:type="spellEnd"/>
      <w:r w:rsidRPr="000B2386">
        <w:rPr>
          <w:sz w:val="21"/>
          <w:szCs w:val="21"/>
          <w:lang w:val="es-MX"/>
        </w:rPr>
        <w:t xml:space="preserve">, aeronaves </w:t>
      </w:r>
      <w:proofErr w:type="spellStart"/>
      <w:r w:rsidRPr="000B2386">
        <w:rPr>
          <w:sz w:val="21"/>
          <w:szCs w:val="21"/>
          <w:lang w:val="es-MX"/>
        </w:rPr>
        <w:t>helicópteros,oficinas</w:t>
      </w:r>
      <w:proofErr w:type="spellEnd"/>
      <w:r w:rsidRPr="000B2386">
        <w:rPr>
          <w:sz w:val="21"/>
          <w:szCs w:val="21"/>
          <w:lang w:val="es-MX"/>
        </w:rPr>
        <w:t xml:space="preserve">. almacenes, talleres, laboratorios, vehículos de carga, de transporte de personal, grúas, maquinaria, </w:t>
      </w:r>
      <w:proofErr w:type="spellStart"/>
      <w:proofErr w:type="gramStart"/>
      <w:r w:rsidRPr="000B2386">
        <w:rPr>
          <w:sz w:val="21"/>
          <w:szCs w:val="21"/>
          <w:lang w:val="es-MX"/>
        </w:rPr>
        <w:t>etc,equipos</w:t>
      </w:r>
      <w:proofErr w:type="spellEnd"/>
      <w:proofErr w:type="gramEnd"/>
      <w:r w:rsidRPr="000B2386">
        <w:rPr>
          <w:sz w:val="21"/>
          <w:szCs w:val="21"/>
          <w:lang w:val="es-MX"/>
        </w:rPr>
        <w:t xml:space="preserve"> portátiles y móviles utilizados en diferentes actividades relacionadas a la industria petrolera.</w:t>
      </w:r>
    </w:p>
    <w:p w14:paraId="2425E04F" w14:textId="53B27B11" w:rsidR="00384D3C" w:rsidRPr="00384D3C" w:rsidRDefault="00895885" w:rsidP="00301075">
      <w:pPr>
        <w:pStyle w:val="Ttulo5"/>
        <w:numPr>
          <w:ilvl w:val="0"/>
          <w:numId w:val="93"/>
        </w:numPr>
        <w:spacing w:before="120"/>
        <w:ind w:left="993" w:right="0" w:hanging="284"/>
        <w:rPr>
          <w:i w:val="0"/>
          <w:sz w:val="21"/>
          <w:szCs w:val="21"/>
          <w:lang w:val="es-MX"/>
        </w:rPr>
      </w:pPr>
      <w:r>
        <w:rPr>
          <w:i w:val="0"/>
          <w:sz w:val="21"/>
          <w:szCs w:val="21"/>
          <w:lang w:val="es-MX"/>
        </w:rPr>
        <w:t>Asignaciones y Contratos</w:t>
      </w:r>
    </w:p>
    <w:p w14:paraId="6FA10E6D" w14:textId="48ED8F62" w:rsidR="00804911" w:rsidRDefault="26B96C03" w:rsidP="00301075">
      <w:pPr>
        <w:pStyle w:val="Textoindependiente"/>
        <w:numPr>
          <w:ilvl w:val="0"/>
          <w:numId w:val="242"/>
        </w:numPr>
        <w:tabs>
          <w:tab w:val="left" w:pos="851"/>
        </w:tabs>
        <w:spacing w:before="120" w:after="120"/>
        <w:jc w:val="both"/>
        <w:rPr>
          <w:b/>
          <w:bCs/>
          <w:sz w:val="21"/>
          <w:szCs w:val="21"/>
          <w:lang w:val="es-MX"/>
        </w:rPr>
      </w:pPr>
      <w:r w:rsidRPr="002A3F37">
        <w:rPr>
          <w:b/>
          <w:bCs/>
          <w:sz w:val="21"/>
          <w:szCs w:val="21"/>
          <w:lang w:val="es-MX"/>
        </w:rPr>
        <w:t xml:space="preserve">Archivos de </w:t>
      </w:r>
      <w:r w:rsidR="00647DBB">
        <w:rPr>
          <w:b/>
          <w:bCs/>
          <w:sz w:val="21"/>
          <w:szCs w:val="21"/>
          <w:lang w:val="es-MX"/>
        </w:rPr>
        <w:t>Datos</w:t>
      </w:r>
    </w:p>
    <w:p w14:paraId="5504AB64" w14:textId="3EB5B41C" w:rsidR="00A25F39" w:rsidRDefault="00A25F39" w:rsidP="00301075">
      <w:pPr>
        <w:pStyle w:val="Textoindependiente"/>
        <w:numPr>
          <w:ilvl w:val="0"/>
          <w:numId w:val="119"/>
        </w:numPr>
        <w:spacing w:before="120" w:after="120"/>
        <w:ind w:left="1701" w:hanging="567"/>
        <w:jc w:val="both"/>
        <w:rPr>
          <w:sz w:val="21"/>
          <w:szCs w:val="21"/>
          <w:lang w:val="es-MX"/>
        </w:rPr>
      </w:pPr>
      <w:r w:rsidRPr="00A25F39">
        <w:rPr>
          <w:sz w:val="21"/>
          <w:szCs w:val="21"/>
          <w:lang w:val="es-MX"/>
        </w:rPr>
        <w:t>Archivos de datos asociados a las asignaciones</w:t>
      </w:r>
      <w:r>
        <w:rPr>
          <w:sz w:val="21"/>
          <w:szCs w:val="21"/>
          <w:lang w:val="es-MX"/>
        </w:rPr>
        <w:t>.</w:t>
      </w:r>
    </w:p>
    <w:p w14:paraId="231AF509" w14:textId="2D850D24" w:rsidR="00647DBB" w:rsidRPr="00384D3C" w:rsidRDefault="00A25F39" w:rsidP="00301075">
      <w:pPr>
        <w:pStyle w:val="Textoindependiente"/>
        <w:numPr>
          <w:ilvl w:val="0"/>
          <w:numId w:val="119"/>
        </w:numPr>
        <w:spacing w:before="120" w:after="120"/>
        <w:ind w:left="1701" w:hanging="567"/>
        <w:jc w:val="both"/>
        <w:rPr>
          <w:sz w:val="21"/>
          <w:szCs w:val="21"/>
          <w:lang w:val="es-MX"/>
        </w:rPr>
      </w:pPr>
      <w:r w:rsidRPr="00A25F39">
        <w:rPr>
          <w:sz w:val="21"/>
          <w:szCs w:val="21"/>
          <w:lang w:val="es-MX"/>
        </w:rPr>
        <w:t>Otros datos de Asignaciones y Contratos</w:t>
      </w:r>
      <w:r>
        <w:rPr>
          <w:sz w:val="21"/>
          <w:szCs w:val="21"/>
          <w:lang w:val="es-MX"/>
        </w:rPr>
        <w:t>.</w:t>
      </w:r>
    </w:p>
    <w:p w14:paraId="38A747BA" w14:textId="77777777" w:rsidR="00804911" w:rsidRPr="002A3F37" w:rsidRDefault="26B96C03" w:rsidP="00301075">
      <w:pPr>
        <w:pStyle w:val="Ttulo5"/>
        <w:numPr>
          <w:ilvl w:val="0"/>
          <w:numId w:val="93"/>
        </w:numPr>
        <w:spacing w:before="120"/>
        <w:ind w:left="993" w:right="0" w:hanging="284"/>
        <w:rPr>
          <w:i w:val="0"/>
          <w:sz w:val="21"/>
          <w:szCs w:val="21"/>
          <w:lang w:val="es-MX"/>
        </w:rPr>
      </w:pPr>
      <w:r w:rsidRPr="002A3F37">
        <w:rPr>
          <w:i w:val="0"/>
          <w:sz w:val="21"/>
          <w:szCs w:val="21"/>
          <w:lang w:val="es-MX"/>
        </w:rPr>
        <w:t>Estudios y Proyectos de Interpretación</w:t>
      </w:r>
    </w:p>
    <w:p w14:paraId="04777414" w14:textId="77777777" w:rsidR="00804911" w:rsidRPr="002A3F37" w:rsidRDefault="26B96C03" w:rsidP="26B96C03">
      <w:pPr>
        <w:pStyle w:val="Textoindependiente"/>
        <w:tabs>
          <w:tab w:val="left" w:pos="851"/>
          <w:tab w:val="left" w:pos="993"/>
        </w:tabs>
        <w:spacing w:before="120" w:after="120"/>
        <w:ind w:left="993" w:firstLine="0"/>
        <w:jc w:val="both"/>
        <w:rPr>
          <w:sz w:val="21"/>
          <w:szCs w:val="21"/>
          <w:lang w:val="es-MX"/>
        </w:rPr>
      </w:pPr>
      <w:r w:rsidRPr="002A3F37">
        <w:rPr>
          <w:sz w:val="21"/>
          <w:szCs w:val="21"/>
          <w:lang w:val="es-MX"/>
        </w:rPr>
        <w:t>La Información técnica relativa a estudios se describe en el Apartado B de este documento.</w:t>
      </w:r>
    </w:p>
    <w:p w14:paraId="75ACDE02" w14:textId="77777777" w:rsidR="00804911" w:rsidRPr="002A3F37" w:rsidRDefault="26B96C03" w:rsidP="26B96C03">
      <w:pPr>
        <w:pStyle w:val="Textoindependiente"/>
        <w:tabs>
          <w:tab w:val="left" w:pos="851"/>
          <w:tab w:val="left" w:pos="993"/>
        </w:tabs>
        <w:spacing w:before="120" w:after="120"/>
        <w:ind w:left="993" w:firstLine="0"/>
        <w:jc w:val="both"/>
        <w:rPr>
          <w:sz w:val="21"/>
          <w:szCs w:val="21"/>
          <w:lang w:val="es-MX"/>
        </w:rPr>
      </w:pPr>
      <w:r w:rsidRPr="002A3F37">
        <w:rPr>
          <w:sz w:val="21"/>
          <w:szCs w:val="21"/>
          <w:lang w:val="es-MX"/>
        </w:rPr>
        <w:t>La Información técnica relativa a proyectos de interpretación se describe en el Apartado C de este documento.</w:t>
      </w:r>
    </w:p>
    <w:p w14:paraId="03CDDC28" w14:textId="77777777" w:rsidR="00804911" w:rsidRPr="002A3F37" w:rsidRDefault="26B96C03" w:rsidP="00301075">
      <w:pPr>
        <w:pStyle w:val="Textoindependiente"/>
        <w:numPr>
          <w:ilvl w:val="0"/>
          <w:numId w:val="120"/>
        </w:numPr>
        <w:tabs>
          <w:tab w:val="left" w:pos="851"/>
        </w:tabs>
        <w:spacing w:before="120" w:after="120"/>
        <w:ind w:left="1276" w:hanging="283"/>
        <w:jc w:val="both"/>
        <w:rPr>
          <w:b/>
          <w:bCs/>
          <w:sz w:val="21"/>
          <w:szCs w:val="21"/>
          <w:lang w:val="es-MX"/>
        </w:rPr>
      </w:pPr>
      <w:r w:rsidRPr="002A3F37">
        <w:rPr>
          <w:b/>
          <w:bCs/>
          <w:sz w:val="21"/>
          <w:szCs w:val="21"/>
          <w:lang w:val="es-MX"/>
        </w:rPr>
        <w:t>Archivos de Datos:</w:t>
      </w:r>
    </w:p>
    <w:p w14:paraId="0B838D87" w14:textId="77777777" w:rsidR="00804911" w:rsidRPr="002A3F37" w:rsidRDefault="00804911" w:rsidP="26B96C03">
      <w:pPr>
        <w:tabs>
          <w:tab w:val="decimal" w:pos="10348"/>
        </w:tabs>
        <w:spacing w:before="120"/>
        <w:ind w:left="1276"/>
        <w:jc w:val="both"/>
        <w:rPr>
          <w:sz w:val="21"/>
          <w:szCs w:val="21"/>
          <w:lang w:val="es-MX"/>
        </w:rPr>
      </w:pPr>
      <w:r w:rsidRPr="002A3F37">
        <w:rPr>
          <w:sz w:val="21"/>
          <w:szCs w:val="21"/>
          <w:lang w:val="es-MX"/>
        </w:rPr>
        <w:t xml:space="preserve">Todos los proyectos integrados, ya sean de </w:t>
      </w:r>
      <w:r w:rsidR="00B0753D" w:rsidRPr="002A3F37">
        <w:rPr>
          <w:sz w:val="21"/>
          <w:szCs w:val="21"/>
          <w:lang w:val="es-MX"/>
        </w:rPr>
        <w:t>Exploración</w:t>
      </w:r>
      <w:r w:rsidRPr="002A3F37">
        <w:rPr>
          <w:sz w:val="21"/>
          <w:szCs w:val="21"/>
          <w:lang w:val="es-MX"/>
        </w:rPr>
        <w:t xml:space="preserve"> o </w:t>
      </w:r>
      <w:r w:rsidR="00B0753D" w:rsidRPr="002A3F37">
        <w:rPr>
          <w:sz w:val="21"/>
          <w:szCs w:val="21"/>
          <w:lang w:val="es-MX"/>
        </w:rPr>
        <w:t>Extracción</w:t>
      </w:r>
      <w:r w:rsidRPr="002A3F37">
        <w:rPr>
          <w:sz w:val="21"/>
          <w:szCs w:val="21"/>
          <w:lang w:val="es-MX"/>
        </w:rPr>
        <w:t>, consistentes en trabajos de análisis e interpretación cuyos resultados finales son la base para las solicitudes de aprobación de los proyectos de inversión; estos</w:t>
      </w:r>
      <w:r w:rsidRPr="002A3F37">
        <w:rPr>
          <w:spacing w:val="-8"/>
          <w:sz w:val="21"/>
          <w:szCs w:val="21"/>
          <w:lang w:val="es-MX"/>
        </w:rPr>
        <w:t xml:space="preserve"> </w:t>
      </w:r>
      <w:r w:rsidRPr="002A3F37">
        <w:rPr>
          <w:sz w:val="21"/>
          <w:szCs w:val="21"/>
          <w:lang w:val="es-MX"/>
        </w:rPr>
        <w:t>son</w:t>
      </w:r>
      <w:r w:rsidRPr="002A3F37">
        <w:rPr>
          <w:spacing w:val="-8"/>
          <w:sz w:val="21"/>
          <w:szCs w:val="21"/>
          <w:lang w:val="es-MX"/>
        </w:rPr>
        <w:t xml:space="preserve"> </w:t>
      </w:r>
      <w:r w:rsidRPr="002A3F37">
        <w:rPr>
          <w:sz w:val="21"/>
          <w:szCs w:val="21"/>
          <w:lang w:val="es-MX"/>
        </w:rPr>
        <w:t>sustentados</w:t>
      </w:r>
      <w:r w:rsidRPr="002A3F37">
        <w:rPr>
          <w:spacing w:val="-8"/>
          <w:sz w:val="21"/>
          <w:szCs w:val="21"/>
          <w:lang w:val="es-MX"/>
        </w:rPr>
        <w:t xml:space="preserve"> </w:t>
      </w:r>
      <w:r w:rsidRPr="002A3F37">
        <w:rPr>
          <w:sz w:val="21"/>
          <w:szCs w:val="21"/>
          <w:lang w:val="es-MX"/>
        </w:rPr>
        <w:t>por</w:t>
      </w:r>
      <w:r w:rsidRPr="002A3F37">
        <w:rPr>
          <w:spacing w:val="-6"/>
          <w:sz w:val="21"/>
          <w:szCs w:val="21"/>
          <w:lang w:val="es-MX"/>
        </w:rPr>
        <w:t xml:space="preserve"> </w:t>
      </w:r>
      <w:r w:rsidRPr="002A3F37">
        <w:rPr>
          <w:sz w:val="21"/>
          <w:szCs w:val="21"/>
          <w:lang w:val="es-MX"/>
        </w:rPr>
        <w:t>modelos</w:t>
      </w:r>
      <w:r w:rsidRPr="002A3F37">
        <w:rPr>
          <w:spacing w:val="-6"/>
          <w:sz w:val="21"/>
          <w:szCs w:val="21"/>
          <w:lang w:val="es-MX"/>
        </w:rPr>
        <w:t xml:space="preserve"> </w:t>
      </w:r>
      <w:r w:rsidRPr="002A3F37">
        <w:rPr>
          <w:sz w:val="21"/>
          <w:szCs w:val="21"/>
          <w:lang w:val="es-MX"/>
        </w:rPr>
        <w:t>y/o</w:t>
      </w:r>
      <w:r w:rsidRPr="002A3F37">
        <w:rPr>
          <w:spacing w:val="-7"/>
          <w:sz w:val="21"/>
          <w:szCs w:val="21"/>
          <w:lang w:val="es-MX"/>
        </w:rPr>
        <w:t xml:space="preserve"> </w:t>
      </w:r>
      <w:r w:rsidRPr="002A3F37">
        <w:rPr>
          <w:sz w:val="21"/>
          <w:szCs w:val="21"/>
          <w:lang w:val="es-MX"/>
        </w:rPr>
        <w:t>planes</w:t>
      </w:r>
      <w:r w:rsidRPr="002A3F37">
        <w:rPr>
          <w:spacing w:val="-8"/>
          <w:sz w:val="21"/>
          <w:szCs w:val="21"/>
          <w:lang w:val="es-MX"/>
        </w:rPr>
        <w:t xml:space="preserve"> </w:t>
      </w:r>
      <w:r w:rsidRPr="002A3F37">
        <w:rPr>
          <w:sz w:val="21"/>
          <w:szCs w:val="21"/>
          <w:lang w:val="es-MX"/>
        </w:rPr>
        <w:t>de</w:t>
      </w:r>
      <w:r w:rsidRPr="002A3F37">
        <w:rPr>
          <w:spacing w:val="-7"/>
          <w:sz w:val="21"/>
          <w:szCs w:val="21"/>
          <w:lang w:val="es-MX"/>
        </w:rPr>
        <w:t xml:space="preserve"> </w:t>
      </w:r>
      <w:r w:rsidRPr="002A3F37">
        <w:rPr>
          <w:sz w:val="21"/>
          <w:szCs w:val="21"/>
          <w:lang w:val="es-MX"/>
        </w:rPr>
        <w:t>desarrollo</w:t>
      </w:r>
      <w:r w:rsidRPr="002A3F37">
        <w:rPr>
          <w:spacing w:val="-7"/>
          <w:sz w:val="21"/>
          <w:szCs w:val="21"/>
          <w:lang w:val="es-MX"/>
        </w:rPr>
        <w:t xml:space="preserve"> </w:t>
      </w:r>
      <w:r w:rsidRPr="002A3F37">
        <w:rPr>
          <w:sz w:val="21"/>
          <w:szCs w:val="21"/>
          <w:lang w:val="es-MX"/>
        </w:rPr>
        <w:t>y</w:t>
      </w:r>
      <w:r w:rsidRPr="002A3F37">
        <w:rPr>
          <w:spacing w:val="-9"/>
          <w:sz w:val="21"/>
          <w:szCs w:val="21"/>
          <w:lang w:val="es-MX"/>
        </w:rPr>
        <w:t xml:space="preserve"> </w:t>
      </w:r>
      <w:r w:rsidRPr="002A3F37">
        <w:rPr>
          <w:sz w:val="21"/>
          <w:szCs w:val="21"/>
          <w:lang w:val="es-MX"/>
        </w:rPr>
        <w:t>explotación</w:t>
      </w:r>
      <w:r w:rsidRPr="002A3F37">
        <w:rPr>
          <w:spacing w:val="-7"/>
          <w:sz w:val="21"/>
          <w:szCs w:val="21"/>
          <w:lang w:val="es-MX"/>
        </w:rPr>
        <w:t xml:space="preserve"> </w:t>
      </w:r>
      <w:r w:rsidRPr="002A3F37">
        <w:rPr>
          <w:sz w:val="21"/>
          <w:szCs w:val="21"/>
          <w:lang w:val="es-MX"/>
        </w:rPr>
        <w:t>que</w:t>
      </w:r>
      <w:r w:rsidRPr="002A3F37">
        <w:rPr>
          <w:spacing w:val="-8"/>
          <w:sz w:val="21"/>
          <w:szCs w:val="21"/>
          <w:lang w:val="es-MX"/>
        </w:rPr>
        <w:t xml:space="preserve"> </w:t>
      </w:r>
      <w:r w:rsidRPr="002A3F37">
        <w:rPr>
          <w:sz w:val="21"/>
          <w:szCs w:val="21"/>
          <w:lang w:val="es-MX"/>
        </w:rPr>
        <w:t>son</w:t>
      </w:r>
      <w:r w:rsidRPr="002A3F37">
        <w:rPr>
          <w:spacing w:val="-8"/>
          <w:sz w:val="21"/>
          <w:szCs w:val="21"/>
          <w:lang w:val="es-MX"/>
        </w:rPr>
        <w:t xml:space="preserve"> </w:t>
      </w:r>
      <w:r w:rsidRPr="002A3F37">
        <w:rPr>
          <w:sz w:val="21"/>
          <w:szCs w:val="21"/>
          <w:lang w:val="es-MX"/>
        </w:rPr>
        <w:t>clave</w:t>
      </w:r>
      <w:r w:rsidRPr="002A3F37">
        <w:rPr>
          <w:spacing w:val="51"/>
          <w:sz w:val="21"/>
          <w:szCs w:val="21"/>
          <w:lang w:val="es-MX"/>
        </w:rPr>
        <w:t xml:space="preserve"> </w:t>
      </w:r>
      <w:r w:rsidRPr="002A3F37">
        <w:rPr>
          <w:sz w:val="21"/>
          <w:szCs w:val="21"/>
          <w:lang w:val="es-MX"/>
        </w:rPr>
        <w:t>para</w:t>
      </w:r>
      <w:r w:rsidRPr="002A3F37">
        <w:rPr>
          <w:spacing w:val="-7"/>
          <w:sz w:val="21"/>
          <w:szCs w:val="21"/>
          <w:lang w:val="es-MX"/>
        </w:rPr>
        <w:t xml:space="preserve"> </w:t>
      </w:r>
      <w:r w:rsidRPr="002A3F37">
        <w:rPr>
          <w:sz w:val="21"/>
          <w:szCs w:val="21"/>
          <w:lang w:val="es-MX"/>
        </w:rPr>
        <w:t>justificar</w:t>
      </w:r>
      <w:r w:rsidRPr="002A3F37">
        <w:rPr>
          <w:spacing w:val="-8"/>
          <w:sz w:val="21"/>
          <w:szCs w:val="21"/>
          <w:lang w:val="es-MX"/>
        </w:rPr>
        <w:t xml:space="preserve"> </w:t>
      </w:r>
      <w:r w:rsidRPr="002A3F37">
        <w:rPr>
          <w:sz w:val="21"/>
          <w:szCs w:val="21"/>
          <w:lang w:val="es-MX"/>
        </w:rPr>
        <w:t>las</w:t>
      </w:r>
      <w:r w:rsidRPr="002A3F37">
        <w:rPr>
          <w:spacing w:val="-6"/>
          <w:sz w:val="21"/>
          <w:szCs w:val="21"/>
          <w:lang w:val="es-MX"/>
        </w:rPr>
        <w:t xml:space="preserve"> </w:t>
      </w:r>
      <w:r w:rsidRPr="002A3F37">
        <w:rPr>
          <w:sz w:val="21"/>
          <w:szCs w:val="21"/>
          <w:lang w:val="es-MX"/>
        </w:rPr>
        <w:t>inversiones.</w:t>
      </w:r>
    </w:p>
    <w:p w14:paraId="50D920D9" w14:textId="77777777" w:rsidR="00804911" w:rsidRPr="002A3F37" w:rsidRDefault="26B96C03" w:rsidP="00301075">
      <w:pPr>
        <w:pStyle w:val="Ttulo4"/>
        <w:numPr>
          <w:ilvl w:val="0"/>
          <w:numId w:val="91"/>
        </w:numPr>
        <w:spacing w:before="120"/>
        <w:ind w:right="0" w:hanging="153"/>
        <w:rPr>
          <w:sz w:val="21"/>
          <w:szCs w:val="21"/>
          <w:lang w:val="es-MX"/>
        </w:rPr>
      </w:pPr>
      <w:r w:rsidRPr="002A3F37">
        <w:rPr>
          <w:sz w:val="21"/>
          <w:szCs w:val="21"/>
          <w:lang w:val="es-MX"/>
        </w:rPr>
        <w:t>Nomenclatura de carpeta/archivo</w:t>
      </w:r>
    </w:p>
    <w:p w14:paraId="34CE1680" w14:textId="3B0712FE" w:rsidR="00804911" w:rsidRPr="007662AA" w:rsidRDefault="26B96C03" w:rsidP="00301075">
      <w:pPr>
        <w:pStyle w:val="Prrafodelista"/>
        <w:numPr>
          <w:ilvl w:val="1"/>
          <w:numId w:val="271"/>
        </w:numPr>
        <w:spacing w:before="120"/>
        <w:ind w:left="993" w:hanging="284"/>
        <w:jc w:val="both"/>
        <w:rPr>
          <w:sz w:val="21"/>
          <w:szCs w:val="21"/>
          <w:lang w:val="es-MX"/>
        </w:rPr>
      </w:pPr>
      <w:r w:rsidRPr="007662AA">
        <w:rPr>
          <w:sz w:val="21"/>
          <w:szCs w:val="21"/>
          <w:lang w:val="es-MX"/>
        </w:rPr>
        <w:t>El nombre de las carpetas estará en mayúsculas y minúsculas, acorde a la estructura de la siguiente tabla;</w:t>
      </w:r>
    </w:p>
    <w:p w14:paraId="6141F507" w14:textId="45F1C20B" w:rsidR="00804911" w:rsidRPr="007662AA" w:rsidRDefault="26B96C03" w:rsidP="00301075">
      <w:pPr>
        <w:pStyle w:val="Prrafodelista"/>
        <w:numPr>
          <w:ilvl w:val="1"/>
          <w:numId w:val="271"/>
        </w:numPr>
        <w:spacing w:before="120"/>
        <w:ind w:left="993" w:hanging="284"/>
        <w:jc w:val="both"/>
        <w:rPr>
          <w:sz w:val="21"/>
          <w:szCs w:val="21"/>
          <w:lang w:val="es-MX"/>
        </w:rPr>
      </w:pPr>
      <w:r w:rsidRPr="007662AA">
        <w:rPr>
          <w:sz w:val="21"/>
          <w:szCs w:val="21"/>
          <w:lang w:val="es-MX"/>
        </w:rPr>
        <w:t>El nombre de los archivos deberá estar separado por guion bajo (_) y sin hacer uso de caracteres especiales (no usar acentos), y</w:t>
      </w:r>
    </w:p>
    <w:p w14:paraId="6DBF708A" w14:textId="1408AE4A" w:rsidR="002814FB" w:rsidRPr="002814FB" w:rsidRDefault="26B96C03" w:rsidP="002814FB">
      <w:pPr>
        <w:pStyle w:val="Prrafodelista"/>
        <w:numPr>
          <w:ilvl w:val="1"/>
          <w:numId w:val="271"/>
        </w:numPr>
        <w:spacing w:before="120"/>
        <w:ind w:left="993" w:hanging="284"/>
        <w:jc w:val="both"/>
        <w:rPr>
          <w:sz w:val="21"/>
          <w:szCs w:val="21"/>
          <w:lang w:val="es-MX"/>
        </w:rPr>
      </w:pPr>
      <w:r w:rsidRPr="007662AA">
        <w:rPr>
          <w:sz w:val="21"/>
          <w:szCs w:val="21"/>
          <w:lang w:val="es-MX"/>
        </w:rPr>
        <w:t>Todo nombre de archivo iniciará con las siglas de la empresa, y a continuación se agregará la estructura descrita en la siguiente tabla.</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665"/>
        <w:gridCol w:w="2587"/>
        <w:gridCol w:w="1985"/>
        <w:gridCol w:w="2268"/>
      </w:tblGrid>
      <w:tr w:rsidR="00804911" w:rsidRPr="002A3F37" w14:paraId="13AA8275" w14:textId="77777777" w:rsidTr="26B96C03">
        <w:trPr>
          <w:trHeight w:hRule="exact" w:val="429"/>
          <w:tblHeader/>
        </w:trPr>
        <w:tc>
          <w:tcPr>
            <w:tcW w:w="1418" w:type="dxa"/>
            <w:shd w:val="clear" w:color="auto" w:fill="D9D9D9" w:themeFill="background1" w:themeFillShade="D9"/>
            <w:vAlign w:val="center"/>
          </w:tcPr>
          <w:p w14:paraId="5DB93570" w14:textId="77777777" w:rsidR="00804911" w:rsidRPr="002A3F37" w:rsidRDefault="26B96C03" w:rsidP="26B96C03">
            <w:pPr>
              <w:spacing w:before="0" w:after="0"/>
              <w:jc w:val="center"/>
              <w:rPr>
                <w:b/>
                <w:bCs/>
                <w:sz w:val="18"/>
                <w:szCs w:val="18"/>
                <w:lang w:val="es-MX"/>
              </w:rPr>
            </w:pPr>
            <w:r w:rsidRPr="002A3F37">
              <w:rPr>
                <w:b/>
                <w:bCs/>
                <w:sz w:val="18"/>
                <w:szCs w:val="18"/>
                <w:lang w:val="es-MX"/>
              </w:rPr>
              <w:t>Tipo de Dato</w:t>
            </w:r>
          </w:p>
        </w:tc>
        <w:tc>
          <w:tcPr>
            <w:tcW w:w="1665" w:type="dxa"/>
            <w:shd w:val="clear" w:color="auto" w:fill="D9D9D9" w:themeFill="background1" w:themeFillShade="D9"/>
            <w:vAlign w:val="center"/>
          </w:tcPr>
          <w:p w14:paraId="2543F476" w14:textId="77777777" w:rsidR="00804911" w:rsidRPr="002A3F37" w:rsidRDefault="26B96C03" w:rsidP="26B96C03">
            <w:pPr>
              <w:spacing w:before="0" w:after="0"/>
              <w:jc w:val="center"/>
              <w:rPr>
                <w:b/>
                <w:bCs/>
                <w:sz w:val="18"/>
                <w:szCs w:val="18"/>
                <w:lang w:val="es-MX"/>
              </w:rPr>
            </w:pPr>
            <w:r w:rsidRPr="002A3F37">
              <w:rPr>
                <w:b/>
                <w:bCs/>
                <w:sz w:val="18"/>
                <w:szCs w:val="18"/>
                <w:lang w:val="es-MX"/>
              </w:rPr>
              <w:t>Datos a Incluir</w:t>
            </w:r>
          </w:p>
        </w:tc>
        <w:tc>
          <w:tcPr>
            <w:tcW w:w="2587" w:type="dxa"/>
            <w:shd w:val="clear" w:color="auto" w:fill="D9D9D9" w:themeFill="background1" w:themeFillShade="D9"/>
            <w:vAlign w:val="center"/>
          </w:tcPr>
          <w:p w14:paraId="3B06267D" w14:textId="77777777" w:rsidR="00804911" w:rsidRPr="002A3F37" w:rsidRDefault="26B96C03" w:rsidP="26B96C03">
            <w:pPr>
              <w:spacing w:before="0" w:after="0"/>
              <w:jc w:val="center"/>
              <w:rPr>
                <w:b/>
                <w:bCs/>
                <w:sz w:val="18"/>
                <w:szCs w:val="18"/>
                <w:lang w:val="es-MX"/>
              </w:rPr>
            </w:pPr>
            <w:r w:rsidRPr="002A3F37">
              <w:rPr>
                <w:b/>
                <w:bCs/>
                <w:sz w:val="18"/>
                <w:szCs w:val="18"/>
                <w:lang w:val="es-MX"/>
              </w:rPr>
              <w:t>Carpeta</w:t>
            </w:r>
          </w:p>
        </w:tc>
        <w:tc>
          <w:tcPr>
            <w:tcW w:w="1985" w:type="dxa"/>
            <w:shd w:val="clear" w:color="auto" w:fill="D9D9D9" w:themeFill="background1" w:themeFillShade="D9"/>
            <w:vAlign w:val="center"/>
          </w:tcPr>
          <w:p w14:paraId="75FF5828" w14:textId="77777777" w:rsidR="00804911" w:rsidRPr="002A3F37" w:rsidRDefault="26B96C03" w:rsidP="26B96C03">
            <w:pPr>
              <w:spacing w:before="0" w:after="0"/>
              <w:jc w:val="center"/>
              <w:rPr>
                <w:b/>
                <w:bCs/>
                <w:sz w:val="18"/>
                <w:szCs w:val="18"/>
                <w:lang w:val="es-MX"/>
              </w:rPr>
            </w:pPr>
            <w:r w:rsidRPr="002A3F37">
              <w:rPr>
                <w:b/>
                <w:bCs/>
                <w:sz w:val="18"/>
                <w:szCs w:val="18"/>
                <w:lang w:val="es-MX"/>
              </w:rPr>
              <w:t>Nombre de archivo</w:t>
            </w:r>
          </w:p>
        </w:tc>
        <w:tc>
          <w:tcPr>
            <w:tcW w:w="2268" w:type="dxa"/>
            <w:shd w:val="clear" w:color="auto" w:fill="D9D9D9" w:themeFill="background1" w:themeFillShade="D9"/>
            <w:vAlign w:val="center"/>
          </w:tcPr>
          <w:p w14:paraId="5FE5F30F" w14:textId="77777777" w:rsidR="00804911" w:rsidRPr="002A3F37" w:rsidRDefault="26B96C03" w:rsidP="26B96C03">
            <w:pPr>
              <w:spacing w:before="0" w:after="0"/>
              <w:jc w:val="center"/>
              <w:rPr>
                <w:b/>
                <w:bCs/>
                <w:sz w:val="18"/>
                <w:szCs w:val="18"/>
                <w:lang w:val="es-MX"/>
              </w:rPr>
            </w:pPr>
            <w:r w:rsidRPr="002A3F37">
              <w:rPr>
                <w:b/>
                <w:bCs/>
                <w:sz w:val="18"/>
                <w:szCs w:val="18"/>
                <w:lang w:val="es-MX"/>
              </w:rPr>
              <w:t>Ejemplo</w:t>
            </w:r>
          </w:p>
        </w:tc>
      </w:tr>
      <w:tr w:rsidR="00804911" w:rsidRPr="002A3F37" w14:paraId="411AD5E8" w14:textId="77777777" w:rsidTr="26B96C03">
        <w:trPr>
          <w:trHeight w:hRule="exact" w:val="564"/>
        </w:trPr>
        <w:tc>
          <w:tcPr>
            <w:tcW w:w="1418" w:type="dxa"/>
            <w:vMerge w:val="restart"/>
            <w:vAlign w:val="center"/>
          </w:tcPr>
          <w:p w14:paraId="0F5B8D96" w14:textId="7A175D30" w:rsidR="00804911" w:rsidRPr="002A3F37" w:rsidRDefault="007354E6" w:rsidP="26B96C03">
            <w:pPr>
              <w:spacing w:before="0" w:after="0"/>
              <w:rPr>
                <w:sz w:val="18"/>
                <w:szCs w:val="18"/>
                <w:lang w:val="es-MX"/>
              </w:rPr>
            </w:pPr>
            <w:r w:rsidRPr="002A3F37">
              <w:rPr>
                <w:sz w:val="18"/>
                <w:szCs w:val="18"/>
                <w:lang w:val="es-MX" w:eastAsia="es-MX"/>
              </w:rPr>
              <w:t xml:space="preserve">Resumen </w:t>
            </w:r>
            <w:r>
              <w:rPr>
                <w:sz w:val="18"/>
                <w:szCs w:val="18"/>
                <w:lang w:val="es-MX" w:eastAsia="es-MX"/>
              </w:rPr>
              <w:t>del Área</w:t>
            </w:r>
          </w:p>
        </w:tc>
        <w:tc>
          <w:tcPr>
            <w:tcW w:w="1665" w:type="dxa"/>
            <w:vAlign w:val="center"/>
          </w:tcPr>
          <w:p w14:paraId="4653671E" w14:textId="77777777" w:rsidR="00804911" w:rsidRPr="002A3F37" w:rsidRDefault="26B96C03" w:rsidP="26B96C03">
            <w:pPr>
              <w:spacing w:before="0" w:after="0" w:line="183" w:lineRule="exact"/>
              <w:jc w:val="center"/>
              <w:rPr>
                <w:sz w:val="18"/>
                <w:szCs w:val="18"/>
                <w:lang w:val="es-MX"/>
              </w:rPr>
            </w:pPr>
            <w:r w:rsidRPr="002A3F37">
              <w:rPr>
                <w:sz w:val="18"/>
                <w:szCs w:val="18"/>
                <w:lang w:val="es-MX"/>
              </w:rPr>
              <w:t>Formatos CNH</w:t>
            </w:r>
          </w:p>
        </w:tc>
        <w:tc>
          <w:tcPr>
            <w:tcW w:w="2587" w:type="dxa"/>
            <w:vMerge w:val="restart"/>
            <w:vAlign w:val="center"/>
          </w:tcPr>
          <w:p w14:paraId="08A7C983" w14:textId="77777777" w:rsidR="00804911" w:rsidRPr="002A3F37" w:rsidRDefault="26B96C03" w:rsidP="26B96C03">
            <w:pPr>
              <w:spacing w:before="0" w:after="0"/>
              <w:rPr>
                <w:sz w:val="18"/>
                <w:szCs w:val="18"/>
                <w:lang w:val="es-MX"/>
              </w:rPr>
            </w:pPr>
            <w:proofErr w:type="spellStart"/>
            <w:r w:rsidRPr="002A3F37">
              <w:rPr>
                <w:sz w:val="18"/>
                <w:szCs w:val="18"/>
                <w:lang w:val="es-MX"/>
              </w:rPr>
              <w:t>AreaYacimiento</w:t>
            </w:r>
            <w:proofErr w:type="spellEnd"/>
            <w:r w:rsidRPr="002A3F37">
              <w:rPr>
                <w:sz w:val="18"/>
                <w:szCs w:val="18"/>
                <w:lang w:val="es-MX"/>
              </w:rPr>
              <w:t>/</w:t>
            </w:r>
            <w:proofErr w:type="spellStart"/>
            <w:r w:rsidRPr="002A3F37">
              <w:rPr>
                <w:sz w:val="18"/>
                <w:szCs w:val="18"/>
                <w:lang w:val="es-MX"/>
              </w:rPr>
              <w:t>Area</w:t>
            </w:r>
            <w:proofErr w:type="spellEnd"/>
            <w:r w:rsidRPr="002A3F37">
              <w:rPr>
                <w:sz w:val="18"/>
                <w:szCs w:val="18"/>
                <w:lang w:val="es-MX"/>
              </w:rPr>
              <w:t>/ Resumen</w:t>
            </w:r>
          </w:p>
        </w:tc>
        <w:tc>
          <w:tcPr>
            <w:tcW w:w="1985" w:type="dxa"/>
            <w:vAlign w:val="center"/>
          </w:tcPr>
          <w:p w14:paraId="27EA5160" w14:textId="77777777" w:rsidR="00804911" w:rsidRPr="002A3F37" w:rsidRDefault="26B96C03" w:rsidP="26B96C03">
            <w:pPr>
              <w:spacing w:before="0" w:after="0" w:line="183" w:lineRule="exact"/>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268" w:type="dxa"/>
            <w:vAlign w:val="center"/>
          </w:tcPr>
          <w:p w14:paraId="63409ED9" w14:textId="6D64E3F4" w:rsidR="00804911" w:rsidRPr="002A3F37" w:rsidRDefault="26B96C03" w:rsidP="26B96C03">
            <w:pPr>
              <w:spacing w:before="0" w:after="0"/>
              <w:rPr>
                <w:sz w:val="18"/>
                <w:szCs w:val="18"/>
              </w:rPr>
            </w:pPr>
            <w:r w:rsidRPr="002A3F37">
              <w:rPr>
                <w:sz w:val="18"/>
                <w:szCs w:val="18"/>
              </w:rPr>
              <w:t>empresaABC_inv_areas_150501</w:t>
            </w:r>
            <w:r w:rsidR="004F4B22">
              <w:rPr>
                <w:sz w:val="18"/>
                <w:szCs w:val="18"/>
              </w:rPr>
              <w:t>.xlsx</w:t>
            </w:r>
          </w:p>
        </w:tc>
      </w:tr>
      <w:tr w:rsidR="00790793" w:rsidRPr="002A3F37" w14:paraId="193CA092" w14:textId="77777777" w:rsidTr="002814FB">
        <w:trPr>
          <w:trHeight w:val="553"/>
        </w:trPr>
        <w:tc>
          <w:tcPr>
            <w:tcW w:w="1418" w:type="dxa"/>
            <w:vMerge/>
            <w:vAlign w:val="center"/>
          </w:tcPr>
          <w:p w14:paraId="3D8CEE69" w14:textId="77777777" w:rsidR="00790793" w:rsidRPr="002A3F37" w:rsidRDefault="00790793" w:rsidP="002769FA">
            <w:pPr>
              <w:spacing w:before="0" w:after="0"/>
              <w:rPr>
                <w:sz w:val="18"/>
                <w:szCs w:val="18"/>
              </w:rPr>
            </w:pPr>
          </w:p>
        </w:tc>
        <w:tc>
          <w:tcPr>
            <w:tcW w:w="1665" w:type="dxa"/>
            <w:vAlign w:val="center"/>
          </w:tcPr>
          <w:p w14:paraId="62A316C5" w14:textId="5D855E5C" w:rsidR="00790793" w:rsidRPr="002A3F37" w:rsidRDefault="00790793" w:rsidP="00790793">
            <w:pPr>
              <w:spacing w:before="0" w:after="0"/>
              <w:jc w:val="center"/>
              <w:rPr>
                <w:sz w:val="18"/>
                <w:szCs w:val="18"/>
                <w:lang w:val="es-MX"/>
              </w:rPr>
            </w:pPr>
            <w:r w:rsidRPr="002A3F37">
              <w:rPr>
                <w:sz w:val="18"/>
                <w:szCs w:val="18"/>
                <w:lang w:val="es-MX"/>
              </w:rPr>
              <w:t>Archivos de Soporte</w:t>
            </w:r>
          </w:p>
        </w:tc>
        <w:tc>
          <w:tcPr>
            <w:tcW w:w="2587" w:type="dxa"/>
            <w:vMerge/>
            <w:vAlign w:val="center"/>
          </w:tcPr>
          <w:p w14:paraId="25AD8199" w14:textId="77777777" w:rsidR="00790793" w:rsidRPr="002A3F37" w:rsidRDefault="00790793" w:rsidP="002769FA">
            <w:pPr>
              <w:spacing w:before="0" w:after="0"/>
              <w:rPr>
                <w:sz w:val="18"/>
                <w:szCs w:val="18"/>
                <w:lang w:val="es-MX"/>
              </w:rPr>
            </w:pPr>
          </w:p>
        </w:tc>
        <w:tc>
          <w:tcPr>
            <w:tcW w:w="1985" w:type="dxa"/>
            <w:vAlign w:val="center"/>
          </w:tcPr>
          <w:p w14:paraId="0C5191FE" w14:textId="77777777" w:rsidR="00790793" w:rsidRPr="002A3F37" w:rsidRDefault="00790793" w:rsidP="26B96C03">
            <w:pPr>
              <w:spacing w:before="0" w:after="0"/>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268" w:type="dxa"/>
            <w:vAlign w:val="center"/>
          </w:tcPr>
          <w:p w14:paraId="305A74B9" w14:textId="77777777" w:rsidR="00790793" w:rsidRPr="002A3F37" w:rsidRDefault="00790793" w:rsidP="26B96C03">
            <w:pPr>
              <w:spacing w:before="0" w:after="0"/>
              <w:rPr>
                <w:sz w:val="18"/>
                <w:szCs w:val="18"/>
                <w:lang w:val="es-MX"/>
              </w:rPr>
            </w:pPr>
            <w:r w:rsidRPr="002A3F37">
              <w:rPr>
                <w:sz w:val="18"/>
                <w:szCs w:val="18"/>
                <w:lang w:val="es-MX"/>
              </w:rPr>
              <w:t>empresaABC_resumen_ejecutivo_150501.pdf</w:t>
            </w:r>
          </w:p>
        </w:tc>
      </w:tr>
      <w:tr w:rsidR="00804911" w:rsidRPr="00F93791" w14:paraId="37B51454" w14:textId="77777777" w:rsidTr="002814FB">
        <w:trPr>
          <w:trHeight w:hRule="exact" w:val="580"/>
        </w:trPr>
        <w:tc>
          <w:tcPr>
            <w:tcW w:w="1418" w:type="dxa"/>
            <w:vMerge w:val="restart"/>
            <w:vAlign w:val="center"/>
          </w:tcPr>
          <w:p w14:paraId="436B9B82" w14:textId="62974004" w:rsidR="00804911" w:rsidRPr="002A3F37" w:rsidRDefault="26B96C03" w:rsidP="26B96C03">
            <w:pPr>
              <w:spacing w:before="0" w:after="0"/>
              <w:rPr>
                <w:sz w:val="18"/>
                <w:szCs w:val="18"/>
                <w:lang w:val="es-MX"/>
              </w:rPr>
            </w:pPr>
            <w:r w:rsidRPr="002A3F37">
              <w:rPr>
                <w:sz w:val="18"/>
                <w:szCs w:val="18"/>
                <w:lang w:val="es-MX"/>
              </w:rPr>
              <w:t>R</w:t>
            </w:r>
            <w:r w:rsidR="00790793">
              <w:rPr>
                <w:sz w:val="18"/>
                <w:szCs w:val="18"/>
                <w:lang w:val="es-MX"/>
              </w:rPr>
              <w:t>ecursos</w:t>
            </w:r>
            <w:r w:rsidR="006E569C">
              <w:rPr>
                <w:sz w:val="18"/>
                <w:szCs w:val="18"/>
                <w:lang w:val="es-MX"/>
              </w:rPr>
              <w:t xml:space="preserve"> y Reservas</w:t>
            </w:r>
          </w:p>
        </w:tc>
        <w:tc>
          <w:tcPr>
            <w:tcW w:w="1665" w:type="dxa"/>
            <w:vAlign w:val="center"/>
          </w:tcPr>
          <w:p w14:paraId="1239B3A7" w14:textId="77777777" w:rsidR="00804911" w:rsidRPr="002A3F37" w:rsidRDefault="26B96C03" w:rsidP="26B96C03">
            <w:pPr>
              <w:spacing w:before="0" w:after="0"/>
              <w:jc w:val="center"/>
              <w:rPr>
                <w:sz w:val="18"/>
                <w:szCs w:val="18"/>
                <w:lang w:val="es-MX"/>
              </w:rPr>
            </w:pPr>
            <w:r w:rsidRPr="002A3F37">
              <w:rPr>
                <w:sz w:val="18"/>
                <w:szCs w:val="18"/>
                <w:lang w:val="es-MX"/>
              </w:rPr>
              <w:t>Formatos CNH</w:t>
            </w:r>
          </w:p>
        </w:tc>
        <w:tc>
          <w:tcPr>
            <w:tcW w:w="2587" w:type="dxa"/>
            <w:vMerge w:val="restart"/>
            <w:vAlign w:val="center"/>
          </w:tcPr>
          <w:p w14:paraId="4AADD6F3" w14:textId="6A14647B" w:rsidR="00804911" w:rsidRPr="002A3F37" w:rsidRDefault="00790793" w:rsidP="006E569C">
            <w:pPr>
              <w:spacing w:before="0" w:after="0"/>
              <w:rPr>
                <w:sz w:val="18"/>
                <w:szCs w:val="18"/>
                <w:lang w:val="es-MX"/>
              </w:rPr>
            </w:pPr>
            <w:proofErr w:type="spellStart"/>
            <w:r>
              <w:rPr>
                <w:sz w:val="18"/>
                <w:szCs w:val="18"/>
                <w:lang w:val="es-MX"/>
              </w:rPr>
              <w:t>AreaYacimiento</w:t>
            </w:r>
            <w:proofErr w:type="spellEnd"/>
            <w:r>
              <w:rPr>
                <w:sz w:val="18"/>
                <w:szCs w:val="18"/>
                <w:lang w:val="es-MX"/>
              </w:rPr>
              <w:t>/</w:t>
            </w:r>
            <w:proofErr w:type="spellStart"/>
            <w:r>
              <w:rPr>
                <w:sz w:val="18"/>
                <w:szCs w:val="18"/>
                <w:lang w:val="es-MX"/>
              </w:rPr>
              <w:t>Area</w:t>
            </w:r>
            <w:proofErr w:type="spellEnd"/>
            <w:r>
              <w:rPr>
                <w:sz w:val="18"/>
                <w:szCs w:val="18"/>
                <w:lang w:val="es-MX"/>
              </w:rPr>
              <w:t>/ R</w:t>
            </w:r>
            <w:r w:rsidR="006E569C">
              <w:rPr>
                <w:sz w:val="18"/>
                <w:szCs w:val="18"/>
                <w:lang w:val="es-MX"/>
              </w:rPr>
              <w:t>eserva</w:t>
            </w:r>
            <w:r w:rsidR="26B96C03" w:rsidRPr="002A3F37">
              <w:rPr>
                <w:sz w:val="18"/>
                <w:szCs w:val="18"/>
                <w:lang w:val="es-MX"/>
              </w:rPr>
              <w:t>s</w:t>
            </w:r>
          </w:p>
        </w:tc>
        <w:tc>
          <w:tcPr>
            <w:tcW w:w="1985" w:type="dxa"/>
            <w:vAlign w:val="center"/>
          </w:tcPr>
          <w:p w14:paraId="0A1BF47C" w14:textId="77777777" w:rsidR="00804911"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268" w:type="dxa"/>
            <w:vAlign w:val="center"/>
          </w:tcPr>
          <w:p w14:paraId="6D7EE21B" w14:textId="551E609C" w:rsidR="00804911" w:rsidRPr="002A3F37" w:rsidRDefault="00790793" w:rsidP="00790793">
            <w:pPr>
              <w:pStyle w:val="TableParagraph"/>
              <w:spacing w:before="0" w:after="0"/>
              <w:ind w:left="0"/>
              <w:rPr>
                <w:sz w:val="18"/>
                <w:szCs w:val="18"/>
                <w:lang w:val="es-MX"/>
              </w:rPr>
            </w:pPr>
            <w:r>
              <w:rPr>
                <w:sz w:val="18"/>
                <w:szCs w:val="18"/>
                <w:lang w:val="es-MX"/>
              </w:rPr>
              <w:t>empresaABC_BD_oportunidades_exp</w:t>
            </w:r>
            <w:r w:rsidR="26B96C03" w:rsidRPr="002A3F37">
              <w:rPr>
                <w:sz w:val="18"/>
                <w:szCs w:val="18"/>
                <w:lang w:val="es-MX"/>
              </w:rPr>
              <w:t>_150501</w:t>
            </w:r>
            <w:r w:rsidR="004F4B22">
              <w:rPr>
                <w:sz w:val="18"/>
                <w:szCs w:val="18"/>
                <w:lang w:val="es-MX"/>
              </w:rPr>
              <w:t>.xlsx</w:t>
            </w:r>
          </w:p>
        </w:tc>
      </w:tr>
      <w:tr w:rsidR="00804911" w:rsidRPr="002A3F37" w14:paraId="403A4D11" w14:textId="77777777" w:rsidTr="002814FB">
        <w:trPr>
          <w:trHeight w:hRule="exact" w:val="418"/>
        </w:trPr>
        <w:tc>
          <w:tcPr>
            <w:tcW w:w="1418" w:type="dxa"/>
            <w:vMerge/>
            <w:vAlign w:val="center"/>
          </w:tcPr>
          <w:p w14:paraId="38D9B15C" w14:textId="77777777" w:rsidR="00804911" w:rsidRPr="002A3F37" w:rsidRDefault="00804911" w:rsidP="002769FA">
            <w:pPr>
              <w:spacing w:before="0" w:after="0"/>
              <w:rPr>
                <w:sz w:val="18"/>
                <w:szCs w:val="18"/>
                <w:lang w:val="es-MX"/>
              </w:rPr>
            </w:pPr>
          </w:p>
        </w:tc>
        <w:tc>
          <w:tcPr>
            <w:tcW w:w="1665" w:type="dxa"/>
            <w:vAlign w:val="center"/>
          </w:tcPr>
          <w:p w14:paraId="1275DDE8" w14:textId="2163F532" w:rsidR="00804911" w:rsidRPr="002A3F37" w:rsidRDefault="26B96C03" w:rsidP="26B96C03">
            <w:pPr>
              <w:spacing w:before="0" w:after="0"/>
              <w:jc w:val="center"/>
              <w:rPr>
                <w:sz w:val="18"/>
                <w:szCs w:val="18"/>
                <w:lang w:val="es-MX"/>
              </w:rPr>
            </w:pPr>
            <w:r w:rsidRPr="002A3F37">
              <w:rPr>
                <w:sz w:val="18"/>
                <w:szCs w:val="18"/>
                <w:lang w:val="es-MX"/>
              </w:rPr>
              <w:t>Archivos de Datos</w:t>
            </w:r>
          </w:p>
        </w:tc>
        <w:tc>
          <w:tcPr>
            <w:tcW w:w="2587" w:type="dxa"/>
            <w:vMerge/>
            <w:vAlign w:val="center"/>
          </w:tcPr>
          <w:p w14:paraId="4ECECBB2" w14:textId="77777777" w:rsidR="00804911" w:rsidRPr="002A3F37" w:rsidRDefault="00804911" w:rsidP="002769FA">
            <w:pPr>
              <w:spacing w:before="0" w:after="0"/>
              <w:rPr>
                <w:sz w:val="18"/>
                <w:szCs w:val="18"/>
                <w:lang w:val="es-MX"/>
              </w:rPr>
            </w:pPr>
          </w:p>
        </w:tc>
        <w:tc>
          <w:tcPr>
            <w:tcW w:w="1985" w:type="dxa"/>
            <w:vMerge w:val="restart"/>
            <w:vAlign w:val="center"/>
          </w:tcPr>
          <w:p w14:paraId="6E695144" w14:textId="77777777" w:rsidR="00804911"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268" w:type="dxa"/>
            <w:vMerge w:val="restart"/>
            <w:vAlign w:val="center"/>
          </w:tcPr>
          <w:p w14:paraId="595F833B" w14:textId="77777777" w:rsidR="00804911" w:rsidRPr="002A3F37" w:rsidRDefault="26B96C03" w:rsidP="26B96C03">
            <w:pPr>
              <w:spacing w:before="0" w:after="0"/>
              <w:rPr>
                <w:sz w:val="18"/>
                <w:szCs w:val="18"/>
                <w:lang w:val="es-MX"/>
              </w:rPr>
            </w:pPr>
            <w:r w:rsidRPr="002A3F37">
              <w:rPr>
                <w:sz w:val="18"/>
                <w:szCs w:val="18"/>
                <w:lang w:val="es-MX"/>
              </w:rPr>
              <w:t>empresaABC_certificacion_reservas_150501.zip</w:t>
            </w:r>
          </w:p>
        </w:tc>
      </w:tr>
      <w:tr w:rsidR="00804911" w:rsidRPr="002A3F37" w14:paraId="65CB00F7" w14:textId="77777777" w:rsidTr="26B96C03">
        <w:trPr>
          <w:trHeight w:hRule="exact" w:val="461"/>
        </w:trPr>
        <w:tc>
          <w:tcPr>
            <w:tcW w:w="1418" w:type="dxa"/>
            <w:vMerge/>
            <w:vAlign w:val="center"/>
          </w:tcPr>
          <w:p w14:paraId="17AB6ED4" w14:textId="77777777" w:rsidR="00804911" w:rsidRPr="002A3F37" w:rsidRDefault="00804911" w:rsidP="002769FA">
            <w:pPr>
              <w:spacing w:before="0" w:after="0"/>
              <w:rPr>
                <w:sz w:val="18"/>
                <w:szCs w:val="18"/>
                <w:lang w:val="es-MX"/>
              </w:rPr>
            </w:pPr>
          </w:p>
        </w:tc>
        <w:tc>
          <w:tcPr>
            <w:tcW w:w="1665" w:type="dxa"/>
            <w:vAlign w:val="center"/>
          </w:tcPr>
          <w:p w14:paraId="26C772D7" w14:textId="0786B352" w:rsidR="00804911" w:rsidRPr="002A3F37" w:rsidRDefault="26B96C03" w:rsidP="26B96C03">
            <w:pPr>
              <w:spacing w:before="0" w:after="0" w:line="183" w:lineRule="exact"/>
              <w:jc w:val="center"/>
              <w:rPr>
                <w:sz w:val="18"/>
                <w:szCs w:val="18"/>
                <w:lang w:val="es-MX"/>
              </w:rPr>
            </w:pPr>
            <w:r w:rsidRPr="002A3F37">
              <w:rPr>
                <w:sz w:val="18"/>
                <w:szCs w:val="18"/>
                <w:lang w:val="es-MX"/>
              </w:rPr>
              <w:t>Archivos de Soporte</w:t>
            </w:r>
          </w:p>
        </w:tc>
        <w:tc>
          <w:tcPr>
            <w:tcW w:w="2587" w:type="dxa"/>
            <w:vMerge/>
            <w:vAlign w:val="center"/>
          </w:tcPr>
          <w:p w14:paraId="4C8D61F2" w14:textId="77777777" w:rsidR="00804911" w:rsidRPr="002A3F37" w:rsidRDefault="00804911" w:rsidP="002769FA">
            <w:pPr>
              <w:spacing w:before="0" w:after="0"/>
              <w:rPr>
                <w:sz w:val="18"/>
                <w:szCs w:val="18"/>
                <w:lang w:val="es-MX"/>
              </w:rPr>
            </w:pPr>
          </w:p>
        </w:tc>
        <w:tc>
          <w:tcPr>
            <w:tcW w:w="1985" w:type="dxa"/>
            <w:vMerge/>
            <w:vAlign w:val="center"/>
          </w:tcPr>
          <w:p w14:paraId="66F35176" w14:textId="77777777" w:rsidR="00804911" w:rsidRPr="002A3F37" w:rsidRDefault="00804911" w:rsidP="002769FA">
            <w:pPr>
              <w:spacing w:before="0" w:after="0"/>
              <w:rPr>
                <w:sz w:val="18"/>
                <w:szCs w:val="18"/>
                <w:lang w:val="es-MX"/>
              </w:rPr>
            </w:pPr>
          </w:p>
        </w:tc>
        <w:tc>
          <w:tcPr>
            <w:tcW w:w="2268" w:type="dxa"/>
            <w:vMerge/>
            <w:vAlign w:val="center"/>
          </w:tcPr>
          <w:p w14:paraId="1F88FFD3" w14:textId="77777777" w:rsidR="00804911" w:rsidRPr="002A3F37" w:rsidRDefault="00804911" w:rsidP="002769FA">
            <w:pPr>
              <w:spacing w:before="0" w:after="0"/>
              <w:rPr>
                <w:sz w:val="18"/>
                <w:szCs w:val="18"/>
                <w:lang w:val="es-MX"/>
              </w:rPr>
            </w:pPr>
          </w:p>
        </w:tc>
      </w:tr>
      <w:tr w:rsidR="009079DC" w:rsidRPr="002A3F37" w14:paraId="20C377E1" w14:textId="77777777" w:rsidTr="009079DC">
        <w:trPr>
          <w:trHeight w:hRule="exact" w:val="579"/>
        </w:trPr>
        <w:tc>
          <w:tcPr>
            <w:tcW w:w="1418" w:type="dxa"/>
            <w:vMerge w:val="restart"/>
            <w:vAlign w:val="center"/>
          </w:tcPr>
          <w:p w14:paraId="37F0F03A" w14:textId="2E6A7217" w:rsidR="009079DC" w:rsidRPr="00DF22B8" w:rsidRDefault="009079DC" w:rsidP="26B96C03">
            <w:pPr>
              <w:spacing w:before="0" w:after="0"/>
              <w:rPr>
                <w:sz w:val="18"/>
                <w:szCs w:val="18"/>
                <w:lang w:val="es-MX"/>
              </w:rPr>
            </w:pPr>
            <w:r w:rsidRPr="00DF22B8">
              <w:rPr>
                <w:sz w:val="18"/>
                <w:szCs w:val="18"/>
                <w:lang w:val="es-MX"/>
              </w:rPr>
              <w:t xml:space="preserve">Instalaciones </w:t>
            </w:r>
          </w:p>
        </w:tc>
        <w:tc>
          <w:tcPr>
            <w:tcW w:w="1665" w:type="dxa"/>
            <w:vMerge w:val="restart"/>
            <w:vAlign w:val="center"/>
          </w:tcPr>
          <w:p w14:paraId="313CBB83" w14:textId="77777777" w:rsidR="009079DC" w:rsidRPr="00DF22B8" w:rsidRDefault="009079DC" w:rsidP="26B96C03">
            <w:pPr>
              <w:spacing w:before="0" w:after="0"/>
              <w:jc w:val="center"/>
              <w:rPr>
                <w:sz w:val="18"/>
                <w:szCs w:val="18"/>
                <w:lang w:val="es-MX"/>
              </w:rPr>
            </w:pPr>
            <w:r w:rsidRPr="00DF22B8">
              <w:rPr>
                <w:sz w:val="18"/>
                <w:szCs w:val="18"/>
                <w:lang w:val="es-MX"/>
              </w:rPr>
              <w:t>Formato CNH</w:t>
            </w:r>
          </w:p>
        </w:tc>
        <w:tc>
          <w:tcPr>
            <w:tcW w:w="2587" w:type="dxa"/>
            <w:vMerge w:val="restart"/>
            <w:vAlign w:val="center"/>
          </w:tcPr>
          <w:p w14:paraId="01F24D49" w14:textId="4E64DAF6" w:rsidR="009079DC" w:rsidRPr="00DF22B8" w:rsidRDefault="009079DC" w:rsidP="009079DC">
            <w:pPr>
              <w:spacing w:before="0" w:after="0"/>
              <w:rPr>
                <w:sz w:val="18"/>
                <w:szCs w:val="18"/>
                <w:lang w:val="es-MX"/>
              </w:rPr>
            </w:pPr>
            <w:proofErr w:type="spellStart"/>
            <w:r w:rsidRPr="00DF22B8">
              <w:rPr>
                <w:sz w:val="18"/>
                <w:szCs w:val="18"/>
                <w:lang w:val="es-MX"/>
              </w:rPr>
              <w:t>AreaYacimiento</w:t>
            </w:r>
            <w:proofErr w:type="spellEnd"/>
            <w:r w:rsidRPr="00DF22B8">
              <w:rPr>
                <w:sz w:val="18"/>
                <w:szCs w:val="18"/>
                <w:lang w:val="es-MX"/>
              </w:rPr>
              <w:t>/</w:t>
            </w:r>
            <w:proofErr w:type="spellStart"/>
            <w:r w:rsidRPr="00DF22B8">
              <w:rPr>
                <w:sz w:val="18"/>
                <w:szCs w:val="18"/>
                <w:lang w:val="es-MX"/>
              </w:rPr>
              <w:t>Area</w:t>
            </w:r>
            <w:proofErr w:type="spellEnd"/>
            <w:r w:rsidRPr="00DF22B8">
              <w:rPr>
                <w:sz w:val="18"/>
                <w:szCs w:val="18"/>
                <w:lang w:val="es-MX"/>
              </w:rPr>
              <w:t>/ Instalaciones</w:t>
            </w:r>
          </w:p>
        </w:tc>
        <w:tc>
          <w:tcPr>
            <w:tcW w:w="1985" w:type="dxa"/>
            <w:vMerge w:val="restart"/>
            <w:vAlign w:val="center"/>
          </w:tcPr>
          <w:p w14:paraId="478BA1F1" w14:textId="77777777" w:rsidR="009079DC" w:rsidRPr="00DF22B8" w:rsidRDefault="009079DC" w:rsidP="26B96C03">
            <w:pPr>
              <w:spacing w:before="0" w:after="0"/>
              <w:rPr>
                <w:sz w:val="18"/>
                <w:szCs w:val="18"/>
                <w:lang w:val="es-MX"/>
              </w:rPr>
            </w:pPr>
            <w:r w:rsidRPr="00DF22B8">
              <w:rPr>
                <w:sz w:val="18"/>
                <w:szCs w:val="18"/>
                <w:lang w:val="es-MX"/>
              </w:rPr>
              <w:t>_</w:t>
            </w:r>
            <w:proofErr w:type="spellStart"/>
            <w:r w:rsidRPr="00DF22B8">
              <w:rPr>
                <w:sz w:val="18"/>
                <w:szCs w:val="18"/>
                <w:lang w:val="es-MX"/>
              </w:rPr>
              <w:t>formato_fecha</w:t>
            </w:r>
            <w:proofErr w:type="spellEnd"/>
            <w:r w:rsidRPr="00DF22B8">
              <w:rPr>
                <w:sz w:val="18"/>
                <w:szCs w:val="18"/>
                <w:lang w:val="es-MX"/>
              </w:rPr>
              <w:t>_</w:t>
            </w:r>
          </w:p>
        </w:tc>
        <w:tc>
          <w:tcPr>
            <w:tcW w:w="2268" w:type="dxa"/>
            <w:tcBorders>
              <w:bottom w:val="single" w:sz="4" w:space="0" w:color="auto"/>
            </w:tcBorders>
            <w:vAlign w:val="center"/>
          </w:tcPr>
          <w:p w14:paraId="52D06BC6" w14:textId="3F7ED4DB" w:rsidR="009079DC" w:rsidRPr="00DF22B8" w:rsidRDefault="009079DC" w:rsidP="009079DC">
            <w:pPr>
              <w:tabs>
                <w:tab w:val="left" w:pos="3346"/>
              </w:tabs>
              <w:spacing w:before="0" w:after="0"/>
              <w:rPr>
                <w:sz w:val="18"/>
                <w:szCs w:val="18"/>
                <w:lang w:val="es-MX"/>
              </w:rPr>
            </w:pPr>
            <w:r w:rsidRPr="00DF22B8">
              <w:rPr>
                <w:sz w:val="18"/>
                <w:szCs w:val="18"/>
                <w:lang w:val="es-MX"/>
              </w:rPr>
              <w:t>empresaABC_inv_ductos_150501.xlsx</w:t>
            </w:r>
          </w:p>
        </w:tc>
      </w:tr>
      <w:tr w:rsidR="009079DC" w:rsidRPr="002A3F37" w14:paraId="6556459F" w14:textId="77777777" w:rsidTr="002814FB">
        <w:trPr>
          <w:trHeight w:hRule="exact" w:val="523"/>
        </w:trPr>
        <w:tc>
          <w:tcPr>
            <w:tcW w:w="1418" w:type="dxa"/>
            <w:vMerge/>
            <w:vAlign w:val="center"/>
          </w:tcPr>
          <w:p w14:paraId="00CD79B2" w14:textId="77777777" w:rsidR="009079DC" w:rsidRPr="00DF22B8" w:rsidRDefault="009079DC" w:rsidP="26B96C03">
            <w:pPr>
              <w:spacing w:before="0" w:after="0"/>
              <w:rPr>
                <w:sz w:val="18"/>
                <w:szCs w:val="18"/>
                <w:lang w:val="es-MX"/>
              </w:rPr>
            </w:pPr>
          </w:p>
        </w:tc>
        <w:tc>
          <w:tcPr>
            <w:tcW w:w="1665" w:type="dxa"/>
            <w:vMerge/>
            <w:vAlign w:val="center"/>
          </w:tcPr>
          <w:p w14:paraId="65C2580F" w14:textId="77777777" w:rsidR="009079DC" w:rsidRPr="00DF22B8" w:rsidRDefault="009079DC" w:rsidP="26B96C03">
            <w:pPr>
              <w:spacing w:before="0" w:after="0"/>
              <w:jc w:val="center"/>
              <w:rPr>
                <w:sz w:val="18"/>
                <w:szCs w:val="18"/>
                <w:lang w:val="es-MX"/>
              </w:rPr>
            </w:pPr>
          </w:p>
        </w:tc>
        <w:tc>
          <w:tcPr>
            <w:tcW w:w="2587" w:type="dxa"/>
            <w:vMerge/>
            <w:vAlign w:val="center"/>
          </w:tcPr>
          <w:p w14:paraId="6BB932B5" w14:textId="77777777" w:rsidR="009079DC" w:rsidRPr="00DF22B8" w:rsidRDefault="009079DC" w:rsidP="26B96C03">
            <w:pPr>
              <w:spacing w:before="0" w:after="0"/>
              <w:rPr>
                <w:sz w:val="18"/>
                <w:szCs w:val="18"/>
                <w:lang w:val="es-MX"/>
              </w:rPr>
            </w:pPr>
          </w:p>
        </w:tc>
        <w:tc>
          <w:tcPr>
            <w:tcW w:w="1985" w:type="dxa"/>
            <w:vMerge/>
            <w:vAlign w:val="center"/>
          </w:tcPr>
          <w:p w14:paraId="3ADB2757" w14:textId="77777777" w:rsidR="009079DC" w:rsidRPr="00DF22B8" w:rsidRDefault="009079DC" w:rsidP="26B96C03">
            <w:pPr>
              <w:spacing w:before="0" w:after="0"/>
              <w:rPr>
                <w:sz w:val="18"/>
                <w:szCs w:val="18"/>
                <w:lang w:val="es-MX"/>
              </w:rPr>
            </w:pPr>
          </w:p>
        </w:tc>
        <w:tc>
          <w:tcPr>
            <w:tcW w:w="2268" w:type="dxa"/>
            <w:tcBorders>
              <w:top w:val="single" w:sz="4" w:space="0" w:color="auto"/>
              <w:bottom w:val="single" w:sz="4" w:space="0" w:color="auto"/>
            </w:tcBorders>
            <w:vAlign w:val="center"/>
          </w:tcPr>
          <w:p w14:paraId="099A1A95" w14:textId="77777777" w:rsidR="009079DC" w:rsidRPr="00DF22B8" w:rsidRDefault="009079DC" w:rsidP="009079DC">
            <w:pPr>
              <w:tabs>
                <w:tab w:val="left" w:pos="3346"/>
              </w:tabs>
              <w:spacing w:before="0" w:after="0"/>
              <w:rPr>
                <w:sz w:val="18"/>
                <w:szCs w:val="18"/>
                <w:lang w:val="es-MX"/>
              </w:rPr>
            </w:pPr>
            <w:r w:rsidRPr="00DF22B8">
              <w:rPr>
                <w:sz w:val="18"/>
                <w:szCs w:val="18"/>
                <w:lang w:val="es-MX"/>
              </w:rPr>
              <w:t>empresaABC_inv_Instalaciones_area_150501.xlsx</w:t>
            </w:r>
          </w:p>
          <w:p w14:paraId="04810981" w14:textId="77777777" w:rsidR="009079DC" w:rsidRPr="00DF22B8" w:rsidRDefault="009079DC" w:rsidP="26B96C03">
            <w:pPr>
              <w:tabs>
                <w:tab w:val="left" w:pos="3346"/>
              </w:tabs>
              <w:spacing w:before="0" w:after="0"/>
              <w:rPr>
                <w:sz w:val="18"/>
                <w:szCs w:val="18"/>
                <w:lang w:val="es-MX"/>
              </w:rPr>
            </w:pPr>
          </w:p>
        </w:tc>
      </w:tr>
      <w:tr w:rsidR="009079DC" w:rsidRPr="002A3F37" w14:paraId="181495EC" w14:textId="77777777" w:rsidTr="009079DC">
        <w:trPr>
          <w:trHeight w:hRule="exact" w:val="496"/>
        </w:trPr>
        <w:tc>
          <w:tcPr>
            <w:tcW w:w="1418" w:type="dxa"/>
            <w:vMerge/>
            <w:vAlign w:val="center"/>
          </w:tcPr>
          <w:p w14:paraId="2BBEAC1A" w14:textId="77777777" w:rsidR="009079DC" w:rsidRPr="00DF22B8" w:rsidRDefault="009079DC" w:rsidP="26B96C03">
            <w:pPr>
              <w:spacing w:before="0" w:after="0"/>
              <w:rPr>
                <w:sz w:val="18"/>
                <w:szCs w:val="18"/>
                <w:lang w:val="es-MX"/>
              </w:rPr>
            </w:pPr>
          </w:p>
        </w:tc>
        <w:tc>
          <w:tcPr>
            <w:tcW w:w="1665" w:type="dxa"/>
            <w:vMerge/>
            <w:vAlign w:val="center"/>
          </w:tcPr>
          <w:p w14:paraId="4CDD337E" w14:textId="77777777" w:rsidR="009079DC" w:rsidRPr="00DF22B8" w:rsidRDefault="009079DC" w:rsidP="26B96C03">
            <w:pPr>
              <w:spacing w:before="0" w:after="0"/>
              <w:jc w:val="center"/>
              <w:rPr>
                <w:sz w:val="18"/>
                <w:szCs w:val="18"/>
                <w:lang w:val="es-MX"/>
              </w:rPr>
            </w:pPr>
          </w:p>
        </w:tc>
        <w:tc>
          <w:tcPr>
            <w:tcW w:w="2587" w:type="dxa"/>
            <w:vMerge/>
            <w:vAlign w:val="center"/>
          </w:tcPr>
          <w:p w14:paraId="5D0D3EA4" w14:textId="77777777" w:rsidR="009079DC" w:rsidRPr="00DF22B8" w:rsidRDefault="009079DC" w:rsidP="26B96C03">
            <w:pPr>
              <w:spacing w:before="0" w:after="0"/>
              <w:rPr>
                <w:sz w:val="18"/>
                <w:szCs w:val="18"/>
                <w:lang w:val="es-MX"/>
              </w:rPr>
            </w:pPr>
          </w:p>
        </w:tc>
        <w:tc>
          <w:tcPr>
            <w:tcW w:w="1985" w:type="dxa"/>
            <w:vMerge/>
            <w:vAlign w:val="center"/>
          </w:tcPr>
          <w:p w14:paraId="6028F98F" w14:textId="77777777" w:rsidR="009079DC" w:rsidRPr="00DF22B8" w:rsidRDefault="009079DC" w:rsidP="26B96C03">
            <w:pPr>
              <w:spacing w:before="0" w:after="0"/>
              <w:rPr>
                <w:sz w:val="18"/>
                <w:szCs w:val="18"/>
                <w:lang w:val="es-MX"/>
              </w:rPr>
            </w:pPr>
          </w:p>
        </w:tc>
        <w:tc>
          <w:tcPr>
            <w:tcW w:w="2268" w:type="dxa"/>
            <w:tcBorders>
              <w:top w:val="single" w:sz="4" w:space="0" w:color="auto"/>
            </w:tcBorders>
            <w:vAlign w:val="center"/>
          </w:tcPr>
          <w:p w14:paraId="1EFAD6F1" w14:textId="465FD14C" w:rsidR="009079DC" w:rsidRPr="00DF22B8" w:rsidRDefault="009079DC" w:rsidP="26B96C03">
            <w:pPr>
              <w:tabs>
                <w:tab w:val="left" w:pos="3346"/>
              </w:tabs>
              <w:spacing w:before="0" w:after="0"/>
              <w:rPr>
                <w:sz w:val="18"/>
                <w:szCs w:val="18"/>
                <w:lang w:val="es-MX"/>
              </w:rPr>
            </w:pPr>
            <w:r w:rsidRPr="00DF22B8">
              <w:rPr>
                <w:sz w:val="18"/>
                <w:szCs w:val="18"/>
                <w:lang w:val="es-MX"/>
              </w:rPr>
              <w:t>Inv_Instalaciones_analisis_area.xlsx</w:t>
            </w:r>
          </w:p>
        </w:tc>
      </w:tr>
      <w:tr w:rsidR="00804911" w:rsidRPr="00F93791" w14:paraId="10CC56E0" w14:textId="77777777" w:rsidTr="009079DC">
        <w:trPr>
          <w:trHeight w:hRule="exact" w:val="372"/>
        </w:trPr>
        <w:tc>
          <w:tcPr>
            <w:tcW w:w="1418" w:type="dxa"/>
            <w:vMerge/>
            <w:vAlign w:val="center"/>
          </w:tcPr>
          <w:p w14:paraId="05DAAA44" w14:textId="77777777" w:rsidR="00804911" w:rsidRPr="00DF22B8" w:rsidRDefault="00804911" w:rsidP="002769FA">
            <w:pPr>
              <w:spacing w:before="0" w:after="0"/>
              <w:rPr>
                <w:sz w:val="18"/>
                <w:szCs w:val="18"/>
                <w:lang w:val="es-MX"/>
              </w:rPr>
            </w:pPr>
          </w:p>
        </w:tc>
        <w:tc>
          <w:tcPr>
            <w:tcW w:w="1665" w:type="dxa"/>
            <w:vAlign w:val="center"/>
          </w:tcPr>
          <w:p w14:paraId="30C296AC" w14:textId="3A8F4C55" w:rsidR="00804911" w:rsidRPr="00DF22B8" w:rsidRDefault="26B96C03" w:rsidP="26B96C03">
            <w:pPr>
              <w:spacing w:before="0" w:after="0"/>
              <w:jc w:val="center"/>
              <w:rPr>
                <w:sz w:val="18"/>
                <w:szCs w:val="18"/>
                <w:lang w:val="es-MX"/>
              </w:rPr>
            </w:pPr>
            <w:r w:rsidRPr="00DF22B8">
              <w:rPr>
                <w:sz w:val="18"/>
                <w:szCs w:val="18"/>
                <w:lang w:val="es-MX"/>
              </w:rPr>
              <w:t>Archivos de Datos</w:t>
            </w:r>
          </w:p>
        </w:tc>
        <w:tc>
          <w:tcPr>
            <w:tcW w:w="2587" w:type="dxa"/>
            <w:vMerge/>
            <w:vAlign w:val="center"/>
          </w:tcPr>
          <w:p w14:paraId="341AFF27" w14:textId="77777777" w:rsidR="00804911" w:rsidRPr="00DF22B8" w:rsidRDefault="00804911" w:rsidP="002769FA">
            <w:pPr>
              <w:spacing w:before="0" w:after="0"/>
              <w:rPr>
                <w:sz w:val="18"/>
                <w:szCs w:val="18"/>
                <w:lang w:val="es-MX"/>
              </w:rPr>
            </w:pPr>
          </w:p>
        </w:tc>
        <w:tc>
          <w:tcPr>
            <w:tcW w:w="1985" w:type="dxa"/>
            <w:vMerge w:val="restart"/>
            <w:vAlign w:val="center"/>
          </w:tcPr>
          <w:p w14:paraId="0ABB5DA1" w14:textId="77777777" w:rsidR="00804911" w:rsidRPr="00DF22B8" w:rsidRDefault="26B96C03" w:rsidP="26B96C03">
            <w:pPr>
              <w:spacing w:before="0" w:after="0"/>
              <w:rPr>
                <w:sz w:val="18"/>
                <w:szCs w:val="18"/>
                <w:lang w:val="es-MX"/>
              </w:rPr>
            </w:pPr>
            <w:r w:rsidRPr="00DF22B8">
              <w:rPr>
                <w:sz w:val="18"/>
                <w:szCs w:val="18"/>
                <w:lang w:val="es-MX"/>
              </w:rPr>
              <w:t>_</w:t>
            </w:r>
            <w:proofErr w:type="spellStart"/>
            <w:r w:rsidRPr="00DF22B8">
              <w:rPr>
                <w:sz w:val="18"/>
                <w:szCs w:val="18"/>
                <w:lang w:val="es-MX"/>
              </w:rPr>
              <w:t>descripcion_fecha</w:t>
            </w:r>
            <w:proofErr w:type="spellEnd"/>
            <w:r w:rsidRPr="00DF22B8">
              <w:rPr>
                <w:sz w:val="18"/>
                <w:szCs w:val="18"/>
                <w:lang w:val="es-MX"/>
              </w:rPr>
              <w:t>_</w:t>
            </w:r>
          </w:p>
        </w:tc>
        <w:tc>
          <w:tcPr>
            <w:tcW w:w="2268" w:type="dxa"/>
            <w:vMerge w:val="restart"/>
            <w:vAlign w:val="center"/>
          </w:tcPr>
          <w:p w14:paraId="51039086" w14:textId="3284D51F" w:rsidR="00581F1D" w:rsidRPr="00DF22B8" w:rsidRDefault="26B96C03" w:rsidP="009F74DF">
            <w:pPr>
              <w:tabs>
                <w:tab w:val="left" w:pos="3346"/>
              </w:tabs>
              <w:spacing w:before="0" w:after="0"/>
              <w:rPr>
                <w:sz w:val="18"/>
                <w:szCs w:val="18"/>
                <w:lang w:val="es-MX"/>
              </w:rPr>
            </w:pPr>
            <w:r w:rsidRPr="00DF22B8">
              <w:rPr>
                <w:sz w:val="18"/>
                <w:szCs w:val="18"/>
                <w:lang w:val="es-MX"/>
              </w:rPr>
              <w:t>empresaABC_ducto_nombre_del_documento_150501</w:t>
            </w:r>
            <w:r w:rsidR="004F4B22" w:rsidRPr="00DF22B8">
              <w:rPr>
                <w:sz w:val="18"/>
                <w:szCs w:val="18"/>
                <w:lang w:val="es-MX"/>
              </w:rPr>
              <w:t>.xlsx</w:t>
            </w:r>
          </w:p>
        </w:tc>
      </w:tr>
      <w:tr w:rsidR="00DD3DDD" w:rsidRPr="002A3F37" w14:paraId="7B022581" w14:textId="77777777" w:rsidTr="00DD3DDD">
        <w:trPr>
          <w:trHeight w:val="318"/>
        </w:trPr>
        <w:tc>
          <w:tcPr>
            <w:tcW w:w="1418" w:type="dxa"/>
            <w:vMerge/>
            <w:vAlign w:val="center"/>
          </w:tcPr>
          <w:p w14:paraId="0A2D7BF6" w14:textId="77777777" w:rsidR="00DD3DDD" w:rsidRPr="002A3F37" w:rsidRDefault="00DD3DDD" w:rsidP="002769FA">
            <w:pPr>
              <w:spacing w:before="0" w:after="0"/>
              <w:rPr>
                <w:sz w:val="18"/>
                <w:szCs w:val="18"/>
                <w:lang w:val="es-MX"/>
              </w:rPr>
            </w:pPr>
          </w:p>
        </w:tc>
        <w:tc>
          <w:tcPr>
            <w:tcW w:w="1665" w:type="dxa"/>
            <w:vAlign w:val="center"/>
          </w:tcPr>
          <w:p w14:paraId="0DF942C5" w14:textId="102001CA" w:rsidR="00DD3DDD" w:rsidRPr="009F74DF" w:rsidRDefault="00DD3DDD" w:rsidP="26B96C03">
            <w:pPr>
              <w:spacing w:before="0" w:after="0"/>
              <w:jc w:val="center"/>
              <w:rPr>
                <w:sz w:val="18"/>
                <w:szCs w:val="18"/>
                <w:highlight w:val="yellow"/>
                <w:lang w:val="es-MX"/>
              </w:rPr>
            </w:pPr>
            <w:r w:rsidRPr="00DF22B8">
              <w:rPr>
                <w:sz w:val="18"/>
                <w:szCs w:val="18"/>
                <w:lang w:val="es-MX"/>
              </w:rPr>
              <w:t>Archivos de Soporte</w:t>
            </w:r>
          </w:p>
        </w:tc>
        <w:tc>
          <w:tcPr>
            <w:tcW w:w="2587" w:type="dxa"/>
            <w:vMerge/>
            <w:vAlign w:val="center"/>
          </w:tcPr>
          <w:p w14:paraId="2E832E19" w14:textId="77777777" w:rsidR="00DD3DDD" w:rsidRPr="009F74DF" w:rsidRDefault="00DD3DDD" w:rsidP="002769FA">
            <w:pPr>
              <w:spacing w:before="0" w:after="0"/>
              <w:rPr>
                <w:sz w:val="18"/>
                <w:szCs w:val="18"/>
                <w:highlight w:val="yellow"/>
                <w:lang w:val="es-MX"/>
              </w:rPr>
            </w:pPr>
          </w:p>
        </w:tc>
        <w:tc>
          <w:tcPr>
            <w:tcW w:w="1985" w:type="dxa"/>
            <w:vMerge/>
            <w:vAlign w:val="center"/>
          </w:tcPr>
          <w:p w14:paraId="798C4733" w14:textId="77777777" w:rsidR="00DD3DDD" w:rsidRPr="002A3F37" w:rsidRDefault="00DD3DDD" w:rsidP="002769FA">
            <w:pPr>
              <w:spacing w:before="0" w:after="0"/>
              <w:rPr>
                <w:sz w:val="18"/>
                <w:szCs w:val="18"/>
                <w:lang w:val="es-MX"/>
              </w:rPr>
            </w:pPr>
          </w:p>
        </w:tc>
        <w:tc>
          <w:tcPr>
            <w:tcW w:w="2268" w:type="dxa"/>
            <w:vMerge/>
            <w:vAlign w:val="center"/>
          </w:tcPr>
          <w:p w14:paraId="159472BB" w14:textId="77777777" w:rsidR="00DD3DDD" w:rsidRPr="002A3F37" w:rsidRDefault="00DD3DDD" w:rsidP="002769FA">
            <w:pPr>
              <w:tabs>
                <w:tab w:val="left" w:pos="3346"/>
              </w:tabs>
              <w:spacing w:before="0" w:after="0"/>
              <w:rPr>
                <w:sz w:val="18"/>
                <w:szCs w:val="18"/>
                <w:lang w:val="es-MX"/>
              </w:rPr>
            </w:pPr>
          </w:p>
        </w:tc>
      </w:tr>
      <w:tr w:rsidR="0061162C" w:rsidRPr="002A3F37" w14:paraId="6B44B6F3" w14:textId="77777777" w:rsidTr="00520362">
        <w:trPr>
          <w:trHeight w:val="478"/>
        </w:trPr>
        <w:tc>
          <w:tcPr>
            <w:tcW w:w="1418" w:type="dxa"/>
            <w:vMerge w:val="restart"/>
            <w:vAlign w:val="center"/>
          </w:tcPr>
          <w:p w14:paraId="5FE65AD7" w14:textId="21F1187F" w:rsidR="0061162C" w:rsidRPr="002A3F37" w:rsidRDefault="0061162C" w:rsidP="26B96C03">
            <w:pPr>
              <w:spacing w:before="0" w:after="0"/>
              <w:rPr>
                <w:sz w:val="18"/>
                <w:szCs w:val="18"/>
                <w:lang w:val="es-MX"/>
              </w:rPr>
            </w:pPr>
            <w:r w:rsidRPr="002A3F37">
              <w:rPr>
                <w:sz w:val="18"/>
                <w:szCs w:val="18"/>
                <w:lang w:val="es-MX"/>
              </w:rPr>
              <w:t>Asignaciones y     Contratos</w:t>
            </w:r>
          </w:p>
        </w:tc>
        <w:tc>
          <w:tcPr>
            <w:tcW w:w="1665" w:type="dxa"/>
            <w:vAlign w:val="center"/>
          </w:tcPr>
          <w:p w14:paraId="2337DF4C" w14:textId="57276A43" w:rsidR="0061162C" w:rsidRPr="00DF22B8" w:rsidRDefault="0061162C" w:rsidP="26B96C03">
            <w:pPr>
              <w:spacing w:before="0" w:after="0"/>
              <w:jc w:val="center"/>
              <w:rPr>
                <w:sz w:val="18"/>
                <w:szCs w:val="18"/>
                <w:lang w:val="es-MX"/>
              </w:rPr>
            </w:pPr>
            <w:r>
              <w:rPr>
                <w:sz w:val="18"/>
                <w:szCs w:val="18"/>
                <w:lang w:val="es-MX"/>
              </w:rPr>
              <w:t>Formatos CNH</w:t>
            </w:r>
          </w:p>
        </w:tc>
        <w:tc>
          <w:tcPr>
            <w:tcW w:w="2587" w:type="dxa"/>
            <w:vMerge w:val="restart"/>
            <w:vAlign w:val="center"/>
          </w:tcPr>
          <w:p w14:paraId="317E1D62" w14:textId="5A2986F5" w:rsidR="0061162C" w:rsidRPr="009F74DF" w:rsidRDefault="0061162C" w:rsidP="26B96C03">
            <w:pPr>
              <w:spacing w:before="0" w:after="0"/>
              <w:rPr>
                <w:sz w:val="18"/>
                <w:szCs w:val="18"/>
                <w:highlight w:val="yellow"/>
                <w:lang w:val="es-MX"/>
              </w:rPr>
            </w:pPr>
            <w:proofErr w:type="spellStart"/>
            <w:r w:rsidRPr="002A3F37">
              <w:rPr>
                <w:sz w:val="18"/>
                <w:szCs w:val="18"/>
                <w:lang w:val="es-MX"/>
              </w:rPr>
              <w:t>AreaYacimiento</w:t>
            </w:r>
            <w:proofErr w:type="spellEnd"/>
            <w:r w:rsidRPr="002A3F37">
              <w:rPr>
                <w:sz w:val="18"/>
                <w:szCs w:val="18"/>
                <w:lang w:val="es-MX"/>
              </w:rPr>
              <w:t>/</w:t>
            </w:r>
            <w:proofErr w:type="spellStart"/>
            <w:r w:rsidRPr="002A3F37">
              <w:rPr>
                <w:sz w:val="18"/>
                <w:szCs w:val="18"/>
                <w:lang w:val="es-MX"/>
              </w:rPr>
              <w:t>Area</w:t>
            </w:r>
            <w:proofErr w:type="spellEnd"/>
            <w:r w:rsidRPr="002A3F37">
              <w:rPr>
                <w:sz w:val="18"/>
                <w:szCs w:val="18"/>
                <w:lang w:val="es-MX"/>
              </w:rPr>
              <w:t>/Asignaciones y Contratos</w:t>
            </w:r>
          </w:p>
        </w:tc>
        <w:tc>
          <w:tcPr>
            <w:tcW w:w="1985" w:type="dxa"/>
            <w:vMerge w:val="restart"/>
            <w:vAlign w:val="center"/>
          </w:tcPr>
          <w:p w14:paraId="4E3A09F9" w14:textId="76F1DB78" w:rsidR="0061162C" w:rsidRPr="002A3F37" w:rsidRDefault="0061162C" w:rsidP="26B96C03">
            <w:pPr>
              <w:tabs>
                <w:tab w:val="left" w:pos="1418"/>
              </w:tabs>
              <w:spacing w:before="0" w:after="0"/>
              <w:rPr>
                <w:sz w:val="18"/>
                <w:szCs w:val="18"/>
                <w:lang w:val="es-MX"/>
              </w:rPr>
            </w:pPr>
            <w:r w:rsidRPr="002A3F37">
              <w:rPr>
                <w:sz w:val="18"/>
                <w:szCs w:val="18"/>
                <w:lang w:val="es-MX"/>
              </w:rPr>
              <w:t xml:space="preserve">  _</w:t>
            </w:r>
            <w:proofErr w:type="spellStart"/>
            <w:r w:rsidRPr="002A3F37">
              <w:rPr>
                <w:sz w:val="18"/>
                <w:szCs w:val="18"/>
                <w:lang w:val="es-MX"/>
              </w:rPr>
              <w:t>formato_fecha</w:t>
            </w:r>
            <w:proofErr w:type="spellEnd"/>
            <w:r w:rsidRPr="002A3F37">
              <w:rPr>
                <w:sz w:val="18"/>
                <w:szCs w:val="18"/>
                <w:lang w:val="es-MX"/>
              </w:rPr>
              <w:t>_</w:t>
            </w:r>
          </w:p>
        </w:tc>
        <w:tc>
          <w:tcPr>
            <w:tcW w:w="2268" w:type="dxa"/>
            <w:vAlign w:val="center"/>
          </w:tcPr>
          <w:p w14:paraId="239D7957" w14:textId="54DCF212" w:rsidR="0061162C" w:rsidRPr="002A3F37" w:rsidRDefault="0061162C" w:rsidP="0061162C">
            <w:pPr>
              <w:pStyle w:val="TableParagraph"/>
              <w:spacing w:before="0" w:after="0"/>
              <w:ind w:left="0" w:right="-286"/>
              <w:rPr>
                <w:sz w:val="18"/>
                <w:szCs w:val="18"/>
                <w:lang w:val="es-MX"/>
              </w:rPr>
            </w:pPr>
            <w:r w:rsidRPr="006B5E9F">
              <w:rPr>
                <w:sz w:val="18"/>
                <w:szCs w:val="18"/>
                <w:lang w:val="es-MX"/>
              </w:rPr>
              <w:t>Formato PAA-EXT-Actividades.xlsx</w:t>
            </w:r>
          </w:p>
        </w:tc>
      </w:tr>
      <w:tr w:rsidR="0061162C" w:rsidRPr="00F93791" w14:paraId="3275A1CD" w14:textId="77777777" w:rsidTr="00520362">
        <w:trPr>
          <w:trHeight w:hRule="exact" w:val="590"/>
        </w:trPr>
        <w:tc>
          <w:tcPr>
            <w:tcW w:w="1418" w:type="dxa"/>
            <w:vMerge/>
            <w:vAlign w:val="center"/>
          </w:tcPr>
          <w:p w14:paraId="62F781B5" w14:textId="7E081DB4" w:rsidR="0061162C" w:rsidRPr="002A3F37" w:rsidRDefault="0061162C" w:rsidP="26B96C03">
            <w:pPr>
              <w:spacing w:before="0" w:after="0"/>
              <w:rPr>
                <w:sz w:val="18"/>
                <w:szCs w:val="18"/>
                <w:lang w:val="es-MX"/>
              </w:rPr>
            </w:pPr>
          </w:p>
        </w:tc>
        <w:tc>
          <w:tcPr>
            <w:tcW w:w="1665" w:type="dxa"/>
            <w:vAlign w:val="center"/>
          </w:tcPr>
          <w:p w14:paraId="4C37EC52" w14:textId="0754CF33" w:rsidR="0061162C" w:rsidRPr="002A3F37" w:rsidRDefault="0061162C" w:rsidP="26B96C03">
            <w:pPr>
              <w:spacing w:before="0" w:after="0"/>
              <w:jc w:val="center"/>
              <w:rPr>
                <w:sz w:val="18"/>
                <w:szCs w:val="18"/>
                <w:lang w:val="es-MX"/>
              </w:rPr>
            </w:pPr>
            <w:r w:rsidRPr="002A3F37">
              <w:rPr>
                <w:sz w:val="18"/>
                <w:szCs w:val="18"/>
                <w:lang w:val="es-MX"/>
              </w:rPr>
              <w:t xml:space="preserve">Archivo de </w:t>
            </w:r>
            <w:r>
              <w:rPr>
                <w:sz w:val="18"/>
                <w:szCs w:val="18"/>
                <w:lang w:val="es-MX"/>
              </w:rPr>
              <w:t>Soporte</w:t>
            </w:r>
          </w:p>
        </w:tc>
        <w:tc>
          <w:tcPr>
            <w:tcW w:w="2587" w:type="dxa"/>
            <w:vMerge/>
            <w:vAlign w:val="center"/>
          </w:tcPr>
          <w:p w14:paraId="1871F164" w14:textId="5DB61E13" w:rsidR="0061162C" w:rsidRPr="002A3F37" w:rsidRDefault="0061162C" w:rsidP="26B96C03">
            <w:pPr>
              <w:spacing w:before="0" w:after="0"/>
              <w:rPr>
                <w:sz w:val="18"/>
                <w:szCs w:val="18"/>
                <w:lang w:val="es-MX"/>
              </w:rPr>
            </w:pPr>
          </w:p>
        </w:tc>
        <w:tc>
          <w:tcPr>
            <w:tcW w:w="1985" w:type="dxa"/>
            <w:vMerge/>
            <w:vAlign w:val="center"/>
          </w:tcPr>
          <w:p w14:paraId="66463682" w14:textId="1E2657A8" w:rsidR="0061162C" w:rsidRPr="002A3F37" w:rsidRDefault="0061162C" w:rsidP="26B96C03">
            <w:pPr>
              <w:tabs>
                <w:tab w:val="left" w:pos="1418"/>
              </w:tabs>
              <w:spacing w:before="0" w:after="0"/>
              <w:rPr>
                <w:sz w:val="18"/>
                <w:szCs w:val="18"/>
                <w:lang w:val="es-MX"/>
              </w:rPr>
            </w:pPr>
          </w:p>
        </w:tc>
        <w:tc>
          <w:tcPr>
            <w:tcW w:w="2268" w:type="dxa"/>
            <w:vAlign w:val="center"/>
          </w:tcPr>
          <w:p w14:paraId="2EA6075F" w14:textId="39FC8B2C" w:rsidR="0061162C" w:rsidRPr="002A3F37" w:rsidRDefault="0061162C" w:rsidP="26B96C03">
            <w:pPr>
              <w:tabs>
                <w:tab w:val="left" w:pos="3346"/>
              </w:tabs>
              <w:spacing w:before="0" w:after="0"/>
              <w:rPr>
                <w:sz w:val="18"/>
                <w:szCs w:val="18"/>
                <w:lang w:val="es-MX"/>
              </w:rPr>
            </w:pPr>
            <w:r w:rsidRPr="002A3F37">
              <w:rPr>
                <w:sz w:val="18"/>
                <w:szCs w:val="18"/>
                <w:lang w:val="es-MX"/>
              </w:rPr>
              <w:t>empresaABC_nombre_del_documento_150501</w:t>
            </w:r>
            <w:r>
              <w:rPr>
                <w:sz w:val="18"/>
                <w:szCs w:val="18"/>
                <w:lang w:val="es-MX"/>
              </w:rPr>
              <w:t>.xlsx</w:t>
            </w:r>
          </w:p>
        </w:tc>
      </w:tr>
      <w:tr w:rsidR="00804911" w:rsidRPr="002A3F37" w14:paraId="1AA77677" w14:textId="77777777" w:rsidTr="26B96C03">
        <w:trPr>
          <w:trHeight w:hRule="exact" w:val="441"/>
        </w:trPr>
        <w:tc>
          <w:tcPr>
            <w:tcW w:w="1418" w:type="dxa"/>
            <w:vMerge w:val="restart"/>
            <w:vAlign w:val="center"/>
          </w:tcPr>
          <w:p w14:paraId="65CD0A97" w14:textId="2A8702A1" w:rsidR="00804911" w:rsidRPr="002A3F37" w:rsidRDefault="26B96C03" w:rsidP="26B96C03">
            <w:pPr>
              <w:spacing w:before="0" w:after="0"/>
              <w:rPr>
                <w:sz w:val="18"/>
                <w:szCs w:val="18"/>
                <w:lang w:val="es-MX"/>
              </w:rPr>
            </w:pPr>
            <w:r w:rsidRPr="002A3F37">
              <w:rPr>
                <w:sz w:val="18"/>
                <w:szCs w:val="18"/>
                <w:lang w:val="es-MX"/>
              </w:rPr>
              <w:t>Estudios de interpretación</w:t>
            </w:r>
          </w:p>
        </w:tc>
        <w:tc>
          <w:tcPr>
            <w:tcW w:w="1665" w:type="dxa"/>
            <w:vAlign w:val="center"/>
          </w:tcPr>
          <w:p w14:paraId="061C29E3" w14:textId="77777777" w:rsidR="00804911" w:rsidRPr="002A3F37" w:rsidRDefault="26B96C03" w:rsidP="26B96C03">
            <w:pPr>
              <w:spacing w:before="0" w:after="0"/>
              <w:jc w:val="center"/>
              <w:rPr>
                <w:sz w:val="18"/>
                <w:szCs w:val="18"/>
                <w:lang w:val="es-MX"/>
              </w:rPr>
            </w:pPr>
            <w:r w:rsidRPr="002A3F37">
              <w:rPr>
                <w:sz w:val="18"/>
                <w:szCs w:val="18"/>
                <w:lang w:val="es-MX"/>
              </w:rPr>
              <w:t>Formatos CNH</w:t>
            </w:r>
          </w:p>
        </w:tc>
        <w:tc>
          <w:tcPr>
            <w:tcW w:w="2587" w:type="dxa"/>
            <w:vMerge w:val="restart"/>
            <w:vAlign w:val="center"/>
          </w:tcPr>
          <w:p w14:paraId="017F9394" w14:textId="77777777" w:rsidR="00804911" w:rsidRPr="002A3F37" w:rsidRDefault="26B96C03" w:rsidP="26B96C03">
            <w:pPr>
              <w:spacing w:before="0" w:after="0"/>
              <w:rPr>
                <w:sz w:val="18"/>
                <w:szCs w:val="18"/>
                <w:lang w:val="es-MX"/>
              </w:rPr>
            </w:pPr>
            <w:proofErr w:type="spellStart"/>
            <w:r w:rsidRPr="002A3F37">
              <w:rPr>
                <w:sz w:val="18"/>
                <w:szCs w:val="18"/>
                <w:lang w:val="es-MX"/>
              </w:rPr>
              <w:t>AreaYacimiento</w:t>
            </w:r>
            <w:proofErr w:type="spellEnd"/>
            <w:r w:rsidRPr="002A3F37">
              <w:rPr>
                <w:sz w:val="18"/>
                <w:szCs w:val="18"/>
                <w:lang w:val="es-MX"/>
              </w:rPr>
              <w:t>/</w:t>
            </w:r>
            <w:proofErr w:type="spellStart"/>
            <w:r w:rsidRPr="002A3F37">
              <w:rPr>
                <w:sz w:val="18"/>
                <w:szCs w:val="18"/>
                <w:lang w:val="es-MX"/>
              </w:rPr>
              <w:t>Area</w:t>
            </w:r>
            <w:proofErr w:type="spellEnd"/>
            <w:r w:rsidRPr="002A3F37">
              <w:rPr>
                <w:sz w:val="18"/>
                <w:szCs w:val="18"/>
                <w:lang w:val="es-MX"/>
              </w:rPr>
              <w:t>/ Estudios</w:t>
            </w:r>
          </w:p>
        </w:tc>
        <w:tc>
          <w:tcPr>
            <w:tcW w:w="1985" w:type="dxa"/>
            <w:vAlign w:val="center"/>
          </w:tcPr>
          <w:p w14:paraId="164D4B64" w14:textId="77777777" w:rsidR="00804911" w:rsidRPr="002A3F37" w:rsidRDefault="26B96C03" w:rsidP="26B96C03">
            <w:pPr>
              <w:spacing w:before="0" w:after="0"/>
              <w:rPr>
                <w:sz w:val="18"/>
                <w:szCs w:val="18"/>
                <w:lang w:val="es-MX"/>
              </w:rPr>
            </w:pPr>
            <w:proofErr w:type="spellStart"/>
            <w:r w:rsidRPr="002A3F37">
              <w:rPr>
                <w:sz w:val="18"/>
                <w:szCs w:val="18"/>
                <w:lang w:val="es-MX"/>
              </w:rPr>
              <w:t>formato_fecha</w:t>
            </w:r>
            <w:proofErr w:type="spellEnd"/>
          </w:p>
        </w:tc>
        <w:tc>
          <w:tcPr>
            <w:tcW w:w="2268" w:type="dxa"/>
            <w:vAlign w:val="center"/>
          </w:tcPr>
          <w:p w14:paraId="2E51FEC4" w14:textId="0177D103" w:rsidR="00804911" w:rsidRPr="002A3F37" w:rsidRDefault="26B96C03" w:rsidP="26B96C03">
            <w:pPr>
              <w:tabs>
                <w:tab w:val="left" w:pos="3346"/>
              </w:tabs>
              <w:spacing w:before="0" w:after="0"/>
              <w:rPr>
                <w:sz w:val="18"/>
                <w:szCs w:val="18"/>
              </w:rPr>
            </w:pPr>
            <w:r w:rsidRPr="002A3F37">
              <w:rPr>
                <w:sz w:val="18"/>
                <w:szCs w:val="18"/>
              </w:rPr>
              <w:t>empresaABC_inv_areas_150501</w:t>
            </w:r>
            <w:r w:rsidR="004F4B22">
              <w:rPr>
                <w:sz w:val="18"/>
                <w:szCs w:val="18"/>
              </w:rPr>
              <w:t>.xlsx</w:t>
            </w:r>
          </w:p>
        </w:tc>
      </w:tr>
      <w:tr w:rsidR="00804911" w:rsidRPr="002A3F37" w14:paraId="1557DE93" w14:textId="77777777" w:rsidTr="009079DC">
        <w:trPr>
          <w:trHeight w:hRule="exact" w:val="348"/>
        </w:trPr>
        <w:tc>
          <w:tcPr>
            <w:tcW w:w="1418" w:type="dxa"/>
            <w:vMerge/>
            <w:vAlign w:val="center"/>
          </w:tcPr>
          <w:p w14:paraId="2578797A" w14:textId="77777777" w:rsidR="00804911" w:rsidRPr="002A3F37" w:rsidRDefault="00804911" w:rsidP="002769FA">
            <w:pPr>
              <w:spacing w:before="0" w:after="0"/>
              <w:rPr>
                <w:sz w:val="18"/>
                <w:szCs w:val="18"/>
              </w:rPr>
            </w:pPr>
          </w:p>
        </w:tc>
        <w:tc>
          <w:tcPr>
            <w:tcW w:w="1665" w:type="dxa"/>
            <w:vAlign w:val="center"/>
          </w:tcPr>
          <w:p w14:paraId="19D90F08" w14:textId="2FFA0DAC" w:rsidR="00804911" w:rsidRPr="002A3F37" w:rsidRDefault="26B96C03" w:rsidP="26B96C03">
            <w:pPr>
              <w:spacing w:before="0" w:after="0"/>
              <w:jc w:val="center"/>
              <w:rPr>
                <w:sz w:val="18"/>
                <w:szCs w:val="18"/>
                <w:lang w:val="es-MX"/>
              </w:rPr>
            </w:pPr>
            <w:r w:rsidRPr="002A3F37">
              <w:rPr>
                <w:sz w:val="18"/>
                <w:szCs w:val="18"/>
                <w:lang w:val="es-MX"/>
              </w:rPr>
              <w:t>Archivos de Datos</w:t>
            </w:r>
          </w:p>
        </w:tc>
        <w:tc>
          <w:tcPr>
            <w:tcW w:w="2587" w:type="dxa"/>
            <w:vMerge/>
            <w:vAlign w:val="center"/>
          </w:tcPr>
          <w:p w14:paraId="37226F99" w14:textId="77777777" w:rsidR="00804911" w:rsidRPr="002A3F37" w:rsidRDefault="00804911" w:rsidP="002769FA">
            <w:pPr>
              <w:spacing w:before="0" w:after="0"/>
              <w:rPr>
                <w:sz w:val="18"/>
                <w:szCs w:val="18"/>
                <w:lang w:val="es-MX"/>
              </w:rPr>
            </w:pPr>
          </w:p>
        </w:tc>
        <w:tc>
          <w:tcPr>
            <w:tcW w:w="1985" w:type="dxa"/>
            <w:vMerge w:val="restart"/>
            <w:vAlign w:val="center"/>
          </w:tcPr>
          <w:p w14:paraId="3F201FEE" w14:textId="77777777" w:rsidR="00804911"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268" w:type="dxa"/>
            <w:vMerge w:val="restart"/>
            <w:vAlign w:val="center"/>
          </w:tcPr>
          <w:p w14:paraId="4E75B970" w14:textId="77777777" w:rsidR="00804911" w:rsidRPr="002A3F37" w:rsidRDefault="26B96C03" w:rsidP="26B96C03">
            <w:pPr>
              <w:tabs>
                <w:tab w:val="left" w:pos="3346"/>
              </w:tabs>
              <w:spacing w:before="0" w:after="0"/>
              <w:rPr>
                <w:sz w:val="18"/>
                <w:szCs w:val="18"/>
                <w:lang w:val="es-MX"/>
              </w:rPr>
            </w:pPr>
            <w:r w:rsidRPr="002A3F37">
              <w:rPr>
                <w:sz w:val="18"/>
                <w:szCs w:val="18"/>
                <w:lang w:val="es-MX"/>
              </w:rPr>
              <w:t>empresaABC_bioestratigrafia_150501.zip</w:t>
            </w:r>
          </w:p>
        </w:tc>
      </w:tr>
      <w:tr w:rsidR="00804911" w:rsidRPr="002A3F37" w14:paraId="5F4652F2" w14:textId="77777777" w:rsidTr="26B96C03">
        <w:trPr>
          <w:trHeight w:val="297"/>
        </w:trPr>
        <w:tc>
          <w:tcPr>
            <w:tcW w:w="1418" w:type="dxa"/>
            <w:vMerge/>
            <w:vAlign w:val="center"/>
          </w:tcPr>
          <w:p w14:paraId="67025B8E" w14:textId="77777777" w:rsidR="00804911" w:rsidRPr="002A3F37" w:rsidRDefault="00804911" w:rsidP="002769FA">
            <w:pPr>
              <w:spacing w:before="0" w:after="0"/>
              <w:rPr>
                <w:sz w:val="18"/>
                <w:szCs w:val="18"/>
                <w:lang w:val="es-MX"/>
              </w:rPr>
            </w:pPr>
          </w:p>
        </w:tc>
        <w:tc>
          <w:tcPr>
            <w:tcW w:w="1665" w:type="dxa"/>
            <w:vAlign w:val="center"/>
          </w:tcPr>
          <w:p w14:paraId="607F5297" w14:textId="79C70B49" w:rsidR="00804911" w:rsidRPr="002A3F37" w:rsidRDefault="26B96C03" w:rsidP="26B96C03">
            <w:pPr>
              <w:spacing w:before="0" w:after="0"/>
              <w:jc w:val="center"/>
              <w:rPr>
                <w:sz w:val="18"/>
                <w:szCs w:val="18"/>
                <w:lang w:val="es-MX"/>
              </w:rPr>
            </w:pPr>
            <w:r w:rsidRPr="002A3F37">
              <w:rPr>
                <w:sz w:val="18"/>
                <w:szCs w:val="18"/>
                <w:lang w:val="es-MX"/>
              </w:rPr>
              <w:t>Archivos de Soporte</w:t>
            </w:r>
          </w:p>
        </w:tc>
        <w:tc>
          <w:tcPr>
            <w:tcW w:w="2587" w:type="dxa"/>
            <w:vMerge/>
            <w:vAlign w:val="center"/>
          </w:tcPr>
          <w:p w14:paraId="0F905C4D" w14:textId="77777777" w:rsidR="00804911" w:rsidRPr="002A3F37" w:rsidRDefault="00804911" w:rsidP="002769FA">
            <w:pPr>
              <w:spacing w:before="0" w:after="0"/>
              <w:rPr>
                <w:sz w:val="18"/>
                <w:szCs w:val="18"/>
                <w:lang w:val="es-MX"/>
              </w:rPr>
            </w:pPr>
          </w:p>
        </w:tc>
        <w:tc>
          <w:tcPr>
            <w:tcW w:w="1985" w:type="dxa"/>
            <w:vMerge/>
            <w:vAlign w:val="center"/>
          </w:tcPr>
          <w:p w14:paraId="3031A999" w14:textId="77777777" w:rsidR="00804911" w:rsidRPr="002A3F37" w:rsidRDefault="00804911" w:rsidP="002769FA">
            <w:pPr>
              <w:spacing w:before="0" w:after="0"/>
              <w:rPr>
                <w:sz w:val="18"/>
                <w:szCs w:val="18"/>
                <w:lang w:val="es-MX"/>
              </w:rPr>
            </w:pPr>
          </w:p>
        </w:tc>
        <w:tc>
          <w:tcPr>
            <w:tcW w:w="2268" w:type="dxa"/>
            <w:vMerge/>
            <w:vAlign w:val="center"/>
          </w:tcPr>
          <w:p w14:paraId="7C443230" w14:textId="77777777" w:rsidR="00804911" w:rsidRPr="002A3F37" w:rsidRDefault="00804911" w:rsidP="002769FA">
            <w:pPr>
              <w:spacing w:before="0" w:after="0"/>
              <w:rPr>
                <w:sz w:val="18"/>
                <w:szCs w:val="18"/>
                <w:lang w:val="es-MX"/>
              </w:rPr>
            </w:pPr>
          </w:p>
        </w:tc>
      </w:tr>
    </w:tbl>
    <w:p w14:paraId="27E90354" w14:textId="77777777" w:rsidR="00804911" w:rsidRPr="002A3F37" w:rsidRDefault="26B96C03" w:rsidP="26B96C03">
      <w:pPr>
        <w:spacing w:before="0" w:after="0"/>
        <w:jc w:val="center"/>
        <w:rPr>
          <w:sz w:val="18"/>
          <w:szCs w:val="18"/>
          <w:lang w:val="es-MX"/>
        </w:rPr>
      </w:pPr>
      <w:r w:rsidRPr="002A3F37">
        <w:rPr>
          <w:sz w:val="18"/>
          <w:szCs w:val="18"/>
          <w:lang w:val="es-MX"/>
        </w:rPr>
        <w:t>Tabla 11</w:t>
      </w:r>
    </w:p>
    <w:p w14:paraId="31317932" w14:textId="77777777" w:rsidR="00804911" w:rsidRPr="002A3F37" w:rsidRDefault="26B96C03" w:rsidP="26B96C03">
      <w:pPr>
        <w:spacing w:before="120"/>
        <w:jc w:val="both"/>
        <w:rPr>
          <w:sz w:val="21"/>
          <w:szCs w:val="21"/>
          <w:lang w:val="es-MX"/>
        </w:rPr>
      </w:pPr>
      <w:r w:rsidRPr="002A3F37">
        <w:rPr>
          <w:sz w:val="21"/>
          <w:szCs w:val="21"/>
          <w:lang w:val="es-MX"/>
        </w:rPr>
        <w:t>En Tipo de Instalación, se deberá cambiar el nombre de la carpeta con el nombre de la Instalación que corresponde, teniéndose una carpeta por cada tipo de Instalación con sus documentos de datos y de soporte.</w:t>
      </w:r>
    </w:p>
    <w:p w14:paraId="5203382C" w14:textId="30B1610B" w:rsidR="00804911" w:rsidRDefault="00804911" w:rsidP="26B96C03">
      <w:pPr>
        <w:spacing w:before="120"/>
        <w:jc w:val="both"/>
        <w:rPr>
          <w:sz w:val="21"/>
          <w:szCs w:val="21"/>
          <w:lang w:val="es-MX"/>
        </w:rPr>
      </w:pPr>
      <w:r w:rsidRPr="002A3F37">
        <w:rPr>
          <w:sz w:val="21"/>
          <w:szCs w:val="21"/>
          <w:lang w:val="es-MX"/>
        </w:rPr>
        <w:t>En</w:t>
      </w:r>
      <w:r w:rsidRPr="002A3F37">
        <w:rPr>
          <w:spacing w:val="-12"/>
          <w:sz w:val="21"/>
          <w:szCs w:val="21"/>
          <w:lang w:val="es-MX"/>
        </w:rPr>
        <w:t xml:space="preserve"> </w:t>
      </w:r>
      <w:r w:rsidRPr="002A3F37">
        <w:rPr>
          <w:sz w:val="21"/>
          <w:szCs w:val="21"/>
          <w:lang w:val="es-MX"/>
        </w:rPr>
        <w:t>Tipo</w:t>
      </w:r>
      <w:r w:rsidRPr="002A3F37">
        <w:rPr>
          <w:spacing w:val="-10"/>
          <w:sz w:val="21"/>
          <w:szCs w:val="21"/>
          <w:lang w:val="es-MX"/>
        </w:rPr>
        <w:t xml:space="preserve"> </w:t>
      </w:r>
      <w:r w:rsidRPr="002A3F37">
        <w:rPr>
          <w:sz w:val="21"/>
          <w:szCs w:val="21"/>
          <w:lang w:val="es-MX"/>
        </w:rPr>
        <w:t>de</w:t>
      </w:r>
      <w:r w:rsidRPr="002A3F37">
        <w:rPr>
          <w:spacing w:val="-10"/>
          <w:sz w:val="21"/>
          <w:szCs w:val="21"/>
          <w:lang w:val="es-MX"/>
        </w:rPr>
        <w:t xml:space="preserve"> </w:t>
      </w:r>
      <w:r w:rsidRPr="002A3F37">
        <w:rPr>
          <w:sz w:val="21"/>
          <w:szCs w:val="21"/>
          <w:lang w:val="es-MX"/>
        </w:rPr>
        <w:t>Análisis</w:t>
      </w:r>
      <w:r w:rsidRPr="002A3F37">
        <w:rPr>
          <w:spacing w:val="-10"/>
          <w:sz w:val="21"/>
          <w:szCs w:val="21"/>
          <w:lang w:val="es-MX"/>
        </w:rPr>
        <w:t xml:space="preserve"> </w:t>
      </w:r>
      <w:r w:rsidRPr="002A3F37">
        <w:rPr>
          <w:sz w:val="21"/>
          <w:szCs w:val="21"/>
          <w:lang w:val="es-MX"/>
        </w:rPr>
        <w:t>o</w:t>
      </w:r>
      <w:r w:rsidRPr="002A3F37">
        <w:rPr>
          <w:spacing w:val="-12"/>
          <w:sz w:val="21"/>
          <w:szCs w:val="21"/>
          <w:lang w:val="es-MX"/>
        </w:rPr>
        <w:t xml:space="preserve"> </w:t>
      </w:r>
      <w:r w:rsidRPr="002A3F37">
        <w:rPr>
          <w:sz w:val="21"/>
          <w:szCs w:val="21"/>
          <w:lang w:val="es-MX"/>
        </w:rPr>
        <w:t>Prueba,</w:t>
      </w:r>
      <w:r w:rsidRPr="002A3F37">
        <w:rPr>
          <w:spacing w:val="-12"/>
          <w:sz w:val="21"/>
          <w:szCs w:val="21"/>
          <w:lang w:val="es-MX"/>
        </w:rPr>
        <w:t xml:space="preserve"> </w:t>
      </w:r>
      <w:r w:rsidRPr="002A3F37">
        <w:rPr>
          <w:sz w:val="21"/>
          <w:szCs w:val="21"/>
          <w:lang w:val="es-MX"/>
        </w:rPr>
        <w:t>se</w:t>
      </w:r>
      <w:r w:rsidRPr="002A3F37">
        <w:rPr>
          <w:spacing w:val="-9"/>
          <w:sz w:val="21"/>
          <w:szCs w:val="21"/>
          <w:lang w:val="es-MX"/>
        </w:rPr>
        <w:t xml:space="preserve"> </w:t>
      </w:r>
      <w:r w:rsidRPr="002A3F37">
        <w:rPr>
          <w:sz w:val="21"/>
          <w:szCs w:val="21"/>
          <w:lang w:val="es-MX"/>
        </w:rPr>
        <w:t>deberá</w:t>
      </w:r>
      <w:r w:rsidRPr="002A3F37">
        <w:rPr>
          <w:spacing w:val="-12"/>
          <w:sz w:val="21"/>
          <w:szCs w:val="21"/>
          <w:lang w:val="es-MX"/>
        </w:rPr>
        <w:t xml:space="preserve"> </w:t>
      </w:r>
      <w:r w:rsidRPr="002A3F37">
        <w:rPr>
          <w:sz w:val="21"/>
          <w:szCs w:val="21"/>
          <w:lang w:val="es-MX"/>
        </w:rPr>
        <w:t>cambiar</w:t>
      </w:r>
      <w:r w:rsidRPr="002A3F37">
        <w:rPr>
          <w:spacing w:val="-11"/>
          <w:sz w:val="21"/>
          <w:szCs w:val="21"/>
          <w:lang w:val="es-MX"/>
        </w:rPr>
        <w:t xml:space="preserve"> </w:t>
      </w:r>
      <w:r w:rsidRPr="002A3F37">
        <w:rPr>
          <w:sz w:val="21"/>
          <w:szCs w:val="21"/>
          <w:lang w:val="es-MX"/>
        </w:rPr>
        <w:t>el</w:t>
      </w:r>
      <w:r w:rsidRPr="002A3F37">
        <w:rPr>
          <w:spacing w:val="-11"/>
          <w:sz w:val="21"/>
          <w:szCs w:val="21"/>
          <w:lang w:val="es-MX"/>
        </w:rPr>
        <w:t xml:space="preserve"> </w:t>
      </w:r>
      <w:r w:rsidRPr="002A3F37">
        <w:rPr>
          <w:sz w:val="21"/>
          <w:szCs w:val="21"/>
          <w:lang w:val="es-MX"/>
        </w:rPr>
        <w:t>nombre</w:t>
      </w:r>
      <w:r w:rsidRPr="002A3F37">
        <w:rPr>
          <w:spacing w:val="-11"/>
          <w:sz w:val="21"/>
          <w:szCs w:val="21"/>
          <w:lang w:val="es-MX"/>
        </w:rPr>
        <w:t xml:space="preserve"> </w:t>
      </w:r>
      <w:r w:rsidRPr="002A3F37">
        <w:rPr>
          <w:sz w:val="21"/>
          <w:szCs w:val="21"/>
          <w:lang w:val="es-MX"/>
        </w:rPr>
        <w:t>de</w:t>
      </w:r>
      <w:r w:rsidRPr="002A3F37">
        <w:rPr>
          <w:spacing w:val="-12"/>
          <w:sz w:val="21"/>
          <w:szCs w:val="21"/>
          <w:lang w:val="es-MX"/>
        </w:rPr>
        <w:t xml:space="preserve"> </w:t>
      </w:r>
      <w:r w:rsidRPr="002A3F37">
        <w:rPr>
          <w:sz w:val="21"/>
          <w:szCs w:val="21"/>
          <w:lang w:val="es-MX"/>
        </w:rPr>
        <w:t>la</w:t>
      </w:r>
      <w:r w:rsidRPr="002A3F37">
        <w:rPr>
          <w:spacing w:val="-12"/>
          <w:sz w:val="21"/>
          <w:szCs w:val="21"/>
          <w:lang w:val="es-MX"/>
        </w:rPr>
        <w:t xml:space="preserve"> </w:t>
      </w:r>
      <w:r w:rsidRPr="002A3F37">
        <w:rPr>
          <w:sz w:val="21"/>
          <w:szCs w:val="21"/>
          <w:lang w:val="es-MX"/>
        </w:rPr>
        <w:t>carpeta</w:t>
      </w:r>
      <w:r w:rsidRPr="002A3F37">
        <w:rPr>
          <w:spacing w:val="-12"/>
          <w:sz w:val="21"/>
          <w:szCs w:val="21"/>
          <w:lang w:val="es-MX"/>
        </w:rPr>
        <w:t xml:space="preserve"> </w:t>
      </w:r>
      <w:r w:rsidRPr="002A3F37">
        <w:rPr>
          <w:sz w:val="21"/>
          <w:szCs w:val="21"/>
          <w:lang w:val="es-MX"/>
        </w:rPr>
        <w:t>con</w:t>
      </w:r>
      <w:r w:rsidRPr="002A3F37">
        <w:rPr>
          <w:spacing w:val="-12"/>
          <w:sz w:val="21"/>
          <w:szCs w:val="21"/>
          <w:lang w:val="es-MX"/>
        </w:rPr>
        <w:t xml:space="preserve"> </w:t>
      </w:r>
      <w:r w:rsidRPr="002A3F37">
        <w:rPr>
          <w:sz w:val="21"/>
          <w:szCs w:val="21"/>
          <w:lang w:val="es-MX"/>
        </w:rPr>
        <w:t>el</w:t>
      </w:r>
      <w:r w:rsidRPr="002A3F37">
        <w:rPr>
          <w:spacing w:val="-9"/>
          <w:sz w:val="21"/>
          <w:szCs w:val="21"/>
          <w:lang w:val="es-MX"/>
        </w:rPr>
        <w:t xml:space="preserve"> </w:t>
      </w:r>
      <w:r w:rsidRPr="002A3F37">
        <w:rPr>
          <w:sz w:val="21"/>
          <w:szCs w:val="21"/>
          <w:lang w:val="es-MX"/>
        </w:rPr>
        <w:t>nombre</w:t>
      </w:r>
      <w:r w:rsidRPr="002A3F37">
        <w:rPr>
          <w:spacing w:val="-11"/>
          <w:sz w:val="21"/>
          <w:szCs w:val="21"/>
          <w:lang w:val="es-MX"/>
        </w:rPr>
        <w:t xml:space="preserve"> </w:t>
      </w:r>
      <w:r w:rsidRPr="002A3F37">
        <w:rPr>
          <w:sz w:val="21"/>
          <w:szCs w:val="21"/>
          <w:lang w:val="es-MX"/>
        </w:rPr>
        <w:t>del</w:t>
      </w:r>
      <w:r w:rsidRPr="002A3F37">
        <w:rPr>
          <w:spacing w:val="-10"/>
          <w:sz w:val="21"/>
          <w:szCs w:val="21"/>
          <w:lang w:val="es-MX"/>
        </w:rPr>
        <w:t xml:space="preserve"> </w:t>
      </w:r>
      <w:r w:rsidRPr="002A3F37">
        <w:rPr>
          <w:sz w:val="21"/>
          <w:szCs w:val="21"/>
          <w:lang w:val="es-MX"/>
        </w:rPr>
        <w:t>Análisis</w:t>
      </w:r>
      <w:r w:rsidRPr="002A3F37">
        <w:rPr>
          <w:spacing w:val="-10"/>
          <w:sz w:val="21"/>
          <w:szCs w:val="21"/>
          <w:lang w:val="es-MX"/>
        </w:rPr>
        <w:t xml:space="preserve"> </w:t>
      </w:r>
      <w:r w:rsidRPr="002A3F37">
        <w:rPr>
          <w:sz w:val="21"/>
          <w:szCs w:val="21"/>
          <w:lang w:val="es-MX"/>
        </w:rPr>
        <w:t>o</w:t>
      </w:r>
      <w:r w:rsidRPr="002A3F37">
        <w:rPr>
          <w:spacing w:val="-12"/>
          <w:sz w:val="21"/>
          <w:szCs w:val="21"/>
          <w:lang w:val="es-MX"/>
        </w:rPr>
        <w:t xml:space="preserve"> </w:t>
      </w:r>
      <w:r w:rsidRPr="002A3F37">
        <w:rPr>
          <w:sz w:val="21"/>
          <w:szCs w:val="21"/>
          <w:lang w:val="es-MX"/>
        </w:rPr>
        <w:t>Prueba realizada</w:t>
      </w:r>
      <w:r w:rsidRPr="002A3F37">
        <w:rPr>
          <w:spacing w:val="-3"/>
          <w:sz w:val="21"/>
          <w:szCs w:val="21"/>
          <w:lang w:val="es-MX"/>
        </w:rPr>
        <w:t xml:space="preserve"> </w:t>
      </w:r>
      <w:r w:rsidRPr="002A3F37">
        <w:rPr>
          <w:sz w:val="21"/>
          <w:szCs w:val="21"/>
          <w:lang w:val="es-MX"/>
        </w:rPr>
        <w:t>a</w:t>
      </w:r>
      <w:r w:rsidRPr="002A3F37">
        <w:rPr>
          <w:spacing w:val="-6"/>
          <w:sz w:val="21"/>
          <w:szCs w:val="21"/>
          <w:lang w:val="es-MX"/>
        </w:rPr>
        <w:t xml:space="preserve"> </w:t>
      </w:r>
      <w:r w:rsidRPr="002A3F37">
        <w:rPr>
          <w:sz w:val="21"/>
          <w:szCs w:val="21"/>
          <w:lang w:val="es-MX"/>
        </w:rPr>
        <w:t>las</w:t>
      </w:r>
      <w:r w:rsidRPr="002A3F37">
        <w:rPr>
          <w:spacing w:val="-5"/>
          <w:sz w:val="21"/>
          <w:szCs w:val="21"/>
          <w:lang w:val="es-MX"/>
        </w:rPr>
        <w:t xml:space="preserve"> </w:t>
      </w:r>
      <w:r w:rsidR="00B0753D" w:rsidRPr="002A3F37">
        <w:rPr>
          <w:sz w:val="21"/>
          <w:szCs w:val="21"/>
          <w:lang w:val="es-MX"/>
        </w:rPr>
        <w:t>Instalaciones</w:t>
      </w:r>
      <w:r w:rsidRPr="002A3F37">
        <w:rPr>
          <w:sz w:val="21"/>
          <w:szCs w:val="21"/>
          <w:lang w:val="es-MX"/>
        </w:rPr>
        <w:t>,</w:t>
      </w:r>
      <w:r w:rsidRPr="002A3F37">
        <w:rPr>
          <w:spacing w:val="-5"/>
          <w:sz w:val="21"/>
          <w:szCs w:val="21"/>
          <w:lang w:val="es-MX"/>
        </w:rPr>
        <w:t xml:space="preserve"> </w:t>
      </w:r>
      <w:r w:rsidRPr="002A3F37">
        <w:rPr>
          <w:sz w:val="21"/>
          <w:szCs w:val="21"/>
          <w:lang w:val="es-MX"/>
        </w:rPr>
        <w:t>teniéndose</w:t>
      </w:r>
      <w:r w:rsidRPr="002A3F37">
        <w:rPr>
          <w:spacing w:val="-6"/>
          <w:sz w:val="21"/>
          <w:szCs w:val="21"/>
          <w:lang w:val="es-MX"/>
        </w:rPr>
        <w:t xml:space="preserve"> </w:t>
      </w:r>
      <w:r w:rsidRPr="002A3F37">
        <w:rPr>
          <w:sz w:val="21"/>
          <w:szCs w:val="21"/>
          <w:lang w:val="es-MX"/>
        </w:rPr>
        <w:t>una</w:t>
      </w:r>
      <w:r w:rsidRPr="002A3F37">
        <w:rPr>
          <w:spacing w:val="-6"/>
          <w:sz w:val="21"/>
          <w:szCs w:val="21"/>
          <w:lang w:val="es-MX"/>
        </w:rPr>
        <w:t xml:space="preserve"> </w:t>
      </w:r>
      <w:r w:rsidRPr="002A3F37">
        <w:rPr>
          <w:sz w:val="21"/>
          <w:szCs w:val="21"/>
          <w:lang w:val="es-MX"/>
        </w:rPr>
        <w:t>carpeta</w:t>
      </w:r>
      <w:r w:rsidRPr="002A3F37">
        <w:rPr>
          <w:spacing w:val="-3"/>
          <w:sz w:val="21"/>
          <w:szCs w:val="21"/>
          <w:lang w:val="es-MX"/>
        </w:rPr>
        <w:t xml:space="preserve"> </w:t>
      </w:r>
      <w:r w:rsidRPr="002A3F37">
        <w:rPr>
          <w:sz w:val="21"/>
          <w:szCs w:val="21"/>
          <w:lang w:val="es-MX"/>
        </w:rPr>
        <w:t>por</w:t>
      </w:r>
      <w:r w:rsidRPr="002A3F37">
        <w:rPr>
          <w:spacing w:val="-5"/>
          <w:sz w:val="21"/>
          <w:szCs w:val="21"/>
          <w:lang w:val="es-MX"/>
        </w:rPr>
        <w:t xml:space="preserve"> </w:t>
      </w:r>
      <w:r w:rsidRPr="002A3F37">
        <w:rPr>
          <w:sz w:val="21"/>
          <w:szCs w:val="21"/>
          <w:lang w:val="es-MX"/>
        </w:rPr>
        <w:t>cada</w:t>
      </w:r>
      <w:r w:rsidRPr="002A3F37">
        <w:rPr>
          <w:spacing w:val="-3"/>
          <w:sz w:val="21"/>
          <w:szCs w:val="21"/>
          <w:lang w:val="es-MX"/>
        </w:rPr>
        <w:t xml:space="preserve"> </w:t>
      </w:r>
      <w:r w:rsidRPr="002A3F37">
        <w:rPr>
          <w:sz w:val="21"/>
          <w:szCs w:val="21"/>
          <w:lang w:val="es-MX"/>
        </w:rPr>
        <w:t>tipo</w:t>
      </w:r>
      <w:r w:rsidRPr="002A3F37">
        <w:rPr>
          <w:spacing w:val="-6"/>
          <w:sz w:val="21"/>
          <w:szCs w:val="21"/>
          <w:lang w:val="es-MX"/>
        </w:rPr>
        <w:t xml:space="preserve"> </w:t>
      </w:r>
      <w:r w:rsidRPr="002A3F37">
        <w:rPr>
          <w:sz w:val="21"/>
          <w:szCs w:val="21"/>
          <w:lang w:val="es-MX"/>
        </w:rPr>
        <w:t>de</w:t>
      </w:r>
      <w:r w:rsidRPr="002A3F37">
        <w:rPr>
          <w:spacing w:val="-6"/>
          <w:sz w:val="21"/>
          <w:szCs w:val="21"/>
          <w:lang w:val="es-MX"/>
        </w:rPr>
        <w:t xml:space="preserve"> </w:t>
      </w:r>
      <w:r w:rsidRPr="002A3F37">
        <w:rPr>
          <w:sz w:val="21"/>
          <w:szCs w:val="21"/>
          <w:lang w:val="es-MX"/>
        </w:rPr>
        <w:t>Análisis/Prueba</w:t>
      </w:r>
      <w:r w:rsidRPr="002A3F37">
        <w:rPr>
          <w:spacing w:val="-4"/>
          <w:sz w:val="21"/>
          <w:szCs w:val="21"/>
          <w:lang w:val="es-MX"/>
        </w:rPr>
        <w:t xml:space="preserve"> </w:t>
      </w:r>
      <w:r w:rsidRPr="002A3F37">
        <w:rPr>
          <w:sz w:val="21"/>
          <w:szCs w:val="21"/>
          <w:lang w:val="es-MX"/>
        </w:rPr>
        <w:t>con</w:t>
      </w:r>
      <w:r w:rsidRPr="002A3F37">
        <w:rPr>
          <w:spacing w:val="3"/>
          <w:sz w:val="21"/>
          <w:szCs w:val="21"/>
          <w:lang w:val="es-MX"/>
        </w:rPr>
        <w:t xml:space="preserve"> </w:t>
      </w:r>
      <w:r w:rsidRPr="002A3F37">
        <w:rPr>
          <w:sz w:val="21"/>
          <w:szCs w:val="21"/>
          <w:lang w:val="es-MX"/>
        </w:rPr>
        <w:t>sus</w:t>
      </w:r>
      <w:r w:rsidRPr="002A3F37">
        <w:rPr>
          <w:spacing w:val="-4"/>
          <w:sz w:val="21"/>
          <w:szCs w:val="21"/>
          <w:lang w:val="es-MX"/>
        </w:rPr>
        <w:t xml:space="preserve"> </w:t>
      </w:r>
      <w:r w:rsidRPr="002A3F37">
        <w:rPr>
          <w:sz w:val="21"/>
          <w:szCs w:val="21"/>
          <w:lang w:val="es-MX"/>
        </w:rPr>
        <w:t>documentos</w:t>
      </w:r>
      <w:r w:rsidRPr="002A3F37">
        <w:rPr>
          <w:spacing w:val="-5"/>
          <w:sz w:val="21"/>
          <w:szCs w:val="21"/>
          <w:lang w:val="es-MX"/>
        </w:rPr>
        <w:t xml:space="preserve"> </w:t>
      </w:r>
      <w:r w:rsidRPr="002A3F37">
        <w:rPr>
          <w:sz w:val="21"/>
          <w:szCs w:val="21"/>
          <w:lang w:val="es-MX"/>
        </w:rPr>
        <w:t>de datos y de</w:t>
      </w:r>
      <w:r w:rsidRPr="002A3F37">
        <w:rPr>
          <w:spacing w:val="-7"/>
          <w:sz w:val="21"/>
          <w:szCs w:val="21"/>
          <w:lang w:val="es-MX"/>
        </w:rPr>
        <w:t xml:space="preserve"> </w:t>
      </w:r>
      <w:r w:rsidRPr="002A3F37">
        <w:rPr>
          <w:sz w:val="21"/>
          <w:szCs w:val="21"/>
          <w:lang w:val="es-MX"/>
        </w:rPr>
        <w:t>soporte.</w:t>
      </w:r>
    </w:p>
    <w:p w14:paraId="1FE4BA11" w14:textId="77777777" w:rsidR="00265109" w:rsidRPr="002A3F37" w:rsidRDefault="00265109" w:rsidP="26B96C03">
      <w:pPr>
        <w:spacing w:before="120"/>
        <w:jc w:val="both"/>
        <w:rPr>
          <w:sz w:val="21"/>
          <w:szCs w:val="21"/>
          <w:lang w:val="es-MX"/>
        </w:rPr>
      </w:pPr>
    </w:p>
    <w:p w14:paraId="608ED4FC" w14:textId="33DE811D" w:rsidR="00804911" w:rsidRPr="002A3F37" w:rsidRDefault="26B96C03" w:rsidP="00301075">
      <w:pPr>
        <w:pStyle w:val="Ttulo3"/>
        <w:numPr>
          <w:ilvl w:val="0"/>
          <w:numId w:val="90"/>
        </w:numPr>
        <w:spacing w:before="120"/>
        <w:ind w:left="567" w:hanging="283"/>
        <w:rPr>
          <w:i w:val="0"/>
          <w:lang w:val="es-MX"/>
        </w:rPr>
      </w:pPr>
      <w:r w:rsidRPr="002A3F37">
        <w:rPr>
          <w:i w:val="0"/>
          <w:lang w:val="es-MX"/>
        </w:rPr>
        <w:t>Yacimiento</w:t>
      </w:r>
      <w:bookmarkEnd w:id="20"/>
    </w:p>
    <w:p w14:paraId="628DC20E" w14:textId="78F7B05D" w:rsidR="007256DC" w:rsidRPr="002A3F37" w:rsidRDefault="26B96C03" w:rsidP="00301075">
      <w:pPr>
        <w:pStyle w:val="Ttulo4"/>
        <w:numPr>
          <w:ilvl w:val="0"/>
          <w:numId w:val="121"/>
        </w:numPr>
        <w:spacing w:before="120"/>
        <w:ind w:right="0" w:hanging="153"/>
        <w:rPr>
          <w:sz w:val="21"/>
          <w:szCs w:val="21"/>
          <w:lang w:val="es-MX"/>
        </w:rPr>
      </w:pPr>
      <w:r w:rsidRPr="002A3F37">
        <w:rPr>
          <w:sz w:val="21"/>
          <w:szCs w:val="21"/>
          <w:lang w:val="es-MX"/>
        </w:rPr>
        <w:t>Información solicitada por la Comisión</w:t>
      </w:r>
    </w:p>
    <w:p w14:paraId="735A6C3F" w14:textId="0014FDEF" w:rsidR="007256DC" w:rsidRDefault="26B96C03" w:rsidP="26B96C03">
      <w:pPr>
        <w:spacing w:before="120"/>
        <w:ind w:left="709"/>
        <w:jc w:val="both"/>
        <w:rPr>
          <w:sz w:val="21"/>
          <w:szCs w:val="21"/>
          <w:lang w:val="es-MX"/>
        </w:rPr>
      </w:pPr>
      <w:r w:rsidRPr="002A3F37">
        <w:rPr>
          <w:sz w:val="21"/>
          <w:szCs w:val="21"/>
          <w:lang w:val="es-MX"/>
        </w:rPr>
        <w:t xml:space="preserve">Para cada uno de los tipos de datos asociados a la sub familia de </w:t>
      </w:r>
      <w:r w:rsidRPr="00756501">
        <w:rPr>
          <w:b/>
          <w:sz w:val="21"/>
          <w:szCs w:val="21"/>
          <w:lang w:val="es-MX"/>
        </w:rPr>
        <w:t>Yacimiento</w:t>
      </w:r>
      <w:r w:rsidRPr="002A3F37">
        <w:rPr>
          <w:sz w:val="21"/>
          <w:szCs w:val="21"/>
          <w:lang w:val="es-MX"/>
        </w:rPr>
        <w:t>, se enlista la Información requerida y sus características en la siguiente tabla.</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701"/>
        <w:gridCol w:w="4394"/>
        <w:gridCol w:w="2410"/>
      </w:tblGrid>
      <w:tr w:rsidR="00627686" w:rsidRPr="002A3F37" w14:paraId="3D49193A" w14:textId="77777777" w:rsidTr="00207C50">
        <w:trPr>
          <w:trHeight w:hRule="exact" w:val="441"/>
          <w:tblHeader/>
        </w:trPr>
        <w:tc>
          <w:tcPr>
            <w:tcW w:w="1418" w:type="dxa"/>
            <w:shd w:val="clear" w:color="auto" w:fill="D9D9D9" w:themeFill="background1" w:themeFillShade="D9"/>
          </w:tcPr>
          <w:p w14:paraId="13E3B2A8" w14:textId="77777777" w:rsidR="00627686" w:rsidRPr="002A3F37" w:rsidRDefault="00627686" w:rsidP="00207C50">
            <w:pPr>
              <w:spacing w:before="120"/>
              <w:jc w:val="center"/>
              <w:rPr>
                <w:b/>
                <w:bCs/>
                <w:sz w:val="18"/>
                <w:szCs w:val="18"/>
                <w:lang w:val="es-MX"/>
              </w:rPr>
            </w:pPr>
            <w:r w:rsidRPr="002A3F37">
              <w:rPr>
                <w:b/>
                <w:bCs/>
                <w:sz w:val="18"/>
                <w:szCs w:val="18"/>
                <w:lang w:val="es-MX"/>
              </w:rPr>
              <w:t>Tipo de Dato</w:t>
            </w:r>
          </w:p>
        </w:tc>
        <w:tc>
          <w:tcPr>
            <w:tcW w:w="1701" w:type="dxa"/>
            <w:shd w:val="clear" w:color="auto" w:fill="D9D9D9" w:themeFill="background1" w:themeFillShade="D9"/>
          </w:tcPr>
          <w:p w14:paraId="2149820B" w14:textId="77777777" w:rsidR="00627686" w:rsidRPr="002A3F37" w:rsidRDefault="00627686" w:rsidP="00207C50">
            <w:pPr>
              <w:spacing w:before="120"/>
              <w:jc w:val="center"/>
              <w:rPr>
                <w:b/>
                <w:bCs/>
                <w:sz w:val="18"/>
                <w:szCs w:val="18"/>
                <w:lang w:val="es-MX"/>
              </w:rPr>
            </w:pPr>
            <w:r w:rsidRPr="002A3F37">
              <w:rPr>
                <w:b/>
                <w:bCs/>
                <w:sz w:val="18"/>
                <w:szCs w:val="18"/>
                <w:lang w:val="es-MX"/>
              </w:rPr>
              <w:t>Datos a Incluir</w:t>
            </w:r>
          </w:p>
        </w:tc>
        <w:tc>
          <w:tcPr>
            <w:tcW w:w="4394" w:type="dxa"/>
            <w:shd w:val="clear" w:color="auto" w:fill="D9D9D9" w:themeFill="background1" w:themeFillShade="D9"/>
          </w:tcPr>
          <w:p w14:paraId="1C0E9D84" w14:textId="77777777" w:rsidR="00627686" w:rsidRPr="002A3F37" w:rsidRDefault="00627686" w:rsidP="00207C50">
            <w:pPr>
              <w:spacing w:before="120"/>
              <w:jc w:val="center"/>
              <w:rPr>
                <w:b/>
                <w:bCs/>
                <w:sz w:val="18"/>
                <w:szCs w:val="18"/>
                <w:lang w:val="es-MX"/>
              </w:rPr>
            </w:pPr>
            <w:r w:rsidRPr="002A3F37">
              <w:rPr>
                <w:b/>
                <w:bCs/>
                <w:sz w:val="18"/>
                <w:szCs w:val="18"/>
                <w:lang w:val="es-MX"/>
              </w:rPr>
              <w:t>Información solicitada por la Comisión</w:t>
            </w:r>
          </w:p>
        </w:tc>
        <w:tc>
          <w:tcPr>
            <w:tcW w:w="2410" w:type="dxa"/>
            <w:shd w:val="clear" w:color="auto" w:fill="D9D9D9" w:themeFill="background1" w:themeFillShade="D9"/>
          </w:tcPr>
          <w:p w14:paraId="77BD894C" w14:textId="77777777" w:rsidR="00627686" w:rsidRPr="002A3F37" w:rsidRDefault="00627686" w:rsidP="00207C50">
            <w:pPr>
              <w:spacing w:before="120"/>
              <w:jc w:val="center"/>
              <w:rPr>
                <w:b/>
                <w:bCs/>
                <w:sz w:val="18"/>
                <w:szCs w:val="18"/>
                <w:lang w:val="es-MX"/>
              </w:rPr>
            </w:pPr>
            <w:r>
              <w:rPr>
                <w:b/>
                <w:bCs/>
                <w:sz w:val="18"/>
                <w:szCs w:val="18"/>
                <w:lang w:val="es-MX"/>
              </w:rPr>
              <w:t>Formato CNH</w:t>
            </w:r>
          </w:p>
        </w:tc>
      </w:tr>
      <w:tr w:rsidR="00627686" w:rsidRPr="002A3F37" w14:paraId="14F9F866" w14:textId="77777777" w:rsidTr="00207C50">
        <w:trPr>
          <w:trHeight w:val="200"/>
        </w:trPr>
        <w:tc>
          <w:tcPr>
            <w:tcW w:w="1418" w:type="dxa"/>
            <w:vMerge w:val="restart"/>
            <w:vAlign w:val="center"/>
          </w:tcPr>
          <w:p w14:paraId="3859A036" w14:textId="77777777" w:rsidR="00627686" w:rsidRPr="002A3F37" w:rsidRDefault="00627686" w:rsidP="00207C50">
            <w:pPr>
              <w:tabs>
                <w:tab w:val="left" w:pos="851"/>
              </w:tabs>
              <w:spacing w:before="120"/>
              <w:rPr>
                <w:sz w:val="18"/>
                <w:szCs w:val="18"/>
                <w:lang w:val="es-MX"/>
              </w:rPr>
            </w:pPr>
            <w:r>
              <w:rPr>
                <w:sz w:val="18"/>
                <w:szCs w:val="18"/>
                <w:lang w:val="es-MX"/>
              </w:rPr>
              <w:t>Resumen</w:t>
            </w:r>
            <w:r w:rsidRPr="002A3F37">
              <w:rPr>
                <w:sz w:val="18"/>
                <w:szCs w:val="18"/>
                <w:lang w:val="es-MX"/>
              </w:rPr>
              <w:t xml:space="preserve"> de</w:t>
            </w:r>
            <w:r>
              <w:rPr>
                <w:sz w:val="18"/>
                <w:szCs w:val="18"/>
                <w:lang w:val="es-MX"/>
              </w:rPr>
              <w:t>l Yacimiento</w:t>
            </w:r>
          </w:p>
        </w:tc>
        <w:tc>
          <w:tcPr>
            <w:tcW w:w="1701" w:type="dxa"/>
            <w:vAlign w:val="center"/>
          </w:tcPr>
          <w:p w14:paraId="6163FECC" w14:textId="77777777" w:rsidR="00627686" w:rsidRPr="002A3F37" w:rsidRDefault="00627686" w:rsidP="00207C50">
            <w:pPr>
              <w:spacing w:before="120"/>
              <w:jc w:val="center"/>
              <w:rPr>
                <w:sz w:val="18"/>
                <w:szCs w:val="18"/>
                <w:lang w:val="es-MX"/>
              </w:rPr>
            </w:pPr>
            <w:r w:rsidRPr="002A3F37">
              <w:rPr>
                <w:sz w:val="18"/>
                <w:szCs w:val="18"/>
                <w:lang w:val="es-MX"/>
              </w:rPr>
              <w:t>Formatos CNH</w:t>
            </w:r>
          </w:p>
        </w:tc>
        <w:tc>
          <w:tcPr>
            <w:tcW w:w="4394" w:type="dxa"/>
            <w:vAlign w:val="center"/>
          </w:tcPr>
          <w:p w14:paraId="5432C761" w14:textId="77777777" w:rsidR="00627686" w:rsidRPr="002A3F37" w:rsidRDefault="00627686" w:rsidP="00207C50">
            <w:pPr>
              <w:spacing w:before="120"/>
              <w:rPr>
                <w:sz w:val="18"/>
                <w:szCs w:val="18"/>
                <w:lang w:val="es-MX"/>
              </w:rPr>
            </w:pPr>
            <w:r>
              <w:rPr>
                <w:sz w:val="18"/>
                <w:szCs w:val="18"/>
                <w:lang w:val="es-MX"/>
              </w:rPr>
              <w:t>Información G</w:t>
            </w:r>
            <w:r w:rsidRPr="002A3F37">
              <w:rPr>
                <w:sz w:val="18"/>
                <w:szCs w:val="18"/>
                <w:lang w:val="es-MX"/>
              </w:rPr>
              <w:t>eneral de los Yacimientos</w:t>
            </w:r>
          </w:p>
        </w:tc>
        <w:tc>
          <w:tcPr>
            <w:tcW w:w="2410" w:type="dxa"/>
            <w:vAlign w:val="center"/>
          </w:tcPr>
          <w:p w14:paraId="3B17A3F6" w14:textId="77777777" w:rsidR="00627686" w:rsidRPr="002A3F37" w:rsidRDefault="00627686" w:rsidP="00207C50">
            <w:pPr>
              <w:spacing w:before="120"/>
              <w:rPr>
                <w:sz w:val="18"/>
                <w:szCs w:val="18"/>
                <w:lang w:val="es-MX"/>
              </w:rPr>
            </w:pPr>
            <w:r w:rsidRPr="002A3F37">
              <w:rPr>
                <w:sz w:val="18"/>
                <w:szCs w:val="18"/>
                <w:lang w:val="es-MX"/>
              </w:rPr>
              <w:t>inv_</w:t>
            </w:r>
            <w:r>
              <w:rPr>
                <w:sz w:val="18"/>
                <w:szCs w:val="18"/>
                <w:lang w:val="es-MX"/>
              </w:rPr>
              <w:t>y</w:t>
            </w:r>
            <w:r w:rsidRPr="002A3F37">
              <w:rPr>
                <w:sz w:val="18"/>
                <w:szCs w:val="18"/>
                <w:lang w:val="es-MX"/>
              </w:rPr>
              <w:t>acimientos</w:t>
            </w:r>
            <w:r>
              <w:rPr>
                <w:sz w:val="18"/>
                <w:szCs w:val="18"/>
                <w:lang w:val="es-MX"/>
              </w:rPr>
              <w:t>.xlsx</w:t>
            </w:r>
          </w:p>
        </w:tc>
      </w:tr>
      <w:tr w:rsidR="00627686" w:rsidRPr="002A3F37" w14:paraId="2705F359" w14:textId="77777777" w:rsidTr="005902A3">
        <w:trPr>
          <w:trHeight w:val="296"/>
        </w:trPr>
        <w:tc>
          <w:tcPr>
            <w:tcW w:w="1418" w:type="dxa"/>
            <w:vMerge/>
            <w:vAlign w:val="center"/>
          </w:tcPr>
          <w:p w14:paraId="54BB2756" w14:textId="77777777" w:rsidR="00627686" w:rsidRDefault="00627686" w:rsidP="00207C50">
            <w:pPr>
              <w:tabs>
                <w:tab w:val="left" w:pos="851"/>
              </w:tabs>
              <w:spacing w:before="120"/>
              <w:rPr>
                <w:sz w:val="18"/>
                <w:szCs w:val="18"/>
                <w:lang w:val="es-MX"/>
              </w:rPr>
            </w:pPr>
          </w:p>
        </w:tc>
        <w:tc>
          <w:tcPr>
            <w:tcW w:w="1701" w:type="dxa"/>
            <w:vAlign w:val="center"/>
          </w:tcPr>
          <w:p w14:paraId="2AE0F69E" w14:textId="77777777" w:rsidR="00627686" w:rsidRPr="002A3F37" w:rsidRDefault="00627686" w:rsidP="00207C50">
            <w:pPr>
              <w:spacing w:before="120"/>
              <w:jc w:val="center"/>
              <w:rPr>
                <w:sz w:val="18"/>
                <w:szCs w:val="18"/>
                <w:lang w:val="es-MX"/>
              </w:rPr>
            </w:pPr>
            <w:r w:rsidRPr="002A3F37">
              <w:rPr>
                <w:sz w:val="18"/>
                <w:szCs w:val="18"/>
                <w:lang w:val="es-MX"/>
              </w:rPr>
              <w:t>Archivos de Soporte</w:t>
            </w:r>
          </w:p>
        </w:tc>
        <w:tc>
          <w:tcPr>
            <w:tcW w:w="4394" w:type="dxa"/>
            <w:vAlign w:val="center"/>
          </w:tcPr>
          <w:p w14:paraId="1361E637" w14:textId="77777777" w:rsidR="00627686" w:rsidRPr="002A3F37" w:rsidRDefault="00627686" w:rsidP="00207C50">
            <w:pPr>
              <w:spacing w:before="120"/>
              <w:rPr>
                <w:sz w:val="18"/>
                <w:szCs w:val="18"/>
                <w:lang w:val="es-MX"/>
              </w:rPr>
            </w:pPr>
            <w:r>
              <w:rPr>
                <w:sz w:val="18"/>
                <w:szCs w:val="18"/>
                <w:lang w:val="es-MX"/>
              </w:rPr>
              <w:t>Resumen</w:t>
            </w:r>
            <w:r w:rsidRPr="002A3F37">
              <w:rPr>
                <w:sz w:val="18"/>
                <w:szCs w:val="18"/>
                <w:lang w:val="es-MX"/>
              </w:rPr>
              <w:t xml:space="preserve"> con la descripción general del Yacimiento</w:t>
            </w:r>
          </w:p>
        </w:tc>
        <w:tc>
          <w:tcPr>
            <w:tcW w:w="2410" w:type="dxa"/>
            <w:vAlign w:val="center"/>
          </w:tcPr>
          <w:p w14:paraId="2DC98527" w14:textId="77777777" w:rsidR="00627686" w:rsidRPr="002A3F37" w:rsidRDefault="00627686" w:rsidP="00207C50">
            <w:pPr>
              <w:spacing w:before="120"/>
              <w:rPr>
                <w:sz w:val="18"/>
                <w:szCs w:val="18"/>
                <w:lang w:val="es-MX"/>
              </w:rPr>
            </w:pPr>
            <w:r w:rsidRPr="002A3F37">
              <w:rPr>
                <w:sz w:val="18"/>
                <w:szCs w:val="18"/>
                <w:lang w:val="es-MX"/>
              </w:rPr>
              <w:t>PDF</w:t>
            </w:r>
          </w:p>
        </w:tc>
      </w:tr>
      <w:tr w:rsidR="00627686" w:rsidRPr="002A3F37" w14:paraId="09F4132A" w14:textId="77777777" w:rsidTr="005902A3">
        <w:trPr>
          <w:trHeight w:hRule="exact" w:val="578"/>
        </w:trPr>
        <w:tc>
          <w:tcPr>
            <w:tcW w:w="1418" w:type="dxa"/>
            <w:vAlign w:val="center"/>
          </w:tcPr>
          <w:p w14:paraId="2A55706E" w14:textId="77777777" w:rsidR="00627686" w:rsidRDefault="00627686" w:rsidP="00207C50">
            <w:pPr>
              <w:tabs>
                <w:tab w:val="left" w:pos="851"/>
              </w:tabs>
              <w:spacing w:before="120"/>
              <w:rPr>
                <w:sz w:val="18"/>
                <w:szCs w:val="21"/>
                <w:lang w:val="es-MX"/>
              </w:rPr>
            </w:pPr>
            <w:r w:rsidRPr="002A3F37">
              <w:rPr>
                <w:sz w:val="18"/>
                <w:szCs w:val="21"/>
                <w:lang w:val="es-MX"/>
              </w:rPr>
              <w:t>Parámetros del Yacimiento</w:t>
            </w:r>
          </w:p>
          <w:p w14:paraId="2AC6F04C" w14:textId="77777777" w:rsidR="00627686" w:rsidRPr="002A3F37" w:rsidRDefault="00627686" w:rsidP="00207C50">
            <w:pPr>
              <w:tabs>
                <w:tab w:val="left" w:pos="851"/>
              </w:tabs>
              <w:spacing w:before="120"/>
              <w:rPr>
                <w:sz w:val="18"/>
                <w:szCs w:val="21"/>
                <w:lang w:val="es-MX"/>
              </w:rPr>
            </w:pPr>
            <w:r w:rsidRPr="002A3F37">
              <w:rPr>
                <w:sz w:val="18"/>
                <w:szCs w:val="18"/>
                <w:lang w:val="es-MX"/>
              </w:rPr>
              <w:t>Estudios y Proyectos de Interpretación</w:t>
            </w:r>
          </w:p>
        </w:tc>
        <w:tc>
          <w:tcPr>
            <w:tcW w:w="1701" w:type="dxa"/>
            <w:vAlign w:val="center"/>
          </w:tcPr>
          <w:p w14:paraId="2CFD6043" w14:textId="77777777" w:rsidR="00627686" w:rsidRPr="002A3F37" w:rsidRDefault="00627686" w:rsidP="00207C50">
            <w:pPr>
              <w:spacing w:before="120"/>
              <w:jc w:val="center"/>
              <w:rPr>
                <w:sz w:val="18"/>
                <w:szCs w:val="18"/>
                <w:lang w:val="es-MX"/>
              </w:rPr>
            </w:pPr>
            <w:r w:rsidRPr="002A3F37">
              <w:rPr>
                <w:sz w:val="18"/>
                <w:szCs w:val="18"/>
                <w:lang w:val="es-MX"/>
              </w:rPr>
              <w:t>Formatos CNH</w:t>
            </w:r>
          </w:p>
        </w:tc>
        <w:tc>
          <w:tcPr>
            <w:tcW w:w="4394" w:type="dxa"/>
            <w:vAlign w:val="center"/>
          </w:tcPr>
          <w:p w14:paraId="0F62BD37" w14:textId="77777777" w:rsidR="00627686" w:rsidRPr="002A3F37" w:rsidRDefault="00627686" w:rsidP="00207C50">
            <w:pPr>
              <w:spacing w:before="120"/>
              <w:rPr>
                <w:sz w:val="18"/>
                <w:szCs w:val="18"/>
                <w:lang w:val="es-MX"/>
              </w:rPr>
            </w:pPr>
            <w:r w:rsidRPr="002A3F37">
              <w:rPr>
                <w:sz w:val="18"/>
                <w:szCs w:val="18"/>
                <w:lang w:val="es-MX"/>
              </w:rPr>
              <w:t xml:space="preserve">Información General de los </w:t>
            </w:r>
            <w:r>
              <w:rPr>
                <w:sz w:val="18"/>
                <w:szCs w:val="18"/>
                <w:lang w:val="es-MX"/>
              </w:rPr>
              <w:t xml:space="preserve">parámetros del </w:t>
            </w:r>
            <w:r w:rsidRPr="002A3F37">
              <w:rPr>
                <w:sz w:val="18"/>
                <w:szCs w:val="18"/>
                <w:lang w:val="es-MX"/>
              </w:rPr>
              <w:t>Yacimiento</w:t>
            </w:r>
          </w:p>
        </w:tc>
        <w:tc>
          <w:tcPr>
            <w:tcW w:w="2410" w:type="dxa"/>
            <w:vAlign w:val="center"/>
          </w:tcPr>
          <w:p w14:paraId="5A019669" w14:textId="77777777" w:rsidR="00627686" w:rsidRPr="002A3F37" w:rsidRDefault="00627686" w:rsidP="00207C50">
            <w:pPr>
              <w:spacing w:before="120"/>
              <w:rPr>
                <w:sz w:val="18"/>
                <w:szCs w:val="18"/>
                <w:lang w:val="es-MX"/>
              </w:rPr>
            </w:pPr>
            <w:r>
              <w:rPr>
                <w:sz w:val="18"/>
                <w:szCs w:val="18"/>
                <w:lang w:val="es-MX"/>
              </w:rPr>
              <w:t>parametros_yacimiento.xlsx</w:t>
            </w:r>
          </w:p>
        </w:tc>
      </w:tr>
      <w:tr w:rsidR="00A91F75" w:rsidRPr="00F93791" w14:paraId="1F1BB0B6" w14:textId="77777777" w:rsidTr="005902A3">
        <w:trPr>
          <w:trHeight w:val="296"/>
        </w:trPr>
        <w:tc>
          <w:tcPr>
            <w:tcW w:w="1418" w:type="dxa"/>
            <w:vMerge w:val="restart"/>
            <w:vAlign w:val="center"/>
          </w:tcPr>
          <w:p w14:paraId="738FDDA3" w14:textId="77777777" w:rsidR="00A91F75" w:rsidRPr="002A3F37" w:rsidRDefault="00A91F75" w:rsidP="00207C50">
            <w:pPr>
              <w:tabs>
                <w:tab w:val="left" w:pos="851"/>
              </w:tabs>
              <w:spacing w:before="120"/>
              <w:rPr>
                <w:sz w:val="18"/>
                <w:szCs w:val="18"/>
                <w:lang w:val="es-MX"/>
              </w:rPr>
            </w:pPr>
            <w:r w:rsidRPr="002A3F37">
              <w:rPr>
                <w:sz w:val="18"/>
                <w:szCs w:val="18"/>
                <w:lang w:val="es-MX"/>
              </w:rPr>
              <w:t>Estudios de Interpretación</w:t>
            </w:r>
          </w:p>
        </w:tc>
        <w:tc>
          <w:tcPr>
            <w:tcW w:w="1701" w:type="dxa"/>
            <w:vMerge w:val="restart"/>
            <w:vAlign w:val="center"/>
          </w:tcPr>
          <w:p w14:paraId="7136BCEF" w14:textId="77777777" w:rsidR="00A91F75" w:rsidRPr="002A3F37" w:rsidRDefault="00A91F75" w:rsidP="00207C50">
            <w:pPr>
              <w:spacing w:before="120"/>
              <w:jc w:val="center"/>
              <w:rPr>
                <w:sz w:val="18"/>
                <w:szCs w:val="18"/>
                <w:lang w:val="es-MX"/>
              </w:rPr>
            </w:pPr>
            <w:r w:rsidRPr="002A3F37">
              <w:rPr>
                <w:sz w:val="18"/>
                <w:szCs w:val="18"/>
                <w:lang w:val="es-MX"/>
              </w:rPr>
              <w:t>Archivos de Datos</w:t>
            </w:r>
          </w:p>
        </w:tc>
        <w:tc>
          <w:tcPr>
            <w:tcW w:w="4394" w:type="dxa"/>
            <w:tcBorders>
              <w:bottom w:val="single" w:sz="4" w:space="0" w:color="auto"/>
            </w:tcBorders>
            <w:vAlign w:val="center"/>
          </w:tcPr>
          <w:p w14:paraId="2E0225DE" w14:textId="4E56D959" w:rsidR="00A91F75" w:rsidRPr="002A3F37" w:rsidRDefault="00A91F75" w:rsidP="00207C50">
            <w:pPr>
              <w:spacing w:before="0" w:after="0"/>
              <w:rPr>
                <w:sz w:val="18"/>
                <w:szCs w:val="18"/>
                <w:lang w:val="es-MX"/>
              </w:rPr>
            </w:pPr>
            <w:r w:rsidRPr="002A3F37">
              <w:rPr>
                <w:sz w:val="18"/>
                <w:szCs w:val="18"/>
                <w:lang w:val="es-MX"/>
              </w:rPr>
              <w:t>Estudios</w:t>
            </w:r>
          </w:p>
        </w:tc>
        <w:tc>
          <w:tcPr>
            <w:tcW w:w="2410" w:type="dxa"/>
            <w:vMerge w:val="restart"/>
            <w:vAlign w:val="center"/>
          </w:tcPr>
          <w:p w14:paraId="23737351" w14:textId="77777777" w:rsidR="00A91F75" w:rsidRPr="002A3F37" w:rsidRDefault="00A91F75" w:rsidP="00207C50">
            <w:pPr>
              <w:spacing w:before="120"/>
              <w:rPr>
                <w:sz w:val="18"/>
                <w:szCs w:val="18"/>
                <w:lang w:val="es-MX"/>
              </w:rPr>
            </w:pPr>
            <w:r w:rsidRPr="002A3F37">
              <w:rPr>
                <w:sz w:val="18"/>
                <w:szCs w:val="18"/>
                <w:lang w:val="es-MX"/>
              </w:rPr>
              <w:t>Software Especializado</w:t>
            </w:r>
          </w:p>
        </w:tc>
      </w:tr>
      <w:tr w:rsidR="00A91F75" w:rsidRPr="00F93791" w14:paraId="564F8C64" w14:textId="77777777" w:rsidTr="005902A3">
        <w:trPr>
          <w:trHeight w:val="272"/>
        </w:trPr>
        <w:tc>
          <w:tcPr>
            <w:tcW w:w="1418" w:type="dxa"/>
            <w:vMerge/>
            <w:vAlign w:val="center"/>
          </w:tcPr>
          <w:p w14:paraId="60D7782F" w14:textId="77777777" w:rsidR="00A91F75" w:rsidRPr="002A3F37" w:rsidRDefault="00A91F75" w:rsidP="00207C50">
            <w:pPr>
              <w:tabs>
                <w:tab w:val="left" w:pos="851"/>
              </w:tabs>
              <w:spacing w:before="120"/>
              <w:rPr>
                <w:sz w:val="18"/>
                <w:szCs w:val="18"/>
                <w:lang w:val="es-MX"/>
              </w:rPr>
            </w:pPr>
          </w:p>
        </w:tc>
        <w:tc>
          <w:tcPr>
            <w:tcW w:w="1701" w:type="dxa"/>
            <w:vMerge/>
            <w:vAlign w:val="center"/>
          </w:tcPr>
          <w:p w14:paraId="452A82E8" w14:textId="77777777" w:rsidR="00A91F75" w:rsidRPr="002A3F37" w:rsidRDefault="00A91F75" w:rsidP="00207C50">
            <w:pPr>
              <w:spacing w:before="120"/>
              <w:jc w:val="center"/>
              <w:rPr>
                <w:sz w:val="18"/>
                <w:szCs w:val="18"/>
                <w:lang w:val="es-MX"/>
              </w:rPr>
            </w:pPr>
          </w:p>
        </w:tc>
        <w:tc>
          <w:tcPr>
            <w:tcW w:w="4394" w:type="dxa"/>
            <w:tcBorders>
              <w:top w:val="single" w:sz="4" w:space="0" w:color="auto"/>
              <w:bottom w:val="single" w:sz="4" w:space="0" w:color="auto"/>
            </w:tcBorders>
            <w:vAlign w:val="center"/>
          </w:tcPr>
          <w:p w14:paraId="0AECE456" w14:textId="6405F0A6" w:rsidR="00A91F75" w:rsidRPr="002A3F37" w:rsidRDefault="00A91F75">
            <w:pPr>
              <w:spacing w:before="0" w:after="0"/>
              <w:rPr>
                <w:sz w:val="18"/>
                <w:szCs w:val="18"/>
                <w:lang w:val="es-MX"/>
              </w:rPr>
            </w:pPr>
            <w:r w:rsidRPr="002A3F37">
              <w:rPr>
                <w:sz w:val="18"/>
                <w:szCs w:val="18"/>
                <w:lang w:val="es-MX"/>
              </w:rPr>
              <w:t>Proyectos</w:t>
            </w:r>
          </w:p>
        </w:tc>
        <w:tc>
          <w:tcPr>
            <w:tcW w:w="2410" w:type="dxa"/>
            <w:vMerge/>
            <w:vAlign w:val="center"/>
          </w:tcPr>
          <w:p w14:paraId="3D0079DB" w14:textId="77777777" w:rsidR="00A91F75" w:rsidRPr="002A3F37" w:rsidRDefault="00A91F75" w:rsidP="00207C50">
            <w:pPr>
              <w:spacing w:before="120"/>
              <w:rPr>
                <w:sz w:val="18"/>
                <w:szCs w:val="18"/>
                <w:lang w:val="es-MX"/>
              </w:rPr>
            </w:pPr>
          </w:p>
        </w:tc>
      </w:tr>
      <w:tr w:rsidR="00A91F75" w:rsidRPr="00F93791" w14:paraId="765CF8B2" w14:textId="77777777" w:rsidTr="005902A3">
        <w:trPr>
          <w:trHeight w:val="261"/>
        </w:trPr>
        <w:tc>
          <w:tcPr>
            <w:tcW w:w="1418" w:type="dxa"/>
            <w:vMerge/>
            <w:vAlign w:val="center"/>
          </w:tcPr>
          <w:p w14:paraId="0C4007C4" w14:textId="77777777" w:rsidR="00A91F75" w:rsidRPr="002A3F37" w:rsidRDefault="00A91F75" w:rsidP="00207C50">
            <w:pPr>
              <w:tabs>
                <w:tab w:val="left" w:pos="851"/>
              </w:tabs>
              <w:spacing w:before="120"/>
              <w:rPr>
                <w:sz w:val="18"/>
                <w:szCs w:val="18"/>
                <w:lang w:val="es-MX"/>
              </w:rPr>
            </w:pPr>
          </w:p>
        </w:tc>
        <w:tc>
          <w:tcPr>
            <w:tcW w:w="1701" w:type="dxa"/>
            <w:vMerge/>
            <w:vAlign w:val="center"/>
          </w:tcPr>
          <w:p w14:paraId="0F769AFC" w14:textId="77777777" w:rsidR="00A91F75" w:rsidRPr="002A3F37" w:rsidRDefault="00A91F75" w:rsidP="00207C50">
            <w:pPr>
              <w:spacing w:before="120"/>
              <w:jc w:val="center"/>
              <w:rPr>
                <w:sz w:val="18"/>
                <w:szCs w:val="18"/>
                <w:lang w:val="es-MX"/>
              </w:rPr>
            </w:pPr>
          </w:p>
        </w:tc>
        <w:tc>
          <w:tcPr>
            <w:tcW w:w="4394" w:type="dxa"/>
            <w:tcBorders>
              <w:top w:val="single" w:sz="4" w:space="0" w:color="auto"/>
            </w:tcBorders>
            <w:vAlign w:val="center"/>
          </w:tcPr>
          <w:p w14:paraId="5424728A" w14:textId="1B538918" w:rsidR="00A91F75" w:rsidRPr="002A3F37" w:rsidRDefault="00A91F75" w:rsidP="00207C50">
            <w:pPr>
              <w:spacing w:before="0" w:after="0" w:line="180" w:lineRule="exact"/>
              <w:rPr>
                <w:sz w:val="18"/>
                <w:szCs w:val="18"/>
                <w:lang w:val="es-MX"/>
              </w:rPr>
            </w:pPr>
            <w:r w:rsidRPr="002A3F37">
              <w:rPr>
                <w:sz w:val="18"/>
                <w:szCs w:val="18"/>
                <w:lang w:val="es-MX"/>
              </w:rPr>
              <w:t>Otros datos de estudios y proyectos de interpretación</w:t>
            </w:r>
          </w:p>
        </w:tc>
        <w:tc>
          <w:tcPr>
            <w:tcW w:w="2410" w:type="dxa"/>
            <w:vMerge/>
            <w:vAlign w:val="center"/>
          </w:tcPr>
          <w:p w14:paraId="154AEC6E" w14:textId="77777777" w:rsidR="00A91F75" w:rsidRPr="002A3F37" w:rsidRDefault="00A91F75" w:rsidP="00207C50">
            <w:pPr>
              <w:spacing w:before="120"/>
              <w:rPr>
                <w:sz w:val="18"/>
                <w:szCs w:val="18"/>
                <w:lang w:val="es-MX"/>
              </w:rPr>
            </w:pPr>
          </w:p>
        </w:tc>
      </w:tr>
      <w:tr w:rsidR="00627686" w:rsidRPr="002A3F37" w14:paraId="68286160" w14:textId="77777777" w:rsidTr="00207C50">
        <w:trPr>
          <w:trHeight w:hRule="exact" w:val="587"/>
        </w:trPr>
        <w:tc>
          <w:tcPr>
            <w:tcW w:w="1418" w:type="dxa"/>
            <w:vMerge/>
            <w:vAlign w:val="center"/>
          </w:tcPr>
          <w:p w14:paraId="0456F822" w14:textId="77777777" w:rsidR="00627686" w:rsidRPr="002A3F37" w:rsidRDefault="00627686" w:rsidP="00207C50">
            <w:pPr>
              <w:spacing w:before="120"/>
              <w:rPr>
                <w:sz w:val="18"/>
                <w:szCs w:val="21"/>
                <w:lang w:val="es-MX"/>
              </w:rPr>
            </w:pPr>
          </w:p>
        </w:tc>
        <w:tc>
          <w:tcPr>
            <w:tcW w:w="1701" w:type="dxa"/>
            <w:vAlign w:val="center"/>
          </w:tcPr>
          <w:p w14:paraId="1779E4CE" w14:textId="77777777" w:rsidR="00627686" w:rsidRPr="002A3F37" w:rsidRDefault="00627686" w:rsidP="00207C50">
            <w:pPr>
              <w:spacing w:before="120"/>
              <w:jc w:val="center"/>
              <w:rPr>
                <w:sz w:val="18"/>
                <w:szCs w:val="18"/>
                <w:lang w:val="es-MX"/>
              </w:rPr>
            </w:pPr>
            <w:r w:rsidRPr="002A3F37">
              <w:rPr>
                <w:sz w:val="18"/>
                <w:szCs w:val="18"/>
                <w:lang w:val="es-MX"/>
              </w:rPr>
              <w:t>Archivos de Soporte</w:t>
            </w:r>
          </w:p>
        </w:tc>
        <w:tc>
          <w:tcPr>
            <w:tcW w:w="4394" w:type="dxa"/>
            <w:vAlign w:val="center"/>
          </w:tcPr>
          <w:p w14:paraId="3A4B6C02" w14:textId="77777777" w:rsidR="00627686" w:rsidRPr="002A3F37" w:rsidRDefault="00627686" w:rsidP="00207C50">
            <w:pPr>
              <w:spacing w:before="120"/>
              <w:rPr>
                <w:sz w:val="18"/>
                <w:szCs w:val="18"/>
                <w:lang w:val="es-MX"/>
              </w:rPr>
            </w:pPr>
            <w:r w:rsidRPr="002A3F37">
              <w:rPr>
                <w:sz w:val="18"/>
                <w:szCs w:val="18"/>
                <w:lang w:val="es-MX"/>
              </w:rPr>
              <w:t>Informe final de los estudios o proyectos de interpretación</w:t>
            </w:r>
          </w:p>
        </w:tc>
        <w:tc>
          <w:tcPr>
            <w:tcW w:w="2410" w:type="dxa"/>
            <w:vAlign w:val="center"/>
          </w:tcPr>
          <w:p w14:paraId="7A7B52E7" w14:textId="77777777" w:rsidR="00627686" w:rsidRPr="002A3F37" w:rsidRDefault="00627686" w:rsidP="00207C50">
            <w:pPr>
              <w:spacing w:before="120"/>
              <w:rPr>
                <w:sz w:val="18"/>
                <w:szCs w:val="18"/>
                <w:lang w:val="es-MX"/>
              </w:rPr>
            </w:pPr>
            <w:r w:rsidRPr="002A3F37">
              <w:rPr>
                <w:sz w:val="18"/>
                <w:szCs w:val="18"/>
                <w:lang w:val="es-MX"/>
              </w:rPr>
              <w:t>PDF</w:t>
            </w:r>
          </w:p>
        </w:tc>
      </w:tr>
    </w:tbl>
    <w:p w14:paraId="6E550F30" w14:textId="77777777" w:rsidR="00804911" w:rsidRPr="002A3F37" w:rsidRDefault="26B96C03" w:rsidP="26B96C03">
      <w:pPr>
        <w:spacing w:before="0" w:after="0"/>
        <w:jc w:val="center"/>
        <w:rPr>
          <w:sz w:val="18"/>
          <w:szCs w:val="18"/>
          <w:lang w:val="es-MX"/>
        </w:rPr>
      </w:pPr>
      <w:r w:rsidRPr="002A3F37">
        <w:rPr>
          <w:sz w:val="18"/>
          <w:szCs w:val="18"/>
          <w:lang w:val="es-MX"/>
        </w:rPr>
        <w:t>Tabla 12</w:t>
      </w:r>
    </w:p>
    <w:p w14:paraId="50348A90" w14:textId="77777777" w:rsidR="007256DC" w:rsidRPr="002A3F37" w:rsidRDefault="26B96C03" w:rsidP="00301075">
      <w:pPr>
        <w:pStyle w:val="Ttulo4"/>
        <w:numPr>
          <w:ilvl w:val="0"/>
          <w:numId w:val="121"/>
        </w:numPr>
        <w:spacing w:before="120"/>
        <w:ind w:right="0" w:hanging="153"/>
        <w:rPr>
          <w:sz w:val="21"/>
          <w:szCs w:val="21"/>
        </w:rPr>
      </w:pPr>
      <w:proofErr w:type="spellStart"/>
      <w:r w:rsidRPr="002A3F37">
        <w:rPr>
          <w:sz w:val="21"/>
          <w:szCs w:val="21"/>
        </w:rPr>
        <w:t>Especificaciones</w:t>
      </w:r>
      <w:proofErr w:type="spellEnd"/>
      <w:r w:rsidRPr="002A3F37">
        <w:rPr>
          <w:sz w:val="21"/>
          <w:szCs w:val="21"/>
        </w:rPr>
        <w:t xml:space="preserve"> </w:t>
      </w:r>
      <w:proofErr w:type="spellStart"/>
      <w:r w:rsidRPr="002A3F37">
        <w:rPr>
          <w:sz w:val="21"/>
          <w:szCs w:val="21"/>
        </w:rPr>
        <w:t>técnicas</w:t>
      </w:r>
      <w:proofErr w:type="spellEnd"/>
      <w:r w:rsidRPr="002A3F37">
        <w:rPr>
          <w:sz w:val="21"/>
          <w:szCs w:val="21"/>
        </w:rPr>
        <w:t xml:space="preserve"> </w:t>
      </w:r>
      <w:proofErr w:type="spellStart"/>
      <w:r w:rsidRPr="002A3F37">
        <w:rPr>
          <w:sz w:val="21"/>
          <w:szCs w:val="21"/>
        </w:rPr>
        <w:t>detalladas</w:t>
      </w:r>
      <w:proofErr w:type="spellEnd"/>
    </w:p>
    <w:p w14:paraId="0AB4A655" w14:textId="4D252CED" w:rsidR="007256DC" w:rsidRPr="002A3F37" w:rsidRDefault="00B80DE4" w:rsidP="00301075">
      <w:pPr>
        <w:pStyle w:val="Ttulo5"/>
        <w:numPr>
          <w:ilvl w:val="0"/>
          <w:numId w:val="122"/>
        </w:numPr>
        <w:spacing w:before="120"/>
        <w:ind w:left="993" w:right="0" w:hanging="284"/>
        <w:rPr>
          <w:b w:val="0"/>
          <w:i w:val="0"/>
          <w:sz w:val="21"/>
          <w:szCs w:val="21"/>
          <w:lang w:val="es-MX"/>
        </w:rPr>
      </w:pPr>
      <w:r>
        <w:rPr>
          <w:b w:val="0"/>
          <w:i w:val="0"/>
          <w:sz w:val="21"/>
          <w:szCs w:val="21"/>
          <w:lang w:val="es-MX"/>
        </w:rPr>
        <w:t>Resumen del yacimiento</w:t>
      </w:r>
    </w:p>
    <w:p w14:paraId="206E83CE" w14:textId="512EE6F8" w:rsidR="00E8047D" w:rsidRPr="002A3F37" w:rsidRDefault="00E8047D" w:rsidP="00301075">
      <w:pPr>
        <w:pStyle w:val="Textoindependiente"/>
        <w:numPr>
          <w:ilvl w:val="0"/>
          <w:numId w:val="123"/>
        </w:numPr>
        <w:tabs>
          <w:tab w:val="left" w:pos="851"/>
        </w:tabs>
        <w:spacing w:before="120" w:after="120"/>
        <w:ind w:left="1276" w:hanging="283"/>
        <w:jc w:val="both"/>
        <w:rPr>
          <w:b/>
          <w:sz w:val="21"/>
          <w:szCs w:val="21"/>
          <w:lang w:val="es-MX"/>
        </w:rPr>
      </w:pPr>
      <w:r w:rsidRPr="002A3F37">
        <w:rPr>
          <w:b/>
          <w:sz w:val="21"/>
          <w:szCs w:val="21"/>
          <w:lang w:val="es-MX"/>
        </w:rPr>
        <w:t>Archivos de Soporte:</w:t>
      </w:r>
    </w:p>
    <w:p w14:paraId="0F5F8832" w14:textId="1E40ACD2" w:rsidR="00E8047D" w:rsidRPr="002A3F37" w:rsidRDefault="00E8047D" w:rsidP="00301075">
      <w:pPr>
        <w:pStyle w:val="Textoindependiente"/>
        <w:numPr>
          <w:ilvl w:val="0"/>
          <w:numId w:val="124"/>
        </w:numPr>
        <w:spacing w:before="120" w:after="120"/>
        <w:ind w:left="1701" w:hanging="567"/>
        <w:jc w:val="both"/>
        <w:rPr>
          <w:sz w:val="21"/>
          <w:szCs w:val="21"/>
          <w:lang w:val="es-MX"/>
        </w:rPr>
      </w:pPr>
      <w:r w:rsidRPr="002A3F37">
        <w:rPr>
          <w:sz w:val="21"/>
          <w:szCs w:val="21"/>
          <w:lang w:val="es-MX"/>
        </w:rPr>
        <w:t xml:space="preserve">Se deberá entregar un </w:t>
      </w:r>
      <w:r w:rsidR="0061327A" w:rsidRPr="002A3F37">
        <w:rPr>
          <w:sz w:val="21"/>
          <w:szCs w:val="21"/>
          <w:lang w:val="es-MX"/>
        </w:rPr>
        <w:t>resumen</w:t>
      </w:r>
      <w:r w:rsidR="00C05521" w:rsidRPr="002A3F37">
        <w:rPr>
          <w:sz w:val="21"/>
          <w:szCs w:val="21"/>
          <w:lang w:val="es-MX"/>
        </w:rPr>
        <w:t xml:space="preserve"> de los yacimientos existentes</w:t>
      </w:r>
      <w:r w:rsidRPr="002A3F37">
        <w:rPr>
          <w:sz w:val="21"/>
          <w:szCs w:val="21"/>
          <w:lang w:val="es-MX"/>
        </w:rPr>
        <w:t xml:space="preserve"> </w:t>
      </w:r>
      <w:r w:rsidR="0061327A" w:rsidRPr="002A3F37">
        <w:rPr>
          <w:sz w:val="21"/>
          <w:szCs w:val="21"/>
          <w:lang w:val="es-MX"/>
        </w:rPr>
        <w:t xml:space="preserve">dentro de cada área, </w:t>
      </w:r>
      <w:r w:rsidRPr="002A3F37">
        <w:rPr>
          <w:sz w:val="21"/>
          <w:szCs w:val="21"/>
          <w:lang w:val="es-MX"/>
        </w:rPr>
        <w:t>que incluya:</w:t>
      </w:r>
    </w:p>
    <w:p w14:paraId="392C75AF" w14:textId="2B69F817" w:rsidR="00FE06F8" w:rsidRPr="002A3F37" w:rsidRDefault="00FE06F8" w:rsidP="00301075">
      <w:pPr>
        <w:pStyle w:val="Prrafodelista"/>
        <w:numPr>
          <w:ilvl w:val="0"/>
          <w:numId w:val="218"/>
        </w:numPr>
        <w:tabs>
          <w:tab w:val="left" w:pos="993"/>
        </w:tabs>
        <w:spacing w:before="120"/>
        <w:ind w:left="1701" w:hanging="283"/>
        <w:jc w:val="both"/>
        <w:rPr>
          <w:sz w:val="21"/>
          <w:szCs w:val="21"/>
          <w:lang w:val="es-MX"/>
        </w:rPr>
      </w:pPr>
      <w:r w:rsidRPr="002A3F37">
        <w:rPr>
          <w:sz w:val="21"/>
          <w:szCs w:val="21"/>
          <w:lang w:val="es-MX"/>
        </w:rPr>
        <w:t>Ubicación</w:t>
      </w:r>
      <w:r w:rsidR="0061327A" w:rsidRPr="002A3F37">
        <w:rPr>
          <w:sz w:val="21"/>
          <w:szCs w:val="21"/>
          <w:lang w:val="es-MX"/>
        </w:rPr>
        <w:t>;</w:t>
      </w:r>
    </w:p>
    <w:p w14:paraId="51163F3C" w14:textId="09CDD303" w:rsidR="00FE06F8" w:rsidRPr="002A3F37" w:rsidRDefault="0061327A" w:rsidP="00301075">
      <w:pPr>
        <w:pStyle w:val="Prrafodelista"/>
        <w:numPr>
          <w:ilvl w:val="0"/>
          <w:numId w:val="218"/>
        </w:numPr>
        <w:tabs>
          <w:tab w:val="left" w:pos="993"/>
        </w:tabs>
        <w:spacing w:before="120"/>
        <w:ind w:left="1701" w:hanging="283"/>
        <w:jc w:val="both"/>
        <w:rPr>
          <w:sz w:val="21"/>
          <w:szCs w:val="21"/>
          <w:lang w:val="es-MX"/>
        </w:rPr>
      </w:pPr>
      <w:r w:rsidRPr="002A3F37">
        <w:rPr>
          <w:sz w:val="21"/>
          <w:szCs w:val="21"/>
          <w:lang w:val="es-MX"/>
        </w:rPr>
        <w:t>Profundidad;</w:t>
      </w:r>
    </w:p>
    <w:p w14:paraId="37DA5D3F" w14:textId="3824BEF5" w:rsidR="00FE06F8" w:rsidRPr="002A3F37" w:rsidRDefault="0061327A" w:rsidP="00301075">
      <w:pPr>
        <w:pStyle w:val="Prrafodelista"/>
        <w:numPr>
          <w:ilvl w:val="0"/>
          <w:numId w:val="218"/>
        </w:numPr>
        <w:tabs>
          <w:tab w:val="left" w:pos="993"/>
        </w:tabs>
        <w:spacing w:before="120"/>
        <w:ind w:left="1701" w:hanging="283"/>
        <w:jc w:val="both"/>
        <w:rPr>
          <w:sz w:val="21"/>
          <w:szCs w:val="21"/>
          <w:lang w:val="es-MX"/>
        </w:rPr>
      </w:pPr>
      <w:r w:rsidRPr="002A3F37">
        <w:rPr>
          <w:sz w:val="21"/>
          <w:szCs w:val="21"/>
          <w:lang w:val="es-MX"/>
        </w:rPr>
        <w:t>Área del yacimiento;</w:t>
      </w:r>
    </w:p>
    <w:p w14:paraId="4BBA6E10" w14:textId="74BE7E90" w:rsidR="00FE06F8" w:rsidRPr="002A3F37" w:rsidRDefault="00FE06F8" w:rsidP="00301075">
      <w:pPr>
        <w:pStyle w:val="Prrafodelista"/>
        <w:numPr>
          <w:ilvl w:val="0"/>
          <w:numId w:val="218"/>
        </w:numPr>
        <w:tabs>
          <w:tab w:val="left" w:pos="993"/>
        </w:tabs>
        <w:spacing w:before="120"/>
        <w:ind w:left="1701" w:hanging="283"/>
        <w:jc w:val="both"/>
        <w:rPr>
          <w:sz w:val="21"/>
          <w:szCs w:val="21"/>
          <w:lang w:val="es-MX"/>
        </w:rPr>
      </w:pPr>
      <w:r w:rsidRPr="002A3F37">
        <w:rPr>
          <w:sz w:val="21"/>
          <w:szCs w:val="21"/>
          <w:lang w:val="es-MX"/>
        </w:rPr>
        <w:t>Espesor promedio y espesor neto</w:t>
      </w:r>
      <w:r w:rsidR="0061327A" w:rsidRPr="002A3F37">
        <w:rPr>
          <w:sz w:val="21"/>
          <w:szCs w:val="21"/>
          <w:lang w:val="es-MX"/>
        </w:rPr>
        <w:t>;</w:t>
      </w:r>
    </w:p>
    <w:p w14:paraId="5F5D13DB" w14:textId="4B372BDD" w:rsidR="00FE06F8" w:rsidRPr="002A3F37" w:rsidRDefault="0061327A" w:rsidP="00301075">
      <w:pPr>
        <w:pStyle w:val="Prrafodelista"/>
        <w:numPr>
          <w:ilvl w:val="0"/>
          <w:numId w:val="218"/>
        </w:numPr>
        <w:tabs>
          <w:tab w:val="left" w:pos="993"/>
        </w:tabs>
        <w:spacing w:before="120"/>
        <w:ind w:left="1701" w:hanging="283"/>
        <w:jc w:val="both"/>
        <w:rPr>
          <w:sz w:val="21"/>
          <w:szCs w:val="21"/>
          <w:lang w:val="es-MX"/>
        </w:rPr>
      </w:pPr>
      <w:r w:rsidRPr="002A3F37">
        <w:rPr>
          <w:sz w:val="21"/>
          <w:szCs w:val="21"/>
          <w:lang w:val="es-MX"/>
        </w:rPr>
        <w:t>Descripción litológica;</w:t>
      </w:r>
    </w:p>
    <w:p w14:paraId="5CC9BED9" w14:textId="1E9A9D45" w:rsidR="00FE06F8" w:rsidRPr="002A3F37" w:rsidRDefault="00FE06F8" w:rsidP="00301075">
      <w:pPr>
        <w:pStyle w:val="Prrafodelista"/>
        <w:numPr>
          <w:ilvl w:val="0"/>
          <w:numId w:val="218"/>
        </w:numPr>
        <w:tabs>
          <w:tab w:val="left" w:pos="993"/>
        </w:tabs>
        <w:spacing w:before="120"/>
        <w:ind w:left="1701" w:hanging="283"/>
        <w:jc w:val="both"/>
        <w:rPr>
          <w:sz w:val="21"/>
          <w:szCs w:val="21"/>
          <w:lang w:val="es-MX"/>
        </w:rPr>
      </w:pPr>
      <w:r w:rsidRPr="002A3F37">
        <w:rPr>
          <w:sz w:val="21"/>
          <w:szCs w:val="21"/>
          <w:lang w:val="es-MX"/>
        </w:rPr>
        <w:t>Mapa de configuración estructural y/o sección sísmica interpretada en donde se defina el yacimiento</w:t>
      </w:r>
      <w:r w:rsidR="0061327A" w:rsidRPr="002A3F37">
        <w:rPr>
          <w:sz w:val="21"/>
          <w:szCs w:val="21"/>
          <w:lang w:val="es-MX"/>
        </w:rPr>
        <w:t>;</w:t>
      </w:r>
    </w:p>
    <w:p w14:paraId="7B8B8659" w14:textId="5314DFDA" w:rsidR="00FE06F8" w:rsidRPr="002A3F37" w:rsidRDefault="00FE06F8" w:rsidP="00301075">
      <w:pPr>
        <w:pStyle w:val="Prrafodelista"/>
        <w:numPr>
          <w:ilvl w:val="0"/>
          <w:numId w:val="218"/>
        </w:numPr>
        <w:tabs>
          <w:tab w:val="left" w:pos="993"/>
        </w:tabs>
        <w:spacing w:before="120"/>
        <w:ind w:left="1701" w:hanging="283"/>
        <w:jc w:val="both"/>
        <w:rPr>
          <w:sz w:val="21"/>
          <w:szCs w:val="21"/>
          <w:lang w:val="es-MX"/>
        </w:rPr>
      </w:pPr>
      <w:proofErr w:type="spellStart"/>
      <w:r w:rsidRPr="002A3F37">
        <w:rPr>
          <w:sz w:val="21"/>
          <w:szCs w:val="21"/>
          <w:lang w:val="es-MX"/>
        </w:rPr>
        <w:t>Volúmen</w:t>
      </w:r>
      <w:proofErr w:type="spellEnd"/>
      <w:r w:rsidRPr="002A3F37">
        <w:rPr>
          <w:sz w:val="21"/>
          <w:szCs w:val="21"/>
          <w:lang w:val="es-MX"/>
        </w:rPr>
        <w:t xml:space="preserve"> original de hidrocarburos</w:t>
      </w:r>
      <w:r w:rsidR="0061327A" w:rsidRPr="002A3F37">
        <w:rPr>
          <w:sz w:val="21"/>
          <w:szCs w:val="21"/>
          <w:lang w:val="es-MX"/>
        </w:rPr>
        <w:t>, y</w:t>
      </w:r>
    </w:p>
    <w:p w14:paraId="394DAA5D" w14:textId="62DC8C14" w:rsidR="00FE06F8" w:rsidRPr="002A3F37" w:rsidRDefault="00FE06F8" w:rsidP="00301075">
      <w:pPr>
        <w:pStyle w:val="Prrafodelista"/>
        <w:numPr>
          <w:ilvl w:val="0"/>
          <w:numId w:val="218"/>
        </w:numPr>
        <w:tabs>
          <w:tab w:val="left" w:pos="993"/>
        </w:tabs>
        <w:spacing w:before="120"/>
        <w:ind w:left="1701" w:hanging="283"/>
        <w:jc w:val="both"/>
        <w:rPr>
          <w:sz w:val="21"/>
          <w:szCs w:val="21"/>
          <w:lang w:val="es-MX"/>
        </w:rPr>
      </w:pPr>
      <w:r w:rsidRPr="002A3F37">
        <w:rPr>
          <w:sz w:val="21"/>
          <w:szCs w:val="21"/>
          <w:lang w:val="es-MX"/>
        </w:rPr>
        <w:t>Profundidad de los contactos Agua-Aceite / Agua-Gas originales</w:t>
      </w:r>
      <w:r w:rsidR="0061327A" w:rsidRPr="002A3F37">
        <w:rPr>
          <w:sz w:val="21"/>
          <w:szCs w:val="21"/>
          <w:lang w:val="es-MX"/>
        </w:rPr>
        <w:t>.</w:t>
      </w:r>
    </w:p>
    <w:p w14:paraId="4F0A7AC0" w14:textId="77777777" w:rsidR="00FE06F8" w:rsidRPr="002A3F37" w:rsidRDefault="00FE06F8" w:rsidP="00FE06F8">
      <w:pPr>
        <w:pStyle w:val="Textoindependiente"/>
        <w:spacing w:before="120" w:after="120"/>
        <w:ind w:left="1980" w:firstLine="0"/>
        <w:jc w:val="both"/>
        <w:rPr>
          <w:sz w:val="21"/>
          <w:szCs w:val="21"/>
          <w:lang w:val="es-MX"/>
        </w:rPr>
      </w:pPr>
    </w:p>
    <w:p w14:paraId="26ADC1ED" w14:textId="47441801" w:rsidR="00E8047D" w:rsidRPr="002A3F37" w:rsidRDefault="00E8047D" w:rsidP="00301075">
      <w:pPr>
        <w:pStyle w:val="Ttulo5"/>
        <w:numPr>
          <w:ilvl w:val="0"/>
          <w:numId w:val="122"/>
        </w:numPr>
        <w:spacing w:before="120"/>
        <w:ind w:left="993" w:right="0" w:hanging="284"/>
        <w:rPr>
          <w:b w:val="0"/>
          <w:bCs w:val="0"/>
          <w:i w:val="0"/>
          <w:sz w:val="21"/>
          <w:szCs w:val="21"/>
          <w:lang w:val="es-MX"/>
        </w:rPr>
      </w:pPr>
      <w:r w:rsidRPr="002A3F37">
        <w:rPr>
          <w:b w:val="0"/>
          <w:bCs w:val="0"/>
          <w:i w:val="0"/>
          <w:sz w:val="21"/>
          <w:szCs w:val="21"/>
          <w:lang w:val="es-MX"/>
        </w:rPr>
        <w:t>Estudios y Proyectos de Interpretación</w:t>
      </w:r>
    </w:p>
    <w:p w14:paraId="4F5DD38F" w14:textId="77777777" w:rsidR="007256DC" w:rsidRPr="002A3F37" w:rsidRDefault="26B96C03" w:rsidP="00301075">
      <w:pPr>
        <w:pStyle w:val="Textoindependiente"/>
        <w:numPr>
          <w:ilvl w:val="0"/>
          <w:numId w:val="195"/>
        </w:numPr>
        <w:tabs>
          <w:tab w:val="left" w:pos="851"/>
        </w:tabs>
        <w:spacing w:before="120" w:after="120"/>
        <w:ind w:left="1276" w:hanging="283"/>
        <w:jc w:val="both"/>
        <w:rPr>
          <w:b/>
          <w:bCs/>
          <w:sz w:val="21"/>
          <w:szCs w:val="21"/>
          <w:lang w:val="es-MX"/>
        </w:rPr>
      </w:pPr>
      <w:r w:rsidRPr="002A3F37">
        <w:rPr>
          <w:b/>
          <w:bCs/>
          <w:sz w:val="21"/>
          <w:szCs w:val="21"/>
          <w:lang w:val="es-MX"/>
        </w:rPr>
        <w:t>Archivos de Datos:</w:t>
      </w:r>
    </w:p>
    <w:p w14:paraId="5D89F621" w14:textId="49FAC9FC" w:rsidR="00A0293D" w:rsidRPr="002A3F37" w:rsidRDefault="26B96C03" w:rsidP="00301075">
      <w:pPr>
        <w:pStyle w:val="Textoindependiente"/>
        <w:numPr>
          <w:ilvl w:val="0"/>
          <w:numId w:val="196"/>
        </w:numPr>
        <w:spacing w:before="120" w:after="120"/>
        <w:ind w:left="1701" w:hanging="578"/>
        <w:jc w:val="both"/>
        <w:rPr>
          <w:sz w:val="21"/>
          <w:szCs w:val="21"/>
          <w:lang w:val="es-MX"/>
        </w:rPr>
      </w:pPr>
      <w:r w:rsidRPr="002A3F37">
        <w:rPr>
          <w:sz w:val="21"/>
          <w:szCs w:val="21"/>
          <w:lang w:val="es-MX"/>
        </w:rPr>
        <w:t>La Información técnica relativa a estudios se describe en el Apartado B de este documento, y</w:t>
      </w:r>
    </w:p>
    <w:p w14:paraId="10B44062" w14:textId="77777777" w:rsidR="007256DC" w:rsidRPr="002A3F37" w:rsidRDefault="26B96C03" w:rsidP="00301075">
      <w:pPr>
        <w:pStyle w:val="Textoindependiente"/>
        <w:numPr>
          <w:ilvl w:val="0"/>
          <w:numId w:val="196"/>
        </w:numPr>
        <w:spacing w:before="120" w:after="120"/>
        <w:ind w:left="1701" w:hanging="567"/>
        <w:jc w:val="both"/>
        <w:rPr>
          <w:sz w:val="21"/>
          <w:szCs w:val="21"/>
          <w:lang w:val="es-MX"/>
        </w:rPr>
      </w:pPr>
      <w:r w:rsidRPr="002A3F37">
        <w:rPr>
          <w:sz w:val="21"/>
          <w:szCs w:val="21"/>
          <w:lang w:val="es-MX"/>
        </w:rPr>
        <w:t>La Información técnica relativa a proyectos de interpretación se describe en el Apartado C de este documento.</w:t>
      </w:r>
    </w:p>
    <w:p w14:paraId="6E16B4C2" w14:textId="1A0F1CC4" w:rsidR="008C06E8" w:rsidRPr="002A3F37" w:rsidRDefault="26B96C03" w:rsidP="00301075">
      <w:pPr>
        <w:pStyle w:val="Textoindependiente"/>
        <w:numPr>
          <w:ilvl w:val="0"/>
          <w:numId w:val="195"/>
        </w:numPr>
        <w:tabs>
          <w:tab w:val="left" w:pos="851"/>
        </w:tabs>
        <w:spacing w:before="120" w:after="120"/>
        <w:ind w:left="1276" w:hanging="283"/>
        <w:jc w:val="both"/>
        <w:rPr>
          <w:b/>
          <w:bCs/>
          <w:sz w:val="21"/>
          <w:szCs w:val="21"/>
          <w:lang w:val="es-MX"/>
        </w:rPr>
      </w:pPr>
      <w:r w:rsidRPr="002A3F37">
        <w:rPr>
          <w:b/>
          <w:bCs/>
          <w:sz w:val="21"/>
          <w:szCs w:val="21"/>
          <w:lang w:val="es-MX"/>
        </w:rPr>
        <w:t>Archivos de Soporte:</w:t>
      </w:r>
    </w:p>
    <w:p w14:paraId="7821696A" w14:textId="6D866886" w:rsidR="00BA7383" w:rsidRPr="002A3F37" w:rsidRDefault="26B96C03" w:rsidP="00301075">
      <w:pPr>
        <w:pStyle w:val="Textoindependiente"/>
        <w:numPr>
          <w:ilvl w:val="0"/>
          <w:numId w:val="125"/>
        </w:numPr>
        <w:spacing w:before="120" w:after="120"/>
        <w:ind w:left="1701" w:hanging="567"/>
        <w:jc w:val="both"/>
        <w:rPr>
          <w:sz w:val="21"/>
          <w:szCs w:val="21"/>
          <w:lang w:val="es-MX"/>
        </w:rPr>
      </w:pPr>
      <w:r w:rsidRPr="002A3F37">
        <w:rPr>
          <w:sz w:val="21"/>
          <w:szCs w:val="21"/>
          <w:lang w:val="es-MX"/>
        </w:rPr>
        <w:t>Informe final de los estudios o proyectos de interpretación.</w:t>
      </w:r>
    </w:p>
    <w:p w14:paraId="34D5F9ED" w14:textId="77777777" w:rsidR="007256DC" w:rsidRPr="002A3F37" w:rsidRDefault="26B96C03" w:rsidP="00301075">
      <w:pPr>
        <w:pStyle w:val="Ttulo4"/>
        <w:numPr>
          <w:ilvl w:val="0"/>
          <w:numId w:val="121"/>
        </w:numPr>
        <w:spacing w:before="120"/>
        <w:ind w:right="0" w:hanging="153"/>
        <w:rPr>
          <w:sz w:val="21"/>
          <w:szCs w:val="21"/>
        </w:rPr>
      </w:pPr>
      <w:proofErr w:type="spellStart"/>
      <w:r w:rsidRPr="002A3F37">
        <w:rPr>
          <w:sz w:val="21"/>
          <w:szCs w:val="21"/>
        </w:rPr>
        <w:t>Nomenclatura</w:t>
      </w:r>
      <w:proofErr w:type="spellEnd"/>
      <w:r w:rsidRPr="002A3F37">
        <w:rPr>
          <w:sz w:val="21"/>
          <w:szCs w:val="21"/>
        </w:rPr>
        <w:t xml:space="preserve"> de </w:t>
      </w:r>
      <w:proofErr w:type="spellStart"/>
      <w:r w:rsidRPr="002A3F37">
        <w:rPr>
          <w:sz w:val="21"/>
          <w:szCs w:val="21"/>
        </w:rPr>
        <w:t>carpeta</w:t>
      </w:r>
      <w:proofErr w:type="spellEnd"/>
      <w:r w:rsidRPr="002A3F37">
        <w:rPr>
          <w:sz w:val="21"/>
          <w:szCs w:val="21"/>
        </w:rPr>
        <w:t>/</w:t>
      </w:r>
      <w:proofErr w:type="spellStart"/>
      <w:r w:rsidRPr="002A3F37">
        <w:rPr>
          <w:sz w:val="21"/>
          <w:szCs w:val="21"/>
        </w:rPr>
        <w:t>archivo</w:t>
      </w:r>
      <w:proofErr w:type="spellEnd"/>
    </w:p>
    <w:p w14:paraId="0FE1BAAA" w14:textId="236C1C17" w:rsidR="007256DC" w:rsidRPr="002A3F37" w:rsidRDefault="26B96C03" w:rsidP="00301075">
      <w:pPr>
        <w:pStyle w:val="Ttulo5"/>
        <w:numPr>
          <w:ilvl w:val="0"/>
          <w:numId w:val="126"/>
        </w:numPr>
        <w:spacing w:before="120"/>
        <w:ind w:left="993" w:right="0" w:hanging="284"/>
        <w:rPr>
          <w:b w:val="0"/>
          <w:bCs w:val="0"/>
          <w:i w:val="0"/>
          <w:sz w:val="21"/>
          <w:szCs w:val="21"/>
          <w:lang w:val="es-MX"/>
        </w:rPr>
      </w:pPr>
      <w:r w:rsidRPr="002A3F37">
        <w:rPr>
          <w:b w:val="0"/>
          <w:bCs w:val="0"/>
          <w:i w:val="0"/>
          <w:sz w:val="21"/>
          <w:szCs w:val="21"/>
          <w:lang w:val="es-MX"/>
        </w:rPr>
        <w:t>El nombre de las carpetas estará en mayúsculas y minúsculas, acorde a la estructura de la siguiente tabla;</w:t>
      </w:r>
    </w:p>
    <w:p w14:paraId="61C2BCC2" w14:textId="12492F74" w:rsidR="007256DC" w:rsidRPr="002A3F37" w:rsidRDefault="26B96C03" w:rsidP="00301075">
      <w:pPr>
        <w:pStyle w:val="Ttulo5"/>
        <w:numPr>
          <w:ilvl w:val="0"/>
          <w:numId w:val="126"/>
        </w:numPr>
        <w:spacing w:before="120"/>
        <w:ind w:left="993" w:right="0" w:hanging="284"/>
        <w:rPr>
          <w:b w:val="0"/>
          <w:bCs w:val="0"/>
          <w:i w:val="0"/>
          <w:sz w:val="21"/>
          <w:szCs w:val="21"/>
          <w:lang w:val="es-MX"/>
        </w:rPr>
      </w:pPr>
      <w:r w:rsidRPr="002A3F37">
        <w:rPr>
          <w:b w:val="0"/>
          <w:bCs w:val="0"/>
          <w:i w:val="0"/>
          <w:sz w:val="21"/>
          <w:szCs w:val="21"/>
          <w:lang w:val="es-MX"/>
        </w:rPr>
        <w:t>El nombre de los archivos deberá estar en minúsculas, todos separados por guion bajo (_) y sin hacer uso de caracteres especiales (no usar acentos), y</w:t>
      </w:r>
    </w:p>
    <w:p w14:paraId="06D056BE" w14:textId="77777777" w:rsidR="007256DC" w:rsidRPr="002A3F37" w:rsidRDefault="26B96C03" w:rsidP="00301075">
      <w:pPr>
        <w:pStyle w:val="Ttulo5"/>
        <w:numPr>
          <w:ilvl w:val="0"/>
          <w:numId w:val="126"/>
        </w:numPr>
        <w:spacing w:before="120"/>
        <w:ind w:left="993" w:right="0" w:hanging="284"/>
        <w:rPr>
          <w:b w:val="0"/>
          <w:bCs w:val="0"/>
          <w:i w:val="0"/>
          <w:sz w:val="21"/>
          <w:szCs w:val="21"/>
          <w:lang w:val="es-MX"/>
        </w:rPr>
      </w:pPr>
      <w:r w:rsidRPr="002A3F37">
        <w:rPr>
          <w:b w:val="0"/>
          <w:bCs w:val="0"/>
          <w:i w:val="0"/>
          <w:sz w:val="21"/>
          <w:szCs w:val="21"/>
          <w:lang w:val="es-MX"/>
        </w:rPr>
        <w:t>Todo nombre de archivo iniciará con las siglas de la empresa, y a continuación se agregará la estructura descrita en la siguiente tabla.</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8"/>
        <w:gridCol w:w="1699"/>
        <w:gridCol w:w="2583"/>
        <w:gridCol w:w="1985"/>
        <w:gridCol w:w="2268"/>
      </w:tblGrid>
      <w:tr w:rsidR="007256DC" w:rsidRPr="002A3F37" w14:paraId="6CFD6022" w14:textId="77777777" w:rsidTr="26B96C03">
        <w:trPr>
          <w:trHeight w:hRule="exact" w:val="388"/>
          <w:tblHeader/>
        </w:trPr>
        <w:tc>
          <w:tcPr>
            <w:tcW w:w="1388" w:type="dxa"/>
            <w:shd w:val="clear" w:color="auto" w:fill="D9D9D9" w:themeFill="background1" w:themeFillShade="D9"/>
            <w:vAlign w:val="center"/>
          </w:tcPr>
          <w:p w14:paraId="019C5898" w14:textId="77777777" w:rsidR="007256DC" w:rsidRPr="002A3F37" w:rsidRDefault="26B96C03" w:rsidP="26B96C03">
            <w:pPr>
              <w:spacing w:before="0" w:after="0"/>
              <w:jc w:val="center"/>
              <w:rPr>
                <w:b/>
                <w:bCs/>
                <w:sz w:val="18"/>
                <w:szCs w:val="18"/>
                <w:lang w:val="es-MX"/>
              </w:rPr>
            </w:pPr>
            <w:r w:rsidRPr="002A3F37">
              <w:rPr>
                <w:b/>
                <w:bCs/>
                <w:sz w:val="18"/>
                <w:szCs w:val="18"/>
                <w:lang w:val="es-MX"/>
              </w:rPr>
              <w:lastRenderedPageBreak/>
              <w:t>Tipo de Dato</w:t>
            </w:r>
          </w:p>
        </w:tc>
        <w:tc>
          <w:tcPr>
            <w:tcW w:w="1699" w:type="dxa"/>
            <w:shd w:val="clear" w:color="auto" w:fill="D9D9D9" w:themeFill="background1" w:themeFillShade="D9"/>
            <w:vAlign w:val="center"/>
          </w:tcPr>
          <w:p w14:paraId="65FF8114" w14:textId="77777777" w:rsidR="007256DC" w:rsidRPr="002A3F37" w:rsidRDefault="26B96C03" w:rsidP="26B96C03">
            <w:pPr>
              <w:spacing w:before="0" w:after="0"/>
              <w:jc w:val="center"/>
              <w:rPr>
                <w:b/>
                <w:bCs/>
                <w:sz w:val="18"/>
                <w:szCs w:val="18"/>
                <w:lang w:val="es-MX"/>
              </w:rPr>
            </w:pPr>
            <w:r w:rsidRPr="002A3F37">
              <w:rPr>
                <w:b/>
                <w:bCs/>
                <w:sz w:val="18"/>
                <w:szCs w:val="18"/>
                <w:lang w:val="es-MX"/>
              </w:rPr>
              <w:t>Datos a Incluir</w:t>
            </w:r>
          </w:p>
        </w:tc>
        <w:tc>
          <w:tcPr>
            <w:tcW w:w="2583" w:type="dxa"/>
            <w:shd w:val="clear" w:color="auto" w:fill="D9D9D9" w:themeFill="background1" w:themeFillShade="D9"/>
            <w:vAlign w:val="center"/>
          </w:tcPr>
          <w:p w14:paraId="1607CF82" w14:textId="77777777" w:rsidR="007256DC" w:rsidRPr="002A3F37" w:rsidRDefault="26B96C03" w:rsidP="26B96C03">
            <w:pPr>
              <w:spacing w:before="0" w:after="0"/>
              <w:jc w:val="center"/>
              <w:rPr>
                <w:b/>
                <w:bCs/>
                <w:sz w:val="18"/>
                <w:szCs w:val="18"/>
                <w:lang w:val="es-MX"/>
              </w:rPr>
            </w:pPr>
            <w:r w:rsidRPr="002A3F37">
              <w:rPr>
                <w:b/>
                <w:bCs/>
                <w:sz w:val="18"/>
                <w:szCs w:val="18"/>
                <w:lang w:val="es-MX"/>
              </w:rPr>
              <w:t>Carpeta</w:t>
            </w:r>
          </w:p>
        </w:tc>
        <w:tc>
          <w:tcPr>
            <w:tcW w:w="1985" w:type="dxa"/>
            <w:shd w:val="clear" w:color="auto" w:fill="D9D9D9" w:themeFill="background1" w:themeFillShade="D9"/>
            <w:vAlign w:val="center"/>
          </w:tcPr>
          <w:p w14:paraId="44B07B1A" w14:textId="77777777" w:rsidR="007256DC" w:rsidRPr="002A3F37" w:rsidRDefault="26B96C03" w:rsidP="26B96C03">
            <w:pPr>
              <w:spacing w:before="0" w:after="0"/>
              <w:jc w:val="center"/>
              <w:rPr>
                <w:b/>
                <w:bCs/>
                <w:sz w:val="18"/>
                <w:szCs w:val="18"/>
                <w:lang w:val="es-MX"/>
              </w:rPr>
            </w:pPr>
            <w:r w:rsidRPr="002A3F37">
              <w:rPr>
                <w:b/>
                <w:bCs/>
                <w:sz w:val="18"/>
                <w:szCs w:val="18"/>
                <w:lang w:val="es-MX"/>
              </w:rPr>
              <w:t>Nombre de archivo</w:t>
            </w:r>
          </w:p>
        </w:tc>
        <w:tc>
          <w:tcPr>
            <w:tcW w:w="2268" w:type="dxa"/>
            <w:shd w:val="clear" w:color="auto" w:fill="D9D9D9" w:themeFill="background1" w:themeFillShade="D9"/>
            <w:vAlign w:val="center"/>
          </w:tcPr>
          <w:p w14:paraId="416F7C39" w14:textId="77777777" w:rsidR="007256DC" w:rsidRPr="002A3F37" w:rsidRDefault="26B96C03" w:rsidP="26B96C03">
            <w:pPr>
              <w:spacing w:before="0" w:after="0"/>
              <w:jc w:val="center"/>
              <w:rPr>
                <w:b/>
                <w:bCs/>
                <w:sz w:val="18"/>
                <w:szCs w:val="18"/>
                <w:lang w:val="es-MX"/>
              </w:rPr>
            </w:pPr>
            <w:r w:rsidRPr="002A3F37">
              <w:rPr>
                <w:b/>
                <w:bCs/>
                <w:sz w:val="18"/>
                <w:szCs w:val="18"/>
                <w:lang w:val="es-MX"/>
              </w:rPr>
              <w:t>Ejemplo</w:t>
            </w:r>
          </w:p>
        </w:tc>
      </w:tr>
      <w:tr w:rsidR="007256DC" w:rsidRPr="002A3F37" w14:paraId="00A41B56" w14:textId="77777777" w:rsidTr="009C176A">
        <w:trPr>
          <w:trHeight w:hRule="exact" w:val="568"/>
        </w:trPr>
        <w:tc>
          <w:tcPr>
            <w:tcW w:w="1388" w:type="dxa"/>
            <w:vMerge w:val="restart"/>
            <w:vAlign w:val="center"/>
          </w:tcPr>
          <w:p w14:paraId="4F5DF8DA" w14:textId="674C60A4" w:rsidR="007256DC" w:rsidRPr="002A3F37" w:rsidRDefault="26B96C03" w:rsidP="26B96C03">
            <w:pPr>
              <w:tabs>
                <w:tab w:val="left" w:pos="866"/>
              </w:tabs>
              <w:spacing w:before="0" w:after="0"/>
              <w:rPr>
                <w:sz w:val="18"/>
                <w:szCs w:val="18"/>
                <w:lang w:val="es-MX"/>
              </w:rPr>
            </w:pPr>
            <w:r w:rsidRPr="002A3F37">
              <w:rPr>
                <w:sz w:val="18"/>
                <w:szCs w:val="18"/>
                <w:lang w:val="es-MX"/>
              </w:rPr>
              <w:t>Resumen de</w:t>
            </w:r>
            <w:r w:rsidR="00B80DE4">
              <w:rPr>
                <w:sz w:val="18"/>
                <w:szCs w:val="18"/>
                <w:lang w:val="es-MX"/>
              </w:rPr>
              <w:t>l Yacimiento</w:t>
            </w:r>
          </w:p>
        </w:tc>
        <w:tc>
          <w:tcPr>
            <w:tcW w:w="1699" w:type="dxa"/>
            <w:vAlign w:val="center"/>
          </w:tcPr>
          <w:p w14:paraId="6320B0D0" w14:textId="77777777" w:rsidR="007256DC" w:rsidRPr="002A3F37" w:rsidRDefault="26B96C03" w:rsidP="26B96C03">
            <w:pPr>
              <w:spacing w:before="0" w:after="0"/>
              <w:jc w:val="center"/>
              <w:rPr>
                <w:sz w:val="18"/>
                <w:szCs w:val="18"/>
                <w:lang w:val="es-MX"/>
              </w:rPr>
            </w:pPr>
            <w:r w:rsidRPr="002A3F37">
              <w:rPr>
                <w:sz w:val="18"/>
                <w:szCs w:val="18"/>
                <w:lang w:val="es-MX"/>
              </w:rPr>
              <w:t>Formatos CNH</w:t>
            </w:r>
          </w:p>
        </w:tc>
        <w:tc>
          <w:tcPr>
            <w:tcW w:w="2583" w:type="dxa"/>
            <w:vMerge w:val="restart"/>
            <w:vAlign w:val="center"/>
          </w:tcPr>
          <w:p w14:paraId="782C11CC" w14:textId="77777777" w:rsidR="007256DC" w:rsidRPr="002A3F37" w:rsidRDefault="26B96C03" w:rsidP="26B96C03">
            <w:pPr>
              <w:spacing w:before="0" w:after="0"/>
              <w:rPr>
                <w:sz w:val="18"/>
                <w:szCs w:val="18"/>
                <w:lang w:val="es-MX"/>
              </w:rPr>
            </w:pPr>
            <w:proofErr w:type="spellStart"/>
            <w:r w:rsidRPr="002A3F37">
              <w:rPr>
                <w:sz w:val="18"/>
                <w:szCs w:val="18"/>
                <w:lang w:val="es-MX"/>
              </w:rPr>
              <w:t>AreaYacimiento</w:t>
            </w:r>
            <w:proofErr w:type="spellEnd"/>
            <w:r w:rsidRPr="002A3F37">
              <w:rPr>
                <w:sz w:val="18"/>
                <w:szCs w:val="18"/>
                <w:lang w:val="es-MX"/>
              </w:rPr>
              <w:t>/ Yacimiento/Resumen</w:t>
            </w:r>
          </w:p>
        </w:tc>
        <w:tc>
          <w:tcPr>
            <w:tcW w:w="1985" w:type="dxa"/>
            <w:vAlign w:val="center"/>
          </w:tcPr>
          <w:p w14:paraId="4DB3B113" w14:textId="77777777" w:rsidR="007256DC"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268" w:type="dxa"/>
            <w:vAlign w:val="center"/>
          </w:tcPr>
          <w:p w14:paraId="019D0A63" w14:textId="5AB15428" w:rsidR="007256DC" w:rsidRPr="002A3F37" w:rsidRDefault="007256DC" w:rsidP="26B96C03">
            <w:pPr>
              <w:spacing w:before="0" w:after="0"/>
              <w:rPr>
                <w:sz w:val="18"/>
                <w:szCs w:val="18"/>
                <w:lang w:val="es-MX"/>
              </w:rPr>
            </w:pPr>
            <w:r w:rsidRPr="002A3F37">
              <w:rPr>
                <w:w w:val="95"/>
                <w:sz w:val="18"/>
                <w:szCs w:val="18"/>
                <w:lang w:val="es-MX"/>
              </w:rPr>
              <w:t>empresaA</w:t>
            </w:r>
            <w:r w:rsidR="00557700" w:rsidRPr="002A3F37">
              <w:rPr>
                <w:w w:val="95"/>
                <w:sz w:val="18"/>
                <w:szCs w:val="18"/>
                <w:lang w:val="es-MX"/>
              </w:rPr>
              <w:t>BC_inv_</w:t>
            </w:r>
            <w:r w:rsidR="00B412D4" w:rsidRPr="002A3F37">
              <w:rPr>
                <w:w w:val="95"/>
                <w:sz w:val="18"/>
                <w:szCs w:val="18"/>
                <w:lang w:val="es-MX"/>
              </w:rPr>
              <w:t>Yacimiento</w:t>
            </w:r>
            <w:r w:rsidR="00557700" w:rsidRPr="002A3F37">
              <w:rPr>
                <w:w w:val="95"/>
                <w:sz w:val="18"/>
                <w:szCs w:val="18"/>
                <w:lang w:val="es-MX"/>
              </w:rPr>
              <w:t>s_150501</w:t>
            </w:r>
            <w:r w:rsidR="004F4B22">
              <w:rPr>
                <w:w w:val="95"/>
                <w:sz w:val="18"/>
                <w:szCs w:val="18"/>
                <w:lang w:val="es-MX"/>
              </w:rPr>
              <w:t>.xlsx</w:t>
            </w:r>
          </w:p>
        </w:tc>
      </w:tr>
      <w:tr w:rsidR="007256DC" w:rsidRPr="00F93791" w14:paraId="635FF9D8" w14:textId="77777777" w:rsidTr="00BF7BAF">
        <w:trPr>
          <w:trHeight w:hRule="exact" w:val="854"/>
        </w:trPr>
        <w:tc>
          <w:tcPr>
            <w:tcW w:w="1388" w:type="dxa"/>
            <w:vMerge/>
            <w:vAlign w:val="center"/>
          </w:tcPr>
          <w:p w14:paraId="32B95B88" w14:textId="77777777" w:rsidR="007256DC" w:rsidRPr="002A3F37" w:rsidRDefault="007256DC" w:rsidP="00AD69D2">
            <w:pPr>
              <w:tabs>
                <w:tab w:val="left" w:pos="866"/>
              </w:tabs>
              <w:spacing w:before="0" w:after="0"/>
              <w:rPr>
                <w:sz w:val="18"/>
                <w:szCs w:val="21"/>
                <w:lang w:val="es-MX"/>
              </w:rPr>
            </w:pPr>
          </w:p>
        </w:tc>
        <w:tc>
          <w:tcPr>
            <w:tcW w:w="1699" w:type="dxa"/>
            <w:vAlign w:val="center"/>
          </w:tcPr>
          <w:p w14:paraId="0BF9329B" w14:textId="448A7AAD" w:rsidR="007256DC" w:rsidRPr="002A3F37" w:rsidRDefault="26B96C03" w:rsidP="26B96C03">
            <w:pPr>
              <w:spacing w:before="0" w:after="0"/>
              <w:jc w:val="center"/>
              <w:rPr>
                <w:sz w:val="18"/>
                <w:szCs w:val="18"/>
                <w:lang w:val="es-MX"/>
              </w:rPr>
            </w:pPr>
            <w:r w:rsidRPr="002A3F37">
              <w:rPr>
                <w:sz w:val="18"/>
                <w:szCs w:val="18"/>
                <w:lang w:val="es-MX"/>
              </w:rPr>
              <w:t>Archivos de Soporte</w:t>
            </w:r>
          </w:p>
        </w:tc>
        <w:tc>
          <w:tcPr>
            <w:tcW w:w="2583" w:type="dxa"/>
            <w:vMerge/>
            <w:vAlign w:val="center"/>
          </w:tcPr>
          <w:p w14:paraId="7217265B" w14:textId="77777777" w:rsidR="007256DC" w:rsidRPr="002A3F37" w:rsidRDefault="007256DC" w:rsidP="00AD69D2">
            <w:pPr>
              <w:spacing w:before="0" w:after="0"/>
              <w:rPr>
                <w:sz w:val="18"/>
                <w:szCs w:val="21"/>
                <w:lang w:val="es-MX"/>
              </w:rPr>
            </w:pPr>
          </w:p>
        </w:tc>
        <w:tc>
          <w:tcPr>
            <w:tcW w:w="1985" w:type="dxa"/>
            <w:vAlign w:val="center"/>
          </w:tcPr>
          <w:p w14:paraId="7D276289" w14:textId="77777777" w:rsidR="007256DC"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descripcion_Yacimiento_fecha</w:t>
            </w:r>
            <w:proofErr w:type="spellEnd"/>
            <w:r w:rsidRPr="002A3F37">
              <w:rPr>
                <w:sz w:val="18"/>
                <w:szCs w:val="18"/>
                <w:lang w:val="es-MX"/>
              </w:rPr>
              <w:t>_</w:t>
            </w:r>
          </w:p>
        </w:tc>
        <w:tc>
          <w:tcPr>
            <w:tcW w:w="2268" w:type="dxa"/>
            <w:vAlign w:val="center"/>
          </w:tcPr>
          <w:p w14:paraId="6AFC1289" w14:textId="77777777" w:rsidR="007256DC" w:rsidRPr="002A3F37" w:rsidRDefault="007256DC" w:rsidP="26B96C03">
            <w:pPr>
              <w:spacing w:before="0" w:after="0" w:line="242" w:lineRule="auto"/>
              <w:rPr>
                <w:sz w:val="18"/>
                <w:szCs w:val="18"/>
                <w:lang w:val="es-MX"/>
              </w:rPr>
            </w:pPr>
            <w:r w:rsidRPr="002A3F37">
              <w:rPr>
                <w:w w:val="95"/>
                <w:sz w:val="18"/>
                <w:szCs w:val="18"/>
                <w:lang w:val="es-MX"/>
              </w:rPr>
              <w:t>empresa</w:t>
            </w:r>
            <w:r w:rsidR="00006AA5" w:rsidRPr="002A3F37">
              <w:rPr>
                <w:w w:val="95"/>
                <w:sz w:val="18"/>
                <w:szCs w:val="18"/>
                <w:lang w:val="es-MX"/>
              </w:rPr>
              <w:t>ABC_resumen_</w:t>
            </w:r>
            <w:r w:rsidR="00B412D4" w:rsidRPr="002A3F37">
              <w:rPr>
                <w:w w:val="95"/>
                <w:sz w:val="18"/>
                <w:szCs w:val="18"/>
                <w:lang w:val="es-MX"/>
              </w:rPr>
              <w:t>Yacimiento</w:t>
            </w:r>
            <w:r w:rsidR="00006AA5" w:rsidRPr="002A3F37">
              <w:rPr>
                <w:w w:val="95"/>
                <w:sz w:val="18"/>
                <w:szCs w:val="18"/>
                <w:lang w:val="es-MX"/>
              </w:rPr>
              <w:t>_</w:t>
            </w:r>
            <w:r w:rsidR="00B412D4" w:rsidRPr="002A3F37">
              <w:rPr>
                <w:w w:val="95"/>
                <w:sz w:val="18"/>
                <w:szCs w:val="18"/>
                <w:lang w:val="es-MX"/>
              </w:rPr>
              <w:t>Yacimiento</w:t>
            </w:r>
            <w:r w:rsidRPr="002A3F37">
              <w:rPr>
                <w:sz w:val="18"/>
                <w:szCs w:val="18"/>
                <w:lang w:val="es-MX"/>
              </w:rPr>
              <w:t>1_150501.pdf</w:t>
            </w:r>
          </w:p>
        </w:tc>
      </w:tr>
      <w:tr w:rsidR="007256DC" w:rsidRPr="00F93791" w14:paraId="2978AABC" w14:textId="77777777" w:rsidTr="26B96C03">
        <w:trPr>
          <w:trHeight w:hRule="exact" w:val="717"/>
        </w:trPr>
        <w:tc>
          <w:tcPr>
            <w:tcW w:w="1388" w:type="dxa"/>
            <w:vAlign w:val="center"/>
          </w:tcPr>
          <w:p w14:paraId="7400B8D8" w14:textId="77777777" w:rsidR="007256DC" w:rsidRPr="002A3F37" w:rsidRDefault="007256DC" w:rsidP="26B96C03">
            <w:pPr>
              <w:tabs>
                <w:tab w:val="left" w:pos="866"/>
              </w:tabs>
              <w:spacing w:before="0" w:after="0"/>
              <w:rPr>
                <w:sz w:val="18"/>
                <w:szCs w:val="18"/>
                <w:lang w:val="es-MX"/>
              </w:rPr>
            </w:pPr>
            <w:r w:rsidRPr="002A3F37">
              <w:rPr>
                <w:sz w:val="18"/>
                <w:szCs w:val="18"/>
                <w:lang w:val="es-MX"/>
              </w:rPr>
              <w:t>Parámetros del</w:t>
            </w:r>
            <w:r w:rsidRPr="002A3F37">
              <w:rPr>
                <w:spacing w:val="-6"/>
                <w:sz w:val="18"/>
                <w:szCs w:val="18"/>
                <w:lang w:val="es-MX"/>
              </w:rPr>
              <w:t xml:space="preserve"> </w:t>
            </w:r>
            <w:r w:rsidR="00B412D4" w:rsidRPr="002A3F37">
              <w:rPr>
                <w:sz w:val="18"/>
                <w:szCs w:val="18"/>
                <w:lang w:val="es-MX"/>
              </w:rPr>
              <w:t>Yacimiento</w:t>
            </w:r>
          </w:p>
        </w:tc>
        <w:tc>
          <w:tcPr>
            <w:tcW w:w="1699" w:type="dxa"/>
            <w:vAlign w:val="center"/>
          </w:tcPr>
          <w:p w14:paraId="5AC02D74" w14:textId="77777777" w:rsidR="007256DC" w:rsidRPr="002A3F37" w:rsidRDefault="26B96C03" w:rsidP="26B96C03">
            <w:pPr>
              <w:spacing w:before="0" w:after="0"/>
              <w:jc w:val="center"/>
              <w:rPr>
                <w:sz w:val="18"/>
                <w:szCs w:val="18"/>
                <w:lang w:val="es-MX"/>
              </w:rPr>
            </w:pPr>
            <w:r w:rsidRPr="002A3F37">
              <w:rPr>
                <w:sz w:val="18"/>
                <w:szCs w:val="18"/>
                <w:lang w:val="es-MX"/>
              </w:rPr>
              <w:t>Formatos CNH</w:t>
            </w:r>
          </w:p>
        </w:tc>
        <w:tc>
          <w:tcPr>
            <w:tcW w:w="2583" w:type="dxa"/>
            <w:vAlign w:val="center"/>
          </w:tcPr>
          <w:p w14:paraId="199CA611" w14:textId="77777777" w:rsidR="007256DC" w:rsidRPr="002A3F37" w:rsidRDefault="26B96C03" w:rsidP="26B96C03">
            <w:pPr>
              <w:spacing w:before="0" w:after="0"/>
              <w:rPr>
                <w:sz w:val="18"/>
                <w:szCs w:val="18"/>
                <w:lang w:val="es-MX"/>
              </w:rPr>
            </w:pPr>
            <w:proofErr w:type="spellStart"/>
            <w:r w:rsidRPr="002A3F37">
              <w:rPr>
                <w:sz w:val="18"/>
                <w:szCs w:val="18"/>
                <w:lang w:val="es-MX"/>
              </w:rPr>
              <w:t>AreaYacimiento</w:t>
            </w:r>
            <w:proofErr w:type="spellEnd"/>
            <w:r w:rsidRPr="002A3F37">
              <w:rPr>
                <w:sz w:val="18"/>
                <w:szCs w:val="18"/>
                <w:lang w:val="es-MX"/>
              </w:rPr>
              <w:t>/ Yacimiento/</w:t>
            </w:r>
            <w:proofErr w:type="spellStart"/>
            <w:r w:rsidRPr="002A3F37">
              <w:rPr>
                <w:sz w:val="18"/>
                <w:szCs w:val="18"/>
                <w:lang w:val="es-MX"/>
              </w:rPr>
              <w:t>Parametros</w:t>
            </w:r>
            <w:proofErr w:type="spellEnd"/>
          </w:p>
        </w:tc>
        <w:tc>
          <w:tcPr>
            <w:tcW w:w="1985" w:type="dxa"/>
            <w:vAlign w:val="center"/>
          </w:tcPr>
          <w:p w14:paraId="299B955F" w14:textId="77777777" w:rsidR="007256DC"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formato_Yacimiento_fecha</w:t>
            </w:r>
            <w:proofErr w:type="spellEnd"/>
            <w:r w:rsidRPr="002A3F37">
              <w:rPr>
                <w:sz w:val="18"/>
                <w:szCs w:val="18"/>
                <w:lang w:val="es-MX"/>
              </w:rPr>
              <w:t>_</w:t>
            </w:r>
          </w:p>
        </w:tc>
        <w:tc>
          <w:tcPr>
            <w:tcW w:w="2268" w:type="dxa"/>
            <w:vAlign w:val="center"/>
          </w:tcPr>
          <w:p w14:paraId="50BE2405" w14:textId="0A50AE08" w:rsidR="007256DC" w:rsidRPr="002A3F37" w:rsidRDefault="007256DC" w:rsidP="26B96C03">
            <w:pPr>
              <w:spacing w:before="0" w:after="0"/>
              <w:rPr>
                <w:sz w:val="18"/>
                <w:szCs w:val="18"/>
                <w:lang w:val="es-MX"/>
              </w:rPr>
            </w:pPr>
            <w:r w:rsidRPr="002A3F37">
              <w:rPr>
                <w:sz w:val="18"/>
                <w:szCs w:val="18"/>
                <w:lang w:val="es-MX"/>
              </w:rPr>
              <w:t>empresaABC_parametros_</w:t>
            </w:r>
            <w:r w:rsidR="00B412D4" w:rsidRPr="002A3F37">
              <w:rPr>
                <w:w w:val="95"/>
                <w:sz w:val="18"/>
                <w:szCs w:val="18"/>
                <w:lang w:val="es-MX"/>
              </w:rPr>
              <w:t>Yacimiento</w:t>
            </w:r>
            <w:r w:rsidRPr="002A3F37">
              <w:rPr>
                <w:w w:val="95"/>
                <w:sz w:val="18"/>
                <w:szCs w:val="18"/>
                <w:lang w:val="es-MX"/>
              </w:rPr>
              <w:t>s_</w:t>
            </w:r>
            <w:r w:rsidR="00B412D4" w:rsidRPr="002A3F37">
              <w:rPr>
                <w:w w:val="95"/>
                <w:sz w:val="18"/>
                <w:szCs w:val="18"/>
                <w:lang w:val="es-MX"/>
              </w:rPr>
              <w:t>Yacimiento</w:t>
            </w:r>
            <w:r w:rsidRPr="002A3F37">
              <w:rPr>
                <w:w w:val="95"/>
                <w:sz w:val="18"/>
                <w:szCs w:val="18"/>
                <w:lang w:val="es-MX"/>
              </w:rPr>
              <w:t>1_150501</w:t>
            </w:r>
            <w:r w:rsidR="004F4B22">
              <w:rPr>
                <w:w w:val="95"/>
                <w:sz w:val="18"/>
                <w:szCs w:val="18"/>
                <w:lang w:val="es-MX"/>
              </w:rPr>
              <w:t>.xlsx</w:t>
            </w:r>
          </w:p>
        </w:tc>
      </w:tr>
      <w:tr w:rsidR="007256DC" w:rsidRPr="002A3F37" w14:paraId="1DD337A1" w14:textId="77777777" w:rsidTr="00BF7BAF">
        <w:trPr>
          <w:trHeight w:hRule="exact" w:val="573"/>
        </w:trPr>
        <w:tc>
          <w:tcPr>
            <w:tcW w:w="1388" w:type="dxa"/>
            <w:vMerge w:val="restart"/>
            <w:vAlign w:val="center"/>
          </w:tcPr>
          <w:p w14:paraId="153ABCC0" w14:textId="34CEDEBB" w:rsidR="007256DC" w:rsidRPr="002A3F37" w:rsidRDefault="26B96C03" w:rsidP="26B96C03">
            <w:pPr>
              <w:tabs>
                <w:tab w:val="left" w:pos="866"/>
              </w:tabs>
              <w:spacing w:before="0" w:after="0"/>
              <w:rPr>
                <w:sz w:val="18"/>
                <w:szCs w:val="18"/>
                <w:lang w:val="es-MX"/>
              </w:rPr>
            </w:pPr>
            <w:r w:rsidRPr="002A3F37">
              <w:rPr>
                <w:sz w:val="18"/>
                <w:szCs w:val="18"/>
                <w:lang w:val="es-MX"/>
              </w:rPr>
              <w:t>Estudios de Interpretación</w:t>
            </w:r>
          </w:p>
        </w:tc>
        <w:tc>
          <w:tcPr>
            <w:tcW w:w="1699" w:type="dxa"/>
            <w:vAlign w:val="center"/>
          </w:tcPr>
          <w:p w14:paraId="0967CC0C" w14:textId="77777777" w:rsidR="007256DC" w:rsidRPr="002A3F37" w:rsidRDefault="26B96C03" w:rsidP="26B96C03">
            <w:pPr>
              <w:spacing w:before="0" w:after="0"/>
              <w:jc w:val="center"/>
              <w:rPr>
                <w:sz w:val="18"/>
                <w:szCs w:val="18"/>
                <w:lang w:val="es-MX"/>
              </w:rPr>
            </w:pPr>
            <w:r w:rsidRPr="002A3F37">
              <w:rPr>
                <w:sz w:val="18"/>
                <w:szCs w:val="18"/>
                <w:lang w:val="es-MX"/>
              </w:rPr>
              <w:t>Formatos CNH</w:t>
            </w:r>
          </w:p>
        </w:tc>
        <w:tc>
          <w:tcPr>
            <w:tcW w:w="2583" w:type="dxa"/>
            <w:vMerge w:val="restart"/>
            <w:vAlign w:val="center"/>
          </w:tcPr>
          <w:p w14:paraId="6E0BA7F9" w14:textId="77777777" w:rsidR="007256DC" w:rsidRPr="002A3F37" w:rsidRDefault="26B96C03" w:rsidP="26B96C03">
            <w:pPr>
              <w:spacing w:before="0" w:after="0"/>
              <w:rPr>
                <w:sz w:val="18"/>
                <w:szCs w:val="18"/>
                <w:lang w:val="es-MX"/>
              </w:rPr>
            </w:pPr>
            <w:proofErr w:type="spellStart"/>
            <w:r w:rsidRPr="002A3F37">
              <w:rPr>
                <w:sz w:val="18"/>
                <w:szCs w:val="18"/>
                <w:lang w:val="es-MX"/>
              </w:rPr>
              <w:t>AreaYacimiento</w:t>
            </w:r>
            <w:proofErr w:type="spellEnd"/>
            <w:r w:rsidRPr="002A3F37">
              <w:rPr>
                <w:sz w:val="18"/>
                <w:szCs w:val="18"/>
                <w:lang w:val="es-MX"/>
              </w:rPr>
              <w:t>/ Yacimiento/Estudios/ Especificar tipo de estudio o proyecto</w:t>
            </w:r>
          </w:p>
        </w:tc>
        <w:tc>
          <w:tcPr>
            <w:tcW w:w="1985" w:type="dxa"/>
            <w:vAlign w:val="center"/>
          </w:tcPr>
          <w:p w14:paraId="5037DD76" w14:textId="77777777" w:rsidR="007256DC"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formato_fecha</w:t>
            </w:r>
            <w:proofErr w:type="spellEnd"/>
          </w:p>
        </w:tc>
        <w:tc>
          <w:tcPr>
            <w:tcW w:w="2268" w:type="dxa"/>
            <w:vAlign w:val="center"/>
          </w:tcPr>
          <w:p w14:paraId="0A37E830" w14:textId="7A79B483" w:rsidR="007256DC" w:rsidRPr="002A3F37" w:rsidRDefault="007256DC" w:rsidP="26B96C03">
            <w:pPr>
              <w:spacing w:before="0" w:after="0"/>
              <w:rPr>
                <w:sz w:val="18"/>
                <w:szCs w:val="18"/>
                <w:lang w:val="es-MX"/>
              </w:rPr>
            </w:pPr>
            <w:r w:rsidRPr="002A3F37">
              <w:rPr>
                <w:w w:val="95"/>
                <w:sz w:val="18"/>
                <w:szCs w:val="18"/>
                <w:lang w:val="es-MX"/>
              </w:rPr>
              <w:t>empresaA</w:t>
            </w:r>
            <w:r w:rsidR="00557700" w:rsidRPr="002A3F37">
              <w:rPr>
                <w:w w:val="95"/>
                <w:sz w:val="18"/>
                <w:szCs w:val="18"/>
                <w:lang w:val="es-MX"/>
              </w:rPr>
              <w:t>BC_inv_</w:t>
            </w:r>
            <w:r w:rsidR="00B412D4" w:rsidRPr="002A3F37">
              <w:rPr>
                <w:w w:val="95"/>
                <w:sz w:val="18"/>
                <w:szCs w:val="18"/>
                <w:lang w:val="es-MX"/>
              </w:rPr>
              <w:t>Yacimiento</w:t>
            </w:r>
            <w:r w:rsidR="00557700" w:rsidRPr="002A3F37">
              <w:rPr>
                <w:w w:val="95"/>
                <w:sz w:val="18"/>
                <w:szCs w:val="18"/>
                <w:lang w:val="es-MX"/>
              </w:rPr>
              <w:t>s_150501</w:t>
            </w:r>
            <w:r w:rsidR="004F4B22">
              <w:rPr>
                <w:w w:val="95"/>
                <w:sz w:val="18"/>
                <w:szCs w:val="18"/>
                <w:lang w:val="es-MX"/>
              </w:rPr>
              <w:t>.xlsx</w:t>
            </w:r>
          </w:p>
        </w:tc>
      </w:tr>
      <w:tr w:rsidR="007256DC" w:rsidRPr="00F93791" w14:paraId="3819E12F" w14:textId="77777777" w:rsidTr="26B96C03">
        <w:trPr>
          <w:trHeight w:hRule="exact" w:val="560"/>
        </w:trPr>
        <w:tc>
          <w:tcPr>
            <w:tcW w:w="1388" w:type="dxa"/>
            <w:vMerge/>
            <w:vAlign w:val="center"/>
          </w:tcPr>
          <w:p w14:paraId="4B09EC30" w14:textId="77777777" w:rsidR="007256DC" w:rsidRPr="002A3F37" w:rsidRDefault="007256DC" w:rsidP="00AD69D2">
            <w:pPr>
              <w:tabs>
                <w:tab w:val="left" w:pos="866"/>
              </w:tabs>
              <w:spacing w:before="0" w:after="0"/>
              <w:rPr>
                <w:sz w:val="18"/>
                <w:szCs w:val="21"/>
                <w:lang w:val="es-MX"/>
              </w:rPr>
            </w:pPr>
          </w:p>
        </w:tc>
        <w:tc>
          <w:tcPr>
            <w:tcW w:w="1699" w:type="dxa"/>
            <w:vAlign w:val="center"/>
          </w:tcPr>
          <w:p w14:paraId="56B6B8F7" w14:textId="760078BD" w:rsidR="007256DC" w:rsidRPr="002A3F37" w:rsidRDefault="26B96C03" w:rsidP="26B96C03">
            <w:pPr>
              <w:spacing w:before="0" w:after="0"/>
              <w:jc w:val="center"/>
              <w:rPr>
                <w:sz w:val="18"/>
                <w:szCs w:val="18"/>
                <w:lang w:val="es-MX"/>
              </w:rPr>
            </w:pPr>
            <w:r w:rsidRPr="002A3F37">
              <w:rPr>
                <w:sz w:val="18"/>
                <w:szCs w:val="18"/>
                <w:lang w:val="es-MX"/>
              </w:rPr>
              <w:t>Archivos de Datos</w:t>
            </w:r>
          </w:p>
        </w:tc>
        <w:tc>
          <w:tcPr>
            <w:tcW w:w="2583" w:type="dxa"/>
            <w:vMerge/>
            <w:vAlign w:val="center"/>
          </w:tcPr>
          <w:p w14:paraId="3AE2B92B" w14:textId="77777777" w:rsidR="007256DC" w:rsidRPr="002A3F37" w:rsidRDefault="007256DC" w:rsidP="00AD69D2">
            <w:pPr>
              <w:spacing w:before="0" w:after="0"/>
              <w:rPr>
                <w:sz w:val="18"/>
                <w:szCs w:val="21"/>
                <w:lang w:val="es-MX"/>
              </w:rPr>
            </w:pPr>
          </w:p>
        </w:tc>
        <w:tc>
          <w:tcPr>
            <w:tcW w:w="1985" w:type="dxa"/>
            <w:vMerge w:val="restart"/>
            <w:vAlign w:val="center"/>
          </w:tcPr>
          <w:p w14:paraId="26E66D81" w14:textId="77777777" w:rsidR="007256DC"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descripcion_Yacimiento_fecha</w:t>
            </w:r>
            <w:proofErr w:type="spellEnd"/>
            <w:r w:rsidRPr="002A3F37">
              <w:rPr>
                <w:sz w:val="18"/>
                <w:szCs w:val="18"/>
                <w:lang w:val="es-MX"/>
              </w:rPr>
              <w:t>_</w:t>
            </w:r>
          </w:p>
        </w:tc>
        <w:tc>
          <w:tcPr>
            <w:tcW w:w="2268" w:type="dxa"/>
            <w:vMerge w:val="restart"/>
            <w:vAlign w:val="center"/>
          </w:tcPr>
          <w:p w14:paraId="7103C141" w14:textId="77777777" w:rsidR="007256DC" w:rsidRPr="002A3F37" w:rsidRDefault="007256DC" w:rsidP="26B96C03">
            <w:pPr>
              <w:spacing w:before="0" w:after="0"/>
              <w:rPr>
                <w:sz w:val="18"/>
                <w:szCs w:val="18"/>
                <w:lang w:val="es-MX"/>
              </w:rPr>
            </w:pPr>
            <w:r w:rsidRPr="002A3F37">
              <w:rPr>
                <w:w w:val="95"/>
                <w:sz w:val="18"/>
                <w:szCs w:val="18"/>
                <w:lang w:val="es-MX"/>
              </w:rPr>
              <w:t>empresaABC_modelo_estatico_</w:t>
            </w:r>
            <w:r w:rsidR="00B412D4" w:rsidRPr="002A3F37">
              <w:rPr>
                <w:w w:val="95"/>
                <w:sz w:val="18"/>
                <w:szCs w:val="18"/>
                <w:lang w:val="es-MX"/>
              </w:rPr>
              <w:t>Yacimiento</w:t>
            </w:r>
            <w:r w:rsidRPr="002A3F37">
              <w:rPr>
                <w:w w:val="95"/>
                <w:sz w:val="18"/>
                <w:szCs w:val="18"/>
                <w:lang w:val="es-MX"/>
              </w:rPr>
              <w:t xml:space="preserve">1_ </w:t>
            </w:r>
            <w:r w:rsidRPr="002A3F37">
              <w:rPr>
                <w:sz w:val="18"/>
                <w:szCs w:val="18"/>
                <w:lang w:val="es-MX"/>
              </w:rPr>
              <w:t>150501.zip</w:t>
            </w:r>
          </w:p>
        </w:tc>
      </w:tr>
      <w:tr w:rsidR="007256DC" w:rsidRPr="002A3F37" w14:paraId="2EE26DAD" w14:textId="77777777" w:rsidTr="00BF7BAF">
        <w:trPr>
          <w:trHeight w:hRule="exact" w:val="694"/>
        </w:trPr>
        <w:tc>
          <w:tcPr>
            <w:tcW w:w="1388" w:type="dxa"/>
            <w:vMerge/>
            <w:vAlign w:val="center"/>
          </w:tcPr>
          <w:p w14:paraId="53E0AA9B" w14:textId="77777777" w:rsidR="007256DC" w:rsidRPr="002A3F37" w:rsidRDefault="007256DC" w:rsidP="00AD69D2">
            <w:pPr>
              <w:tabs>
                <w:tab w:val="left" w:pos="866"/>
              </w:tabs>
              <w:spacing w:before="0" w:after="0"/>
              <w:rPr>
                <w:sz w:val="18"/>
                <w:szCs w:val="21"/>
                <w:lang w:val="es-MX"/>
              </w:rPr>
            </w:pPr>
          </w:p>
        </w:tc>
        <w:tc>
          <w:tcPr>
            <w:tcW w:w="1699" w:type="dxa"/>
            <w:vAlign w:val="center"/>
          </w:tcPr>
          <w:p w14:paraId="6CFDD0AD" w14:textId="65F6CFF3" w:rsidR="007256DC" w:rsidRPr="002A3F37" w:rsidRDefault="26B96C03" w:rsidP="26B96C03">
            <w:pPr>
              <w:spacing w:before="0" w:after="0"/>
              <w:jc w:val="center"/>
              <w:rPr>
                <w:sz w:val="18"/>
                <w:szCs w:val="18"/>
                <w:lang w:val="es-MX"/>
              </w:rPr>
            </w:pPr>
            <w:r w:rsidRPr="002A3F37">
              <w:rPr>
                <w:sz w:val="18"/>
                <w:szCs w:val="18"/>
                <w:lang w:val="es-MX"/>
              </w:rPr>
              <w:t>Archivos de Soporte</w:t>
            </w:r>
          </w:p>
        </w:tc>
        <w:tc>
          <w:tcPr>
            <w:tcW w:w="2583" w:type="dxa"/>
            <w:vMerge/>
            <w:vAlign w:val="center"/>
          </w:tcPr>
          <w:p w14:paraId="603B6AEA" w14:textId="77777777" w:rsidR="007256DC" w:rsidRPr="002A3F37" w:rsidRDefault="007256DC" w:rsidP="00AD69D2">
            <w:pPr>
              <w:spacing w:before="0" w:after="0"/>
              <w:rPr>
                <w:sz w:val="18"/>
                <w:szCs w:val="21"/>
                <w:lang w:val="es-MX"/>
              </w:rPr>
            </w:pPr>
          </w:p>
        </w:tc>
        <w:tc>
          <w:tcPr>
            <w:tcW w:w="1985" w:type="dxa"/>
            <w:vMerge/>
            <w:vAlign w:val="center"/>
          </w:tcPr>
          <w:p w14:paraId="62818CC4" w14:textId="77777777" w:rsidR="007256DC" w:rsidRPr="002A3F37" w:rsidRDefault="007256DC" w:rsidP="00AD69D2">
            <w:pPr>
              <w:spacing w:before="0" w:after="0"/>
              <w:rPr>
                <w:sz w:val="18"/>
                <w:szCs w:val="21"/>
                <w:lang w:val="es-MX"/>
              </w:rPr>
            </w:pPr>
          </w:p>
        </w:tc>
        <w:tc>
          <w:tcPr>
            <w:tcW w:w="2268" w:type="dxa"/>
            <w:vMerge/>
            <w:vAlign w:val="center"/>
          </w:tcPr>
          <w:p w14:paraId="1F021B6A" w14:textId="77777777" w:rsidR="007256DC" w:rsidRPr="002A3F37" w:rsidRDefault="007256DC" w:rsidP="00AD69D2">
            <w:pPr>
              <w:spacing w:before="0" w:after="0"/>
              <w:rPr>
                <w:sz w:val="18"/>
                <w:szCs w:val="21"/>
                <w:lang w:val="es-MX"/>
              </w:rPr>
            </w:pPr>
          </w:p>
        </w:tc>
      </w:tr>
    </w:tbl>
    <w:p w14:paraId="3F965A38" w14:textId="77777777" w:rsidR="007256DC" w:rsidRPr="002A3F37" w:rsidRDefault="26B96C03" w:rsidP="26B96C03">
      <w:pPr>
        <w:spacing w:before="0" w:after="0"/>
        <w:jc w:val="center"/>
        <w:rPr>
          <w:sz w:val="18"/>
          <w:szCs w:val="18"/>
          <w:lang w:val="es-MX"/>
        </w:rPr>
      </w:pPr>
      <w:r w:rsidRPr="002A3F37">
        <w:rPr>
          <w:sz w:val="18"/>
          <w:szCs w:val="18"/>
          <w:lang w:val="es-MX"/>
        </w:rPr>
        <w:t>Tabla 13</w:t>
      </w:r>
    </w:p>
    <w:p w14:paraId="060FDE0E" w14:textId="587D2B0A" w:rsidR="00804911" w:rsidRPr="008E3C6A" w:rsidRDefault="26B96C03" w:rsidP="00020A22">
      <w:pPr>
        <w:pStyle w:val="Ttulo2"/>
        <w:numPr>
          <w:ilvl w:val="6"/>
          <w:numId w:val="3"/>
        </w:numPr>
        <w:spacing w:before="120"/>
        <w:ind w:left="284" w:right="0" w:hanging="284"/>
        <w:rPr>
          <w:b w:val="0"/>
          <w:bCs w:val="0"/>
          <w:sz w:val="21"/>
          <w:szCs w:val="21"/>
          <w:lang w:val="es-MX"/>
        </w:rPr>
      </w:pPr>
      <w:bookmarkStart w:id="23" w:name="_Toc514953194"/>
      <w:bookmarkStart w:id="24" w:name="_Hlk522268500"/>
      <w:r w:rsidRPr="002A3F37">
        <w:rPr>
          <w:sz w:val="21"/>
          <w:szCs w:val="21"/>
          <w:lang w:val="es-MX"/>
        </w:rPr>
        <w:t>Regional</w:t>
      </w:r>
      <w:bookmarkEnd w:id="23"/>
    </w:p>
    <w:p w14:paraId="38987A87" w14:textId="5FA1DCE0" w:rsidR="008E3C6A" w:rsidRPr="008E3C6A" w:rsidRDefault="008E3C6A" w:rsidP="008E3C6A">
      <w:pPr>
        <w:pStyle w:val="Prrafodelista"/>
        <w:spacing w:before="120"/>
        <w:ind w:left="360" w:hanging="76"/>
        <w:rPr>
          <w:sz w:val="21"/>
          <w:szCs w:val="21"/>
          <w:lang w:val="es-MX"/>
        </w:rPr>
      </w:pPr>
      <w:r w:rsidRPr="008E3C6A">
        <w:rPr>
          <w:sz w:val="21"/>
          <w:szCs w:val="21"/>
          <w:lang w:val="es-MX"/>
        </w:rPr>
        <w:t>La Familia de Datos “</w:t>
      </w:r>
      <w:r>
        <w:rPr>
          <w:sz w:val="21"/>
          <w:szCs w:val="21"/>
          <w:lang w:val="es-MX"/>
        </w:rPr>
        <w:t>Regional</w:t>
      </w:r>
      <w:r w:rsidRPr="008E3C6A">
        <w:rPr>
          <w:sz w:val="21"/>
          <w:szCs w:val="21"/>
          <w:lang w:val="es-MX"/>
        </w:rPr>
        <w:t xml:space="preserve">” agrupa </w:t>
      </w:r>
      <w:r>
        <w:rPr>
          <w:sz w:val="21"/>
          <w:szCs w:val="21"/>
          <w:lang w:val="es-MX"/>
        </w:rPr>
        <w:t>dos</w:t>
      </w:r>
      <w:r w:rsidRPr="008E3C6A">
        <w:rPr>
          <w:sz w:val="21"/>
          <w:szCs w:val="21"/>
          <w:lang w:val="es-MX"/>
        </w:rPr>
        <w:t xml:space="preserve"> subfamilias de datos.</w:t>
      </w:r>
    </w:p>
    <w:p w14:paraId="29C66C0B" w14:textId="77777777" w:rsidR="00804911" w:rsidRPr="002A3F37" w:rsidRDefault="26B96C03" w:rsidP="00301075">
      <w:pPr>
        <w:pStyle w:val="Ttulo3"/>
        <w:numPr>
          <w:ilvl w:val="0"/>
          <w:numId w:val="128"/>
        </w:numPr>
        <w:spacing w:before="120"/>
        <w:ind w:left="567" w:hanging="283"/>
        <w:rPr>
          <w:i w:val="0"/>
          <w:lang w:val="es-MX"/>
        </w:rPr>
      </w:pPr>
      <w:bookmarkStart w:id="25" w:name="_Toc514953195"/>
      <w:r w:rsidRPr="002A3F37">
        <w:rPr>
          <w:i w:val="0"/>
          <w:lang w:val="es-MX"/>
        </w:rPr>
        <w:t>Cuenca/Play</w:t>
      </w:r>
      <w:bookmarkEnd w:id="25"/>
    </w:p>
    <w:p w14:paraId="3C2BBB3C" w14:textId="431C134E" w:rsidR="007256DC" w:rsidRPr="002A3F37" w:rsidRDefault="26B96C03" w:rsidP="00301075">
      <w:pPr>
        <w:pStyle w:val="Ttulo4"/>
        <w:numPr>
          <w:ilvl w:val="0"/>
          <w:numId w:val="129"/>
        </w:numPr>
        <w:spacing w:before="120"/>
        <w:ind w:right="0" w:hanging="153"/>
        <w:rPr>
          <w:sz w:val="21"/>
          <w:szCs w:val="21"/>
          <w:lang w:val="es-MX"/>
        </w:rPr>
      </w:pPr>
      <w:r w:rsidRPr="002A3F37">
        <w:rPr>
          <w:sz w:val="21"/>
          <w:szCs w:val="21"/>
          <w:lang w:val="es-MX"/>
        </w:rPr>
        <w:t>Información solicitada por la Comisión</w:t>
      </w:r>
    </w:p>
    <w:p w14:paraId="315F8118" w14:textId="48534A86" w:rsidR="00034B11" w:rsidRDefault="00034B11" w:rsidP="26B96C03">
      <w:pPr>
        <w:spacing w:before="120"/>
        <w:ind w:left="709"/>
        <w:jc w:val="both"/>
        <w:rPr>
          <w:sz w:val="21"/>
          <w:szCs w:val="21"/>
          <w:lang w:val="es-MX"/>
        </w:rPr>
      </w:pPr>
      <w:bookmarkStart w:id="26" w:name="_Hlk525829571"/>
      <w:r w:rsidRPr="00034B11">
        <w:rPr>
          <w:sz w:val="21"/>
          <w:szCs w:val="21"/>
          <w:lang w:val="es-MX"/>
        </w:rPr>
        <w:t xml:space="preserve">Toda la información solicitada en este </w:t>
      </w:r>
      <w:r>
        <w:rPr>
          <w:sz w:val="21"/>
          <w:szCs w:val="21"/>
          <w:lang w:val="es-MX"/>
        </w:rPr>
        <w:t xml:space="preserve">numeral es conforme al formato </w:t>
      </w:r>
      <w:proofErr w:type="gramStart"/>
      <w:r w:rsidRPr="00034B11">
        <w:rPr>
          <w:b/>
          <w:sz w:val="21"/>
          <w:szCs w:val="21"/>
          <w:lang w:val="es-MX"/>
        </w:rPr>
        <w:t>3.Formato</w:t>
      </w:r>
      <w:proofErr w:type="gramEnd"/>
      <w:r w:rsidRPr="00034B11">
        <w:rPr>
          <w:b/>
          <w:sz w:val="21"/>
          <w:szCs w:val="21"/>
          <w:lang w:val="es-MX"/>
        </w:rPr>
        <w:t xml:space="preserve"> EIDR-LUECNIH.doc</w:t>
      </w:r>
    </w:p>
    <w:bookmarkEnd w:id="26"/>
    <w:p w14:paraId="74BAD372" w14:textId="163337AE" w:rsidR="007256DC" w:rsidRPr="002A3F37" w:rsidRDefault="26B96C03" w:rsidP="26B96C03">
      <w:pPr>
        <w:spacing w:before="120"/>
        <w:ind w:left="709"/>
        <w:jc w:val="both"/>
        <w:rPr>
          <w:sz w:val="21"/>
          <w:szCs w:val="21"/>
          <w:lang w:val="es-MX"/>
        </w:rPr>
      </w:pPr>
      <w:r w:rsidRPr="002A3F37">
        <w:rPr>
          <w:sz w:val="21"/>
          <w:szCs w:val="21"/>
          <w:lang w:val="es-MX"/>
        </w:rPr>
        <w:t xml:space="preserve">Para cada uno de los tipos de datos asociados a la sub familia de </w:t>
      </w:r>
      <w:r w:rsidRPr="00756501">
        <w:rPr>
          <w:b/>
          <w:sz w:val="21"/>
          <w:szCs w:val="21"/>
          <w:lang w:val="es-MX"/>
        </w:rPr>
        <w:t>Cuenca/Play</w:t>
      </w:r>
      <w:r w:rsidRPr="002A3F37">
        <w:rPr>
          <w:sz w:val="21"/>
          <w:szCs w:val="21"/>
          <w:lang w:val="es-MX"/>
        </w:rPr>
        <w:t>, se enlista la Información requerida y sus características en la siguiente tabla.</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843"/>
        <w:gridCol w:w="4394"/>
        <w:gridCol w:w="2268"/>
      </w:tblGrid>
      <w:tr w:rsidR="007256DC" w:rsidRPr="002A3F37" w14:paraId="5D8A8F1C" w14:textId="77777777" w:rsidTr="26B96C03">
        <w:trPr>
          <w:trHeight w:hRule="exact" w:val="457"/>
          <w:tblHeader/>
        </w:trPr>
        <w:tc>
          <w:tcPr>
            <w:tcW w:w="1418" w:type="dxa"/>
            <w:shd w:val="clear" w:color="auto" w:fill="D9D9D9" w:themeFill="background1" w:themeFillShade="D9"/>
            <w:vAlign w:val="center"/>
          </w:tcPr>
          <w:p w14:paraId="3E4EB6C6" w14:textId="77777777" w:rsidR="007256DC" w:rsidRPr="002A3F37" w:rsidRDefault="26B96C03" w:rsidP="26B96C03">
            <w:pPr>
              <w:spacing w:before="0" w:after="0"/>
              <w:jc w:val="center"/>
              <w:rPr>
                <w:b/>
                <w:bCs/>
                <w:sz w:val="18"/>
                <w:szCs w:val="18"/>
                <w:lang w:val="es-MX"/>
              </w:rPr>
            </w:pPr>
            <w:r w:rsidRPr="002A3F37">
              <w:rPr>
                <w:b/>
                <w:bCs/>
                <w:sz w:val="18"/>
                <w:szCs w:val="18"/>
                <w:lang w:val="es-MX"/>
              </w:rPr>
              <w:t>Tipo de Dato</w:t>
            </w:r>
          </w:p>
        </w:tc>
        <w:tc>
          <w:tcPr>
            <w:tcW w:w="1843" w:type="dxa"/>
            <w:shd w:val="clear" w:color="auto" w:fill="D9D9D9" w:themeFill="background1" w:themeFillShade="D9"/>
            <w:vAlign w:val="center"/>
          </w:tcPr>
          <w:p w14:paraId="6CC6953B" w14:textId="77777777" w:rsidR="007256DC" w:rsidRPr="002A3F37" w:rsidRDefault="26B96C03" w:rsidP="26B96C03">
            <w:pPr>
              <w:spacing w:before="0" w:after="0"/>
              <w:jc w:val="center"/>
              <w:rPr>
                <w:b/>
                <w:bCs/>
                <w:sz w:val="18"/>
                <w:szCs w:val="18"/>
                <w:lang w:val="es-MX"/>
              </w:rPr>
            </w:pPr>
            <w:r w:rsidRPr="002A3F37">
              <w:rPr>
                <w:b/>
                <w:bCs/>
                <w:sz w:val="18"/>
                <w:szCs w:val="18"/>
                <w:lang w:val="es-MX"/>
              </w:rPr>
              <w:t>Datos a Incluir</w:t>
            </w:r>
          </w:p>
        </w:tc>
        <w:tc>
          <w:tcPr>
            <w:tcW w:w="4394" w:type="dxa"/>
            <w:shd w:val="clear" w:color="auto" w:fill="D9D9D9" w:themeFill="background1" w:themeFillShade="D9"/>
            <w:vAlign w:val="center"/>
          </w:tcPr>
          <w:p w14:paraId="1957E755" w14:textId="026AB1F5" w:rsidR="007256DC" w:rsidRPr="002A3F37" w:rsidRDefault="26B96C03" w:rsidP="26B96C03">
            <w:pPr>
              <w:spacing w:before="0" w:after="0"/>
              <w:jc w:val="center"/>
              <w:rPr>
                <w:b/>
                <w:bCs/>
                <w:sz w:val="18"/>
                <w:szCs w:val="18"/>
                <w:lang w:val="es-MX"/>
              </w:rPr>
            </w:pPr>
            <w:r w:rsidRPr="002A3F37">
              <w:rPr>
                <w:b/>
                <w:bCs/>
                <w:sz w:val="18"/>
                <w:szCs w:val="18"/>
                <w:lang w:val="es-MX"/>
              </w:rPr>
              <w:t>Información solicitada por la Comisión</w:t>
            </w:r>
          </w:p>
        </w:tc>
        <w:tc>
          <w:tcPr>
            <w:tcW w:w="2268" w:type="dxa"/>
            <w:shd w:val="clear" w:color="auto" w:fill="D9D9D9" w:themeFill="background1" w:themeFillShade="D9"/>
            <w:vAlign w:val="center"/>
          </w:tcPr>
          <w:p w14:paraId="5C5254C2" w14:textId="0137D40C" w:rsidR="007256DC" w:rsidRPr="002A3F37" w:rsidRDefault="002243F2" w:rsidP="26B96C03">
            <w:pPr>
              <w:spacing w:before="0" w:after="0"/>
              <w:jc w:val="center"/>
              <w:rPr>
                <w:b/>
                <w:bCs/>
                <w:sz w:val="18"/>
                <w:szCs w:val="18"/>
                <w:lang w:val="es-MX"/>
              </w:rPr>
            </w:pPr>
            <w:r>
              <w:rPr>
                <w:b/>
                <w:bCs/>
                <w:sz w:val="18"/>
                <w:szCs w:val="18"/>
                <w:lang w:val="es-MX"/>
              </w:rPr>
              <w:t>Formato CNH</w:t>
            </w:r>
          </w:p>
        </w:tc>
      </w:tr>
      <w:tr w:rsidR="007256DC" w:rsidRPr="002A3F37" w14:paraId="453CD6B1" w14:textId="77777777" w:rsidTr="005902A3">
        <w:trPr>
          <w:trHeight w:hRule="exact" w:val="304"/>
        </w:trPr>
        <w:tc>
          <w:tcPr>
            <w:tcW w:w="1418" w:type="dxa"/>
            <w:vMerge w:val="restart"/>
            <w:vAlign w:val="center"/>
          </w:tcPr>
          <w:p w14:paraId="27A10FF2" w14:textId="628F752D" w:rsidR="007256DC" w:rsidRPr="002A3F37" w:rsidRDefault="26B96C03" w:rsidP="26B96C03">
            <w:pPr>
              <w:spacing w:before="0" w:after="0"/>
              <w:rPr>
                <w:sz w:val="18"/>
                <w:szCs w:val="18"/>
                <w:lang w:val="es-MX"/>
              </w:rPr>
            </w:pPr>
            <w:r w:rsidRPr="002A3F37">
              <w:rPr>
                <w:sz w:val="18"/>
                <w:szCs w:val="18"/>
                <w:lang w:val="es-MX"/>
              </w:rPr>
              <w:t xml:space="preserve">Resumen </w:t>
            </w:r>
            <w:r w:rsidR="008916A0">
              <w:rPr>
                <w:sz w:val="18"/>
                <w:szCs w:val="18"/>
                <w:lang w:val="es-MX"/>
              </w:rPr>
              <w:t>de</w:t>
            </w:r>
            <w:r w:rsidRPr="002A3F37">
              <w:rPr>
                <w:sz w:val="18"/>
                <w:szCs w:val="18"/>
                <w:lang w:val="es-MX"/>
              </w:rPr>
              <w:t xml:space="preserve"> Cuencas/Plays</w:t>
            </w:r>
          </w:p>
        </w:tc>
        <w:tc>
          <w:tcPr>
            <w:tcW w:w="1843" w:type="dxa"/>
            <w:vAlign w:val="center"/>
          </w:tcPr>
          <w:p w14:paraId="68ED8A88" w14:textId="77777777" w:rsidR="007256DC" w:rsidRPr="002A3F37" w:rsidRDefault="26B96C03" w:rsidP="26B96C03">
            <w:pPr>
              <w:spacing w:before="0" w:after="0"/>
              <w:jc w:val="center"/>
              <w:rPr>
                <w:sz w:val="18"/>
                <w:szCs w:val="18"/>
                <w:lang w:val="es-MX"/>
              </w:rPr>
            </w:pPr>
            <w:r w:rsidRPr="002A3F37">
              <w:rPr>
                <w:sz w:val="18"/>
                <w:szCs w:val="18"/>
                <w:lang w:val="es-MX"/>
              </w:rPr>
              <w:t>Formatos CNH</w:t>
            </w:r>
          </w:p>
        </w:tc>
        <w:tc>
          <w:tcPr>
            <w:tcW w:w="4394" w:type="dxa"/>
            <w:vAlign w:val="center"/>
          </w:tcPr>
          <w:p w14:paraId="7BE87884" w14:textId="77777777" w:rsidR="007256DC" w:rsidRPr="002A3F37" w:rsidRDefault="26B96C03" w:rsidP="26B96C03">
            <w:pPr>
              <w:spacing w:before="0" w:after="0"/>
              <w:rPr>
                <w:sz w:val="18"/>
                <w:szCs w:val="18"/>
                <w:lang w:val="es-MX"/>
              </w:rPr>
            </w:pPr>
            <w:r w:rsidRPr="002A3F37">
              <w:rPr>
                <w:sz w:val="18"/>
                <w:szCs w:val="18"/>
                <w:lang w:val="es-MX"/>
              </w:rPr>
              <w:t>Información general de la Cuenca/Play</w:t>
            </w:r>
          </w:p>
        </w:tc>
        <w:tc>
          <w:tcPr>
            <w:tcW w:w="2268" w:type="dxa"/>
            <w:vAlign w:val="center"/>
          </w:tcPr>
          <w:p w14:paraId="20645C7C" w14:textId="1D63CE3D" w:rsidR="007256DC" w:rsidRPr="002A3F37" w:rsidRDefault="26B96C03" w:rsidP="26B96C03">
            <w:pPr>
              <w:spacing w:before="0" w:after="0"/>
              <w:rPr>
                <w:sz w:val="18"/>
                <w:szCs w:val="18"/>
                <w:lang w:val="es-MX"/>
              </w:rPr>
            </w:pPr>
            <w:r w:rsidRPr="002A3F37">
              <w:rPr>
                <w:sz w:val="18"/>
                <w:szCs w:val="18"/>
                <w:lang w:val="es-MX"/>
              </w:rPr>
              <w:t>inv_cuencas</w:t>
            </w:r>
            <w:r w:rsidR="004F4B22">
              <w:rPr>
                <w:sz w:val="18"/>
                <w:szCs w:val="18"/>
                <w:lang w:val="es-MX"/>
              </w:rPr>
              <w:t>.xlsx</w:t>
            </w:r>
          </w:p>
        </w:tc>
      </w:tr>
      <w:tr w:rsidR="007256DC" w:rsidRPr="002A3F37" w14:paraId="3A5CAA66" w14:textId="77777777" w:rsidTr="005902A3">
        <w:trPr>
          <w:trHeight w:hRule="exact" w:val="564"/>
        </w:trPr>
        <w:tc>
          <w:tcPr>
            <w:tcW w:w="1418" w:type="dxa"/>
            <w:vMerge/>
            <w:vAlign w:val="center"/>
          </w:tcPr>
          <w:p w14:paraId="4A050F61" w14:textId="77777777" w:rsidR="007256DC" w:rsidRPr="002A3F37" w:rsidRDefault="007256DC" w:rsidP="00AD69D2">
            <w:pPr>
              <w:spacing w:before="0" w:after="0"/>
              <w:rPr>
                <w:sz w:val="18"/>
                <w:szCs w:val="18"/>
                <w:lang w:val="es-MX"/>
              </w:rPr>
            </w:pPr>
          </w:p>
        </w:tc>
        <w:tc>
          <w:tcPr>
            <w:tcW w:w="1843" w:type="dxa"/>
            <w:tcBorders>
              <w:bottom w:val="single" w:sz="4" w:space="0" w:color="auto"/>
            </w:tcBorders>
            <w:vAlign w:val="center"/>
          </w:tcPr>
          <w:p w14:paraId="3F2BD63A" w14:textId="7B4698D5" w:rsidR="007256DC" w:rsidRPr="002A3F37" w:rsidRDefault="26B96C03" w:rsidP="26B96C03">
            <w:pPr>
              <w:spacing w:before="0" w:after="0"/>
              <w:jc w:val="center"/>
              <w:rPr>
                <w:sz w:val="18"/>
                <w:szCs w:val="18"/>
                <w:lang w:val="es-MX"/>
              </w:rPr>
            </w:pPr>
            <w:r w:rsidRPr="002A3F37">
              <w:rPr>
                <w:sz w:val="18"/>
                <w:szCs w:val="18"/>
                <w:lang w:val="es-MX"/>
              </w:rPr>
              <w:t>Archivos de Soporte</w:t>
            </w:r>
          </w:p>
        </w:tc>
        <w:tc>
          <w:tcPr>
            <w:tcW w:w="4394" w:type="dxa"/>
            <w:tcBorders>
              <w:bottom w:val="single" w:sz="4" w:space="0" w:color="auto"/>
            </w:tcBorders>
            <w:vAlign w:val="center"/>
          </w:tcPr>
          <w:p w14:paraId="0FC64EAF" w14:textId="2C55E6BC" w:rsidR="007256DC" w:rsidRPr="002A3F37" w:rsidRDefault="26B96C03" w:rsidP="26B96C03">
            <w:pPr>
              <w:spacing w:before="0" w:after="0"/>
              <w:rPr>
                <w:sz w:val="18"/>
                <w:szCs w:val="18"/>
                <w:lang w:val="es-MX"/>
              </w:rPr>
            </w:pPr>
            <w:r w:rsidRPr="002A3F37">
              <w:rPr>
                <w:sz w:val="18"/>
                <w:szCs w:val="18"/>
                <w:lang w:val="es-MX"/>
              </w:rPr>
              <w:t>Informe con la descripción general de la Cuenca</w:t>
            </w:r>
            <w:r w:rsidR="008266A8" w:rsidRPr="002A3F37">
              <w:rPr>
                <w:sz w:val="18"/>
                <w:szCs w:val="18"/>
                <w:lang w:val="es-MX"/>
              </w:rPr>
              <w:t xml:space="preserve"> o Play</w:t>
            </w:r>
          </w:p>
        </w:tc>
        <w:tc>
          <w:tcPr>
            <w:tcW w:w="2268" w:type="dxa"/>
            <w:tcBorders>
              <w:bottom w:val="single" w:sz="4" w:space="0" w:color="auto"/>
            </w:tcBorders>
            <w:vAlign w:val="center"/>
          </w:tcPr>
          <w:p w14:paraId="45C53A5C" w14:textId="77777777" w:rsidR="007256DC" w:rsidRPr="002A3F37" w:rsidRDefault="26B96C03" w:rsidP="26B96C03">
            <w:pPr>
              <w:spacing w:before="0" w:after="0"/>
              <w:rPr>
                <w:sz w:val="18"/>
                <w:szCs w:val="18"/>
                <w:lang w:val="es-MX"/>
              </w:rPr>
            </w:pPr>
            <w:r w:rsidRPr="002A3F37">
              <w:rPr>
                <w:sz w:val="18"/>
                <w:szCs w:val="18"/>
                <w:lang w:val="es-MX"/>
              </w:rPr>
              <w:t>PDF</w:t>
            </w:r>
          </w:p>
        </w:tc>
      </w:tr>
      <w:tr w:rsidR="008266A8" w:rsidRPr="002A3F37" w14:paraId="302A4268" w14:textId="77777777" w:rsidTr="005902A3">
        <w:trPr>
          <w:trHeight w:hRule="exact" w:val="288"/>
        </w:trPr>
        <w:tc>
          <w:tcPr>
            <w:tcW w:w="1418" w:type="dxa"/>
            <w:vMerge/>
            <w:vAlign w:val="center"/>
          </w:tcPr>
          <w:p w14:paraId="2E667D78" w14:textId="77777777" w:rsidR="008266A8" w:rsidRPr="002A3F37" w:rsidRDefault="008266A8" w:rsidP="008266A8">
            <w:pPr>
              <w:spacing w:before="0" w:after="0"/>
              <w:rPr>
                <w:sz w:val="18"/>
                <w:szCs w:val="18"/>
                <w:lang w:val="es-MX"/>
              </w:rPr>
            </w:pPr>
          </w:p>
        </w:tc>
        <w:tc>
          <w:tcPr>
            <w:tcW w:w="1843" w:type="dxa"/>
            <w:tcBorders>
              <w:top w:val="single" w:sz="4" w:space="0" w:color="auto"/>
            </w:tcBorders>
            <w:vAlign w:val="center"/>
          </w:tcPr>
          <w:p w14:paraId="2CE82F26" w14:textId="27B791CC" w:rsidR="008266A8" w:rsidRPr="002A3F37" w:rsidRDefault="008266A8" w:rsidP="008266A8">
            <w:pPr>
              <w:spacing w:before="0" w:after="0"/>
              <w:jc w:val="center"/>
              <w:rPr>
                <w:sz w:val="18"/>
                <w:szCs w:val="18"/>
                <w:lang w:val="es-MX"/>
              </w:rPr>
            </w:pPr>
            <w:r w:rsidRPr="002A3F37">
              <w:rPr>
                <w:sz w:val="18"/>
                <w:szCs w:val="18"/>
                <w:lang w:val="es-MX"/>
              </w:rPr>
              <w:t>Archivos de Datos</w:t>
            </w:r>
          </w:p>
        </w:tc>
        <w:tc>
          <w:tcPr>
            <w:tcW w:w="4394" w:type="dxa"/>
            <w:tcBorders>
              <w:top w:val="single" w:sz="4" w:space="0" w:color="auto"/>
            </w:tcBorders>
            <w:vAlign w:val="center"/>
          </w:tcPr>
          <w:p w14:paraId="62659460" w14:textId="7499791D" w:rsidR="008266A8" w:rsidRPr="002A3F37" w:rsidRDefault="008266A8" w:rsidP="008266A8">
            <w:pPr>
              <w:spacing w:before="0" w:after="0"/>
              <w:rPr>
                <w:sz w:val="18"/>
                <w:szCs w:val="18"/>
                <w:lang w:val="es-MX"/>
              </w:rPr>
            </w:pPr>
            <w:r w:rsidRPr="002A3F37">
              <w:rPr>
                <w:sz w:val="18"/>
                <w:szCs w:val="18"/>
                <w:lang w:val="es-MX"/>
              </w:rPr>
              <w:t>Modelo de Cuenca</w:t>
            </w:r>
          </w:p>
        </w:tc>
        <w:tc>
          <w:tcPr>
            <w:tcW w:w="2268" w:type="dxa"/>
            <w:tcBorders>
              <w:top w:val="single" w:sz="4" w:space="0" w:color="auto"/>
            </w:tcBorders>
            <w:vAlign w:val="center"/>
          </w:tcPr>
          <w:p w14:paraId="6DFA2354" w14:textId="519D4396" w:rsidR="008266A8" w:rsidRPr="002A3F37" w:rsidRDefault="008266A8" w:rsidP="008266A8">
            <w:pPr>
              <w:spacing w:before="0" w:after="0"/>
              <w:rPr>
                <w:sz w:val="18"/>
                <w:szCs w:val="18"/>
                <w:lang w:val="es-MX"/>
              </w:rPr>
            </w:pPr>
            <w:proofErr w:type="spellStart"/>
            <w:r w:rsidRPr="002A3F37">
              <w:rPr>
                <w:sz w:val="18"/>
                <w:szCs w:val="18"/>
                <w:lang w:val="es-MX"/>
              </w:rPr>
              <w:t>Sofware</w:t>
            </w:r>
            <w:proofErr w:type="spellEnd"/>
            <w:r w:rsidRPr="002A3F37">
              <w:rPr>
                <w:sz w:val="18"/>
                <w:szCs w:val="18"/>
                <w:lang w:val="es-MX"/>
              </w:rPr>
              <w:t xml:space="preserve"> especializado</w:t>
            </w:r>
          </w:p>
        </w:tc>
      </w:tr>
      <w:tr w:rsidR="00454356" w:rsidRPr="002A3F37" w14:paraId="2EEB1299" w14:textId="77777777" w:rsidTr="00207C50">
        <w:trPr>
          <w:trHeight w:hRule="exact" w:val="278"/>
        </w:trPr>
        <w:tc>
          <w:tcPr>
            <w:tcW w:w="1418" w:type="dxa"/>
            <w:vMerge w:val="restart"/>
            <w:vAlign w:val="center"/>
          </w:tcPr>
          <w:p w14:paraId="1001CFC4" w14:textId="5267B051" w:rsidR="00454356" w:rsidRPr="002A3F37" w:rsidRDefault="00454356" w:rsidP="26B96C03">
            <w:pPr>
              <w:spacing w:before="0" w:after="0"/>
              <w:rPr>
                <w:sz w:val="18"/>
                <w:szCs w:val="18"/>
                <w:lang w:val="es-MX"/>
              </w:rPr>
            </w:pPr>
            <w:r w:rsidRPr="002A3F37">
              <w:rPr>
                <w:sz w:val="18"/>
                <w:szCs w:val="18"/>
                <w:lang w:val="es-MX"/>
              </w:rPr>
              <w:t>Estudios de Interpretación</w:t>
            </w:r>
          </w:p>
        </w:tc>
        <w:tc>
          <w:tcPr>
            <w:tcW w:w="1843" w:type="dxa"/>
            <w:vAlign w:val="center"/>
          </w:tcPr>
          <w:p w14:paraId="308C5B56" w14:textId="77777777" w:rsidR="00454356" w:rsidRPr="002A3F37" w:rsidRDefault="00454356" w:rsidP="26B96C03">
            <w:pPr>
              <w:spacing w:before="0" w:after="0"/>
              <w:jc w:val="center"/>
              <w:rPr>
                <w:sz w:val="18"/>
                <w:szCs w:val="18"/>
                <w:lang w:val="es-MX"/>
              </w:rPr>
            </w:pPr>
            <w:r w:rsidRPr="002A3F37">
              <w:rPr>
                <w:sz w:val="18"/>
                <w:szCs w:val="18"/>
                <w:lang w:val="es-MX"/>
              </w:rPr>
              <w:t>Formatos CNH</w:t>
            </w:r>
          </w:p>
        </w:tc>
        <w:tc>
          <w:tcPr>
            <w:tcW w:w="4394" w:type="dxa"/>
            <w:vAlign w:val="center"/>
          </w:tcPr>
          <w:p w14:paraId="1398B083" w14:textId="77777777" w:rsidR="00454356" w:rsidRPr="002A3F37" w:rsidRDefault="00454356" w:rsidP="26B96C03">
            <w:pPr>
              <w:spacing w:before="0" w:after="0"/>
              <w:rPr>
                <w:sz w:val="18"/>
                <w:szCs w:val="18"/>
                <w:lang w:val="es-MX"/>
              </w:rPr>
            </w:pPr>
            <w:r w:rsidRPr="002A3F37">
              <w:rPr>
                <w:sz w:val="18"/>
                <w:szCs w:val="18"/>
                <w:lang w:val="es-MX"/>
              </w:rPr>
              <w:t>Información general de la Cuenca/Play</w:t>
            </w:r>
          </w:p>
        </w:tc>
        <w:tc>
          <w:tcPr>
            <w:tcW w:w="2268" w:type="dxa"/>
            <w:vAlign w:val="center"/>
          </w:tcPr>
          <w:p w14:paraId="63B842E4" w14:textId="242EFADD" w:rsidR="00454356" w:rsidRPr="002A3F37" w:rsidRDefault="00454356" w:rsidP="26B96C03">
            <w:pPr>
              <w:spacing w:before="0" w:after="0"/>
              <w:rPr>
                <w:sz w:val="18"/>
                <w:szCs w:val="18"/>
                <w:lang w:val="es-MX"/>
              </w:rPr>
            </w:pPr>
            <w:r w:rsidRPr="002A3F37">
              <w:rPr>
                <w:sz w:val="18"/>
                <w:szCs w:val="18"/>
                <w:lang w:val="es-MX"/>
              </w:rPr>
              <w:t>inv_cuencas</w:t>
            </w:r>
            <w:r>
              <w:rPr>
                <w:sz w:val="18"/>
                <w:szCs w:val="18"/>
                <w:lang w:val="es-MX"/>
              </w:rPr>
              <w:t>.xlsx</w:t>
            </w:r>
          </w:p>
        </w:tc>
      </w:tr>
      <w:tr w:rsidR="00454356" w:rsidRPr="002A3F37" w14:paraId="45AEFC31" w14:textId="77777777" w:rsidTr="00207C50">
        <w:trPr>
          <w:trHeight w:hRule="exact" w:val="296"/>
        </w:trPr>
        <w:tc>
          <w:tcPr>
            <w:tcW w:w="1418" w:type="dxa"/>
            <w:vMerge/>
            <w:vAlign w:val="center"/>
          </w:tcPr>
          <w:p w14:paraId="0B355565" w14:textId="77777777" w:rsidR="00454356" w:rsidRPr="002A3F37" w:rsidRDefault="00454356" w:rsidP="00AD69D2">
            <w:pPr>
              <w:spacing w:before="0" w:after="0"/>
              <w:rPr>
                <w:sz w:val="18"/>
                <w:szCs w:val="18"/>
                <w:lang w:val="es-MX"/>
              </w:rPr>
            </w:pPr>
          </w:p>
        </w:tc>
        <w:tc>
          <w:tcPr>
            <w:tcW w:w="1843" w:type="dxa"/>
            <w:vMerge w:val="restart"/>
            <w:vAlign w:val="center"/>
          </w:tcPr>
          <w:p w14:paraId="1819C70E" w14:textId="5571495E" w:rsidR="00454356" w:rsidRPr="002A3F37" w:rsidRDefault="00454356" w:rsidP="26B96C03">
            <w:pPr>
              <w:spacing w:before="0" w:after="0"/>
              <w:jc w:val="center"/>
              <w:rPr>
                <w:sz w:val="18"/>
                <w:szCs w:val="18"/>
                <w:lang w:val="es-MX"/>
              </w:rPr>
            </w:pPr>
            <w:r w:rsidRPr="002A3F37">
              <w:rPr>
                <w:sz w:val="18"/>
                <w:szCs w:val="18"/>
                <w:lang w:val="es-MX"/>
              </w:rPr>
              <w:t>Archivos de Datos</w:t>
            </w:r>
          </w:p>
        </w:tc>
        <w:tc>
          <w:tcPr>
            <w:tcW w:w="4394" w:type="dxa"/>
            <w:tcBorders>
              <w:bottom w:val="single" w:sz="4" w:space="0" w:color="auto"/>
            </w:tcBorders>
            <w:vAlign w:val="center"/>
          </w:tcPr>
          <w:p w14:paraId="10A4CD76" w14:textId="29E22173" w:rsidR="00454356" w:rsidRPr="002A3F37" w:rsidRDefault="00454356" w:rsidP="26B96C03">
            <w:pPr>
              <w:spacing w:before="0" w:after="0"/>
              <w:rPr>
                <w:sz w:val="18"/>
                <w:szCs w:val="18"/>
                <w:lang w:val="es-MX"/>
              </w:rPr>
            </w:pPr>
            <w:r w:rsidRPr="002A3F37">
              <w:rPr>
                <w:sz w:val="18"/>
                <w:szCs w:val="18"/>
                <w:lang w:val="es-MX"/>
              </w:rPr>
              <w:t>Estudios</w:t>
            </w:r>
          </w:p>
        </w:tc>
        <w:tc>
          <w:tcPr>
            <w:tcW w:w="2268" w:type="dxa"/>
            <w:vMerge w:val="restart"/>
            <w:vAlign w:val="center"/>
          </w:tcPr>
          <w:p w14:paraId="1D6AD26E" w14:textId="77777777" w:rsidR="00454356" w:rsidRPr="002A3F37" w:rsidRDefault="00454356" w:rsidP="26B96C03">
            <w:pPr>
              <w:spacing w:before="0" w:after="0" w:line="180" w:lineRule="exact"/>
              <w:rPr>
                <w:sz w:val="18"/>
                <w:szCs w:val="18"/>
                <w:lang w:val="es-MX"/>
              </w:rPr>
            </w:pPr>
            <w:r w:rsidRPr="002A3F37">
              <w:rPr>
                <w:sz w:val="18"/>
                <w:szCs w:val="18"/>
                <w:lang w:val="es-MX"/>
              </w:rPr>
              <w:t>PDF, EXCEL</w:t>
            </w:r>
          </w:p>
          <w:p w14:paraId="6E9783FA" w14:textId="3D439221" w:rsidR="00454356" w:rsidRPr="002A3F37" w:rsidRDefault="00454356" w:rsidP="26B96C03">
            <w:pPr>
              <w:spacing w:before="0" w:after="0"/>
              <w:rPr>
                <w:sz w:val="18"/>
                <w:szCs w:val="18"/>
                <w:lang w:val="es-MX"/>
              </w:rPr>
            </w:pPr>
            <w:r w:rsidRPr="002A3F37">
              <w:rPr>
                <w:sz w:val="18"/>
                <w:szCs w:val="18"/>
                <w:lang w:val="es-MX"/>
              </w:rPr>
              <w:t>Software especializado</w:t>
            </w:r>
          </w:p>
        </w:tc>
      </w:tr>
      <w:tr w:rsidR="00454356" w:rsidRPr="002A3F37" w14:paraId="61B6F7BE" w14:textId="77777777" w:rsidTr="00207C50">
        <w:trPr>
          <w:trHeight w:hRule="exact" w:val="286"/>
        </w:trPr>
        <w:tc>
          <w:tcPr>
            <w:tcW w:w="1418" w:type="dxa"/>
            <w:vMerge/>
            <w:vAlign w:val="center"/>
          </w:tcPr>
          <w:p w14:paraId="3048FE38" w14:textId="77777777" w:rsidR="00454356" w:rsidRPr="002A3F37" w:rsidRDefault="00454356" w:rsidP="00AD69D2">
            <w:pPr>
              <w:spacing w:before="0" w:after="0"/>
              <w:rPr>
                <w:sz w:val="18"/>
                <w:szCs w:val="18"/>
                <w:lang w:val="es-MX"/>
              </w:rPr>
            </w:pPr>
          </w:p>
        </w:tc>
        <w:tc>
          <w:tcPr>
            <w:tcW w:w="1843" w:type="dxa"/>
            <w:vMerge/>
            <w:vAlign w:val="center"/>
          </w:tcPr>
          <w:p w14:paraId="7B4D781E" w14:textId="77777777" w:rsidR="00454356" w:rsidRPr="002A3F37" w:rsidRDefault="00454356" w:rsidP="26B96C03">
            <w:pPr>
              <w:spacing w:before="0" w:after="0"/>
              <w:jc w:val="center"/>
              <w:rPr>
                <w:sz w:val="18"/>
                <w:szCs w:val="18"/>
                <w:lang w:val="es-MX"/>
              </w:rPr>
            </w:pPr>
          </w:p>
        </w:tc>
        <w:tc>
          <w:tcPr>
            <w:tcW w:w="4394" w:type="dxa"/>
            <w:tcBorders>
              <w:top w:val="single" w:sz="4" w:space="0" w:color="auto"/>
              <w:bottom w:val="single" w:sz="4" w:space="0" w:color="auto"/>
            </w:tcBorders>
            <w:vAlign w:val="center"/>
          </w:tcPr>
          <w:p w14:paraId="66060591" w14:textId="2DBC8C32" w:rsidR="00454356" w:rsidRPr="002A3F37" w:rsidRDefault="00454356" w:rsidP="005902A3">
            <w:pPr>
              <w:spacing w:before="0" w:after="0"/>
              <w:rPr>
                <w:sz w:val="18"/>
                <w:szCs w:val="18"/>
                <w:lang w:val="es-MX"/>
              </w:rPr>
            </w:pPr>
            <w:r w:rsidRPr="002A3F37">
              <w:rPr>
                <w:sz w:val="18"/>
                <w:szCs w:val="18"/>
                <w:lang w:val="es-MX"/>
              </w:rPr>
              <w:t>Proyectos de interpretación</w:t>
            </w:r>
          </w:p>
        </w:tc>
        <w:tc>
          <w:tcPr>
            <w:tcW w:w="2268" w:type="dxa"/>
            <w:vMerge/>
            <w:vAlign w:val="center"/>
          </w:tcPr>
          <w:p w14:paraId="10107075" w14:textId="77777777" w:rsidR="00454356" w:rsidRPr="002A3F37" w:rsidRDefault="00454356" w:rsidP="26B96C03">
            <w:pPr>
              <w:spacing w:before="0" w:after="0" w:line="180" w:lineRule="exact"/>
              <w:rPr>
                <w:sz w:val="18"/>
                <w:szCs w:val="18"/>
                <w:lang w:val="es-MX"/>
              </w:rPr>
            </w:pPr>
          </w:p>
        </w:tc>
      </w:tr>
      <w:tr w:rsidR="00454356" w:rsidRPr="002A3F37" w14:paraId="248E283A" w14:textId="77777777" w:rsidTr="00207C50">
        <w:trPr>
          <w:trHeight w:hRule="exact" w:val="276"/>
        </w:trPr>
        <w:tc>
          <w:tcPr>
            <w:tcW w:w="1418" w:type="dxa"/>
            <w:vMerge/>
            <w:vAlign w:val="center"/>
          </w:tcPr>
          <w:p w14:paraId="7B6FCC6B" w14:textId="77777777" w:rsidR="00454356" w:rsidRPr="002A3F37" w:rsidRDefault="00454356" w:rsidP="00AD69D2">
            <w:pPr>
              <w:spacing w:before="0" w:after="0"/>
              <w:rPr>
                <w:sz w:val="18"/>
                <w:szCs w:val="18"/>
                <w:lang w:val="es-MX"/>
              </w:rPr>
            </w:pPr>
          </w:p>
        </w:tc>
        <w:tc>
          <w:tcPr>
            <w:tcW w:w="1843" w:type="dxa"/>
            <w:vMerge/>
            <w:vAlign w:val="center"/>
          </w:tcPr>
          <w:p w14:paraId="0B0213D8" w14:textId="77777777" w:rsidR="00454356" w:rsidRPr="002A3F37" w:rsidRDefault="00454356" w:rsidP="26B96C03">
            <w:pPr>
              <w:spacing w:before="0" w:after="0"/>
              <w:jc w:val="center"/>
              <w:rPr>
                <w:sz w:val="18"/>
                <w:szCs w:val="18"/>
                <w:lang w:val="es-MX"/>
              </w:rPr>
            </w:pPr>
          </w:p>
        </w:tc>
        <w:tc>
          <w:tcPr>
            <w:tcW w:w="4394" w:type="dxa"/>
            <w:tcBorders>
              <w:top w:val="single" w:sz="4" w:space="0" w:color="auto"/>
            </w:tcBorders>
            <w:vAlign w:val="center"/>
          </w:tcPr>
          <w:p w14:paraId="69BFF964" w14:textId="49F2FEFD" w:rsidR="00454356" w:rsidRPr="002A3F37" w:rsidRDefault="00454356" w:rsidP="26B96C03">
            <w:pPr>
              <w:spacing w:before="0" w:after="0" w:line="183" w:lineRule="exact"/>
              <w:rPr>
                <w:sz w:val="18"/>
                <w:szCs w:val="18"/>
                <w:lang w:val="es-MX"/>
              </w:rPr>
            </w:pPr>
            <w:r w:rsidRPr="002A3F37">
              <w:rPr>
                <w:sz w:val="18"/>
                <w:szCs w:val="18"/>
                <w:lang w:val="es-MX"/>
              </w:rPr>
              <w:t>Otros datos de estudios y proyectos de interpretación</w:t>
            </w:r>
          </w:p>
        </w:tc>
        <w:tc>
          <w:tcPr>
            <w:tcW w:w="2268" w:type="dxa"/>
            <w:vMerge/>
            <w:vAlign w:val="center"/>
          </w:tcPr>
          <w:p w14:paraId="04CF6CD0" w14:textId="77777777" w:rsidR="00454356" w:rsidRPr="002A3F37" w:rsidRDefault="00454356" w:rsidP="26B96C03">
            <w:pPr>
              <w:spacing w:before="0" w:after="0" w:line="180" w:lineRule="exact"/>
              <w:rPr>
                <w:sz w:val="18"/>
                <w:szCs w:val="18"/>
                <w:lang w:val="es-MX"/>
              </w:rPr>
            </w:pPr>
          </w:p>
        </w:tc>
      </w:tr>
      <w:tr w:rsidR="00454356" w:rsidRPr="002A3F37" w14:paraId="2189E4FB" w14:textId="77777777" w:rsidTr="005902A3">
        <w:trPr>
          <w:trHeight w:hRule="exact" w:val="280"/>
        </w:trPr>
        <w:tc>
          <w:tcPr>
            <w:tcW w:w="1418" w:type="dxa"/>
            <w:vMerge/>
            <w:vAlign w:val="center"/>
          </w:tcPr>
          <w:p w14:paraId="650DACB4" w14:textId="77777777" w:rsidR="00454356" w:rsidRPr="002A3F37" w:rsidRDefault="00454356" w:rsidP="00AD69D2">
            <w:pPr>
              <w:spacing w:before="0" w:after="0"/>
              <w:rPr>
                <w:sz w:val="18"/>
                <w:szCs w:val="18"/>
                <w:lang w:val="es-MX"/>
              </w:rPr>
            </w:pPr>
          </w:p>
        </w:tc>
        <w:tc>
          <w:tcPr>
            <w:tcW w:w="1843" w:type="dxa"/>
            <w:vMerge w:val="restart"/>
            <w:vAlign w:val="center"/>
          </w:tcPr>
          <w:p w14:paraId="58A76B7A" w14:textId="0EE89605" w:rsidR="00454356" w:rsidRPr="002A3F37" w:rsidRDefault="00454356" w:rsidP="26B96C03">
            <w:pPr>
              <w:spacing w:before="0" w:after="0"/>
              <w:jc w:val="center"/>
              <w:rPr>
                <w:sz w:val="18"/>
                <w:szCs w:val="18"/>
                <w:lang w:val="es-MX"/>
              </w:rPr>
            </w:pPr>
            <w:r w:rsidRPr="002A3F37">
              <w:rPr>
                <w:sz w:val="18"/>
                <w:szCs w:val="18"/>
                <w:lang w:val="es-MX"/>
              </w:rPr>
              <w:t>Archivos de Soporte</w:t>
            </w:r>
          </w:p>
        </w:tc>
        <w:tc>
          <w:tcPr>
            <w:tcW w:w="4394" w:type="dxa"/>
            <w:tcBorders>
              <w:bottom w:val="single" w:sz="4" w:space="0" w:color="auto"/>
            </w:tcBorders>
            <w:vAlign w:val="center"/>
          </w:tcPr>
          <w:p w14:paraId="206741FB" w14:textId="76AC972C" w:rsidR="00454356" w:rsidRPr="002A3F37" w:rsidRDefault="00454356" w:rsidP="26B96C03">
            <w:pPr>
              <w:spacing w:before="0" w:after="0"/>
              <w:rPr>
                <w:sz w:val="18"/>
                <w:szCs w:val="18"/>
                <w:lang w:val="es-MX"/>
              </w:rPr>
            </w:pPr>
            <w:r w:rsidRPr="002A3F37">
              <w:rPr>
                <w:sz w:val="18"/>
                <w:szCs w:val="18"/>
                <w:lang w:val="es-MX"/>
              </w:rPr>
              <w:t>Informe final del modelo de velocidades</w:t>
            </w:r>
          </w:p>
        </w:tc>
        <w:tc>
          <w:tcPr>
            <w:tcW w:w="2268" w:type="dxa"/>
            <w:vMerge w:val="restart"/>
            <w:vAlign w:val="center"/>
          </w:tcPr>
          <w:p w14:paraId="345AFC32" w14:textId="77777777" w:rsidR="00454356" w:rsidRPr="002A3F37" w:rsidRDefault="00454356" w:rsidP="26B96C03">
            <w:pPr>
              <w:spacing w:before="0" w:after="0"/>
              <w:rPr>
                <w:sz w:val="18"/>
                <w:szCs w:val="18"/>
                <w:lang w:val="es-MX"/>
              </w:rPr>
            </w:pPr>
            <w:r w:rsidRPr="002A3F37">
              <w:rPr>
                <w:sz w:val="18"/>
                <w:szCs w:val="18"/>
                <w:lang w:val="es-MX"/>
              </w:rPr>
              <w:t>PDF</w:t>
            </w:r>
          </w:p>
        </w:tc>
      </w:tr>
      <w:tr w:rsidR="00454356" w:rsidRPr="002A3F37" w14:paraId="4A4A34BC" w14:textId="77777777" w:rsidTr="005902A3">
        <w:trPr>
          <w:trHeight w:hRule="exact" w:val="426"/>
        </w:trPr>
        <w:tc>
          <w:tcPr>
            <w:tcW w:w="1418" w:type="dxa"/>
            <w:vMerge/>
            <w:vAlign w:val="center"/>
          </w:tcPr>
          <w:p w14:paraId="4BC17EC9" w14:textId="77777777" w:rsidR="00454356" w:rsidRPr="002A3F37" w:rsidRDefault="00454356" w:rsidP="00AD69D2">
            <w:pPr>
              <w:spacing w:before="0" w:after="0"/>
              <w:rPr>
                <w:sz w:val="18"/>
                <w:szCs w:val="18"/>
                <w:lang w:val="es-MX"/>
              </w:rPr>
            </w:pPr>
          </w:p>
        </w:tc>
        <w:tc>
          <w:tcPr>
            <w:tcW w:w="1843" w:type="dxa"/>
            <w:vMerge/>
            <w:vAlign w:val="center"/>
          </w:tcPr>
          <w:p w14:paraId="5929D02A" w14:textId="77777777" w:rsidR="00454356" w:rsidRPr="002A3F37" w:rsidRDefault="00454356" w:rsidP="26B96C03">
            <w:pPr>
              <w:spacing w:before="0" w:after="0"/>
              <w:jc w:val="center"/>
              <w:rPr>
                <w:sz w:val="18"/>
                <w:szCs w:val="18"/>
                <w:lang w:val="es-MX"/>
              </w:rPr>
            </w:pPr>
          </w:p>
        </w:tc>
        <w:tc>
          <w:tcPr>
            <w:tcW w:w="4394" w:type="dxa"/>
            <w:tcBorders>
              <w:top w:val="single" w:sz="4" w:space="0" w:color="auto"/>
            </w:tcBorders>
            <w:vAlign w:val="center"/>
          </w:tcPr>
          <w:p w14:paraId="3423D1B8" w14:textId="2D7AE27D" w:rsidR="00454356" w:rsidRPr="002A3F37" w:rsidRDefault="00454356" w:rsidP="26B96C03">
            <w:pPr>
              <w:spacing w:before="0" w:after="0" w:line="180" w:lineRule="exact"/>
              <w:rPr>
                <w:sz w:val="18"/>
                <w:szCs w:val="18"/>
                <w:lang w:val="es-MX"/>
              </w:rPr>
            </w:pPr>
            <w:r w:rsidRPr="002A3F37">
              <w:rPr>
                <w:sz w:val="18"/>
                <w:szCs w:val="18"/>
                <w:lang w:val="es-MX"/>
              </w:rPr>
              <w:t>Informe final del Modelo Sísmico-Estructural de la Cuenca</w:t>
            </w:r>
          </w:p>
        </w:tc>
        <w:tc>
          <w:tcPr>
            <w:tcW w:w="2268" w:type="dxa"/>
            <w:vMerge/>
            <w:vAlign w:val="center"/>
          </w:tcPr>
          <w:p w14:paraId="5D31605A" w14:textId="77777777" w:rsidR="00454356" w:rsidRPr="002A3F37" w:rsidRDefault="00454356" w:rsidP="26B96C03">
            <w:pPr>
              <w:spacing w:before="0" w:after="0"/>
              <w:rPr>
                <w:sz w:val="18"/>
                <w:szCs w:val="18"/>
                <w:lang w:val="es-MX"/>
              </w:rPr>
            </w:pPr>
          </w:p>
        </w:tc>
      </w:tr>
    </w:tbl>
    <w:p w14:paraId="42222A5B" w14:textId="77777777" w:rsidR="00804911" w:rsidRPr="002A3F37" w:rsidRDefault="26B96C03" w:rsidP="26B96C03">
      <w:pPr>
        <w:spacing w:before="0" w:after="0"/>
        <w:jc w:val="center"/>
        <w:rPr>
          <w:sz w:val="18"/>
          <w:szCs w:val="18"/>
          <w:lang w:val="es-MX"/>
        </w:rPr>
      </w:pPr>
      <w:r w:rsidRPr="002A3F37">
        <w:rPr>
          <w:sz w:val="18"/>
          <w:szCs w:val="18"/>
          <w:lang w:val="es-MX"/>
        </w:rPr>
        <w:t>Tabla 14</w:t>
      </w:r>
    </w:p>
    <w:p w14:paraId="33BFAF3D" w14:textId="77777777" w:rsidR="007256DC" w:rsidRPr="002A3F37" w:rsidRDefault="26B96C03" w:rsidP="00301075">
      <w:pPr>
        <w:pStyle w:val="Ttulo4"/>
        <w:numPr>
          <w:ilvl w:val="0"/>
          <w:numId w:val="129"/>
        </w:numPr>
        <w:spacing w:before="120"/>
        <w:ind w:right="0" w:hanging="153"/>
        <w:rPr>
          <w:sz w:val="21"/>
          <w:szCs w:val="21"/>
        </w:rPr>
      </w:pPr>
      <w:proofErr w:type="spellStart"/>
      <w:r w:rsidRPr="002A3F37">
        <w:rPr>
          <w:sz w:val="21"/>
          <w:szCs w:val="21"/>
        </w:rPr>
        <w:t>Especificaciones</w:t>
      </w:r>
      <w:proofErr w:type="spellEnd"/>
      <w:r w:rsidRPr="002A3F37">
        <w:rPr>
          <w:sz w:val="21"/>
          <w:szCs w:val="21"/>
        </w:rPr>
        <w:t xml:space="preserve"> </w:t>
      </w:r>
      <w:proofErr w:type="spellStart"/>
      <w:r w:rsidRPr="002A3F37">
        <w:rPr>
          <w:sz w:val="21"/>
          <w:szCs w:val="21"/>
        </w:rPr>
        <w:t>técnicas</w:t>
      </w:r>
      <w:proofErr w:type="spellEnd"/>
      <w:r w:rsidRPr="002A3F37">
        <w:rPr>
          <w:sz w:val="21"/>
          <w:szCs w:val="21"/>
        </w:rPr>
        <w:t xml:space="preserve"> </w:t>
      </w:r>
      <w:proofErr w:type="spellStart"/>
      <w:r w:rsidRPr="002A3F37">
        <w:rPr>
          <w:sz w:val="21"/>
          <w:szCs w:val="21"/>
        </w:rPr>
        <w:t>detalladas</w:t>
      </w:r>
      <w:proofErr w:type="spellEnd"/>
    </w:p>
    <w:p w14:paraId="5BB28A41" w14:textId="77777777" w:rsidR="0019415D" w:rsidRPr="002A3F37" w:rsidRDefault="26B96C03" w:rsidP="00301075">
      <w:pPr>
        <w:pStyle w:val="Prrafodelista"/>
        <w:numPr>
          <w:ilvl w:val="0"/>
          <w:numId w:val="197"/>
        </w:numPr>
        <w:ind w:left="1134"/>
        <w:rPr>
          <w:lang w:val="es-MX"/>
        </w:rPr>
      </w:pPr>
      <w:r w:rsidRPr="002A3F37">
        <w:rPr>
          <w:lang w:val="es-MX"/>
        </w:rPr>
        <w:t>Estudios y proyectos de interpretación</w:t>
      </w:r>
    </w:p>
    <w:p w14:paraId="6B6ECA4F" w14:textId="77777777" w:rsidR="007256DC" w:rsidRPr="002A3F37" w:rsidRDefault="26B96C03" w:rsidP="00301075">
      <w:pPr>
        <w:pStyle w:val="Textoindependiente"/>
        <w:numPr>
          <w:ilvl w:val="0"/>
          <w:numId w:val="127"/>
        </w:numPr>
        <w:tabs>
          <w:tab w:val="left" w:pos="851"/>
        </w:tabs>
        <w:spacing w:before="120" w:after="120"/>
        <w:ind w:left="1276" w:hanging="283"/>
        <w:jc w:val="both"/>
        <w:rPr>
          <w:b/>
          <w:bCs/>
          <w:sz w:val="21"/>
          <w:szCs w:val="21"/>
          <w:lang w:val="es-MX"/>
        </w:rPr>
      </w:pPr>
      <w:r w:rsidRPr="002A3F37">
        <w:rPr>
          <w:b/>
          <w:bCs/>
          <w:sz w:val="21"/>
          <w:szCs w:val="21"/>
          <w:lang w:val="es-MX"/>
        </w:rPr>
        <w:t>Archivos de Datos:</w:t>
      </w:r>
    </w:p>
    <w:p w14:paraId="14542BB8" w14:textId="77777777" w:rsidR="007E4235" w:rsidRPr="002A3F37" w:rsidRDefault="007256DC" w:rsidP="26B96C03">
      <w:pPr>
        <w:tabs>
          <w:tab w:val="left" w:pos="709"/>
        </w:tabs>
        <w:spacing w:before="120"/>
        <w:ind w:left="1276"/>
        <w:jc w:val="both"/>
        <w:rPr>
          <w:sz w:val="21"/>
          <w:szCs w:val="21"/>
          <w:lang w:val="es-MX"/>
        </w:rPr>
      </w:pPr>
      <w:r w:rsidRPr="002A3F37">
        <w:rPr>
          <w:sz w:val="21"/>
          <w:szCs w:val="21"/>
          <w:lang w:val="es-MX"/>
        </w:rPr>
        <w:lastRenderedPageBreak/>
        <w:t xml:space="preserve">La </w:t>
      </w:r>
      <w:r w:rsidR="00B412D4" w:rsidRPr="002A3F37">
        <w:rPr>
          <w:sz w:val="21"/>
          <w:szCs w:val="21"/>
          <w:lang w:val="es-MX"/>
        </w:rPr>
        <w:t xml:space="preserve">Información </w:t>
      </w:r>
      <w:r w:rsidRPr="002A3F37">
        <w:rPr>
          <w:sz w:val="21"/>
          <w:szCs w:val="21"/>
          <w:lang w:val="es-MX"/>
        </w:rPr>
        <w:t xml:space="preserve">técnica relativa a estudios se describe en el </w:t>
      </w:r>
      <w:r w:rsidR="00DA6B26" w:rsidRPr="002A3F37">
        <w:rPr>
          <w:sz w:val="21"/>
          <w:szCs w:val="21"/>
          <w:lang w:val="es-MX"/>
        </w:rPr>
        <w:t>Apartado B</w:t>
      </w:r>
      <w:r w:rsidRPr="002A3F37">
        <w:rPr>
          <w:sz w:val="21"/>
          <w:szCs w:val="21"/>
          <w:lang w:val="es-MX"/>
        </w:rPr>
        <w:t xml:space="preserve"> de este</w:t>
      </w:r>
      <w:r w:rsidRPr="002A3F37">
        <w:rPr>
          <w:spacing w:val="-17"/>
          <w:sz w:val="21"/>
          <w:szCs w:val="21"/>
          <w:lang w:val="es-MX"/>
        </w:rPr>
        <w:t xml:space="preserve"> </w:t>
      </w:r>
      <w:r w:rsidRPr="002A3F37">
        <w:rPr>
          <w:sz w:val="21"/>
          <w:szCs w:val="21"/>
          <w:lang w:val="es-MX"/>
        </w:rPr>
        <w:t>documento.</w:t>
      </w:r>
    </w:p>
    <w:p w14:paraId="7C1DDE6C" w14:textId="77777777" w:rsidR="007256DC" w:rsidRPr="002A3F37" w:rsidRDefault="007256DC" w:rsidP="26B96C03">
      <w:pPr>
        <w:tabs>
          <w:tab w:val="left" w:pos="709"/>
        </w:tabs>
        <w:spacing w:before="120"/>
        <w:ind w:left="1276"/>
        <w:jc w:val="both"/>
        <w:rPr>
          <w:sz w:val="21"/>
          <w:szCs w:val="21"/>
          <w:lang w:val="es-MX"/>
        </w:rPr>
      </w:pPr>
      <w:r w:rsidRPr="002A3F37">
        <w:rPr>
          <w:sz w:val="21"/>
          <w:szCs w:val="21"/>
          <w:lang w:val="es-MX"/>
        </w:rPr>
        <w:t xml:space="preserve">La </w:t>
      </w:r>
      <w:r w:rsidR="00B412D4" w:rsidRPr="002A3F37">
        <w:rPr>
          <w:sz w:val="21"/>
          <w:szCs w:val="21"/>
          <w:lang w:val="es-MX"/>
        </w:rPr>
        <w:t xml:space="preserve">Información </w:t>
      </w:r>
      <w:r w:rsidRPr="002A3F37">
        <w:rPr>
          <w:sz w:val="21"/>
          <w:szCs w:val="21"/>
          <w:lang w:val="es-MX"/>
        </w:rPr>
        <w:t xml:space="preserve">técnica relativa a proyectos de interpretación se describe en el </w:t>
      </w:r>
      <w:r w:rsidR="00DA6B26" w:rsidRPr="002A3F37">
        <w:rPr>
          <w:sz w:val="21"/>
          <w:szCs w:val="21"/>
          <w:lang w:val="es-MX"/>
        </w:rPr>
        <w:t>Apartado C</w:t>
      </w:r>
      <w:r w:rsidRPr="002A3F37">
        <w:rPr>
          <w:sz w:val="21"/>
          <w:szCs w:val="21"/>
          <w:lang w:val="es-MX"/>
        </w:rPr>
        <w:t xml:space="preserve"> de este</w:t>
      </w:r>
      <w:r w:rsidRPr="002A3F37">
        <w:rPr>
          <w:spacing w:val="-23"/>
          <w:sz w:val="21"/>
          <w:szCs w:val="21"/>
          <w:lang w:val="es-MX"/>
        </w:rPr>
        <w:t xml:space="preserve"> </w:t>
      </w:r>
      <w:r w:rsidRPr="002A3F37">
        <w:rPr>
          <w:sz w:val="21"/>
          <w:szCs w:val="21"/>
          <w:lang w:val="es-MX"/>
        </w:rPr>
        <w:t>documento.</w:t>
      </w:r>
    </w:p>
    <w:p w14:paraId="20EAD85C" w14:textId="241E5F8B" w:rsidR="00804911" w:rsidRPr="002A3F37" w:rsidRDefault="007256DC" w:rsidP="26B96C03">
      <w:pPr>
        <w:spacing w:before="120"/>
        <w:ind w:left="1276"/>
        <w:jc w:val="both"/>
        <w:rPr>
          <w:sz w:val="21"/>
          <w:szCs w:val="21"/>
          <w:lang w:val="es-MX"/>
        </w:rPr>
      </w:pPr>
      <w:r w:rsidRPr="002A3F37">
        <w:rPr>
          <w:sz w:val="21"/>
          <w:szCs w:val="21"/>
          <w:lang w:val="es-MX"/>
        </w:rPr>
        <w:t xml:space="preserve">Todos los proyectos integrados, ya sean de </w:t>
      </w:r>
      <w:r w:rsidR="00B0753D" w:rsidRPr="002A3F37">
        <w:rPr>
          <w:sz w:val="21"/>
          <w:szCs w:val="21"/>
          <w:lang w:val="es-MX"/>
        </w:rPr>
        <w:t>Exploración</w:t>
      </w:r>
      <w:r w:rsidRPr="002A3F37">
        <w:rPr>
          <w:sz w:val="21"/>
          <w:szCs w:val="21"/>
          <w:lang w:val="es-MX"/>
        </w:rPr>
        <w:t xml:space="preserve"> o </w:t>
      </w:r>
      <w:r w:rsidR="00B0753D" w:rsidRPr="002A3F37">
        <w:rPr>
          <w:sz w:val="21"/>
          <w:szCs w:val="21"/>
          <w:lang w:val="es-MX"/>
        </w:rPr>
        <w:t>Extracción</w:t>
      </w:r>
      <w:r w:rsidRPr="002A3F37">
        <w:rPr>
          <w:sz w:val="21"/>
          <w:szCs w:val="21"/>
          <w:lang w:val="es-MX"/>
        </w:rPr>
        <w:t>, consistentes en trabajos de análisis e interpretación cuyos resultados finales son la base para las solicitudes de aprobación de los proyectos de inversión; estos</w:t>
      </w:r>
      <w:r w:rsidRPr="002A3F37">
        <w:rPr>
          <w:spacing w:val="-7"/>
          <w:sz w:val="21"/>
          <w:szCs w:val="21"/>
          <w:lang w:val="es-MX"/>
        </w:rPr>
        <w:t xml:space="preserve"> </w:t>
      </w:r>
      <w:r w:rsidRPr="002A3F37">
        <w:rPr>
          <w:sz w:val="21"/>
          <w:szCs w:val="21"/>
          <w:lang w:val="es-MX"/>
        </w:rPr>
        <w:t>son</w:t>
      </w:r>
      <w:r w:rsidRPr="002A3F37">
        <w:rPr>
          <w:spacing w:val="-8"/>
          <w:sz w:val="21"/>
          <w:szCs w:val="21"/>
          <w:lang w:val="es-MX"/>
        </w:rPr>
        <w:t xml:space="preserve"> </w:t>
      </w:r>
      <w:r w:rsidRPr="002A3F37">
        <w:rPr>
          <w:sz w:val="21"/>
          <w:szCs w:val="21"/>
          <w:lang w:val="es-MX"/>
        </w:rPr>
        <w:t>sustentados</w:t>
      </w:r>
      <w:r w:rsidRPr="002A3F37">
        <w:rPr>
          <w:spacing w:val="-7"/>
          <w:sz w:val="21"/>
          <w:szCs w:val="21"/>
          <w:lang w:val="es-MX"/>
        </w:rPr>
        <w:t xml:space="preserve"> </w:t>
      </w:r>
      <w:r w:rsidRPr="002A3F37">
        <w:rPr>
          <w:sz w:val="21"/>
          <w:szCs w:val="21"/>
          <w:lang w:val="es-MX"/>
        </w:rPr>
        <w:t>por</w:t>
      </w:r>
      <w:r w:rsidRPr="002A3F37">
        <w:rPr>
          <w:spacing w:val="-5"/>
          <w:sz w:val="21"/>
          <w:szCs w:val="21"/>
          <w:lang w:val="es-MX"/>
        </w:rPr>
        <w:t xml:space="preserve"> </w:t>
      </w:r>
      <w:r w:rsidRPr="002A3F37">
        <w:rPr>
          <w:sz w:val="21"/>
          <w:szCs w:val="21"/>
          <w:lang w:val="es-MX"/>
        </w:rPr>
        <w:t>modelos</w:t>
      </w:r>
      <w:r w:rsidRPr="002A3F37">
        <w:rPr>
          <w:spacing w:val="-5"/>
          <w:sz w:val="21"/>
          <w:szCs w:val="21"/>
          <w:lang w:val="es-MX"/>
        </w:rPr>
        <w:t xml:space="preserve"> </w:t>
      </w:r>
      <w:r w:rsidRPr="002A3F37">
        <w:rPr>
          <w:sz w:val="21"/>
          <w:szCs w:val="21"/>
          <w:lang w:val="es-MX"/>
        </w:rPr>
        <w:t>y/o</w:t>
      </w:r>
      <w:r w:rsidRPr="002A3F37">
        <w:rPr>
          <w:spacing w:val="-6"/>
          <w:sz w:val="21"/>
          <w:szCs w:val="21"/>
          <w:lang w:val="es-MX"/>
        </w:rPr>
        <w:t xml:space="preserve"> </w:t>
      </w:r>
      <w:r w:rsidRPr="002A3F37">
        <w:rPr>
          <w:sz w:val="21"/>
          <w:szCs w:val="21"/>
          <w:lang w:val="es-MX"/>
        </w:rPr>
        <w:t>planes</w:t>
      </w:r>
      <w:r w:rsidRPr="002A3F37">
        <w:rPr>
          <w:spacing w:val="-7"/>
          <w:sz w:val="21"/>
          <w:szCs w:val="21"/>
          <w:lang w:val="es-MX"/>
        </w:rPr>
        <w:t xml:space="preserve"> </w:t>
      </w:r>
      <w:r w:rsidRPr="002A3F37">
        <w:rPr>
          <w:sz w:val="21"/>
          <w:szCs w:val="21"/>
          <w:lang w:val="es-MX"/>
        </w:rPr>
        <w:t>de</w:t>
      </w:r>
      <w:r w:rsidRPr="002A3F37">
        <w:rPr>
          <w:spacing w:val="-6"/>
          <w:sz w:val="21"/>
          <w:szCs w:val="21"/>
          <w:lang w:val="es-MX"/>
        </w:rPr>
        <w:t xml:space="preserve"> </w:t>
      </w:r>
      <w:r w:rsidRPr="002A3F37">
        <w:rPr>
          <w:sz w:val="21"/>
          <w:szCs w:val="21"/>
          <w:lang w:val="es-MX"/>
        </w:rPr>
        <w:t>desarrollo</w:t>
      </w:r>
      <w:r w:rsidRPr="002A3F37">
        <w:rPr>
          <w:spacing w:val="-6"/>
          <w:sz w:val="21"/>
          <w:szCs w:val="21"/>
          <w:lang w:val="es-MX"/>
        </w:rPr>
        <w:t xml:space="preserve"> </w:t>
      </w:r>
      <w:r w:rsidRPr="002A3F37">
        <w:rPr>
          <w:sz w:val="21"/>
          <w:szCs w:val="21"/>
          <w:lang w:val="es-MX"/>
        </w:rPr>
        <w:t>y</w:t>
      </w:r>
      <w:r w:rsidRPr="002A3F37">
        <w:rPr>
          <w:spacing w:val="-9"/>
          <w:sz w:val="21"/>
          <w:szCs w:val="21"/>
          <w:lang w:val="es-MX"/>
        </w:rPr>
        <w:t xml:space="preserve"> </w:t>
      </w:r>
      <w:r w:rsidRPr="002A3F37">
        <w:rPr>
          <w:sz w:val="21"/>
          <w:szCs w:val="21"/>
          <w:lang w:val="es-MX"/>
        </w:rPr>
        <w:t>explotación</w:t>
      </w:r>
      <w:r w:rsidRPr="002A3F37">
        <w:rPr>
          <w:spacing w:val="-6"/>
          <w:sz w:val="21"/>
          <w:szCs w:val="21"/>
          <w:lang w:val="es-MX"/>
        </w:rPr>
        <w:t xml:space="preserve"> </w:t>
      </w:r>
      <w:r w:rsidRPr="002A3F37">
        <w:rPr>
          <w:sz w:val="21"/>
          <w:szCs w:val="21"/>
          <w:lang w:val="es-MX"/>
        </w:rPr>
        <w:t>que</w:t>
      </w:r>
      <w:r w:rsidRPr="002A3F37">
        <w:rPr>
          <w:spacing w:val="-8"/>
          <w:sz w:val="21"/>
          <w:szCs w:val="21"/>
          <w:lang w:val="es-MX"/>
        </w:rPr>
        <w:t xml:space="preserve"> </w:t>
      </w:r>
      <w:r w:rsidRPr="002A3F37">
        <w:rPr>
          <w:sz w:val="21"/>
          <w:szCs w:val="21"/>
          <w:lang w:val="es-MX"/>
        </w:rPr>
        <w:t>son</w:t>
      </w:r>
      <w:r w:rsidRPr="002A3F37">
        <w:rPr>
          <w:spacing w:val="-8"/>
          <w:sz w:val="21"/>
          <w:szCs w:val="21"/>
          <w:lang w:val="es-MX"/>
        </w:rPr>
        <w:t xml:space="preserve"> </w:t>
      </w:r>
      <w:r w:rsidRPr="002A3F37">
        <w:rPr>
          <w:sz w:val="21"/>
          <w:szCs w:val="21"/>
          <w:lang w:val="es-MX"/>
        </w:rPr>
        <w:t>clave</w:t>
      </w:r>
      <w:r w:rsidRPr="002A3F37">
        <w:rPr>
          <w:spacing w:val="43"/>
          <w:sz w:val="21"/>
          <w:szCs w:val="21"/>
          <w:lang w:val="es-MX"/>
        </w:rPr>
        <w:t xml:space="preserve"> </w:t>
      </w:r>
      <w:r w:rsidRPr="002A3F37">
        <w:rPr>
          <w:sz w:val="21"/>
          <w:szCs w:val="21"/>
          <w:lang w:val="es-MX"/>
        </w:rPr>
        <w:t>para</w:t>
      </w:r>
      <w:r w:rsidRPr="002A3F37">
        <w:rPr>
          <w:spacing w:val="-6"/>
          <w:sz w:val="21"/>
          <w:szCs w:val="21"/>
          <w:lang w:val="es-MX"/>
        </w:rPr>
        <w:t xml:space="preserve"> </w:t>
      </w:r>
      <w:r w:rsidRPr="002A3F37">
        <w:rPr>
          <w:sz w:val="21"/>
          <w:szCs w:val="21"/>
          <w:lang w:val="es-MX"/>
        </w:rPr>
        <w:t>justificar</w:t>
      </w:r>
      <w:r w:rsidRPr="002A3F37">
        <w:rPr>
          <w:spacing w:val="-7"/>
          <w:sz w:val="21"/>
          <w:szCs w:val="21"/>
          <w:lang w:val="es-MX"/>
        </w:rPr>
        <w:t xml:space="preserve"> </w:t>
      </w:r>
      <w:r w:rsidRPr="002A3F37">
        <w:rPr>
          <w:sz w:val="21"/>
          <w:szCs w:val="21"/>
          <w:lang w:val="es-MX"/>
        </w:rPr>
        <w:t>las</w:t>
      </w:r>
      <w:r w:rsidRPr="002A3F37">
        <w:rPr>
          <w:spacing w:val="-5"/>
          <w:sz w:val="21"/>
          <w:szCs w:val="21"/>
          <w:lang w:val="es-MX"/>
        </w:rPr>
        <w:t xml:space="preserve"> </w:t>
      </w:r>
      <w:r w:rsidRPr="002A3F37">
        <w:rPr>
          <w:sz w:val="21"/>
          <w:szCs w:val="21"/>
          <w:lang w:val="es-MX"/>
        </w:rPr>
        <w:t>inversiones.</w:t>
      </w:r>
    </w:p>
    <w:p w14:paraId="06ABE3BC" w14:textId="77777777" w:rsidR="0060119D" w:rsidRPr="002A3F37" w:rsidRDefault="0060119D" w:rsidP="00301075">
      <w:pPr>
        <w:pStyle w:val="Textoindependiente"/>
        <w:numPr>
          <w:ilvl w:val="0"/>
          <w:numId w:val="123"/>
        </w:numPr>
        <w:tabs>
          <w:tab w:val="left" w:pos="851"/>
        </w:tabs>
        <w:spacing w:before="120" w:after="120"/>
        <w:ind w:left="1276" w:hanging="283"/>
        <w:jc w:val="both"/>
        <w:rPr>
          <w:b/>
          <w:bCs/>
          <w:sz w:val="21"/>
          <w:szCs w:val="21"/>
          <w:lang w:val="es-MX"/>
        </w:rPr>
      </w:pPr>
      <w:r w:rsidRPr="002A3F37">
        <w:rPr>
          <w:b/>
          <w:bCs/>
          <w:sz w:val="21"/>
          <w:szCs w:val="21"/>
          <w:lang w:val="es-MX"/>
        </w:rPr>
        <w:t>Archivos de Soporte:</w:t>
      </w:r>
    </w:p>
    <w:p w14:paraId="6B68BD01" w14:textId="7BE9DC8D" w:rsidR="0060119D" w:rsidRPr="002A3F37" w:rsidRDefault="0060119D" w:rsidP="00301075">
      <w:pPr>
        <w:pStyle w:val="Textoindependiente"/>
        <w:numPr>
          <w:ilvl w:val="0"/>
          <w:numId w:val="219"/>
        </w:numPr>
        <w:spacing w:before="120" w:after="120"/>
        <w:ind w:left="1985"/>
        <w:jc w:val="both"/>
        <w:rPr>
          <w:bCs/>
          <w:sz w:val="21"/>
          <w:szCs w:val="21"/>
          <w:lang w:val="es-MX"/>
        </w:rPr>
      </w:pPr>
      <w:r w:rsidRPr="002A3F37">
        <w:rPr>
          <w:bCs/>
          <w:sz w:val="21"/>
          <w:szCs w:val="21"/>
          <w:lang w:val="es-MX"/>
        </w:rPr>
        <w:t xml:space="preserve">Se deberá entregar un </w:t>
      </w:r>
      <w:r w:rsidR="00B3032C" w:rsidRPr="002A3F37">
        <w:rPr>
          <w:bCs/>
          <w:sz w:val="21"/>
          <w:szCs w:val="21"/>
          <w:lang w:val="es-MX"/>
        </w:rPr>
        <w:t xml:space="preserve">informe con la descripción de </w:t>
      </w:r>
      <w:r w:rsidR="00951032" w:rsidRPr="002A3F37">
        <w:rPr>
          <w:bCs/>
          <w:sz w:val="21"/>
          <w:szCs w:val="21"/>
          <w:lang w:val="es-MX"/>
        </w:rPr>
        <w:t xml:space="preserve">la Cuenca o Play </w:t>
      </w:r>
      <w:r w:rsidRPr="002A3F37">
        <w:rPr>
          <w:bCs/>
          <w:sz w:val="21"/>
          <w:szCs w:val="21"/>
          <w:lang w:val="es-MX"/>
        </w:rPr>
        <w:t>existentes dentro de cada área, que incluya:</w:t>
      </w:r>
    </w:p>
    <w:p w14:paraId="10B0BB95" w14:textId="6E4A3E69" w:rsidR="00A03FCC" w:rsidRPr="002A3F37" w:rsidRDefault="00A03FCC" w:rsidP="00301075">
      <w:pPr>
        <w:pStyle w:val="Prrafodelista"/>
        <w:numPr>
          <w:ilvl w:val="0"/>
          <w:numId w:val="220"/>
        </w:numPr>
        <w:tabs>
          <w:tab w:val="left" w:pos="993"/>
        </w:tabs>
        <w:spacing w:before="120"/>
        <w:ind w:left="1701" w:hanging="283"/>
        <w:jc w:val="both"/>
        <w:rPr>
          <w:sz w:val="21"/>
          <w:szCs w:val="21"/>
          <w:lang w:val="es-MX"/>
        </w:rPr>
      </w:pPr>
      <w:r w:rsidRPr="002A3F37">
        <w:rPr>
          <w:sz w:val="21"/>
          <w:szCs w:val="21"/>
          <w:lang w:val="es-MX"/>
        </w:rPr>
        <w:t>Geometría y Estratigrafía</w:t>
      </w:r>
      <w:r w:rsidR="00B3032C" w:rsidRPr="002A3F37">
        <w:rPr>
          <w:sz w:val="21"/>
          <w:szCs w:val="21"/>
          <w:lang w:val="es-MX"/>
        </w:rPr>
        <w:t>;</w:t>
      </w:r>
    </w:p>
    <w:p w14:paraId="6718F75A" w14:textId="3149214E" w:rsidR="00A03FCC" w:rsidRPr="002A3F37" w:rsidRDefault="00A03FCC" w:rsidP="00301075">
      <w:pPr>
        <w:pStyle w:val="Prrafodelista"/>
        <w:numPr>
          <w:ilvl w:val="0"/>
          <w:numId w:val="220"/>
        </w:numPr>
        <w:tabs>
          <w:tab w:val="left" w:pos="993"/>
        </w:tabs>
        <w:spacing w:before="120"/>
        <w:ind w:left="1701" w:hanging="283"/>
        <w:jc w:val="both"/>
        <w:rPr>
          <w:sz w:val="21"/>
          <w:szCs w:val="21"/>
          <w:lang w:val="es-MX"/>
        </w:rPr>
      </w:pPr>
      <w:r w:rsidRPr="002A3F37">
        <w:rPr>
          <w:sz w:val="21"/>
          <w:szCs w:val="21"/>
          <w:lang w:val="es-MX"/>
        </w:rPr>
        <w:t xml:space="preserve">Secuencia cronológica de los procesos de </w:t>
      </w:r>
      <w:proofErr w:type="spellStart"/>
      <w:r w:rsidRPr="002A3F37">
        <w:rPr>
          <w:sz w:val="21"/>
          <w:szCs w:val="21"/>
          <w:lang w:val="es-MX"/>
        </w:rPr>
        <w:t>depositación</w:t>
      </w:r>
      <w:proofErr w:type="spellEnd"/>
      <w:r w:rsidRPr="002A3F37">
        <w:rPr>
          <w:sz w:val="21"/>
          <w:szCs w:val="21"/>
          <w:lang w:val="es-MX"/>
        </w:rPr>
        <w:t xml:space="preserve">, erosión, discontinuidades </w:t>
      </w:r>
      <w:proofErr w:type="spellStart"/>
      <w:r w:rsidRPr="002A3F37">
        <w:rPr>
          <w:sz w:val="21"/>
          <w:szCs w:val="21"/>
          <w:lang w:val="es-MX"/>
        </w:rPr>
        <w:t>estrtigráficas</w:t>
      </w:r>
      <w:proofErr w:type="spellEnd"/>
      <w:r w:rsidRPr="002A3F37">
        <w:rPr>
          <w:sz w:val="21"/>
          <w:szCs w:val="21"/>
          <w:lang w:val="es-MX"/>
        </w:rPr>
        <w:t>, eventos tectónicos y compactación</w:t>
      </w:r>
      <w:r w:rsidR="00B3032C" w:rsidRPr="002A3F37">
        <w:rPr>
          <w:sz w:val="21"/>
          <w:szCs w:val="21"/>
          <w:lang w:val="es-MX"/>
        </w:rPr>
        <w:t>;</w:t>
      </w:r>
    </w:p>
    <w:p w14:paraId="43D628B0" w14:textId="5D8F7B2F" w:rsidR="00A03FCC" w:rsidRPr="002A3F37" w:rsidRDefault="00A03FCC" w:rsidP="00301075">
      <w:pPr>
        <w:pStyle w:val="Prrafodelista"/>
        <w:numPr>
          <w:ilvl w:val="0"/>
          <w:numId w:val="220"/>
        </w:numPr>
        <w:tabs>
          <w:tab w:val="left" w:pos="993"/>
        </w:tabs>
        <w:spacing w:before="120"/>
        <w:ind w:left="1701" w:hanging="283"/>
        <w:jc w:val="both"/>
        <w:rPr>
          <w:sz w:val="21"/>
          <w:szCs w:val="21"/>
          <w:lang w:val="es-MX"/>
        </w:rPr>
      </w:pPr>
      <w:r w:rsidRPr="002A3F37">
        <w:rPr>
          <w:sz w:val="21"/>
          <w:szCs w:val="21"/>
          <w:lang w:val="es-MX"/>
        </w:rPr>
        <w:t>Datos Geoquímicos</w:t>
      </w:r>
      <w:r w:rsidR="00B3032C" w:rsidRPr="002A3F37">
        <w:rPr>
          <w:sz w:val="21"/>
          <w:szCs w:val="21"/>
          <w:lang w:val="es-MX"/>
        </w:rPr>
        <w:t>;</w:t>
      </w:r>
    </w:p>
    <w:p w14:paraId="09E3BE7C" w14:textId="6ED57F3A" w:rsidR="00A03FCC" w:rsidRPr="002A3F37" w:rsidRDefault="00A03FCC" w:rsidP="00301075">
      <w:pPr>
        <w:pStyle w:val="Prrafodelista"/>
        <w:numPr>
          <w:ilvl w:val="0"/>
          <w:numId w:val="220"/>
        </w:numPr>
        <w:tabs>
          <w:tab w:val="left" w:pos="993"/>
        </w:tabs>
        <w:spacing w:before="120"/>
        <w:ind w:left="1701" w:hanging="283"/>
        <w:jc w:val="both"/>
        <w:rPr>
          <w:sz w:val="21"/>
          <w:szCs w:val="21"/>
          <w:lang w:val="es-MX"/>
        </w:rPr>
      </w:pPr>
      <w:r w:rsidRPr="002A3F37">
        <w:rPr>
          <w:sz w:val="21"/>
          <w:szCs w:val="21"/>
          <w:lang w:val="es-MX"/>
        </w:rPr>
        <w:t>Condiciones de borde</w:t>
      </w:r>
      <w:r w:rsidR="00B3032C" w:rsidRPr="002A3F37">
        <w:rPr>
          <w:sz w:val="21"/>
          <w:szCs w:val="21"/>
          <w:lang w:val="es-MX"/>
        </w:rPr>
        <w:t>;</w:t>
      </w:r>
    </w:p>
    <w:p w14:paraId="010F46A9" w14:textId="0F7EB614" w:rsidR="00A03FCC" w:rsidRPr="002A3F37" w:rsidRDefault="00A03FCC" w:rsidP="00301075">
      <w:pPr>
        <w:pStyle w:val="Prrafodelista"/>
        <w:numPr>
          <w:ilvl w:val="0"/>
          <w:numId w:val="220"/>
        </w:numPr>
        <w:tabs>
          <w:tab w:val="left" w:pos="993"/>
        </w:tabs>
        <w:spacing w:before="120"/>
        <w:ind w:left="1701" w:hanging="283"/>
        <w:jc w:val="both"/>
        <w:rPr>
          <w:sz w:val="21"/>
          <w:szCs w:val="21"/>
          <w:lang w:val="es-MX"/>
        </w:rPr>
      </w:pPr>
      <w:proofErr w:type="spellStart"/>
      <w:r w:rsidRPr="002A3F37">
        <w:rPr>
          <w:sz w:val="21"/>
          <w:szCs w:val="21"/>
          <w:lang w:val="es-MX"/>
        </w:rPr>
        <w:t>Depositación</w:t>
      </w:r>
      <w:proofErr w:type="spellEnd"/>
      <w:r w:rsidR="00B3032C" w:rsidRPr="002A3F37">
        <w:rPr>
          <w:sz w:val="21"/>
          <w:szCs w:val="21"/>
          <w:lang w:val="es-MX"/>
        </w:rPr>
        <w:t>;</w:t>
      </w:r>
    </w:p>
    <w:p w14:paraId="421669EE" w14:textId="0B1BE739" w:rsidR="00A03FCC" w:rsidRPr="002A3F37" w:rsidRDefault="00A03FCC" w:rsidP="00301075">
      <w:pPr>
        <w:pStyle w:val="Prrafodelista"/>
        <w:numPr>
          <w:ilvl w:val="0"/>
          <w:numId w:val="220"/>
        </w:numPr>
        <w:tabs>
          <w:tab w:val="left" w:pos="993"/>
        </w:tabs>
        <w:spacing w:before="120"/>
        <w:ind w:left="1701" w:hanging="283"/>
        <w:jc w:val="both"/>
        <w:rPr>
          <w:sz w:val="21"/>
          <w:szCs w:val="21"/>
          <w:lang w:val="es-MX"/>
        </w:rPr>
      </w:pPr>
      <w:r w:rsidRPr="002A3F37">
        <w:rPr>
          <w:sz w:val="21"/>
          <w:szCs w:val="21"/>
          <w:lang w:val="es-MX"/>
        </w:rPr>
        <w:t>Cálculo de presión y compactación</w:t>
      </w:r>
      <w:r w:rsidR="00B3032C" w:rsidRPr="002A3F37">
        <w:rPr>
          <w:sz w:val="21"/>
          <w:szCs w:val="21"/>
          <w:lang w:val="es-MX"/>
        </w:rPr>
        <w:t>;</w:t>
      </w:r>
    </w:p>
    <w:p w14:paraId="70EAB390" w14:textId="488233E6" w:rsidR="00A03FCC" w:rsidRPr="002A3F37" w:rsidRDefault="00A03FCC" w:rsidP="00301075">
      <w:pPr>
        <w:pStyle w:val="Prrafodelista"/>
        <w:numPr>
          <w:ilvl w:val="0"/>
          <w:numId w:val="220"/>
        </w:numPr>
        <w:tabs>
          <w:tab w:val="left" w:pos="993"/>
        </w:tabs>
        <w:spacing w:before="120"/>
        <w:ind w:left="1701" w:hanging="283"/>
        <w:jc w:val="both"/>
        <w:rPr>
          <w:sz w:val="21"/>
          <w:szCs w:val="21"/>
          <w:lang w:val="es-MX"/>
        </w:rPr>
      </w:pPr>
      <w:r w:rsidRPr="002A3F37">
        <w:rPr>
          <w:sz w:val="21"/>
          <w:szCs w:val="21"/>
          <w:lang w:val="es-MX"/>
        </w:rPr>
        <w:t xml:space="preserve">Análisis de flujo </w:t>
      </w:r>
      <w:proofErr w:type="gramStart"/>
      <w:r w:rsidRPr="002A3F37">
        <w:rPr>
          <w:sz w:val="21"/>
          <w:szCs w:val="21"/>
          <w:lang w:val="es-MX"/>
        </w:rPr>
        <w:t>termal  y</w:t>
      </w:r>
      <w:proofErr w:type="gramEnd"/>
      <w:r w:rsidRPr="002A3F37">
        <w:rPr>
          <w:sz w:val="21"/>
          <w:szCs w:val="21"/>
          <w:lang w:val="es-MX"/>
        </w:rPr>
        <w:t xml:space="preserve"> componentes cinéticos de los parámetros de calibración térmica</w:t>
      </w:r>
      <w:r w:rsidR="00B3032C" w:rsidRPr="002A3F37">
        <w:rPr>
          <w:sz w:val="21"/>
          <w:szCs w:val="21"/>
          <w:lang w:val="es-MX"/>
        </w:rPr>
        <w:t>;</w:t>
      </w:r>
    </w:p>
    <w:p w14:paraId="76F79A63" w14:textId="460DCF41" w:rsidR="00A03FCC" w:rsidRPr="002A3F37" w:rsidRDefault="00A03FCC" w:rsidP="00301075">
      <w:pPr>
        <w:pStyle w:val="Prrafodelista"/>
        <w:numPr>
          <w:ilvl w:val="0"/>
          <w:numId w:val="220"/>
        </w:numPr>
        <w:tabs>
          <w:tab w:val="left" w:pos="993"/>
        </w:tabs>
        <w:spacing w:before="120"/>
        <w:ind w:left="1701" w:hanging="283"/>
        <w:jc w:val="both"/>
        <w:rPr>
          <w:sz w:val="21"/>
          <w:szCs w:val="21"/>
          <w:lang w:val="es-MX"/>
        </w:rPr>
      </w:pPr>
      <w:r w:rsidRPr="002A3F37">
        <w:rPr>
          <w:sz w:val="21"/>
          <w:szCs w:val="21"/>
          <w:lang w:val="es-MX"/>
        </w:rPr>
        <w:t>Generación, adsorción y expulsión del petróleo</w:t>
      </w:r>
      <w:r w:rsidR="00B3032C" w:rsidRPr="002A3F37">
        <w:rPr>
          <w:sz w:val="21"/>
          <w:szCs w:val="21"/>
          <w:lang w:val="es-MX"/>
        </w:rPr>
        <w:t>;</w:t>
      </w:r>
    </w:p>
    <w:p w14:paraId="13EACA91" w14:textId="3BA70C39" w:rsidR="00A03FCC" w:rsidRPr="002A3F37" w:rsidRDefault="00A03FCC" w:rsidP="00301075">
      <w:pPr>
        <w:pStyle w:val="Prrafodelista"/>
        <w:numPr>
          <w:ilvl w:val="0"/>
          <w:numId w:val="220"/>
        </w:numPr>
        <w:tabs>
          <w:tab w:val="left" w:pos="993"/>
        </w:tabs>
        <w:spacing w:before="120"/>
        <w:ind w:left="1701" w:hanging="283"/>
        <w:jc w:val="both"/>
        <w:rPr>
          <w:sz w:val="21"/>
          <w:szCs w:val="21"/>
          <w:lang w:val="es-MX"/>
        </w:rPr>
      </w:pPr>
      <w:r w:rsidRPr="002A3F37">
        <w:rPr>
          <w:sz w:val="21"/>
          <w:szCs w:val="21"/>
          <w:lang w:val="es-MX"/>
        </w:rPr>
        <w:t>Anál</w:t>
      </w:r>
      <w:r w:rsidR="006413EE" w:rsidRPr="002A3F37">
        <w:rPr>
          <w:sz w:val="21"/>
          <w:szCs w:val="21"/>
          <w:lang w:val="es-MX"/>
        </w:rPr>
        <w:t>i</w:t>
      </w:r>
      <w:r w:rsidRPr="002A3F37">
        <w:rPr>
          <w:sz w:val="21"/>
          <w:szCs w:val="21"/>
          <w:lang w:val="es-MX"/>
        </w:rPr>
        <w:t>sis de fluidos y composición de gases</w:t>
      </w:r>
      <w:r w:rsidR="00B3032C" w:rsidRPr="002A3F37">
        <w:rPr>
          <w:sz w:val="21"/>
          <w:szCs w:val="21"/>
          <w:lang w:val="es-MX"/>
        </w:rPr>
        <w:t>;</w:t>
      </w:r>
    </w:p>
    <w:p w14:paraId="3169E73B" w14:textId="6E428E83" w:rsidR="00A03FCC" w:rsidRPr="002A3F37" w:rsidRDefault="00A03FCC" w:rsidP="00301075">
      <w:pPr>
        <w:pStyle w:val="Prrafodelista"/>
        <w:numPr>
          <w:ilvl w:val="0"/>
          <w:numId w:val="220"/>
        </w:numPr>
        <w:tabs>
          <w:tab w:val="left" w:pos="993"/>
        </w:tabs>
        <w:spacing w:before="120"/>
        <w:ind w:left="1701" w:hanging="283"/>
        <w:jc w:val="both"/>
        <w:rPr>
          <w:sz w:val="21"/>
          <w:szCs w:val="21"/>
          <w:lang w:val="es-MX"/>
        </w:rPr>
      </w:pPr>
      <w:r w:rsidRPr="002A3F37">
        <w:rPr>
          <w:sz w:val="21"/>
          <w:szCs w:val="21"/>
          <w:lang w:val="es-MX"/>
        </w:rPr>
        <w:t>Migración del petróleo</w:t>
      </w:r>
      <w:r w:rsidR="00B3032C" w:rsidRPr="002A3F37">
        <w:rPr>
          <w:sz w:val="21"/>
          <w:szCs w:val="21"/>
          <w:lang w:val="es-MX"/>
        </w:rPr>
        <w:t>;</w:t>
      </w:r>
    </w:p>
    <w:p w14:paraId="46D89202" w14:textId="60217B32" w:rsidR="00A03FCC" w:rsidRPr="002A3F37" w:rsidRDefault="00A03FCC" w:rsidP="00301075">
      <w:pPr>
        <w:pStyle w:val="Prrafodelista"/>
        <w:numPr>
          <w:ilvl w:val="0"/>
          <w:numId w:val="220"/>
        </w:numPr>
        <w:tabs>
          <w:tab w:val="left" w:pos="993"/>
        </w:tabs>
        <w:spacing w:before="120"/>
        <w:ind w:left="1701" w:hanging="283"/>
        <w:jc w:val="both"/>
        <w:rPr>
          <w:sz w:val="21"/>
          <w:szCs w:val="21"/>
          <w:lang w:val="es-MX"/>
        </w:rPr>
      </w:pPr>
      <w:r w:rsidRPr="002A3F37">
        <w:rPr>
          <w:sz w:val="21"/>
          <w:szCs w:val="21"/>
          <w:lang w:val="es-MX"/>
        </w:rPr>
        <w:t xml:space="preserve">Componentes </w:t>
      </w:r>
      <w:proofErr w:type="spellStart"/>
      <w:r w:rsidRPr="002A3F37">
        <w:rPr>
          <w:sz w:val="21"/>
          <w:szCs w:val="21"/>
          <w:lang w:val="es-MX"/>
        </w:rPr>
        <w:t>volúmetricos</w:t>
      </w:r>
      <w:proofErr w:type="spellEnd"/>
      <w:r w:rsidRPr="002A3F37">
        <w:rPr>
          <w:sz w:val="21"/>
          <w:szCs w:val="21"/>
          <w:lang w:val="es-MX"/>
        </w:rPr>
        <w:t xml:space="preserve"> de los yacimientos</w:t>
      </w:r>
      <w:r w:rsidR="00B3032C" w:rsidRPr="002A3F37">
        <w:rPr>
          <w:sz w:val="21"/>
          <w:szCs w:val="21"/>
          <w:lang w:val="es-MX"/>
        </w:rPr>
        <w:t>;</w:t>
      </w:r>
    </w:p>
    <w:p w14:paraId="7D662CD1" w14:textId="29EE7040" w:rsidR="00A03FCC" w:rsidRPr="002A3F37" w:rsidRDefault="00A03FCC" w:rsidP="00301075">
      <w:pPr>
        <w:pStyle w:val="Prrafodelista"/>
        <w:numPr>
          <w:ilvl w:val="0"/>
          <w:numId w:val="220"/>
        </w:numPr>
        <w:tabs>
          <w:tab w:val="left" w:pos="993"/>
        </w:tabs>
        <w:spacing w:before="120"/>
        <w:ind w:left="1701" w:hanging="283"/>
        <w:jc w:val="both"/>
        <w:rPr>
          <w:sz w:val="21"/>
          <w:szCs w:val="21"/>
          <w:lang w:val="es-MX"/>
        </w:rPr>
      </w:pPr>
      <w:r w:rsidRPr="002A3F37">
        <w:rPr>
          <w:sz w:val="21"/>
          <w:szCs w:val="21"/>
          <w:lang w:val="es-MX"/>
        </w:rPr>
        <w:t>Calibración</w:t>
      </w:r>
      <w:r w:rsidR="00B3032C" w:rsidRPr="002A3F37">
        <w:rPr>
          <w:sz w:val="21"/>
          <w:szCs w:val="21"/>
          <w:lang w:val="es-MX"/>
        </w:rPr>
        <w:t>, y</w:t>
      </w:r>
    </w:p>
    <w:p w14:paraId="5BCA61B4" w14:textId="40A68F81" w:rsidR="00951032" w:rsidRPr="002A3F37" w:rsidRDefault="00A03FCC" w:rsidP="00301075">
      <w:pPr>
        <w:pStyle w:val="Prrafodelista"/>
        <w:numPr>
          <w:ilvl w:val="0"/>
          <w:numId w:val="220"/>
        </w:numPr>
        <w:tabs>
          <w:tab w:val="left" w:pos="993"/>
        </w:tabs>
        <w:spacing w:before="120"/>
        <w:ind w:left="1701" w:hanging="283"/>
        <w:jc w:val="both"/>
        <w:rPr>
          <w:sz w:val="21"/>
          <w:szCs w:val="21"/>
          <w:lang w:val="es-MX"/>
        </w:rPr>
      </w:pPr>
      <w:r w:rsidRPr="002A3F37">
        <w:rPr>
          <w:sz w:val="21"/>
          <w:szCs w:val="21"/>
          <w:lang w:val="es-MX"/>
        </w:rPr>
        <w:t>Resultado y evaluación de riesgos</w:t>
      </w:r>
      <w:r w:rsidR="00B3032C" w:rsidRPr="002A3F37">
        <w:rPr>
          <w:sz w:val="21"/>
          <w:szCs w:val="21"/>
          <w:lang w:val="es-MX"/>
        </w:rPr>
        <w:t>.</w:t>
      </w:r>
    </w:p>
    <w:p w14:paraId="0A5C57A0" w14:textId="77777777" w:rsidR="0060119D" w:rsidRPr="002A3F37" w:rsidRDefault="0060119D" w:rsidP="26B96C03">
      <w:pPr>
        <w:spacing w:before="120"/>
        <w:ind w:left="1276"/>
        <w:jc w:val="both"/>
        <w:rPr>
          <w:sz w:val="21"/>
          <w:szCs w:val="21"/>
          <w:lang w:val="es-MX"/>
        </w:rPr>
      </w:pPr>
    </w:p>
    <w:p w14:paraId="6C7B1677" w14:textId="77777777" w:rsidR="007256DC" w:rsidRPr="002A3F37" w:rsidRDefault="26B96C03" w:rsidP="00301075">
      <w:pPr>
        <w:pStyle w:val="Ttulo4"/>
        <w:numPr>
          <w:ilvl w:val="0"/>
          <w:numId w:val="129"/>
        </w:numPr>
        <w:spacing w:before="120"/>
        <w:ind w:right="0" w:hanging="153"/>
        <w:rPr>
          <w:sz w:val="21"/>
          <w:szCs w:val="21"/>
        </w:rPr>
      </w:pPr>
      <w:proofErr w:type="spellStart"/>
      <w:r w:rsidRPr="002A3F37">
        <w:rPr>
          <w:sz w:val="21"/>
          <w:szCs w:val="21"/>
        </w:rPr>
        <w:t>Nomenclatura</w:t>
      </w:r>
      <w:proofErr w:type="spellEnd"/>
      <w:r w:rsidRPr="002A3F37">
        <w:rPr>
          <w:sz w:val="21"/>
          <w:szCs w:val="21"/>
        </w:rPr>
        <w:t xml:space="preserve"> de </w:t>
      </w:r>
      <w:proofErr w:type="spellStart"/>
      <w:r w:rsidRPr="002A3F37">
        <w:rPr>
          <w:sz w:val="21"/>
          <w:szCs w:val="21"/>
        </w:rPr>
        <w:t>carpeta</w:t>
      </w:r>
      <w:proofErr w:type="spellEnd"/>
      <w:r w:rsidRPr="002A3F37">
        <w:rPr>
          <w:sz w:val="21"/>
          <w:szCs w:val="21"/>
        </w:rPr>
        <w:t>/</w:t>
      </w:r>
      <w:proofErr w:type="spellStart"/>
      <w:r w:rsidRPr="002A3F37">
        <w:rPr>
          <w:sz w:val="21"/>
          <w:szCs w:val="21"/>
        </w:rPr>
        <w:t>archivo</w:t>
      </w:r>
      <w:proofErr w:type="spellEnd"/>
    </w:p>
    <w:p w14:paraId="4919B34A" w14:textId="161F20B6" w:rsidR="00710E32" w:rsidRPr="002A3F37" w:rsidRDefault="26B96C03" w:rsidP="00301075">
      <w:pPr>
        <w:pStyle w:val="Prrafodelista"/>
        <w:numPr>
          <w:ilvl w:val="0"/>
          <w:numId w:val="198"/>
        </w:numPr>
        <w:ind w:left="1134"/>
        <w:rPr>
          <w:lang w:val="es-MX"/>
        </w:rPr>
      </w:pPr>
      <w:r w:rsidRPr="002A3F37">
        <w:rPr>
          <w:lang w:val="es-MX"/>
        </w:rPr>
        <w:t>El nombre de las carpetas estará en mayúsculas y minúsculas, acorde a la estructura de la siguiente tabla;</w:t>
      </w:r>
    </w:p>
    <w:p w14:paraId="79FFF2A0" w14:textId="55F8B7BD" w:rsidR="00710E32" w:rsidRPr="002A3F37" w:rsidRDefault="26B96C03" w:rsidP="00301075">
      <w:pPr>
        <w:pStyle w:val="Prrafodelista"/>
        <w:numPr>
          <w:ilvl w:val="0"/>
          <w:numId w:val="198"/>
        </w:numPr>
        <w:ind w:left="1134"/>
        <w:rPr>
          <w:lang w:val="es-MX"/>
        </w:rPr>
      </w:pPr>
      <w:r w:rsidRPr="002A3F37">
        <w:rPr>
          <w:lang w:val="es-MX"/>
        </w:rPr>
        <w:t xml:space="preserve">El nombre de los archivos deberá estar en minúsculas, todos separados por guion bajo (_) y sin hacer uso de caracteres especiales (no usar acentos), y </w:t>
      </w:r>
    </w:p>
    <w:p w14:paraId="6B0BCEAC" w14:textId="77777777" w:rsidR="007256DC" w:rsidRPr="002A3F37" w:rsidRDefault="26B96C03" w:rsidP="00301075">
      <w:pPr>
        <w:pStyle w:val="Prrafodelista"/>
        <w:numPr>
          <w:ilvl w:val="0"/>
          <w:numId w:val="198"/>
        </w:numPr>
        <w:ind w:left="1134"/>
        <w:rPr>
          <w:lang w:val="es-MX"/>
        </w:rPr>
      </w:pPr>
      <w:r w:rsidRPr="002A3F37">
        <w:rPr>
          <w:lang w:val="es-MX"/>
        </w:rPr>
        <w:t>Todo nombre de archivo iniciará con las siglas de la empresa, y a continuación se agregará la estructura descrita en la siguiente tabla.</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701"/>
        <w:gridCol w:w="1559"/>
        <w:gridCol w:w="2410"/>
        <w:gridCol w:w="2835"/>
      </w:tblGrid>
      <w:tr w:rsidR="007256DC" w:rsidRPr="002A3F37" w14:paraId="7E27E4DC" w14:textId="77777777" w:rsidTr="008B5881">
        <w:trPr>
          <w:trHeight w:hRule="exact" w:val="373"/>
          <w:tblHeader/>
        </w:trPr>
        <w:tc>
          <w:tcPr>
            <w:tcW w:w="1418" w:type="dxa"/>
            <w:shd w:val="clear" w:color="auto" w:fill="D9D9D9" w:themeFill="background1" w:themeFillShade="D9"/>
            <w:vAlign w:val="center"/>
          </w:tcPr>
          <w:p w14:paraId="3F0481B6" w14:textId="77777777" w:rsidR="007256DC" w:rsidRPr="002A3F37" w:rsidRDefault="26B96C03" w:rsidP="26B96C03">
            <w:pPr>
              <w:spacing w:before="0" w:after="0"/>
              <w:jc w:val="center"/>
              <w:rPr>
                <w:b/>
                <w:bCs/>
                <w:sz w:val="18"/>
                <w:szCs w:val="18"/>
                <w:lang w:val="es-MX"/>
              </w:rPr>
            </w:pPr>
            <w:r w:rsidRPr="002A3F37">
              <w:rPr>
                <w:b/>
                <w:bCs/>
                <w:sz w:val="18"/>
                <w:szCs w:val="18"/>
                <w:lang w:val="es-MX"/>
              </w:rPr>
              <w:lastRenderedPageBreak/>
              <w:t>Tipo de Dato</w:t>
            </w:r>
          </w:p>
        </w:tc>
        <w:tc>
          <w:tcPr>
            <w:tcW w:w="1701" w:type="dxa"/>
            <w:shd w:val="clear" w:color="auto" w:fill="D9D9D9" w:themeFill="background1" w:themeFillShade="D9"/>
            <w:vAlign w:val="center"/>
          </w:tcPr>
          <w:p w14:paraId="2AF10C3E" w14:textId="77777777" w:rsidR="007256DC" w:rsidRPr="002A3F37" w:rsidRDefault="26B96C03" w:rsidP="26B96C03">
            <w:pPr>
              <w:spacing w:before="0" w:after="0"/>
              <w:jc w:val="center"/>
              <w:rPr>
                <w:b/>
                <w:bCs/>
                <w:sz w:val="18"/>
                <w:szCs w:val="18"/>
                <w:lang w:val="es-MX"/>
              </w:rPr>
            </w:pPr>
            <w:r w:rsidRPr="002A3F37">
              <w:rPr>
                <w:b/>
                <w:bCs/>
                <w:sz w:val="18"/>
                <w:szCs w:val="18"/>
                <w:lang w:val="es-MX"/>
              </w:rPr>
              <w:t>Datos a Incluir</w:t>
            </w:r>
          </w:p>
        </w:tc>
        <w:tc>
          <w:tcPr>
            <w:tcW w:w="1559" w:type="dxa"/>
            <w:shd w:val="clear" w:color="auto" w:fill="D9D9D9" w:themeFill="background1" w:themeFillShade="D9"/>
            <w:vAlign w:val="center"/>
          </w:tcPr>
          <w:p w14:paraId="7C6F7A4A" w14:textId="77777777" w:rsidR="007256DC" w:rsidRPr="002A3F37" w:rsidRDefault="26B96C03" w:rsidP="26B96C03">
            <w:pPr>
              <w:spacing w:before="0" w:after="0"/>
              <w:jc w:val="center"/>
              <w:rPr>
                <w:b/>
                <w:bCs/>
                <w:sz w:val="18"/>
                <w:szCs w:val="18"/>
                <w:lang w:val="es-MX"/>
              </w:rPr>
            </w:pPr>
            <w:r w:rsidRPr="002A3F37">
              <w:rPr>
                <w:b/>
                <w:bCs/>
                <w:sz w:val="18"/>
                <w:szCs w:val="18"/>
                <w:lang w:val="es-MX"/>
              </w:rPr>
              <w:t>Carpeta</w:t>
            </w:r>
          </w:p>
        </w:tc>
        <w:tc>
          <w:tcPr>
            <w:tcW w:w="2410" w:type="dxa"/>
            <w:shd w:val="clear" w:color="auto" w:fill="D9D9D9" w:themeFill="background1" w:themeFillShade="D9"/>
            <w:vAlign w:val="center"/>
          </w:tcPr>
          <w:p w14:paraId="5BB36BEE" w14:textId="77777777" w:rsidR="007256DC" w:rsidRPr="002A3F37" w:rsidRDefault="26B96C03" w:rsidP="26B96C03">
            <w:pPr>
              <w:spacing w:before="0" w:after="0"/>
              <w:jc w:val="center"/>
              <w:rPr>
                <w:b/>
                <w:bCs/>
                <w:sz w:val="18"/>
                <w:szCs w:val="18"/>
                <w:lang w:val="es-MX"/>
              </w:rPr>
            </w:pPr>
            <w:r w:rsidRPr="002A3F37">
              <w:rPr>
                <w:b/>
                <w:bCs/>
                <w:sz w:val="18"/>
                <w:szCs w:val="18"/>
                <w:lang w:val="es-MX"/>
              </w:rPr>
              <w:t>Nombre de archivo</w:t>
            </w:r>
          </w:p>
        </w:tc>
        <w:tc>
          <w:tcPr>
            <w:tcW w:w="2835" w:type="dxa"/>
            <w:shd w:val="clear" w:color="auto" w:fill="D9D9D9" w:themeFill="background1" w:themeFillShade="D9"/>
            <w:vAlign w:val="center"/>
          </w:tcPr>
          <w:p w14:paraId="0D407DD4" w14:textId="77777777" w:rsidR="007256DC" w:rsidRPr="002A3F37" w:rsidRDefault="26B96C03" w:rsidP="26B96C03">
            <w:pPr>
              <w:spacing w:before="0" w:after="0"/>
              <w:jc w:val="center"/>
              <w:rPr>
                <w:b/>
                <w:bCs/>
                <w:sz w:val="18"/>
                <w:szCs w:val="18"/>
                <w:lang w:val="es-MX"/>
              </w:rPr>
            </w:pPr>
            <w:r w:rsidRPr="002A3F37">
              <w:rPr>
                <w:b/>
                <w:bCs/>
                <w:sz w:val="18"/>
                <w:szCs w:val="18"/>
                <w:lang w:val="es-MX"/>
              </w:rPr>
              <w:t>Ejemplo</w:t>
            </w:r>
          </w:p>
        </w:tc>
      </w:tr>
      <w:tr w:rsidR="008B5881" w:rsidRPr="002A3F37" w14:paraId="1CAB0BE0" w14:textId="77777777" w:rsidTr="008B5881">
        <w:trPr>
          <w:trHeight w:hRule="exact" w:val="716"/>
        </w:trPr>
        <w:tc>
          <w:tcPr>
            <w:tcW w:w="1418" w:type="dxa"/>
            <w:vMerge w:val="restart"/>
            <w:vAlign w:val="center"/>
          </w:tcPr>
          <w:p w14:paraId="5B83CAA0" w14:textId="77777777" w:rsidR="008B5881" w:rsidRPr="002A3F37" w:rsidRDefault="008B5881" w:rsidP="26B96C03">
            <w:pPr>
              <w:tabs>
                <w:tab w:val="left" w:pos="813"/>
              </w:tabs>
              <w:spacing w:before="0" w:after="0"/>
              <w:rPr>
                <w:sz w:val="18"/>
                <w:szCs w:val="18"/>
                <w:lang w:val="es-MX"/>
              </w:rPr>
            </w:pPr>
            <w:r w:rsidRPr="002A3F37">
              <w:rPr>
                <w:sz w:val="18"/>
                <w:szCs w:val="18"/>
                <w:lang w:val="es-MX"/>
              </w:rPr>
              <w:t>Resumen de las Cuencas/ Plays</w:t>
            </w:r>
          </w:p>
        </w:tc>
        <w:tc>
          <w:tcPr>
            <w:tcW w:w="1701" w:type="dxa"/>
            <w:vAlign w:val="center"/>
          </w:tcPr>
          <w:p w14:paraId="6A013BF5" w14:textId="77777777" w:rsidR="008B5881" w:rsidRPr="002A3F37" w:rsidRDefault="008B5881" w:rsidP="26B96C03">
            <w:pPr>
              <w:spacing w:before="0" w:after="0"/>
              <w:jc w:val="center"/>
              <w:rPr>
                <w:sz w:val="18"/>
                <w:szCs w:val="18"/>
                <w:lang w:val="es-MX"/>
              </w:rPr>
            </w:pPr>
            <w:r w:rsidRPr="002A3F37">
              <w:rPr>
                <w:sz w:val="18"/>
                <w:szCs w:val="18"/>
                <w:lang w:val="es-MX"/>
              </w:rPr>
              <w:t>Formatos CNH</w:t>
            </w:r>
          </w:p>
        </w:tc>
        <w:tc>
          <w:tcPr>
            <w:tcW w:w="1559" w:type="dxa"/>
            <w:vMerge w:val="restart"/>
            <w:vAlign w:val="center"/>
          </w:tcPr>
          <w:p w14:paraId="4C660C0E" w14:textId="77777777" w:rsidR="008B5881" w:rsidRPr="002A3F37" w:rsidRDefault="008B5881" w:rsidP="26B96C03">
            <w:pPr>
              <w:spacing w:before="0" w:after="0"/>
              <w:rPr>
                <w:sz w:val="18"/>
                <w:szCs w:val="18"/>
                <w:lang w:val="es-MX"/>
              </w:rPr>
            </w:pPr>
            <w:r w:rsidRPr="002A3F37">
              <w:rPr>
                <w:sz w:val="18"/>
                <w:szCs w:val="18"/>
                <w:lang w:val="es-MX"/>
              </w:rPr>
              <w:t>Regional/</w:t>
            </w:r>
            <w:proofErr w:type="spellStart"/>
            <w:r w:rsidRPr="002A3F37">
              <w:rPr>
                <w:sz w:val="18"/>
                <w:szCs w:val="18"/>
                <w:lang w:val="es-MX"/>
              </w:rPr>
              <w:t>CuencaPlay</w:t>
            </w:r>
            <w:proofErr w:type="spellEnd"/>
            <w:r w:rsidRPr="002A3F37">
              <w:rPr>
                <w:sz w:val="18"/>
                <w:szCs w:val="18"/>
                <w:lang w:val="es-MX"/>
              </w:rPr>
              <w:t>/ Resumen</w:t>
            </w:r>
          </w:p>
        </w:tc>
        <w:tc>
          <w:tcPr>
            <w:tcW w:w="2410" w:type="dxa"/>
            <w:vAlign w:val="center"/>
          </w:tcPr>
          <w:p w14:paraId="01E95E11" w14:textId="77777777" w:rsidR="008B5881" w:rsidRPr="002A3F37" w:rsidRDefault="008B5881" w:rsidP="26B96C03">
            <w:pPr>
              <w:tabs>
                <w:tab w:val="left" w:pos="1989"/>
                <w:tab w:val="left" w:pos="2273"/>
              </w:tabs>
              <w:spacing w:before="0" w:after="0"/>
              <w:rPr>
                <w:sz w:val="18"/>
                <w:szCs w:val="18"/>
                <w:lang w:val="es-MX"/>
              </w:rPr>
            </w:pPr>
            <w:r w:rsidRPr="002A3F37">
              <w:rPr>
                <w:sz w:val="18"/>
                <w:szCs w:val="18"/>
                <w:lang w:val="es-MX"/>
              </w:rPr>
              <w:t>_</w:t>
            </w:r>
            <w:proofErr w:type="spellStart"/>
            <w:r w:rsidRPr="002A3F37">
              <w:rPr>
                <w:sz w:val="18"/>
                <w:szCs w:val="18"/>
                <w:lang w:val="es-MX"/>
              </w:rPr>
              <w:t>formato_fecha</w:t>
            </w:r>
            <w:proofErr w:type="spellEnd"/>
          </w:p>
        </w:tc>
        <w:tc>
          <w:tcPr>
            <w:tcW w:w="2835" w:type="dxa"/>
            <w:vAlign w:val="center"/>
          </w:tcPr>
          <w:p w14:paraId="70CA51A5" w14:textId="67ECC31E" w:rsidR="008B5881" w:rsidRPr="002A3F37" w:rsidRDefault="008B5881" w:rsidP="26B96C03">
            <w:pPr>
              <w:spacing w:before="0" w:after="0"/>
              <w:rPr>
                <w:sz w:val="18"/>
                <w:szCs w:val="18"/>
                <w:lang w:val="es-MX"/>
              </w:rPr>
            </w:pPr>
            <w:r w:rsidRPr="002A3F37">
              <w:rPr>
                <w:sz w:val="18"/>
                <w:szCs w:val="18"/>
                <w:lang w:val="es-MX"/>
              </w:rPr>
              <w:t>empresaABC_inv_cuencas_150501</w:t>
            </w:r>
            <w:r>
              <w:rPr>
                <w:sz w:val="18"/>
                <w:szCs w:val="18"/>
                <w:lang w:val="es-MX"/>
              </w:rPr>
              <w:t>.xlsx</w:t>
            </w:r>
          </w:p>
        </w:tc>
      </w:tr>
      <w:tr w:rsidR="008B5881" w:rsidRPr="002A3F37" w14:paraId="2BB1EEEA" w14:textId="77777777" w:rsidTr="008B5881">
        <w:trPr>
          <w:trHeight w:hRule="exact" w:val="333"/>
        </w:trPr>
        <w:tc>
          <w:tcPr>
            <w:tcW w:w="1418" w:type="dxa"/>
            <w:vMerge/>
            <w:vAlign w:val="center"/>
          </w:tcPr>
          <w:p w14:paraId="68F34E30" w14:textId="77777777" w:rsidR="008B5881" w:rsidRPr="002A3F37" w:rsidRDefault="008B5881" w:rsidP="0009019E">
            <w:pPr>
              <w:tabs>
                <w:tab w:val="left" w:pos="813"/>
              </w:tabs>
              <w:spacing w:before="0" w:after="0"/>
              <w:rPr>
                <w:sz w:val="18"/>
                <w:szCs w:val="21"/>
                <w:lang w:val="es-MX"/>
              </w:rPr>
            </w:pPr>
          </w:p>
        </w:tc>
        <w:tc>
          <w:tcPr>
            <w:tcW w:w="1701" w:type="dxa"/>
            <w:vAlign w:val="center"/>
          </w:tcPr>
          <w:p w14:paraId="590B8205" w14:textId="288A0C24" w:rsidR="008B5881" w:rsidRPr="002A3F37" w:rsidRDefault="008B5881" w:rsidP="26B96C03">
            <w:pPr>
              <w:spacing w:before="0" w:after="0"/>
              <w:jc w:val="center"/>
              <w:rPr>
                <w:sz w:val="18"/>
                <w:szCs w:val="18"/>
                <w:lang w:val="es-MX"/>
              </w:rPr>
            </w:pPr>
            <w:r>
              <w:rPr>
                <w:sz w:val="18"/>
                <w:szCs w:val="18"/>
                <w:lang w:val="es-MX"/>
              </w:rPr>
              <w:t>Archivos de Datos</w:t>
            </w:r>
          </w:p>
        </w:tc>
        <w:tc>
          <w:tcPr>
            <w:tcW w:w="1559" w:type="dxa"/>
            <w:vMerge/>
            <w:vAlign w:val="center"/>
          </w:tcPr>
          <w:p w14:paraId="2987D9F3" w14:textId="77777777" w:rsidR="008B5881" w:rsidRPr="002A3F37" w:rsidRDefault="008B5881" w:rsidP="0009019E">
            <w:pPr>
              <w:spacing w:before="0" w:after="0"/>
              <w:rPr>
                <w:sz w:val="18"/>
                <w:szCs w:val="21"/>
                <w:lang w:val="es-MX"/>
              </w:rPr>
            </w:pPr>
          </w:p>
        </w:tc>
        <w:tc>
          <w:tcPr>
            <w:tcW w:w="2410" w:type="dxa"/>
            <w:vMerge w:val="restart"/>
            <w:vAlign w:val="center"/>
          </w:tcPr>
          <w:p w14:paraId="5BC11AD7" w14:textId="77777777" w:rsidR="008B5881" w:rsidRPr="002A3F37" w:rsidRDefault="008B5881" w:rsidP="26B96C03">
            <w:pPr>
              <w:tabs>
                <w:tab w:val="left" w:pos="1989"/>
                <w:tab w:val="decimal" w:pos="2122"/>
              </w:tabs>
              <w:spacing w:before="0" w:after="0"/>
              <w:rPr>
                <w:sz w:val="18"/>
                <w:szCs w:val="18"/>
                <w:lang w:val="es-MX"/>
              </w:rPr>
            </w:pPr>
            <w:r w:rsidRPr="002A3F37">
              <w:rPr>
                <w:sz w:val="18"/>
                <w:szCs w:val="18"/>
                <w:lang w:val="es-MX"/>
              </w:rPr>
              <w:t>_</w:t>
            </w:r>
            <w:proofErr w:type="spellStart"/>
            <w:r w:rsidRPr="002A3F37">
              <w:rPr>
                <w:sz w:val="18"/>
                <w:szCs w:val="18"/>
                <w:lang w:val="es-MX"/>
              </w:rPr>
              <w:t>descripcion_cuenca_fecha</w:t>
            </w:r>
            <w:proofErr w:type="spellEnd"/>
            <w:r w:rsidRPr="002A3F37">
              <w:rPr>
                <w:sz w:val="18"/>
                <w:szCs w:val="18"/>
                <w:lang w:val="es-MX"/>
              </w:rPr>
              <w:t>_</w:t>
            </w:r>
          </w:p>
        </w:tc>
        <w:tc>
          <w:tcPr>
            <w:tcW w:w="2835" w:type="dxa"/>
            <w:vMerge w:val="restart"/>
            <w:vAlign w:val="center"/>
          </w:tcPr>
          <w:p w14:paraId="1A2F8299" w14:textId="77777777" w:rsidR="008B5881" w:rsidRPr="002A3F37" w:rsidRDefault="008B5881" w:rsidP="26B96C03">
            <w:pPr>
              <w:spacing w:before="0" w:after="0"/>
              <w:rPr>
                <w:sz w:val="18"/>
                <w:szCs w:val="18"/>
                <w:lang w:val="es-MX"/>
              </w:rPr>
            </w:pPr>
            <w:r w:rsidRPr="002A3F37">
              <w:rPr>
                <w:sz w:val="18"/>
                <w:szCs w:val="18"/>
                <w:lang w:val="es-MX"/>
              </w:rPr>
              <w:t>empresaABC_resumen_cuenca1_150501.pdf</w:t>
            </w:r>
          </w:p>
        </w:tc>
      </w:tr>
      <w:tr w:rsidR="008B5881" w:rsidRPr="002A3F37" w14:paraId="15EA10EA" w14:textId="77777777" w:rsidTr="00A73A18">
        <w:trPr>
          <w:trHeight w:hRule="exact" w:val="294"/>
        </w:trPr>
        <w:tc>
          <w:tcPr>
            <w:tcW w:w="1418" w:type="dxa"/>
            <w:vMerge/>
            <w:vAlign w:val="center"/>
          </w:tcPr>
          <w:p w14:paraId="45F938C8" w14:textId="77777777" w:rsidR="008B5881" w:rsidRPr="002A3F37" w:rsidRDefault="008B5881" w:rsidP="0009019E">
            <w:pPr>
              <w:tabs>
                <w:tab w:val="left" w:pos="813"/>
              </w:tabs>
              <w:spacing w:before="0" w:after="0"/>
              <w:rPr>
                <w:sz w:val="18"/>
                <w:szCs w:val="21"/>
                <w:lang w:val="es-MX"/>
              </w:rPr>
            </w:pPr>
          </w:p>
        </w:tc>
        <w:tc>
          <w:tcPr>
            <w:tcW w:w="1701" w:type="dxa"/>
            <w:vAlign w:val="center"/>
          </w:tcPr>
          <w:p w14:paraId="050423E8" w14:textId="53488CA6" w:rsidR="008B5881" w:rsidRPr="002A3F37" w:rsidRDefault="008B5881" w:rsidP="26B96C03">
            <w:pPr>
              <w:spacing w:before="0" w:after="0"/>
              <w:jc w:val="center"/>
              <w:rPr>
                <w:sz w:val="18"/>
                <w:szCs w:val="18"/>
                <w:lang w:val="es-MX"/>
              </w:rPr>
            </w:pPr>
            <w:r>
              <w:rPr>
                <w:sz w:val="18"/>
                <w:szCs w:val="18"/>
                <w:lang w:val="es-MX"/>
              </w:rPr>
              <w:t>Archivos Soporte</w:t>
            </w:r>
          </w:p>
        </w:tc>
        <w:tc>
          <w:tcPr>
            <w:tcW w:w="1559" w:type="dxa"/>
            <w:vMerge/>
            <w:vAlign w:val="center"/>
          </w:tcPr>
          <w:p w14:paraId="0AE22731" w14:textId="77777777" w:rsidR="008B5881" w:rsidRPr="002A3F37" w:rsidRDefault="008B5881" w:rsidP="0009019E">
            <w:pPr>
              <w:spacing w:before="0" w:after="0"/>
              <w:rPr>
                <w:sz w:val="18"/>
                <w:szCs w:val="21"/>
                <w:lang w:val="es-MX"/>
              </w:rPr>
            </w:pPr>
          </w:p>
        </w:tc>
        <w:tc>
          <w:tcPr>
            <w:tcW w:w="2410" w:type="dxa"/>
            <w:vMerge/>
            <w:vAlign w:val="center"/>
          </w:tcPr>
          <w:p w14:paraId="21064736" w14:textId="77777777" w:rsidR="008B5881" w:rsidRPr="002A3F37" w:rsidRDefault="008B5881" w:rsidP="26B96C03">
            <w:pPr>
              <w:tabs>
                <w:tab w:val="left" w:pos="1989"/>
                <w:tab w:val="decimal" w:pos="2122"/>
              </w:tabs>
              <w:spacing w:before="0" w:after="0"/>
              <w:rPr>
                <w:sz w:val="18"/>
                <w:szCs w:val="18"/>
                <w:lang w:val="es-MX"/>
              </w:rPr>
            </w:pPr>
          </w:p>
        </w:tc>
        <w:tc>
          <w:tcPr>
            <w:tcW w:w="2835" w:type="dxa"/>
            <w:vMerge/>
            <w:vAlign w:val="center"/>
          </w:tcPr>
          <w:p w14:paraId="08E6B63E" w14:textId="77777777" w:rsidR="008B5881" w:rsidRPr="002A3F37" w:rsidRDefault="008B5881" w:rsidP="26B96C03">
            <w:pPr>
              <w:spacing w:before="0" w:after="0"/>
              <w:rPr>
                <w:sz w:val="18"/>
                <w:szCs w:val="18"/>
                <w:lang w:val="es-MX"/>
              </w:rPr>
            </w:pPr>
          </w:p>
        </w:tc>
      </w:tr>
      <w:tr w:rsidR="007256DC" w:rsidRPr="002A3F37" w14:paraId="1D7385A5" w14:textId="77777777" w:rsidTr="008B5881">
        <w:trPr>
          <w:trHeight w:hRule="exact" w:val="498"/>
        </w:trPr>
        <w:tc>
          <w:tcPr>
            <w:tcW w:w="1418" w:type="dxa"/>
            <w:vMerge w:val="restart"/>
            <w:vAlign w:val="center"/>
          </w:tcPr>
          <w:p w14:paraId="64275DD9" w14:textId="77777777" w:rsidR="007256DC" w:rsidRPr="002A3F37" w:rsidRDefault="26B96C03" w:rsidP="26B96C03">
            <w:pPr>
              <w:tabs>
                <w:tab w:val="left" w:pos="813"/>
              </w:tabs>
              <w:spacing w:before="0" w:after="0"/>
              <w:rPr>
                <w:sz w:val="18"/>
                <w:szCs w:val="18"/>
                <w:lang w:val="es-MX"/>
              </w:rPr>
            </w:pPr>
            <w:r w:rsidRPr="002A3F37">
              <w:rPr>
                <w:sz w:val="18"/>
                <w:szCs w:val="18"/>
                <w:lang w:val="es-MX"/>
              </w:rPr>
              <w:t>Estudios y Proyectos de Interpretación</w:t>
            </w:r>
          </w:p>
        </w:tc>
        <w:tc>
          <w:tcPr>
            <w:tcW w:w="1701" w:type="dxa"/>
            <w:vAlign w:val="center"/>
          </w:tcPr>
          <w:p w14:paraId="55483BAD" w14:textId="77777777" w:rsidR="007256DC" w:rsidRPr="002A3F37" w:rsidRDefault="26B96C03" w:rsidP="26B96C03">
            <w:pPr>
              <w:spacing w:before="0" w:after="0"/>
              <w:jc w:val="center"/>
              <w:rPr>
                <w:sz w:val="18"/>
                <w:szCs w:val="18"/>
                <w:lang w:val="es-MX"/>
              </w:rPr>
            </w:pPr>
            <w:r w:rsidRPr="002A3F37">
              <w:rPr>
                <w:sz w:val="18"/>
                <w:szCs w:val="18"/>
                <w:lang w:val="es-MX"/>
              </w:rPr>
              <w:t>Formatos CNH</w:t>
            </w:r>
          </w:p>
        </w:tc>
        <w:tc>
          <w:tcPr>
            <w:tcW w:w="1559" w:type="dxa"/>
            <w:vMerge w:val="restart"/>
            <w:vAlign w:val="center"/>
          </w:tcPr>
          <w:p w14:paraId="4F2640A0" w14:textId="77777777" w:rsidR="007256DC" w:rsidRPr="002A3F37" w:rsidRDefault="26B96C03" w:rsidP="26B96C03">
            <w:pPr>
              <w:spacing w:before="0" w:after="0"/>
              <w:rPr>
                <w:sz w:val="18"/>
                <w:szCs w:val="18"/>
                <w:lang w:val="es-MX"/>
              </w:rPr>
            </w:pPr>
            <w:r w:rsidRPr="002A3F37">
              <w:rPr>
                <w:sz w:val="18"/>
                <w:szCs w:val="18"/>
                <w:lang w:val="es-MX"/>
              </w:rPr>
              <w:t>Regional/</w:t>
            </w:r>
            <w:proofErr w:type="spellStart"/>
            <w:r w:rsidRPr="002A3F37">
              <w:rPr>
                <w:sz w:val="18"/>
                <w:szCs w:val="18"/>
                <w:lang w:val="es-MX"/>
              </w:rPr>
              <w:t>CuencaPlay</w:t>
            </w:r>
            <w:proofErr w:type="spellEnd"/>
            <w:r w:rsidRPr="002A3F37">
              <w:rPr>
                <w:sz w:val="18"/>
                <w:szCs w:val="18"/>
                <w:lang w:val="es-MX"/>
              </w:rPr>
              <w:t>/ Estudios</w:t>
            </w:r>
          </w:p>
        </w:tc>
        <w:tc>
          <w:tcPr>
            <w:tcW w:w="2410" w:type="dxa"/>
            <w:vAlign w:val="center"/>
          </w:tcPr>
          <w:p w14:paraId="098A1FBB" w14:textId="77777777" w:rsidR="007256DC" w:rsidRPr="002A3F37" w:rsidRDefault="26B96C03" w:rsidP="26B96C03">
            <w:pPr>
              <w:tabs>
                <w:tab w:val="left" w:pos="1989"/>
              </w:tabs>
              <w:spacing w:before="0" w:after="0"/>
              <w:rPr>
                <w:sz w:val="18"/>
                <w:szCs w:val="18"/>
                <w:lang w:val="es-MX"/>
              </w:rPr>
            </w:pPr>
            <w:r w:rsidRPr="002A3F37">
              <w:rPr>
                <w:sz w:val="18"/>
                <w:szCs w:val="18"/>
                <w:lang w:val="es-MX"/>
              </w:rPr>
              <w:t>_</w:t>
            </w:r>
            <w:proofErr w:type="spellStart"/>
            <w:r w:rsidRPr="002A3F37">
              <w:rPr>
                <w:sz w:val="18"/>
                <w:szCs w:val="18"/>
                <w:lang w:val="es-MX"/>
              </w:rPr>
              <w:t>formato_fecha</w:t>
            </w:r>
            <w:proofErr w:type="spellEnd"/>
          </w:p>
        </w:tc>
        <w:tc>
          <w:tcPr>
            <w:tcW w:w="2835" w:type="dxa"/>
            <w:vAlign w:val="center"/>
          </w:tcPr>
          <w:p w14:paraId="12F0081A" w14:textId="69A9660E" w:rsidR="007256DC" w:rsidRPr="002A3F37" w:rsidRDefault="26B96C03" w:rsidP="26B96C03">
            <w:pPr>
              <w:spacing w:before="0" w:after="0"/>
              <w:rPr>
                <w:sz w:val="18"/>
                <w:szCs w:val="18"/>
                <w:lang w:val="es-MX"/>
              </w:rPr>
            </w:pPr>
            <w:r w:rsidRPr="002A3F37">
              <w:rPr>
                <w:sz w:val="18"/>
                <w:szCs w:val="18"/>
                <w:lang w:val="es-MX"/>
              </w:rPr>
              <w:t>empresaABC_inv_cuencas_150501</w:t>
            </w:r>
            <w:r w:rsidR="004F4B22">
              <w:rPr>
                <w:sz w:val="18"/>
                <w:szCs w:val="18"/>
                <w:lang w:val="es-MX"/>
              </w:rPr>
              <w:t>.xlsx</w:t>
            </w:r>
          </w:p>
        </w:tc>
      </w:tr>
      <w:tr w:rsidR="007256DC" w:rsidRPr="002A3F37" w14:paraId="3991A919" w14:textId="77777777" w:rsidTr="008B5881">
        <w:trPr>
          <w:trHeight w:hRule="exact" w:val="406"/>
        </w:trPr>
        <w:tc>
          <w:tcPr>
            <w:tcW w:w="1418" w:type="dxa"/>
            <w:vMerge/>
            <w:vAlign w:val="center"/>
          </w:tcPr>
          <w:p w14:paraId="73DAC741" w14:textId="77777777" w:rsidR="007256DC" w:rsidRPr="002A3F37" w:rsidRDefault="007256DC" w:rsidP="0009019E">
            <w:pPr>
              <w:spacing w:before="0" w:after="0"/>
              <w:rPr>
                <w:sz w:val="18"/>
                <w:szCs w:val="21"/>
                <w:lang w:val="es-MX"/>
              </w:rPr>
            </w:pPr>
          </w:p>
        </w:tc>
        <w:tc>
          <w:tcPr>
            <w:tcW w:w="1701" w:type="dxa"/>
            <w:vAlign w:val="center"/>
          </w:tcPr>
          <w:p w14:paraId="2B1B1149" w14:textId="78B678AC" w:rsidR="007256DC" w:rsidRPr="002A3F37" w:rsidRDefault="26B96C03" w:rsidP="26B96C03">
            <w:pPr>
              <w:spacing w:before="0" w:after="0"/>
              <w:jc w:val="center"/>
              <w:rPr>
                <w:sz w:val="18"/>
                <w:szCs w:val="18"/>
                <w:lang w:val="es-MX"/>
              </w:rPr>
            </w:pPr>
            <w:r w:rsidRPr="002A3F37">
              <w:rPr>
                <w:sz w:val="18"/>
                <w:szCs w:val="18"/>
                <w:lang w:val="es-MX"/>
              </w:rPr>
              <w:t>Archivos de Datos</w:t>
            </w:r>
          </w:p>
        </w:tc>
        <w:tc>
          <w:tcPr>
            <w:tcW w:w="1559" w:type="dxa"/>
            <w:vMerge/>
            <w:vAlign w:val="center"/>
          </w:tcPr>
          <w:p w14:paraId="4872DCFC" w14:textId="77777777" w:rsidR="007256DC" w:rsidRPr="002A3F37" w:rsidRDefault="007256DC" w:rsidP="0009019E">
            <w:pPr>
              <w:spacing w:before="0" w:after="0"/>
              <w:rPr>
                <w:sz w:val="18"/>
                <w:szCs w:val="21"/>
                <w:lang w:val="es-MX"/>
              </w:rPr>
            </w:pPr>
          </w:p>
        </w:tc>
        <w:tc>
          <w:tcPr>
            <w:tcW w:w="2410" w:type="dxa"/>
            <w:vMerge w:val="restart"/>
            <w:vAlign w:val="center"/>
          </w:tcPr>
          <w:p w14:paraId="7994839D" w14:textId="77777777" w:rsidR="007256DC" w:rsidRPr="002A3F37" w:rsidRDefault="26B96C03" w:rsidP="26B96C03">
            <w:pPr>
              <w:tabs>
                <w:tab w:val="left" w:pos="2547"/>
              </w:tabs>
              <w:spacing w:before="0" w:after="0"/>
              <w:rPr>
                <w:sz w:val="18"/>
                <w:szCs w:val="18"/>
                <w:lang w:val="es-MX"/>
              </w:rPr>
            </w:pPr>
            <w:r w:rsidRPr="002A3F37">
              <w:rPr>
                <w:sz w:val="18"/>
                <w:szCs w:val="18"/>
                <w:lang w:val="es-MX"/>
              </w:rPr>
              <w:t>_</w:t>
            </w:r>
            <w:proofErr w:type="spellStart"/>
            <w:r w:rsidRPr="002A3F37">
              <w:rPr>
                <w:sz w:val="18"/>
                <w:szCs w:val="18"/>
                <w:lang w:val="es-MX"/>
              </w:rPr>
              <w:t>descripcion_cuenca_fecha</w:t>
            </w:r>
            <w:proofErr w:type="spellEnd"/>
            <w:r w:rsidRPr="002A3F37">
              <w:rPr>
                <w:sz w:val="18"/>
                <w:szCs w:val="18"/>
                <w:lang w:val="es-MX"/>
              </w:rPr>
              <w:t>_</w:t>
            </w:r>
          </w:p>
        </w:tc>
        <w:tc>
          <w:tcPr>
            <w:tcW w:w="2835" w:type="dxa"/>
            <w:vMerge w:val="restart"/>
            <w:vAlign w:val="center"/>
          </w:tcPr>
          <w:p w14:paraId="518A1698" w14:textId="77777777" w:rsidR="007256DC" w:rsidRPr="002A3F37" w:rsidRDefault="26B96C03" w:rsidP="26B96C03">
            <w:pPr>
              <w:spacing w:before="0" w:after="0"/>
              <w:rPr>
                <w:sz w:val="18"/>
                <w:szCs w:val="18"/>
                <w:lang w:val="es-MX"/>
              </w:rPr>
            </w:pPr>
            <w:r w:rsidRPr="002A3F37">
              <w:rPr>
                <w:sz w:val="18"/>
                <w:szCs w:val="18"/>
                <w:lang w:val="es-MX"/>
              </w:rPr>
              <w:t>empresaABC_sedimentologia_cuenca1_150501.zip</w:t>
            </w:r>
          </w:p>
        </w:tc>
      </w:tr>
      <w:tr w:rsidR="007256DC" w:rsidRPr="002A3F37" w14:paraId="1FEF5569" w14:textId="77777777" w:rsidTr="008B5881">
        <w:trPr>
          <w:trHeight w:hRule="exact" w:val="426"/>
        </w:trPr>
        <w:tc>
          <w:tcPr>
            <w:tcW w:w="1418" w:type="dxa"/>
            <w:vMerge/>
            <w:vAlign w:val="center"/>
          </w:tcPr>
          <w:p w14:paraId="241102CB" w14:textId="77777777" w:rsidR="007256DC" w:rsidRPr="002A3F37" w:rsidRDefault="007256DC" w:rsidP="0009019E">
            <w:pPr>
              <w:spacing w:before="0" w:after="0"/>
              <w:rPr>
                <w:sz w:val="18"/>
                <w:szCs w:val="21"/>
                <w:lang w:val="es-MX"/>
              </w:rPr>
            </w:pPr>
          </w:p>
        </w:tc>
        <w:tc>
          <w:tcPr>
            <w:tcW w:w="1701" w:type="dxa"/>
            <w:vAlign w:val="center"/>
          </w:tcPr>
          <w:p w14:paraId="3BA4F000" w14:textId="5C19CF73" w:rsidR="007256DC" w:rsidRPr="002A3F37" w:rsidRDefault="26B96C03" w:rsidP="26B96C03">
            <w:pPr>
              <w:spacing w:before="0" w:after="0"/>
              <w:jc w:val="center"/>
              <w:rPr>
                <w:sz w:val="18"/>
                <w:szCs w:val="18"/>
                <w:lang w:val="es-MX"/>
              </w:rPr>
            </w:pPr>
            <w:r w:rsidRPr="002A3F37">
              <w:rPr>
                <w:sz w:val="18"/>
                <w:szCs w:val="18"/>
                <w:lang w:val="es-MX"/>
              </w:rPr>
              <w:t>Archivos de Soporte</w:t>
            </w:r>
          </w:p>
        </w:tc>
        <w:tc>
          <w:tcPr>
            <w:tcW w:w="1559" w:type="dxa"/>
            <w:vMerge/>
            <w:vAlign w:val="center"/>
          </w:tcPr>
          <w:p w14:paraId="41980A10" w14:textId="77777777" w:rsidR="007256DC" w:rsidRPr="002A3F37" w:rsidRDefault="007256DC" w:rsidP="0009019E">
            <w:pPr>
              <w:spacing w:before="0" w:after="0"/>
              <w:rPr>
                <w:sz w:val="18"/>
                <w:szCs w:val="21"/>
                <w:lang w:val="es-MX"/>
              </w:rPr>
            </w:pPr>
          </w:p>
        </w:tc>
        <w:tc>
          <w:tcPr>
            <w:tcW w:w="2410" w:type="dxa"/>
            <w:vMerge/>
            <w:vAlign w:val="center"/>
          </w:tcPr>
          <w:p w14:paraId="00C6EE65" w14:textId="77777777" w:rsidR="007256DC" w:rsidRPr="002A3F37" w:rsidRDefault="007256DC" w:rsidP="0009019E">
            <w:pPr>
              <w:spacing w:before="0" w:after="0"/>
              <w:rPr>
                <w:sz w:val="18"/>
                <w:szCs w:val="21"/>
                <w:lang w:val="es-MX"/>
              </w:rPr>
            </w:pPr>
          </w:p>
        </w:tc>
        <w:tc>
          <w:tcPr>
            <w:tcW w:w="2835" w:type="dxa"/>
            <w:vMerge/>
            <w:vAlign w:val="center"/>
          </w:tcPr>
          <w:p w14:paraId="6AB43F5A" w14:textId="77777777" w:rsidR="007256DC" w:rsidRPr="002A3F37" w:rsidRDefault="007256DC" w:rsidP="0009019E">
            <w:pPr>
              <w:spacing w:before="0" w:after="0"/>
              <w:rPr>
                <w:sz w:val="18"/>
                <w:szCs w:val="21"/>
                <w:lang w:val="es-MX"/>
              </w:rPr>
            </w:pPr>
          </w:p>
        </w:tc>
      </w:tr>
    </w:tbl>
    <w:p w14:paraId="3BAC69CC" w14:textId="77777777" w:rsidR="00804911" w:rsidRPr="002A3F37" w:rsidRDefault="26B96C03" w:rsidP="26B96C03">
      <w:pPr>
        <w:spacing w:before="0" w:after="0"/>
        <w:jc w:val="center"/>
        <w:rPr>
          <w:sz w:val="18"/>
          <w:szCs w:val="18"/>
          <w:lang w:val="es-MX"/>
        </w:rPr>
      </w:pPr>
      <w:r w:rsidRPr="002A3F37">
        <w:rPr>
          <w:sz w:val="18"/>
          <w:szCs w:val="18"/>
          <w:lang w:val="es-MX"/>
        </w:rPr>
        <w:t>Tabla 15</w:t>
      </w:r>
    </w:p>
    <w:p w14:paraId="606389FA" w14:textId="77777777" w:rsidR="00804911" w:rsidRPr="002A3F37" w:rsidRDefault="26B96C03" w:rsidP="00301075">
      <w:pPr>
        <w:pStyle w:val="Ttulo3"/>
        <w:numPr>
          <w:ilvl w:val="0"/>
          <w:numId w:val="128"/>
        </w:numPr>
        <w:spacing w:before="120"/>
        <w:ind w:left="567" w:hanging="283"/>
        <w:rPr>
          <w:i w:val="0"/>
          <w:lang w:val="es-MX"/>
        </w:rPr>
      </w:pPr>
      <w:bookmarkStart w:id="27" w:name="_Toc514953196"/>
      <w:bookmarkEnd w:id="24"/>
      <w:r w:rsidRPr="002A3F37">
        <w:rPr>
          <w:i w:val="0"/>
          <w:lang w:val="es-MX"/>
        </w:rPr>
        <w:t>Sistema Petrolero</w:t>
      </w:r>
      <w:bookmarkEnd w:id="27"/>
    </w:p>
    <w:p w14:paraId="65B137F9" w14:textId="7B95E411" w:rsidR="007256DC" w:rsidRPr="002A3F37" w:rsidRDefault="26B96C03" w:rsidP="00301075">
      <w:pPr>
        <w:pStyle w:val="Ttulo4"/>
        <w:numPr>
          <w:ilvl w:val="0"/>
          <w:numId w:val="130"/>
        </w:numPr>
        <w:spacing w:before="120"/>
        <w:ind w:right="0" w:hanging="153"/>
        <w:rPr>
          <w:sz w:val="21"/>
          <w:szCs w:val="21"/>
          <w:lang w:val="es-MX"/>
        </w:rPr>
      </w:pPr>
      <w:r w:rsidRPr="002A3F37">
        <w:rPr>
          <w:sz w:val="21"/>
          <w:szCs w:val="21"/>
          <w:lang w:val="es-MX"/>
        </w:rPr>
        <w:t>Información solicitada por la Comisión</w:t>
      </w:r>
    </w:p>
    <w:p w14:paraId="5ABD4AD5" w14:textId="3AFD1D93" w:rsidR="007256DC" w:rsidRPr="002A3F37" w:rsidRDefault="007256DC" w:rsidP="26B96C03">
      <w:pPr>
        <w:tabs>
          <w:tab w:val="decimal" w:pos="10773"/>
        </w:tabs>
        <w:spacing w:before="120"/>
        <w:ind w:left="709"/>
        <w:jc w:val="both"/>
        <w:rPr>
          <w:sz w:val="21"/>
          <w:szCs w:val="21"/>
          <w:lang w:val="es-MX"/>
        </w:rPr>
      </w:pPr>
      <w:r w:rsidRPr="002A3F37">
        <w:rPr>
          <w:sz w:val="21"/>
          <w:szCs w:val="21"/>
          <w:lang w:val="es-MX"/>
        </w:rPr>
        <w:t>Para</w:t>
      </w:r>
      <w:r w:rsidRPr="002A3F37">
        <w:rPr>
          <w:spacing w:val="-7"/>
          <w:sz w:val="21"/>
          <w:szCs w:val="21"/>
          <w:lang w:val="es-MX"/>
        </w:rPr>
        <w:t xml:space="preserve"> </w:t>
      </w:r>
      <w:r w:rsidRPr="002A3F37">
        <w:rPr>
          <w:sz w:val="21"/>
          <w:szCs w:val="21"/>
          <w:lang w:val="es-MX"/>
        </w:rPr>
        <w:t>cada</w:t>
      </w:r>
      <w:r w:rsidRPr="002A3F37">
        <w:rPr>
          <w:spacing w:val="-8"/>
          <w:sz w:val="21"/>
          <w:szCs w:val="21"/>
          <w:lang w:val="es-MX"/>
        </w:rPr>
        <w:t xml:space="preserve"> </w:t>
      </w:r>
      <w:r w:rsidRPr="002A3F37">
        <w:rPr>
          <w:sz w:val="21"/>
          <w:szCs w:val="21"/>
          <w:lang w:val="es-MX"/>
        </w:rPr>
        <w:t>uno</w:t>
      </w:r>
      <w:r w:rsidRPr="002A3F37">
        <w:rPr>
          <w:spacing w:val="-8"/>
          <w:sz w:val="21"/>
          <w:szCs w:val="21"/>
          <w:lang w:val="es-MX"/>
        </w:rPr>
        <w:t xml:space="preserve"> </w:t>
      </w:r>
      <w:r w:rsidRPr="002A3F37">
        <w:rPr>
          <w:sz w:val="21"/>
          <w:szCs w:val="21"/>
          <w:lang w:val="es-MX"/>
        </w:rPr>
        <w:t>de</w:t>
      </w:r>
      <w:r w:rsidRPr="002A3F37">
        <w:rPr>
          <w:spacing w:val="-6"/>
          <w:sz w:val="21"/>
          <w:szCs w:val="21"/>
          <w:lang w:val="es-MX"/>
        </w:rPr>
        <w:t xml:space="preserve"> </w:t>
      </w:r>
      <w:r w:rsidRPr="002A3F37">
        <w:rPr>
          <w:sz w:val="21"/>
          <w:szCs w:val="21"/>
          <w:lang w:val="es-MX"/>
        </w:rPr>
        <w:t>los</w:t>
      </w:r>
      <w:r w:rsidRPr="002A3F37">
        <w:rPr>
          <w:spacing w:val="-7"/>
          <w:sz w:val="21"/>
          <w:szCs w:val="21"/>
          <w:lang w:val="es-MX"/>
        </w:rPr>
        <w:t xml:space="preserve"> </w:t>
      </w:r>
      <w:r w:rsidRPr="002A3F37">
        <w:rPr>
          <w:sz w:val="21"/>
          <w:szCs w:val="21"/>
          <w:lang w:val="es-MX"/>
        </w:rPr>
        <w:t>tipos</w:t>
      </w:r>
      <w:r w:rsidRPr="002A3F37">
        <w:rPr>
          <w:spacing w:val="-4"/>
          <w:sz w:val="21"/>
          <w:szCs w:val="21"/>
          <w:lang w:val="es-MX"/>
        </w:rPr>
        <w:t xml:space="preserve"> </w:t>
      </w:r>
      <w:r w:rsidRPr="002A3F37">
        <w:rPr>
          <w:sz w:val="21"/>
          <w:szCs w:val="21"/>
          <w:lang w:val="es-MX"/>
        </w:rPr>
        <w:t>de</w:t>
      </w:r>
      <w:r w:rsidRPr="002A3F37">
        <w:rPr>
          <w:spacing w:val="-8"/>
          <w:sz w:val="21"/>
          <w:szCs w:val="21"/>
          <w:lang w:val="es-MX"/>
        </w:rPr>
        <w:t xml:space="preserve"> </w:t>
      </w:r>
      <w:r w:rsidRPr="002A3F37">
        <w:rPr>
          <w:sz w:val="21"/>
          <w:szCs w:val="21"/>
          <w:lang w:val="es-MX"/>
        </w:rPr>
        <w:t>datos</w:t>
      </w:r>
      <w:r w:rsidRPr="002A3F37">
        <w:rPr>
          <w:spacing w:val="-7"/>
          <w:sz w:val="21"/>
          <w:szCs w:val="21"/>
          <w:lang w:val="es-MX"/>
        </w:rPr>
        <w:t xml:space="preserve"> </w:t>
      </w:r>
      <w:r w:rsidRPr="002A3F37">
        <w:rPr>
          <w:sz w:val="21"/>
          <w:szCs w:val="21"/>
          <w:lang w:val="es-MX"/>
        </w:rPr>
        <w:t>asociados</w:t>
      </w:r>
      <w:r w:rsidRPr="002A3F37">
        <w:rPr>
          <w:spacing w:val="-7"/>
          <w:sz w:val="21"/>
          <w:szCs w:val="21"/>
          <w:lang w:val="es-MX"/>
        </w:rPr>
        <w:t xml:space="preserve"> </w:t>
      </w:r>
      <w:r w:rsidRPr="002A3F37">
        <w:rPr>
          <w:sz w:val="21"/>
          <w:szCs w:val="21"/>
          <w:lang w:val="es-MX"/>
        </w:rPr>
        <w:t>a</w:t>
      </w:r>
      <w:r w:rsidRPr="002A3F37">
        <w:rPr>
          <w:spacing w:val="-6"/>
          <w:sz w:val="21"/>
          <w:szCs w:val="21"/>
          <w:lang w:val="es-MX"/>
        </w:rPr>
        <w:t xml:space="preserve"> </w:t>
      </w:r>
      <w:r w:rsidRPr="002A3F37">
        <w:rPr>
          <w:sz w:val="21"/>
          <w:szCs w:val="21"/>
          <w:lang w:val="es-MX"/>
        </w:rPr>
        <w:t>la</w:t>
      </w:r>
      <w:r w:rsidRPr="002A3F37">
        <w:rPr>
          <w:spacing w:val="-8"/>
          <w:sz w:val="21"/>
          <w:szCs w:val="21"/>
          <w:lang w:val="es-MX"/>
        </w:rPr>
        <w:t xml:space="preserve"> </w:t>
      </w:r>
      <w:r w:rsidRPr="002A3F37">
        <w:rPr>
          <w:sz w:val="21"/>
          <w:szCs w:val="21"/>
          <w:lang w:val="es-MX"/>
        </w:rPr>
        <w:t>sub</w:t>
      </w:r>
      <w:r w:rsidRPr="002A3F37">
        <w:rPr>
          <w:spacing w:val="-6"/>
          <w:sz w:val="21"/>
          <w:szCs w:val="21"/>
          <w:lang w:val="es-MX"/>
        </w:rPr>
        <w:t xml:space="preserve"> </w:t>
      </w:r>
      <w:r w:rsidRPr="002A3F37">
        <w:rPr>
          <w:sz w:val="21"/>
          <w:szCs w:val="21"/>
          <w:lang w:val="es-MX"/>
        </w:rPr>
        <w:t>familia</w:t>
      </w:r>
      <w:r w:rsidRPr="002A3F37">
        <w:rPr>
          <w:spacing w:val="-8"/>
          <w:sz w:val="21"/>
          <w:szCs w:val="21"/>
          <w:lang w:val="es-MX"/>
        </w:rPr>
        <w:t xml:space="preserve"> </w:t>
      </w:r>
      <w:r w:rsidRPr="002A3F37">
        <w:rPr>
          <w:sz w:val="21"/>
          <w:szCs w:val="21"/>
          <w:lang w:val="es-MX"/>
        </w:rPr>
        <w:t xml:space="preserve">de </w:t>
      </w:r>
      <w:r w:rsidR="00756501" w:rsidRPr="00756501">
        <w:rPr>
          <w:b/>
          <w:sz w:val="21"/>
          <w:szCs w:val="21"/>
          <w:lang w:val="es-MX"/>
        </w:rPr>
        <w:t>Sistema</w:t>
      </w:r>
      <w:r w:rsidRPr="00756501">
        <w:rPr>
          <w:b/>
          <w:spacing w:val="-5"/>
          <w:sz w:val="21"/>
          <w:szCs w:val="21"/>
          <w:lang w:val="es-MX"/>
        </w:rPr>
        <w:t xml:space="preserve"> </w:t>
      </w:r>
      <w:r w:rsidR="00756501" w:rsidRPr="00756501">
        <w:rPr>
          <w:b/>
          <w:sz w:val="21"/>
          <w:szCs w:val="21"/>
          <w:lang w:val="es-MX"/>
        </w:rPr>
        <w:t>Petrolero</w:t>
      </w:r>
      <w:r w:rsidRPr="002A3F37">
        <w:rPr>
          <w:sz w:val="21"/>
          <w:szCs w:val="21"/>
          <w:lang w:val="es-MX"/>
        </w:rPr>
        <w:t>,</w:t>
      </w:r>
      <w:r w:rsidRPr="002A3F37">
        <w:rPr>
          <w:spacing w:val="-8"/>
          <w:sz w:val="21"/>
          <w:szCs w:val="21"/>
          <w:lang w:val="es-MX"/>
        </w:rPr>
        <w:t xml:space="preserve"> </w:t>
      </w:r>
      <w:r w:rsidRPr="002A3F37">
        <w:rPr>
          <w:sz w:val="21"/>
          <w:szCs w:val="21"/>
          <w:lang w:val="es-MX"/>
        </w:rPr>
        <w:t>se</w:t>
      </w:r>
      <w:r w:rsidRPr="002A3F37">
        <w:rPr>
          <w:spacing w:val="-8"/>
          <w:sz w:val="21"/>
          <w:szCs w:val="21"/>
          <w:lang w:val="es-MX"/>
        </w:rPr>
        <w:t xml:space="preserve"> en</w:t>
      </w:r>
      <w:r w:rsidRPr="002A3F37">
        <w:rPr>
          <w:sz w:val="21"/>
          <w:szCs w:val="21"/>
          <w:lang w:val="es-MX"/>
        </w:rPr>
        <w:t>lista</w:t>
      </w:r>
      <w:r w:rsidRPr="002A3F37">
        <w:rPr>
          <w:spacing w:val="-8"/>
          <w:sz w:val="21"/>
          <w:szCs w:val="21"/>
          <w:lang w:val="es-MX"/>
        </w:rPr>
        <w:t xml:space="preserve"> </w:t>
      </w:r>
      <w:r w:rsidRPr="002A3F37">
        <w:rPr>
          <w:sz w:val="21"/>
          <w:szCs w:val="21"/>
          <w:lang w:val="es-MX"/>
        </w:rPr>
        <w:t>la</w:t>
      </w:r>
      <w:r w:rsidRPr="002A3F37">
        <w:rPr>
          <w:spacing w:val="-8"/>
          <w:sz w:val="21"/>
          <w:szCs w:val="21"/>
          <w:lang w:val="es-MX"/>
        </w:rPr>
        <w:t xml:space="preserve"> </w:t>
      </w:r>
      <w:r w:rsidR="00B412D4" w:rsidRPr="002A3F37">
        <w:rPr>
          <w:sz w:val="21"/>
          <w:szCs w:val="21"/>
          <w:lang w:val="es-MX"/>
        </w:rPr>
        <w:t xml:space="preserve">Información </w:t>
      </w:r>
      <w:r w:rsidRPr="002A3F37">
        <w:rPr>
          <w:sz w:val="21"/>
          <w:szCs w:val="21"/>
          <w:lang w:val="es-MX"/>
        </w:rPr>
        <w:t xml:space="preserve">requerida y sus características en la </w:t>
      </w:r>
      <w:r w:rsidR="00BE75E7" w:rsidRPr="002A3F37">
        <w:rPr>
          <w:sz w:val="21"/>
          <w:szCs w:val="21"/>
          <w:lang w:val="es-MX"/>
        </w:rPr>
        <w:t>siguiente tabla.</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843"/>
        <w:gridCol w:w="3685"/>
        <w:gridCol w:w="2977"/>
      </w:tblGrid>
      <w:tr w:rsidR="00202917" w:rsidRPr="002A3F37" w14:paraId="7EE5F3C1" w14:textId="77777777" w:rsidTr="00207C50">
        <w:trPr>
          <w:trHeight w:hRule="exact" w:val="427"/>
          <w:tblHeader/>
        </w:trPr>
        <w:tc>
          <w:tcPr>
            <w:tcW w:w="1418" w:type="dxa"/>
            <w:shd w:val="clear" w:color="auto" w:fill="D9D9D9" w:themeFill="background1" w:themeFillShade="D9"/>
            <w:vAlign w:val="center"/>
          </w:tcPr>
          <w:p w14:paraId="35C3CB43" w14:textId="77777777" w:rsidR="00202917" w:rsidRPr="002A3F37" w:rsidRDefault="00202917" w:rsidP="00207C50">
            <w:pPr>
              <w:spacing w:before="0" w:after="0"/>
              <w:jc w:val="center"/>
              <w:rPr>
                <w:b/>
                <w:bCs/>
                <w:sz w:val="18"/>
                <w:szCs w:val="18"/>
                <w:lang w:val="es-MX"/>
              </w:rPr>
            </w:pPr>
            <w:r w:rsidRPr="002A3F37">
              <w:rPr>
                <w:b/>
                <w:bCs/>
                <w:sz w:val="18"/>
                <w:szCs w:val="18"/>
                <w:lang w:val="es-MX"/>
              </w:rPr>
              <w:t>Tipo de Dato</w:t>
            </w:r>
          </w:p>
        </w:tc>
        <w:tc>
          <w:tcPr>
            <w:tcW w:w="1843" w:type="dxa"/>
            <w:shd w:val="clear" w:color="auto" w:fill="D9D9D9" w:themeFill="background1" w:themeFillShade="D9"/>
            <w:vAlign w:val="center"/>
          </w:tcPr>
          <w:p w14:paraId="3359947E" w14:textId="77777777" w:rsidR="00202917" w:rsidRPr="002A3F37" w:rsidRDefault="00202917" w:rsidP="00207C50">
            <w:pPr>
              <w:spacing w:before="0" w:after="0"/>
              <w:jc w:val="center"/>
              <w:rPr>
                <w:b/>
                <w:bCs/>
                <w:sz w:val="18"/>
                <w:szCs w:val="18"/>
                <w:lang w:val="es-MX"/>
              </w:rPr>
            </w:pPr>
            <w:r w:rsidRPr="002A3F37">
              <w:rPr>
                <w:b/>
                <w:bCs/>
                <w:sz w:val="18"/>
                <w:szCs w:val="18"/>
                <w:lang w:val="es-MX"/>
              </w:rPr>
              <w:t>Datos a Incluir</w:t>
            </w:r>
          </w:p>
        </w:tc>
        <w:tc>
          <w:tcPr>
            <w:tcW w:w="3685" w:type="dxa"/>
            <w:shd w:val="clear" w:color="auto" w:fill="D9D9D9" w:themeFill="background1" w:themeFillShade="D9"/>
            <w:vAlign w:val="center"/>
          </w:tcPr>
          <w:p w14:paraId="0EA286BC" w14:textId="77777777" w:rsidR="00202917" w:rsidRPr="002A3F37" w:rsidRDefault="00202917" w:rsidP="00207C50">
            <w:pPr>
              <w:spacing w:before="0" w:after="0"/>
              <w:jc w:val="center"/>
              <w:rPr>
                <w:b/>
                <w:bCs/>
                <w:sz w:val="18"/>
                <w:szCs w:val="18"/>
                <w:lang w:val="es-MX"/>
              </w:rPr>
            </w:pPr>
            <w:r w:rsidRPr="002A3F37">
              <w:rPr>
                <w:b/>
                <w:bCs/>
                <w:sz w:val="18"/>
                <w:szCs w:val="18"/>
                <w:lang w:val="es-MX"/>
              </w:rPr>
              <w:t>Información solicitada por la Comisión</w:t>
            </w:r>
          </w:p>
        </w:tc>
        <w:tc>
          <w:tcPr>
            <w:tcW w:w="2977" w:type="dxa"/>
            <w:shd w:val="clear" w:color="auto" w:fill="D9D9D9" w:themeFill="background1" w:themeFillShade="D9"/>
            <w:vAlign w:val="center"/>
          </w:tcPr>
          <w:p w14:paraId="0C178F6D" w14:textId="77777777" w:rsidR="00202917" w:rsidRPr="002A3F37" w:rsidRDefault="00202917" w:rsidP="00207C50">
            <w:pPr>
              <w:spacing w:before="0" w:after="0"/>
              <w:jc w:val="center"/>
              <w:rPr>
                <w:b/>
                <w:bCs/>
                <w:sz w:val="18"/>
                <w:szCs w:val="18"/>
                <w:lang w:val="es-MX"/>
              </w:rPr>
            </w:pPr>
            <w:r>
              <w:rPr>
                <w:b/>
                <w:bCs/>
                <w:sz w:val="18"/>
                <w:szCs w:val="18"/>
                <w:lang w:val="es-MX"/>
              </w:rPr>
              <w:t>Formato CNH</w:t>
            </w:r>
          </w:p>
        </w:tc>
      </w:tr>
      <w:tr w:rsidR="009E741C" w:rsidRPr="002A3F37" w14:paraId="04439430" w14:textId="77777777" w:rsidTr="00207C50">
        <w:trPr>
          <w:trHeight w:hRule="exact" w:val="419"/>
        </w:trPr>
        <w:tc>
          <w:tcPr>
            <w:tcW w:w="1418" w:type="dxa"/>
            <w:vMerge w:val="restart"/>
            <w:vAlign w:val="center"/>
          </w:tcPr>
          <w:p w14:paraId="56C524EE" w14:textId="77777777" w:rsidR="009E741C" w:rsidRPr="002A3F37" w:rsidRDefault="009E741C" w:rsidP="00207C50">
            <w:pPr>
              <w:spacing w:before="0" w:after="0"/>
              <w:rPr>
                <w:sz w:val="18"/>
                <w:szCs w:val="18"/>
                <w:lang w:val="es-MX"/>
              </w:rPr>
            </w:pPr>
            <w:r w:rsidRPr="002A3F37">
              <w:rPr>
                <w:sz w:val="18"/>
                <w:szCs w:val="18"/>
                <w:lang w:val="es-MX"/>
              </w:rPr>
              <w:t>Sistema Petrolero</w:t>
            </w:r>
          </w:p>
        </w:tc>
        <w:tc>
          <w:tcPr>
            <w:tcW w:w="1843" w:type="dxa"/>
            <w:vAlign w:val="center"/>
          </w:tcPr>
          <w:p w14:paraId="64269500" w14:textId="77777777" w:rsidR="009E741C" w:rsidRPr="002A3F37" w:rsidRDefault="009E741C" w:rsidP="00207C50">
            <w:pPr>
              <w:spacing w:before="0" w:after="0"/>
              <w:jc w:val="center"/>
              <w:rPr>
                <w:sz w:val="18"/>
                <w:szCs w:val="18"/>
                <w:lang w:val="es-MX"/>
              </w:rPr>
            </w:pPr>
            <w:r w:rsidRPr="002A3F37">
              <w:rPr>
                <w:sz w:val="18"/>
                <w:szCs w:val="18"/>
                <w:lang w:val="es-MX"/>
              </w:rPr>
              <w:t>Formatos CNH</w:t>
            </w:r>
          </w:p>
        </w:tc>
        <w:tc>
          <w:tcPr>
            <w:tcW w:w="3685" w:type="dxa"/>
            <w:vAlign w:val="center"/>
          </w:tcPr>
          <w:p w14:paraId="372F1956" w14:textId="77777777" w:rsidR="009E741C" w:rsidRPr="002A3F37" w:rsidRDefault="009E741C" w:rsidP="00207C50">
            <w:pPr>
              <w:spacing w:before="0" w:after="0"/>
              <w:rPr>
                <w:sz w:val="18"/>
                <w:szCs w:val="18"/>
                <w:lang w:val="es-MX"/>
              </w:rPr>
            </w:pPr>
            <w:r w:rsidRPr="002A3F37">
              <w:rPr>
                <w:sz w:val="18"/>
                <w:szCs w:val="18"/>
                <w:lang w:val="es-MX"/>
              </w:rPr>
              <w:t>Información General del Sistema Petrolero</w:t>
            </w:r>
          </w:p>
        </w:tc>
        <w:tc>
          <w:tcPr>
            <w:tcW w:w="2977" w:type="dxa"/>
            <w:vAlign w:val="center"/>
          </w:tcPr>
          <w:p w14:paraId="24EBC725" w14:textId="77777777" w:rsidR="009E741C" w:rsidRPr="002A3F37" w:rsidRDefault="009E741C" w:rsidP="00207C50">
            <w:pPr>
              <w:spacing w:before="0" w:after="0"/>
              <w:ind w:firstLine="146"/>
              <w:rPr>
                <w:sz w:val="18"/>
                <w:szCs w:val="18"/>
                <w:lang w:val="es-MX"/>
              </w:rPr>
            </w:pPr>
            <w:r w:rsidRPr="002A3F37">
              <w:rPr>
                <w:sz w:val="18"/>
                <w:szCs w:val="18"/>
                <w:lang w:val="es-MX"/>
              </w:rPr>
              <w:t>sistema_petrolero</w:t>
            </w:r>
            <w:r>
              <w:rPr>
                <w:sz w:val="18"/>
                <w:szCs w:val="18"/>
                <w:lang w:val="es-MX"/>
              </w:rPr>
              <w:t>.xlsx</w:t>
            </w:r>
          </w:p>
        </w:tc>
      </w:tr>
      <w:tr w:rsidR="009E741C" w:rsidRPr="002A3F37" w14:paraId="3DF5A18E" w14:textId="77777777" w:rsidTr="00207C50">
        <w:trPr>
          <w:trHeight w:hRule="exact" w:val="248"/>
        </w:trPr>
        <w:tc>
          <w:tcPr>
            <w:tcW w:w="1418" w:type="dxa"/>
            <w:vMerge/>
            <w:vAlign w:val="center"/>
          </w:tcPr>
          <w:p w14:paraId="2F989C54" w14:textId="77777777" w:rsidR="009E741C" w:rsidRPr="002A3F37" w:rsidRDefault="009E741C" w:rsidP="00207C50">
            <w:pPr>
              <w:spacing w:before="0" w:after="0"/>
              <w:rPr>
                <w:sz w:val="18"/>
                <w:szCs w:val="21"/>
                <w:lang w:val="es-MX"/>
              </w:rPr>
            </w:pPr>
          </w:p>
        </w:tc>
        <w:tc>
          <w:tcPr>
            <w:tcW w:w="1843" w:type="dxa"/>
            <w:vMerge w:val="restart"/>
            <w:vAlign w:val="center"/>
          </w:tcPr>
          <w:p w14:paraId="0CB20069" w14:textId="77777777" w:rsidR="009E741C" w:rsidRPr="002A3F37" w:rsidRDefault="009E741C" w:rsidP="00207C50">
            <w:pPr>
              <w:spacing w:before="0" w:after="0"/>
              <w:jc w:val="center"/>
              <w:rPr>
                <w:sz w:val="18"/>
                <w:szCs w:val="18"/>
                <w:lang w:val="es-MX"/>
              </w:rPr>
            </w:pPr>
            <w:r w:rsidRPr="002A3F37">
              <w:rPr>
                <w:sz w:val="18"/>
                <w:szCs w:val="18"/>
                <w:lang w:val="es-MX"/>
              </w:rPr>
              <w:t>Archivos de Datos</w:t>
            </w:r>
          </w:p>
        </w:tc>
        <w:tc>
          <w:tcPr>
            <w:tcW w:w="3685" w:type="dxa"/>
            <w:tcBorders>
              <w:bottom w:val="single" w:sz="4" w:space="0" w:color="auto"/>
            </w:tcBorders>
            <w:vAlign w:val="center"/>
          </w:tcPr>
          <w:p w14:paraId="4EED8D26" w14:textId="1BB054E2" w:rsidR="009E741C" w:rsidRPr="002A3F37" w:rsidRDefault="009E741C" w:rsidP="00207C50">
            <w:pPr>
              <w:spacing w:before="0" w:after="0"/>
              <w:rPr>
                <w:sz w:val="18"/>
                <w:szCs w:val="18"/>
                <w:lang w:val="es-MX"/>
              </w:rPr>
            </w:pPr>
            <w:r w:rsidRPr="002A3F37">
              <w:rPr>
                <w:sz w:val="18"/>
                <w:szCs w:val="18"/>
                <w:lang w:val="es-MX"/>
              </w:rPr>
              <w:t>Modelado del Sistema Petrolero</w:t>
            </w:r>
          </w:p>
        </w:tc>
        <w:tc>
          <w:tcPr>
            <w:tcW w:w="2977" w:type="dxa"/>
            <w:vMerge w:val="restart"/>
            <w:vAlign w:val="center"/>
          </w:tcPr>
          <w:p w14:paraId="0A4CC386" w14:textId="77777777" w:rsidR="009E741C" w:rsidRPr="002A3F37" w:rsidRDefault="009E741C" w:rsidP="00207C50">
            <w:pPr>
              <w:spacing w:before="0" w:after="0"/>
              <w:ind w:firstLine="146"/>
              <w:rPr>
                <w:sz w:val="18"/>
                <w:szCs w:val="18"/>
                <w:lang w:val="es-MX"/>
              </w:rPr>
            </w:pPr>
            <w:r w:rsidRPr="002A3F37">
              <w:rPr>
                <w:sz w:val="18"/>
                <w:szCs w:val="18"/>
                <w:lang w:val="es-MX"/>
              </w:rPr>
              <w:t>Software Especializado</w:t>
            </w:r>
          </w:p>
        </w:tc>
      </w:tr>
      <w:tr w:rsidR="009E741C" w:rsidRPr="002A3F37" w14:paraId="42F7B213" w14:textId="77777777" w:rsidTr="009E741C">
        <w:trPr>
          <w:trHeight w:hRule="exact" w:val="301"/>
        </w:trPr>
        <w:tc>
          <w:tcPr>
            <w:tcW w:w="1418" w:type="dxa"/>
            <w:vMerge/>
            <w:vAlign w:val="center"/>
          </w:tcPr>
          <w:p w14:paraId="3C9AC1F7" w14:textId="77777777" w:rsidR="009E741C" w:rsidRPr="002A3F37" w:rsidRDefault="009E741C" w:rsidP="00207C50">
            <w:pPr>
              <w:spacing w:before="0" w:after="0"/>
              <w:rPr>
                <w:sz w:val="18"/>
                <w:szCs w:val="21"/>
                <w:lang w:val="es-MX"/>
              </w:rPr>
            </w:pPr>
          </w:p>
        </w:tc>
        <w:tc>
          <w:tcPr>
            <w:tcW w:w="1843" w:type="dxa"/>
            <w:vMerge/>
            <w:vAlign w:val="center"/>
          </w:tcPr>
          <w:p w14:paraId="180FFB2C" w14:textId="77777777" w:rsidR="009E741C" w:rsidRPr="002A3F37" w:rsidRDefault="009E741C" w:rsidP="00207C50">
            <w:pPr>
              <w:spacing w:before="0" w:after="0"/>
              <w:jc w:val="center"/>
              <w:rPr>
                <w:sz w:val="18"/>
                <w:szCs w:val="18"/>
                <w:lang w:val="es-MX"/>
              </w:rPr>
            </w:pPr>
          </w:p>
        </w:tc>
        <w:tc>
          <w:tcPr>
            <w:tcW w:w="3685" w:type="dxa"/>
            <w:tcBorders>
              <w:top w:val="single" w:sz="4" w:space="0" w:color="auto"/>
            </w:tcBorders>
            <w:vAlign w:val="center"/>
          </w:tcPr>
          <w:p w14:paraId="382383AD" w14:textId="50510693" w:rsidR="009E741C" w:rsidRPr="002A3F37" w:rsidRDefault="009E741C" w:rsidP="00207C50">
            <w:pPr>
              <w:spacing w:before="0" w:after="0"/>
              <w:rPr>
                <w:sz w:val="18"/>
                <w:szCs w:val="18"/>
                <w:lang w:val="es-MX"/>
              </w:rPr>
            </w:pPr>
            <w:r w:rsidRPr="002A3F37">
              <w:rPr>
                <w:sz w:val="18"/>
                <w:szCs w:val="18"/>
                <w:lang w:val="es-MX"/>
              </w:rPr>
              <w:t>Otros datos de Sistema Petrolero</w:t>
            </w:r>
          </w:p>
        </w:tc>
        <w:tc>
          <w:tcPr>
            <w:tcW w:w="2977" w:type="dxa"/>
            <w:vMerge/>
            <w:vAlign w:val="center"/>
          </w:tcPr>
          <w:p w14:paraId="457F62A2" w14:textId="77777777" w:rsidR="009E741C" w:rsidRPr="002A3F37" w:rsidRDefault="009E741C" w:rsidP="00207C50">
            <w:pPr>
              <w:spacing w:before="0" w:after="0"/>
              <w:ind w:firstLine="146"/>
              <w:rPr>
                <w:sz w:val="18"/>
                <w:szCs w:val="18"/>
                <w:lang w:val="es-MX"/>
              </w:rPr>
            </w:pPr>
          </w:p>
        </w:tc>
      </w:tr>
      <w:tr w:rsidR="009E741C" w:rsidRPr="00F93791" w14:paraId="3162BA71" w14:textId="77777777" w:rsidTr="005902A3">
        <w:trPr>
          <w:trHeight w:hRule="exact" w:val="270"/>
        </w:trPr>
        <w:tc>
          <w:tcPr>
            <w:tcW w:w="1418" w:type="dxa"/>
            <w:vMerge/>
            <w:vAlign w:val="center"/>
          </w:tcPr>
          <w:p w14:paraId="13438F11" w14:textId="77777777" w:rsidR="009E741C" w:rsidRPr="002A3F37" w:rsidRDefault="009E741C" w:rsidP="00207C50">
            <w:pPr>
              <w:spacing w:before="0" w:after="0"/>
              <w:rPr>
                <w:sz w:val="18"/>
                <w:szCs w:val="21"/>
                <w:lang w:val="es-MX"/>
              </w:rPr>
            </w:pPr>
          </w:p>
        </w:tc>
        <w:tc>
          <w:tcPr>
            <w:tcW w:w="1843" w:type="dxa"/>
            <w:vMerge w:val="restart"/>
            <w:vAlign w:val="center"/>
          </w:tcPr>
          <w:p w14:paraId="21D447C9" w14:textId="77777777" w:rsidR="009E741C" w:rsidRPr="002A3F37" w:rsidRDefault="009E741C" w:rsidP="00207C50">
            <w:pPr>
              <w:spacing w:before="0" w:after="0"/>
              <w:jc w:val="center"/>
              <w:rPr>
                <w:sz w:val="18"/>
                <w:szCs w:val="18"/>
                <w:lang w:val="es-MX"/>
              </w:rPr>
            </w:pPr>
            <w:r w:rsidRPr="002A3F37">
              <w:rPr>
                <w:sz w:val="18"/>
                <w:szCs w:val="18"/>
                <w:lang w:val="es-MX"/>
              </w:rPr>
              <w:t>Archivos de Soporte</w:t>
            </w:r>
          </w:p>
        </w:tc>
        <w:tc>
          <w:tcPr>
            <w:tcW w:w="3685" w:type="dxa"/>
            <w:tcBorders>
              <w:bottom w:val="single" w:sz="4" w:space="0" w:color="auto"/>
            </w:tcBorders>
            <w:vAlign w:val="center"/>
          </w:tcPr>
          <w:p w14:paraId="7AC52939" w14:textId="159A0330" w:rsidR="009E741C" w:rsidRPr="002A3F37" w:rsidRDefault="009E741C" w:rsidP="00207C50">
            <w:pPr>
              <w:spacing w:before="0" w:after="0"/>
              <w:rPr>
                <w:sz w:val="18"/>
                <w:szCs w:val="18"/>
                <w:lang w:val="es-MX"/>
              </w:rPr>
            </w:pPr>
            <w:r w:rsidRPr="002A3F37">
              <w:rPr>
                <w:sz w:val="18"/>
                <w:szCs w:val="18"/>
                <w:lang w:val="es-MX"/>
              </w:rPr>
              <w:t>Reporte estratigráfico</w:t>
            </w:r>
          </w:p>
        </w:tc>
        <w:tc>
          <w:tcPr>
            <w:tcW w:w="2977" w:type="dxa"/>
            <w:tcBorders>
              <w:bottom w:val="single" w:sz="4" w:space="0" w:color="auto"/>
            </w:tcBorders>
            <w:vAlign w:val="center"/>
          </w:tcPr>
          <w:p w14:paraId="78CB7C0B" w14:textId="77777777" w:rsidR="009E741C" w:rsidRPr="002A3F37" w:rsidRDefault="009E741C" w:rsidP="00207C50">
            <w:pPr>
              <w:spacing w:before="0" w:after="0"/>
              <w:jc w:val="center"/>
              <w:rPr>
                <w:sz w:val="18"/>
                <w:szCs w:val="18"/>
                <w:lang w:val="es-MX"/>
              </w:rPr>
            </w:pPr>
            <w:r w:rsidRPr="002A3F37">
              <w:rPr>
                <w:sz w:val="18"/>
                <w:szCs w:val="18"/>
                <w:lang w:val="es-MX"/>
              </w:rPr>
              <w:t>PDF y JPG para mapas.</w:t>
            </w:r>
          </w:p>
        </w:tc>
      </w:tr>
      <w:tr w:rsidR="009E741C" w:rsidRPr="00F93791" w14:paraId="748B287D" w14:textId="77777777" w:rsidTr="005902A3">
        <w:trPr>
          <w:trHeight w:hRule="exact" w:val="274"/>
        </w:trPr>
        <w:tc>
          <w:tcPr>
            <w:tcW w:w="1418" w:type="dxa"/>
            <w:vMerge/>
            <w:vAlign w:val="center"/>
          </w:tcPr>
          <w:p w14:paraId="3AA79DB1" w14:textId="77777777" w:rsidR="009E741C" w:rsidRPr="002A3F37" w:rsidRDefault="009E741C" w:rsidP="00207C50">
            <w:pPr>
              <w:spacing w:before="0" w:after="0"/>
              <w:rPr>
                <w:sz w:val="18"/>
                <w:szCs w:val="21"/>
                <w:lang w:val="es-MX"/>
              </w:rPr>
            </w:pPr>
          </w:p>
        </w:tc>
        <w:tc>
          <w:tcPr>
            <w:tcW w:w="1843" w:type="dxa"/>
            <w:vMerge/>
            <w:vAlign w:val="center"/>
          </w:tcPr>
          <w:p w14:paraId="4B5968D7" w14:textId="77777777" w:rsidR="009E741C" w:rsidRPr="002A3F37" w:rsidRDefault="009E741C" w:rsidP="00207C50">
            <w:pPr>
              <w:spacing w:before="0" w:after="0"/>
              <w:jc w:val="center"/>
              <w:rPr>
                <w:sz w:val="18"/>
                <w:szCs w:val="18"/>
                <w:lang w:val="es-MX"/>
              </w:rPr>
            </w:pPr>
          </w:p>
        </w:tc>
        <w:tc>
          <w:tcPr>
            <w:tcW w:w="3685" w:type="dxa"/>
            <w:tcBorders>
              <w:top w:val="single" w:sz="4" w:space="0" w:color="auto"/>
              <w:bottom w:val="single" w:sz="4" w:space="0" w:color="auto"/>
            </w:tcBorders>
            <w:vAlign w:val="center"/>
          </w:tcPr>
          <w:p w14:paraId="42CB395F" w14:textId="77777777" w:rsidR="009E741C" w:rsidRPr="002A3F37" w:rsidRDefault="009E741C" w:rsidP="009E741C">
            <w:pPr>
              <w:spacing w:before="0" w:after="0"/>
              <w:rPr>
                <w:sz w:val="18"/>
                <w:szCs w:val="18"/>
                <w:lang w:val="es-MX"/>
              </w:rPr>
            </w:pPr>
            <w:r w:rsidRPr="002A3F37">
              <w:rPr>
                <w:sz w:val="18"/>
                <w:szCs w:val="18"/>
                <w:lang w:val="es-MX"/>
              </w:rPr>
              <w:t>Informe Regional</w:t>
            </w:r>
          </w:p>
          <w:p w14:paraId="4017DC45" w14:textId="77777777" w:rsidR="009E741C" w:rsidRPr="002A3F37" w:rsidRDefault="009E741C" w:rsidP="00207C50">
            <w:pPr>
              <w:spacing w:before="0" w:after="0"/>
              <w:rPr>
                <w:sz w:val="18"/>
                <w:szCs w:val="18"/>
                <w:lang w:val="es-MX"/>
              </w:rPr>
            </w:pPr>
          </w:p>
        </w:tc>
        <w:tc>
          <w:tcPr>
            <w:tcW w:w="2977" w:type="dxa"/>
            <w:vMerge w:val="restart"/>
            <w:tcBorders>
              <w:top w:val="single" w:sz="4" w:space="0" w:color="auto"/>
            </w:tcBorders>
            <w:vAlign w:val="center"/>
          </w:tcPr>
          <w:p w14:paraId="6E6A0693" w14:textId="77777777" w:rsidR="009E741C" w:rsidRPr="002A3F37" w:rsidRDefault="009E741C" w:rsidP="00207C50">
            <w:pPr>
              <w:spacing w:before="0" w:after="0"/>
              <w:jc w:val="center"/>
              <w:rPr>
                <w:sz w:val="18"/>
                <w:szCs w:val="18"/>
                <w:lang w:val="es-MX"/>
              </w:rPr>
            </w:pPr>
          </w:p>
        </w:tc>
      </w:tr>
      <w:tr w:rsidR="009E741C" w:rsidRPr="00F93791" w14:paraId="6D62672F" w14:textId="77777777" w:rsidTr="009E741C">
        <w:trPr>
          <w:trHeight w:hRule="exact" w:val="232"/>
        </w:trPr>
        <w:tc>
          <w:tcPr>
            <w:tcW w:w="1418" w:type="dxa"/>
            <w:vMerge/>
            <w:vAlign w:val="center"/>
          </w:tcPr>
          <w:p w14:paraId="10A3A6FB" w14:textId="77777777" w:rsidR="009E741C" w:rsidRPr="002A3F37" w:rsidRDefault="009E741C" w:rsidP="00207C50">
            <w:pPr>
              <w:spacing w:before="0" w:after="0"/>
              <w:rPr>
                <w:sz w:val="18"/>
                <w:szCs w:val="21"/>
                <w:lang w:val="es-MX"/>
              </w:rPr>
            </w:pPr>
          </w:p>
        </w:tc>
        <w:tc>
          <w:tcPr>
            <w:tcW w:w="1843" w:type="dxa"/>
            <w:vMerge/>
            <w:vAlign w:val="center"/>
          </w:tcPr>
          <w:p w14:paraId="7149A28E" w14:textId="77777777" w:rsidR="009E741C" w:rsidRPr="002A3F37" w:rsidRDefault="009E741C" w:rsidP="00207C50">
            <w:pPr>
              <w:spacing w:before="0" w:after="0"/>
              <w:jc w:val="center"/>
              <w:rPr>
                <w:sz w:val="18"/>
                <w:szCs w:val="18"/>
                <w:lang w:val="es-MX"/>
              </w:rPr>
            </w:pPr>
          </w:p>
        </w:tc>
        <w:tc>
          <w:tcPr>
            <w:tcW w:w="3685" w:type="dxa"/>
            <w:tcBorders>
              <w:top w:val="single" w:sz="4" w:space="0" w:color="auto"/>
              <w:bottom w:val="single" w:sz="4" w:space="0" w:color="auto"/>
            </w:tcBorders>
            <w:vAlign w:val="center"/>
          </w:tcPr>
          <w:p w14:paraId="78170A0D" w14:textId="77777777" w:rsidR="009E741C" w:rsidRPr="002A3F37" w:rsidRDefault="009E741C" w:rsidP="009E741C">
            <w:pPr>
              <w:spacing w:before="0" w:after="0"/>
              <w:rPr>
                <w:sz w:val="18"/>
                <w:szCs w:val="18"/>
                <w:lang w:val="es-MX"/>
              </w:rPr>
            </w:pPr>
            <w:r w:rsidRPr="002A3F37">
              <w:rPr>
                <w:sz w:val="18"/>
                <w:szCs w:val="18"/>
                <w:lang w:val="es-MX"/>
              </w:rPr>
              <w:t>Estudios de Plays</w:t>
            </w:r>
          </w:p>
          <w:p w14:paraId="30EE0458" w14:textId="77777777" w:rsidR="009E741C" w:rsidRPr="002A3F37" w:rsidRDefault="009E741C" w:rsidP="00207C50">
            <w:pPr>
              <w:spacing w:before="0" w:after="0"/>
              <w:rPr>
                <w:sz w:val="18"/>
                <w:szCs w:val="18"/>
                <w:lang w:val="es-MX"/>
              </w:rPr>
            </w:pPr>
          </w:p>
        </w:tc>
        <w:tc>
          <w:tcPr>
            <w:tcW w:w="2977" w:type="dxa"/>
            <w:vMerge/>
            <w:vAlign w:val="center"/>
          </w:tcPr>
          <w:p w14:paraId="36296708" w14:textId="77777777" w:rsidR="009E741C" w:rsidRPr="002A3F37" w:rsidRDefault="009E741C" w:rsidP="00207C50">
            <w:pPr>
              <w:spacing w:before="0" w:after="0"/>
              <w:jc w:val="center"/>
              <w:rPr>
                <w:sz w:val="18"/>
                <w:szCs w:val="18"/>
                <w:lang w:val="es-MX"/>
              </w:rPr>
            </w:pPr>
          </w:p>
        </w:tc>
      </w:tr>
      <w:tr w:rsidR="009E741C" w:rsidRPr="00F93791" w14:paraId="5E31185F" w14:textId="77777777" w:rsidTr="009E741C">
        <w:trPr>
          <w:trHeight w:hRule="exact" w:val="219"/>
        </w:trPr>
        <w:tc>
          <w:tcPr>
            <w:tcW w:w="1418" w:type="dxa"/>
            <w:vMerge/>
            <w:vAlign w:val="center"/>
          </w:tcPr>
          <w:p w14:paraId="3BAEFAD0" w14:textId="77777777" w:rsidR="009E741C" w:rsidRPr="002A3F37" w:rsidRDefault="009E741C" w:rsidP="00207C50">
            <w:pPr>
              <w:spacing w:before="0" w:after="0"/>
              <w:rPr>
                <w:sz w:val="18"/>
                <w:szCs w:val="21"/>
                <w:lang w:val="es-MX"/>
              </w:rPr>
            </w:pPr>
          </w:p>
        </w:tc>
        <w:tc>
          <w:tcPr>
            <w:tcW w:w="1843" w:type="dxa"/>
            <w:vMerge/>
            <w:vAlign w:val="center"/>
          </w:tcPr>
          <w:p w14:paraId="42D8CB7D" w14:textId="77777777" w:rsidR="009E741C" w:rsidRPr="002A3F37" w:rsidRDefault="009E741C" w:rsidP="00207C50">
            <w:pPr>
              <w:spacing w:before="0" w:after="0"/>
              <w:jc w:val="center"/>
              <w:rPr>
                <w:sz w:val="18"/>
                <w:szCs w:val="18"/>
                <w:lang w:val="es-MX"/>
              </w:rPr>
            </w:pPr>
          </w:p>
        </w:tc>
        <w:tc>
          <w:tcPr>
            <w:tcW w:w="3685" w:type="dxa"/>
            <w:tcBorders>
              <w:top w:val="single" w:sz="4" w:space="0" w:color="auto"/>
              <w:bottom w:val="single" w:sz="4" w:space="0" w:color="auto"/>
            </w:tcBorders>
            <w:vAlign w:val="center"/>
          </w:tcPr>
          <w:p w14:paraId="0D0FBC58" w14:textId="77777777" w:rsidR="009E741C" w:rsidRPr="002A3F37" w:rsidRDefault="009E741C" w:rsidP="009E741C">
            <w:pPr>
              <w:spacing w:before="0" w:after="0"/>
              <w:rPr>
                <w:sz w:val="18"/>
                <w:szCs w:val="18"/>
                <w:lang w:val="es-MX"/>
              </w:rPr>
            </w:pPr>
            <w:r w:rsidRPr="002A3F37">
              <w:rPr>
                <w:sz w:val="18"/>
                <w:szCs w:val="18"/>
                <w:lang w:val="es-MX"/>
              </w:rPr>
              <w:t>Historia Geológica</w:t>
            </w:r>
          </w:p>
          <w:p w14:paraId="120350A8" w14:textId="77777777" w:rsidR="009E741C" w:rsidRPr="002A3F37" w:rsidRDefault="009E741C" w:rsidP="00207C50">
            <w:pPr>
              <w:spacing w:before="0" w:after="0"/>
              <w:rPr>
                <w:sz w:val="18"/>
                <w:szCs w:val="18"/>
                <w:lang w:val="es-MX"/>
              </w:rPr>
            </w:pPr>
          </w:p>
        </w:tc>
        <w:tc>
          <w:tcPr>
            <w:tcW w:w="2977" w:type="dxa"/>
            <w:vMerge/>
            <w:vAlign w:val="center"/>
          </w:tcPr>
          <w:p w14:paraId="2439F322" w14:textId="77777777" w:rsidR="009E741C" w:rsidRPr="002A3F37" w:rsidRDefault="009E741C" w:rsidP="00207C50">
            <w:pPr>
              <w:spacing w:before="0" w:after="0"/>
              <w:jc w:val="center"/>
              <w:rPr>
                <w:sz w:val="18"/>
                <w:szCs w:val="18"/>
                <w:lang w:val="es-MX"/>
              </w:rPr>
            </w:pPr>
          </w:p>
        </w:tc>
      </w:tr>
      <w:tr w:rsidR="009E741C" w:rsidRPr="00F93791" w14:paraId="25DB148E" w14:textId="77777777" w:rsidTr="005902A3">
        <w:trPr>
          <w:trHeight w:hRule="exact" w:val="256"/>
        </w:trPr>
        <w:tc>
          <w:tcPr>
            <w:tcW w:w="1418" w:type="dxa"/>
            <w:vMerge/>
            <w:vAlign w:val="center"/>
          </w:tcPr>
          <w:p w14:paraId="1FB6559F" w14:textId="77777777" w:rsidR="009E741C" w:rsidRPr="002A3F37" w:rsidRDefault="009E741C" w:rsidP="00207C50">
            <w:pPr>
              <w:spacing w:before="0" w:after="0"/>
              <w:rPr>
                <w:sz w:val="18"/>
                <w:szCs w:val="21"/>
                <w:lang w:val="es-MX"/>
              </w:rPr>
            </w:pPr>
          </w:p>
        </w:tc>
        <w:tc>
          <w:tcPr>
            <w:tcW w:w="1843" w:type="dxa"/>
            <w:vMerge/>
            <w:vAlign w:val="center"/>
          </w:tcPr>
          <w:p w14:paraId="30FF7CD8" w14:textId="77777777" w:rsidR="009E741C" w:rsidRPr="002A3F37" w:rsidRDefault="009E741C" w:rsidP="00207C50">
            <w:pPr>
              <w:spacing w:before="0" w:after="0"/>
              <w:jc w:val="center"/>
              <w:rPr>
                <w:sz w:val="18"/>
                <w:szCs w:val="18"/>
                <w:lang w:val="es-MX"/>
              </w:rPr>
            </w:pPr>
          </w:p>
        </w:tc>
        <w:tc>
          <w:tcPr>
            <w:tcW w:w="3685" w:type="dxa"/>
            <w:tcBorders>
              <w:top w:val="single" w:sz="4" w:space="0" w:color="auto"/>
              <w:bottom w:val="single" w:sz="4" w:space="0" w:color="auto"/>
            </w:tcBorders>
            <w:vAlign w:val="center"/>
          </w:tcPr>
          <w:p w14:paraId="10C782C5" w14:textId="77777777" w:rsidR="009E741C" w:rsidRPr="002A3F37" w:rsidRDefault="009E741C" w:rsidP="009E741C">
            <w:pPr>
              <w:spacing w:before="0" w:after="0"/>
              <w:rPr>
                <w:sz w:val="18"/>
                <w:szCs w:val="18"/>
                <w:lang w:val="es-MX"/>
              </w:rPr>
            </w:pPr>
            <w:r w:rsidRPr="002A3F37">
              <w:rPr>
                <w:sz w:val="18"/>
                <w:szCs w:val="18"/>
                <w:lang w:val="es-MX"/>
              </w:rPr>
              <w:t>Mapas del Sistema Petrolero</w:t>
            </w:r>
          </w:p>
          <w:p w14:paraId="54653A44" w14:textId="77777777" w:rsidR="009E741C" w:rsidRPr="002A3F37" w:rsidRDefault="009E741C" w:rsidP="00207C50">
            <w:pPr>
              <w:spacing w:before="0" w:after="0"/>
              <w:rPr>
                <w:sz w:val="18"/>
                <w:szCs w:val="18"/>
                <w:lang w:val="es-MX"/>
              </w:rPr>
            </w:pPr>
          </w:p>
        </w:tc>
        <w:tc>
          <w:tcPr>
            <w:tcW w:w="2977" w:type="dxa"/>
            <w:vMerge/>
            <w:vAlign w:val="center"/>
          </w:tcPr>
          <w:p w14:paraId="4A792DB3" w14:textId="77777777" w:rsidR="009E741C" w:rsidRPr="002A3F37" w:rsidRDefault="009E741C" w:rsidP="00207C50">
            <w:pPr>
              <w:spacing w:before="0" w:after="0"/>
              <w:jc w:val="center"/>
              <w:rPr>
                <w:sz w:val="18"/>
                <w:szCs w:val="18"/>
                <w:lang w:val="es-MX"/>
              </w:rPr>
            </w:pPr>
          </w:p>
        </w:tc>
      </w:tr>
      <w:tr w:rsidR="009E741C" w:rsidRPr="00F93791" w14:paraId="12E0168C" w14:textId="77777777" w:rsidTr="009E741C">
        <w:trPr>
          <w:trHeight w:hRule="exact" w:val="269"/>
        </w:trPr>
        <w:tc>
          <w:tcPr>
            <w:tcW w:w="1418" w:type="dxa"/>
            <w:vMerge/>
            <w:vAlign w:val="center"/>
          </w:tcPr>
          <w:p w14:paraId="19187CA6" w14:textId="77777777" w:rsidR="009E741C" w:rsidRPr="002A3F37" w:rsidRDefault="009E741C" w:rsidP="00207C50">
            <w:pPr>
              <w:spacing w:before="0" w:after="0"/>
              <w:rPr>
                <w:sz w:val="18"/>
                <w:szCs w:val="21"/>
                <w:lang w:val="es-MX"/>
              </w:rPr>
            </w:pPr>
          </w:p>
        </w:tc>
        <w:tc>
          <w:tcPr>
            <w:tcW w:w="1843" w:type="dxa"/>
            <w:vMerge/>
            <w:vAlign w:val="center"/>
          </w:tcPr>
          <w:p w14:paraId="5B72BBE1" w14:textId="77777777" w:rsidR="009E741C" w:rsidRPr="002A3F37" w:rsidRDefault="009E741C" w:rsidP="00207C50">
            <w:pPr>
              <w:spacing w:before="0" w:after="0"/>
              <w:jc w:val="center"/>
              <w:rPr>
                <w:sz w:val="18"/>
                <w:szCs w:val="18"/>
                <w:lang w:val="es-MX"/>
              </w:rPr>
            </w:pPr>
          </w:p>
        </w:tc>
        <w:tc>
          <w:tcPr>
            <w:tcW w:w="3685" w:type="dxa"/>
            <w:tcBorders>
              <w:top w:val="single" w:sz="4" w:space="0" w:color="auto"/>
              <w:bottom w:val="single" w:sz="4" w:space="0" w:color="auto"/>
            </w:tcBorders>
            <w:vAlign w:val="center"/>
          </w:tcPr>
          <w:p w14:paraId="027A7195" w14:textId="77777777" w:rsidR="009E741C" w:rsidRPr="002A3F37" w:rsidRDefault="009E741C" w:rsidP="009E741C">
            <w:pPr>
              <w:spacing w:before="0" w:after="0"/>
              <w:rPr>
                <w:sz w:val="18"/>
                <w:szCs w:val="18"/>
                <w:lang w:val="es-MX"/>
              </w:rPr>
            </w:pPr>
            <w:r w:rsidRPr="002A3F37">
              <w:rPr>
                <w:sz w:val="18"/>
                <w:szCs w:val="18"/>
                <w:lang w:val="es-MX"/>
              </w:rPr>
              <w:t>Resumen del Sistema Petrolero</w:t>
            </w:r>
          </w:p>
          <w:p w14:paraId="5B9E7CD4" w14:textId="77777777" w:rsidR="009E741C" w:rsidRPr="002A3F37" w:rsidRDefault="009E741C" w:rsidP="00207C50">
            <w:pPr>
              <w:spacing w:before="0" w:after="0"/>
              <w:rPr>
                <w:sz w:val="18"/>
                <w:szCs w:val="18"/>
                <w:lang w:val="es-MX"/>
              </w:rPr>
            </w:pPr>
          </w:p>
        </w:tc>
        <w:tc>
          <w:tcPr>
            <w:tcW w:w="2977" w:type="dxa"/>
            <w:vMerge/>
            <w:vAlign w:val="center"/>
          </w:tcPr>
          <w:p w14:paraId="6A27C5E7" w14:textId="77777777" w:rsidR="009E741C" w:rsidRPr="002A3F37" w:rsidRDefault="009E741C" w:rsidP="00207C50">
            <w:pPr>
              <w:spacing w:before="0" w:after="0"/>
              <w:jc w:val="center"/>
              <w:rPr>
                <w:sz w:val="18"/>
                <w:szCs w:val="18"/>
                <w:lang w:val="es-MX"/>
              </w:rPr>
            </w:pPr>
          </w:p>
        </w:tc>
      </w:tr>
      <w:tr w:rsidR="009E741C" w:rsidRPr="00F93791" w14:paraId="64B9FEDD" w14:textId="77777777" w:rsidTr="005902A3">
        <w:trPr>
          <w:trHeight w:hRule="exact" w:val="731"/>
        </w:trPr>
        <w:tc>
          <w:tcPr>
            <w:tcW w:w="1418" w:type="dxa"/>
            <w:vMerge/>
            <w:vAlign w:val="center"/>
          </w:tcPr>
          <w:p w14:paraId="58E9DC1A" w14:textId="77777777" w:rsidR="009E741C" w:rsidRPr="002A3F37" w:rsidRDefault="009E741C" w:rsidP="00207C50">
            <w:pPr>
              <w:spacing w:before="0" w:after="0"/>
              <w:rPr>
                <w:sz w:val="18"/>
                <w:szCs w:val="21"/>
                <w:lang w:val="es-MX"/>
              </w:rPr>
            </w:pPr>
          </w:p>
        </w:tc>
        <w:tc>
          <w:tcPr>
            <w:tcW w:w="1843" w:type="dxa"/>
            <w:vMerge/>
            <w:vAlign w:val="center"/>
          </w:tcPr>
          <w:p w14:paraId="1EADAC56" w14:textId="77777777" w:rsidR="009E741C" w:rsidRPr="002A3F37" w:rsidRDefault="009E741C" w:rsidP="00207C50">
            <w:pPr>
              <w:spacing w:before="0" w:after="0"/>
              <w:jc w:val="center"/>
              <w:rPr>
                <w:sz w:val="18"/>
                <w:szCs w:val="18"/>
                <w:lang w:val="es-MX"/>
              </w:rPr>
            </w:pPr>
          </w:p>
        </w:tc>
        <w:tc>
          <w:tcPr>
            <w:tcW w:w="3685" w:type="dxa"/>
            <w:tcBorders>
              <w:top w:val="single" w:sz="4" w:space="0" w:color="auto"/>
              <w:bottom w:val="single" w:sz="4" w:space="0" w:color="auto"/>
            </w:tcBorders>
            <w:vAlign w:val="center"/>
          </w:tcPr>
          <w:p w14:paraId="10E81025" w14:textId="77777777" w:rsidR="009E741C" w:rsidRPr="002A3F37" w:rsidRDefault="009E741C" w:rsidP="009E741C">
            <w:pPr>
              <w:spacing w:before="0" w:after="0"/>
              <w:rPr>
                <w:sz w:val="18"/>
                <w:szCs w:val="18"/>
                <w:lang w:val="es-MX"/>
              </w:rPr>
            </w:pPr>
            <w:r w:rsidRPr="002A3F37">
              <w:rPr>
                <w:sz w:val="18"/>
                <w:szCs w:val="18"/>
                <w:lang w:val="es-MX"/>
              </w:rPr>
              <w:t>Sección geológica elaborada para el momento crítico que describa las relaciones espaciales de los elementos</w:t>
            </w:r>
          </w:p>
          <w:p w14:paraId="07B91F62" w14:textId="77777777" w:rsidR="009E741C" w:rsidRPr="002A3F37" w:rsidRDefault="009E741C" w:rsidP="00207C50">
            <w:pPr>
              <w:spacing w:before="0" w:after="0"/>
              <w:rPr>
                <w:sz w:val="18"/>
                <w:szCs w:val="18"/>
                <w:lang w:val="es-MX"/>
              </w:rPr>
            </w:pPr>
          </w:p>
        </w:tc>
        <w:tc>
          <w:tcPr>
            <w:tcW w:w="2977" w:type="dxa"/>
            <w:vMerge/>
            <w:vAlign w:val="center"/>
          </w:tcPr>
          <w:p w14:paraId="63F5B8A8" w14:textId="77777777" w:rsidR="009E741C" w:rsidRPr="002A3F37" w:rsidRDefault="009E741C" w:rsidP="00207C50">
            <w:pPr>
              <w:spacing w:before="0" w:after="0"/>
              <w:jc w:val="center"/>
              <w:rPr>
                <w:sz w:val="18"/>
                <w:szCs w:val="18"/>
                <w:lang w:val="es-MX"/>
              </w:rPr>
            </w:pPr>
          </w:p>
        </w:tc>
      </w:tr>
      <w:tr w:rsidR="009E741C" w:rsidRPr="00F93791" w14:paraId="6877BAB1" w14:textId="77777777" w:rsidTr="005902A3">
        <w:trPr>
          <w:trHeight w:hRule="exact" w:val="855"/>
        </w:trPr>
        <w:tc>
          <w:tcPr>
            <w:tcW w:w="1418" w:type="dxa"/>
            <w:vMerge/>
            <w:vAlign w:val="center"/>
          </w:tcPr>
          <w:p w14:paraId="2BDD1BC9" w14:textId="77777777" w:rsidR="009E741C" w:rsidRPr="002A3F37" w:rsidRDefault="009E741C" w:rsidP="00207C50">
            <w:pPr>
              <w:spacing w:before="0" w:after="0"/>
              <w:rPr>
                <w:sz w:val="18"/>
                <w:szCs w:val="21"/>
                <w:lang w:val="es-MX"/>
              </w:rPr>
            </w:pPr>
          </w:p>
        </w:tc>
        <w:tc>
          <w:tcPr>
            <w:tcW w:w="1843" w:type="dxa"/>
            <w:vMerge/>
            <w:vAlign w:val="center"/>
          </w:tcPr>
          <w:p w14:paraId="5C7FA743" w14:textId="77777777" w:rsidR="009E741C" w:rsidRPr="002A3F37" w:rsidRDefault="009E741C" w:rsidP="00207C50">
            <w:pPr>
              <w:spacing w:before="0" w:after="0"/>
              <w:jc w:val="center"/>
              <w:rPr>
                <w:sz w:val="18"/>
                <w:szCs w:val="18"/>
                <w:lang w:val="es-MX"/>
              </w:rPr>
            </w:pPr>
          </w:p>
        </w:tc>
        <w:tc>
          <w:tcPr>
            <w:tcW w:w="3685" w:type="dxa"/>
            <w:tcBorders>
              <w:top w:val="single" w:sz="4" w:space="0" w:color="auto"/>
              <w:bottom w:val="single" w:sz="4" w:space="0" w:color="auto"/>
            </w:tcBorders>
            <w:vAlign w:val="center"/>
          </w:tcPr>
          <w:p w14:paraId="0F49E47D" w14:textId="77777777" w:rsidR="009E741C" w:rsidRPr="002A3F37" w:rsidRDefault="009E741C" w:rsidP="009E741C">
            <w:pPr>
              <w:spacing w:before="0" w:after="0"/>
              <w:rPr>
                <w:sz w:val="18"/>
                <w:szCs w:val="18"/>
                <w:lang w:val="es-MX"/>
              </w:rPr>
            </w:pPr>
            <w:r w:rsidRPr="002A3F37">
              <w:rPr>
                <w:sz w:val="18"/>
                <w:szCs w:val="18"/>
                <w:lang w:val="es-MX"/>
              </w:rPr>
              <w:t>Carta de eventos del Sistema Petrolero con relaciones en tiempo de los elementos y los procesos, así como el tiempo de preservación y el momento crítico</w:t>
            </w:r>
          </w:p>
          <w:p w14:paraId="2840ACDA" w14:textId="77777777" w:rsidR="009E741C" w:rsidRPr="002A3F37" w:rsidRDefault="009E741C" w:rsidP="00207C50">
            <w:pPr>
              <w:spacing w:before="0" w:after="0"/>
              <w:rPr>
                <w:sz w:val="18"/>
                <w:szCs w:val="18"/>
                <w:lang w:val="es-MX"/>
              </w:rPr>
            </w:pPr>
          </w:p>
        </w:tc>
        <w:tc>
          <w:tcPr>
            <w:tcW w:w="2977" w:type="dxa"/>
            <w:vMerge/>
            <w:vAlign w:val="center"/>
          </w:tcPr>
          <w:p w14:paraId="5433F62B" w14:textId="77777777" w:rsidR="009E741C" w:rsidRPr="002A3F37" w:rsidRDefault="009E741C" w:rsidP="00207C50">
            <w:pPr>
              <w:spacing w:before="0" w:after="0"/>
              <w:jc w:val="center"/>
              <w:rPr>
                <w:sz w:val="18"/>
                <w:szCs w:val="18"/>
                <w:lang w:val="es-MX"/>
              </w:rPr>
            </w:pPr>
          </w:p>
        </w:tc>
      </w:tr>
      <w:tr w:rsidR="009E741C" w:rsidRPr="00F93791" w14:paraId="4518C65E" w14:textId="77777777" w:rsidTr="005902A3">
        <w:trPr>
          <w:trHeight w:hRule="exact" w:val="697"/>
        </w:trPr>
        <w:tc>
          <w:tcPr>
            <w:tcW w:w="1418" w:type="dxa"/>
            <w:vMerge/>
            <w:vAlign w:val="center"/>
          </w:tcPr>
          <w:p w14:paraId="493E5B82" w14:textId="77777777" w:rsidR="009E741C" w:rsidRPr="002A3F37" w:rsidRDefault="009E741C" w:rsidP="00207C50">
            <w:pPr>
              <w:spacing w:before="0" w:after="0"/>
              <w:rPr>
                <w:sz w:val="18"/>
                <w:szCs w:val="21"/>
                <w:lang w:val="es-MX"/>
              </w:rPr>
            </w:pPr>
          </w:p>
        </w:tc>
        <w:tc>
          <w:tcPr>
            <w:tcW w:w="1843" w:type="dxa"/>
            <w:vMerge/>
            <w:vAlign w:val="center"/>
          </w:tcPr>
          <w:p w14:paraId="78497140" w14:textId="77777777" w:rsidR="009E741C" w:rsidRPr="002A3F37" w:rsidRDefault="009E741C" w:rsidP="00207C50">
            <w:pPr>
              <w:spacing w:before="0" w:after="0"/>
              <w:jc w:val="center"/>
              <w:rPr>
                <w:sz w:val="18"/>
                <w:szCs w:val="18"/>
                <w:lang w:val="es-MX"/>
              </w:rPr>
            </w:pPr>
          </w:p>
        </w:tc>
        <w:tc>
          <w:tcPr>
            <w:tcW w:w="3685" w:type="dxa"/>
            <w:tcBorders>
              <w:top w:val="single" w:sz="4" w:space="0" w:color="auto"/>
            </w:tcBorders>
            <w:vAlign w:val="center"/>
          </w:tcPr>
          <w:p w14:paraId="348AA979" w14:textId="402E164E" w:rsidR="009E741C" w:rsidRPr="002A3F37" w:rsidRDefault="00B47F14" w:rsidP="00207C50">
            <w:pPr>
              <w:spacing w:before="0" w:after="0"/>
              <w:rPr>
                <w:sz w:val="18"/>
                <w:szCs w:val="18"/>
                <w:lang w:val="es-MX"/>
              </w:rPr>
            </w:pPr>
            <w:r w:rsidRPr="002A3F37">
              <w:rPr>
                <w:sz w:val="18"/>
                <w:szCs w:val="18"/>
                <w:lang w:val="es-MX"/>
              </w:rPr>
              <w:t>Gráfica de historia de sepultamiento con la descripción del momento crítico, edad y los elementos</w:t>
            </w:r>
          </w:p>
        </w:tc>
        <w:tc>
          <w:tcPr>
            <w:tcW w:w="2977" w:type="dxa"/>
            <w:vMerge/>
            <w:vAlign w:val="center"/>
          </w:tcPr>
          <w:p w14:paraId="46945F4C" w14:textId="77777777" w:rsidR="009E741C" w:rsidRPr="002A3F37" w:rsidRDefault="009E741C" w:rsidP="00207C50">
            <w:pPr>
              <w:spacing w:before="0" w:after="0"/>
              <w:jc w:val="center"/>
              <w:rPr>
                <w:sz w:val="18"/>
                <w:szCs w:val="18"/>
                <w:lang w:val="es-MX"/>
              </w:rPr>
            </w:pPr>
          </w:p>
        </w:tc>
      </w:tr>
      <w:tr w:rsidR="00202917" w:rsidRPr="002A3F37" w14:paraId="44D3F94C" w14:textId="77777777" w:rsidTr="005902A3">
        <w:trPr>
          <w:trHeight w:hRule="exact" w:val="296"/>
        </w:trPr>
        <w:tc>
          <w:tcPr>
            <w:tcW w:w="1418" w:type="dxa"/>
            <w:vMerge w:val="restart"/>
            <w:vAlign w:val="center"/>
          </w:tcPr>
          <w:p w14:paraId="3397520D" w14:textId="77777777" w:rsidR="00202917" w:rsidRPr="002A3F37" w:rsidRDefault="00202917" w:rsidP="00207C50">
            <w:pPr>
              <w:spacing w:before="0" w:after="0"/>
              <w:rPr>
                <w:sz w:val="18"/>
                <w:szCs w:val="18"/>
                <w:lang w:val="es-MX"/>
              </w:rPr>
            </w:pPr>
            <w:r w:rsidRPr="002A3F37">
              <w:rPr>
                <w:sz w:val="18"/>
                <w:szCs w:val="18"/>
                <w:lang w:val="es-MX"/>
              </w:rPr>
              <w:t>Roca Generadora</w:t>
            </w:r>
          </w:p>
        </w:tc>
        <w:tc>
          <w:tcPr>
            <w:tcW w:w="1843" w:type="dxa"/>
            <w:vAlign w:val="center"/>
          </w:tcPr>
          <w:p w14:paraId="4F337DC3" w14:textId="77777777" w:rsidR="00202917" w:rsidRPr="002A3F37" w:rsidRDefault="00202917" w:rsidP="00207C50">
            <w:pPr>
              <w:spacing w:before="0" w:after="0"/>
              <w:jc w:val="center"/>
              <w:rPr>
                <w:sz w:val="18"/>
                <w:szCs w:val="18"/>
                <w:lang w:val="es-MX"/>
              </w:rPr>
            </w:pPr>
            <w:r w:rsidRPr="002A3F37">
              <w:rPr>
                <w:sz w:val="18"/>
                <w:szCs w:val="18"/>
                <w:lang w:val="es-MX"/>
              </w:rPr>
              <w:t>Formatos CNH</w:t>
            </w:r>
          </w:p>
        </w:tc>
        <w:tc>
          <w:tcPr>
            <w:tcW w:w="3685" w:type="dxa"/>
            <w:vAlign w:val="center"/>
          </w:tcPr>
          <w:p w14:paraId="056C6ECC" w14:textId="77777777" w:rsidR="00202917" w:rsidRPr="002A3F37" w:rsidRDefault="00202917" w:rsidP="00207C50">
            <w:pPr>
              <w:spacing w:before="0" w:after="0"/>
              <w:rPr>
                <w:sz w:val="18"/>
                <w:szCs w:val="18"/>
                <w:lang w:val="es-MX"/>
              </w:rPr>
            </w:pPr>
            <w:r w:rsidRPr="002A3F37">
              <w:rPr>
                <w:sz w:val="18"/>
                <w:szCs w:val="18"/>
                <w:lang w:val="es-MX"/>
              </w:rPr>
              <w:t>Información de la Roca Generadora</w:t>
            </w:r>
          </w:p>
        </w:tc>
        <w:tc>
          <w:tcPr>
            <w:tcW w:w="2977" w:type="dxa"/>
            <w:vAlign w:val="center"/>
          </w:tcPr>
          <w:p w14:paraId="2BE32A21" w14:textId="77777777" w:rsidR="00202917" w:rsidRPr="002A3F37" w:rsidRDefault="00202917" w:rsidP="00207C50">
            <w:pPr>
              <w:spacing w:before="0" w:after="0"/>
              <w:rPr>
                <w:sz w:val="18"/>
                <w:szCs w:val="18"/>
                <w:lang w:val="es-MX"/>
              </w:rPr>
            </w:pPr>
            <w:r w:rsidRPr="002A3F37">
              <w:rPr>
                <w:sz w:val="18"/>
                <w:szCs w:val="18"/>
                <w:lang w:val="es-MX"/>
              </w:rPr>
              <w:t>roca_generadora</w:t>
            </w:r>
            <w:r>
              <w:rPr>
                <w:sz w:val="18"/>
                <w:szCs w:val="18"/>
                <w:lang w:val="es-MX"/>
              </w:rPr>
              <w:t>.xlsx</w:t>
            </w:r>
          </w:p>
        </w:tc>
      </w:tr>
      <w:tr w:rsidR="00202917" w:rsidRPr="002A3F37" w14:paraId="0C78D5E9" w14:textId="77777777" w:rsidTr="005902A3">
        <w:trPr>
          <w:trHeight w:hRule="exact" w:val="443"/>
        </w:trPr>
        <w:tc>
          <w:tcPr>
            <w:tcW w:w="1418" w:type="dxa"/>
            <w:vMerge/>
            <w:vAlign w:val="center"/>
          </w:tcPr>
          <w:p w14:paraId="130FB320" w14:textId="77777777" w:rsidR="00202917" w:rsidRPr="002A3F37" w:rsidRDefault="00202917" w:rsidP="00207C50">
            <w:pPr>
              <w:spacing w:before="0" w:after="0"/>
              <w:rPr>
                <w:sz w:val="18"/>
                <w:szCs w:val="21"/>
                <w:lang w:val="es-MX"/>
              </w:rPr>
            </w:pPr>
          </w:p>
        </w:tc>
        <w:tc>
          <w:tcPr>
            <w:tcW w:w="1843" w:type="dxa"/>
            <w:vAlign w:val="center"/>
          </w:tcPr>
          <w:p w14:paraId="5C579649" w14:textId="77777777" w:rsidR="00202917" w:rsidRPr="002A3F37" w:rsidRDefault="00202917" w:rsidP="00207C50">
            <w:pPr>
              <w:spacing w:before="0" w:after="0"/>
              <w:jc w:val="center"/>
              <w:rPr>
                <w:sz w:val="18"/>
                <w:szCs w:val="18"/>
                <w:lang w:val="es-MX"/>
              </w:rPr>
            </w:pPr>
            <w:r w:rsidRPr="002A3F37">
              <w:rPr>
                <w:sz w:val="18"/>
                <w:szCs w:val="18"/>
                <w:lang w:val="es-MX"/>
              </w:rPr>
              <w:t>Archivos de Soporte</w:t>
            </w:r>
          </w:p>
        </w:tc>
        <w:tc>
          <w:tcPr>
            <w:tcW w:w="3685" w:type="dxa"/>
            <w:vAlign w:val="center"/>
          </w:tcPr>
          <w:p w14:paraId="272D492F" w14:textId="77777777" w:rsidR="00202917" w:rsidRPr="002A3F37" w:rsidRDefault="00202917" w:rsidP="00207C50">
            <w:pPr>
              <w:spacing w:before="0" w:after="0"/>
              <w:rPr>
                <w:sz w:val="18"/>
                <w:szCs w:val="18"/>
                <w:lang w:val="es-MX"/>
              </w:rPr>
            </w:pPr>
            <w:r w:rsidRPr="002A3F37">
              <w:rPr>
                <w:sz w:val="18"/>
                <w:szCs w:val="18"/>
                <w:lang w:val="es-MX"/>
              </w:rPr>
              <w:t>Documentación de soporte (Informes, anexos, mapas)</w:t>
            </w:r>
          </w:p>
        </w:tc>
        <w:tc>
          <w:tcPr>
            <w:tcW w:w="2977" w:type="dxa"/>
            <w:vAlign w:val="center"/>
          </w:tcPr>
          <w:p w14:paraId="0F5D61AD" w14:textId="77777777" w:rsidR="00202917" w:rsidRPr="002A3F37" w:rsidRDefault="00202917" w:rsidP="00207C50">
            <w:pPr>
              <w:spacing w:before="0" w:after="0"/>
              <w:rPr>
                <w:sz w:val="18"/>
                <w:szCs w:val="18"/>
                <w:lang w:val="es-MX"/>
              </w:rPr>
            </w:pPr>
            <w:r w:rsidRPr="002A3F37">
              <w:rPr>
                <w:sz w:val="18"/>
                <w:szCs w:val="18"/>
                <w:lang w:val="es-MX"/>
              </w:rPr>
              <w:t>PDF</w:t>
            </w:r>
          </w:p>
        </w:tc>
      </w:tr>
      <w:tr w:rsidR="00202917" w:rsidRPr="002A3F37" w14:paraId="2DAACEFB" w14:textId="77777777" w:rsidTr="005902A3">
        <w:trPr>
          <w:trHeight w:hRule="exact" w:val="264"/>
        </w:trPr>
        <w:tc>
          <w:tcPr>
            <w:tcW w:w="1418" w:type="dxa"/>
            <w:vMerge w:val="restart"/>
            <w:vAlign w:val="center"/>
          </w:tcPr>
          <w:p w14:paraId="12B2F7A1" w14:textId="77777777" w:rsidR="00202917" w:rsidRPr="002A3F37" w:rsidRDefault="00202917" w:rsidP="00207C50">
            <w:pPr>
              <w:spacing w:before="0" w:after="0"/>
              <w:rPr>
                <w:sz w:val="18"/>
                <w:szCs w:val="18"/>
                <w:lang w:val="es-MX"/>
              </w:rPr>
            </w:pPr>
            <w:r w:rsidRPr="002A3F37">
              <w:rPr>
                <w:sz w:val="18"/>
                <w:szCs w:val="18"/>
                <w:lang w:val="es-MX"/>
              </w:rPr>
              <w:t>Roca Sello</w:t>
            </w:r>
          </w:p>
        </w:tc>
        <w:tc>
          <w:tcPr>
            <w:tcW w:w="1843" w:type="dxa"/>
            <w:vAlign w:val="center"/>
          </w:tcPr>
          <w:p w14:paraId="76D2A6DD" w14:textId="77777777" w:rsidR="00202917" w:rsidRPr="002A3F37" w:rsidRDefault="00202917" w:rsidP="00207C50">
            <w:pPr>
              <w:spacing w:before="0" w:after="0"/>
              <w:jc w:val="center"/>
              <w:rPr>
                <w:sz w:val="18"/>
                <w:szCs w:val="18"/>
                <w:lang w:val="es-MX"/>
              </w:rPr>
            </w:pPr>
            <w:r w:rsidRPr="002A3F37">
              <w:rPr>
                <w:sz w:val="18"/>
                <w:szCs w:val="18"/>
                <w:lang w:val="es-MX"/>
              </w:rPr>
              <w:t>Formatos CNH</w:t>
            </w:r>
          </w:p>
        </w:tc>
        <w:tc>
          <w:tcPr>
            <w:tcW w:w="3685" w:type="dxa"/>
            <w:vAlign w:val="center"/>
          </w:tcPr>
          <w:p w14:paraId="0A586227" w14:textId="77777777" w:rsidR="00202917" w:rsidRPr="002A3F37" w:rsidRDefault="00202917" w:rsidP="00207C50">
            <w:pPr>
              <w:spacing w:before="0" w:after="0"/>
              <w:rPr>
                <w:sz w:val="18"/>
                <w:szCs w:val="18"/>
                <w:lang w:val="es-MX"/>
              </w:rPr>
            </w:pPr>
            <w:r w:rsidRPr="002A3F37">
              <w:rPr>
                <w:sz w:val="18"/>
                <w:szCs w:val="18"/>
                <w:lang w:val="es-MX"/>
              </w:rPr>
              <w:t>Información de la Roca Sello</w:t>
            </w:r>
          </w:p>
        </w:tc>
        <w:tc>
          <w:tcPr>
            <w:tcW w:w="2977" w:type="dxa"/>
            <w:vAlign w:val="center"/>
          </w:tcPr>
          <w:p w14:paraId="7BBA1B00" w14:textId="77777777" w:rsidR="00202917" w:rsidRPr="002A3F37" w:rsidRDefault="00202917" w:rsidP="00207C50">
            <w:pPr>
              <w:spacing w:before="0" w:after="0"/>
              <w:rPr>
                <w:sz w:val="18"/>
                <w:szCs w:val="18"/>
                <w:lang w:val="es-MX"/>
              </w:rPr>
            </w:pPr>
            <w:r w:rsidRPr="002A3F37">
              <w:rPr>
                <w:sz w:val="18"/>
                <w:szCs w:val="18"/>
                <w:lang w:val="es-MX"/>
              </w:rPr>
              <w:t>roca_sello</w:t>
            </w:r>
            <w:r>
              <w:rPr>
                <w:sz w:val="18"/>
                <w:szCs w:val="18"/>
                <w:lang w:val="es-MX"/>
              </w:rPr>
              <w:t>.xlsx</w:t>
            </w:r>
          </w:p>
        </w:tc>
      </w:tr>
      <w:tr w:rsidR="00202917" w:rsidRPr="002A3F37" w14:paraId="44CD2F6D" w14:textId="77777777" w:rsidTr="00207C50">
        <w:trPr>
          <w:trHeight w:hRule="exact" w:val="534"/>
        </w:trPr>
        <w:tc>
          <w:tcPr>
            <w:tcW w:w="1418" w:type="dxa"/>
            <w:vMerge/>
            <w:vAlign w:val="center"/>
          </w:tcPr>
          <w:p w14:paraId="0CD32FF4" w14:textId="77777777" w:rsidR="00202917" w:rsidRPr="002A3F37" w:rsidRDefault="00202917" w:rsidP="00207C50">
            <w:pPr>
              <w:spacing w:before="0" w:after="0"/>
              <w:rPr>
                <w:sz w:val="18"/>
                <w:szCs w:val="21"/>
                <w:lang w:val="es-MX"/>
              </w:rPr>
            </w:pPr>
          </w:p>
        </w:tc>
        <w:tc>
          <w:tcPr>
            <w:tcW w:w="1843" w:type="dxa"/>
            <w:vAlign w:val="center"/>
          </w:tcPr>
          <w:p w14:paraId="1CE36308" w14:textId="77777777" w:rsidR="00202917" w:rsidRPr="002A3F37" w:rsidRDefault="00202917" w:rsidP="00207C50">
            <w:pPr>
              <w:spacing w:before="0" w:after="0"/>
              <w:jc w:val="center"/>
              <w:rPr>
                <w:sz w:val="18"/>
                <w:szCs w:val="18"/>
                <w:lang w:val="es-MX"/>
              </w:rPr>
            </w:pPr>
            <w:r w:rsidRPr="002A3F37">
              <w:rPr>
                <w:sz w:val="18"/>
                <w:szCs w:val="18"/>
                <w:lang w:val="es-MX"/>
              </w:rPr>
              <w:t>Archivos de Soporte</w:t>
            </w:r>
          </w:p>
        </w:tc>
        <w:tc>
          <w:tcPr>
            <w:tcW w:w="3685" w:type="dxa"/>
            <w:vAlign w:val="center"/>
          </w:tcPr>
          <w:p w14:paraId="5A5AF702" w14:textId="77777777" w:rsidR="00202917" w:rsidRPr="002A3F37" w:rsidRDefault="00202917" w:rsidP="00207C50">
            <w:pPr>
              <w:spacing w:before="0" w:after="0"/>
              <w:rPr>
                <w:sz w:val="18"/>
                <w:szCs w:val="18"/>
                <w:lang w:val="es-MX"/>
              </w:rPr>
            </w:pPr>
            <w:r w:rsidRPr="002A3F37">
              <w:rPr>
                <w:sz w:val="18"/>
                <w:szCs w:val="18"/>
                <w:lang w:val="es-MX"/>
              </w:rPr>
              <w:t>Documentación de soporte (Informes, anexos, mapas)</w:t>
            </w:r>
          </w:p>
        </w:tc>
        <w:tc>
          <w:tcPr>
            <w:tcW w:w="2977" w:type="dxa"/>
            <w:vAlign w:val="center"/>
          </w:tcPr>
          <w:p w14:paraId="6EC2DE0B" w14:textId="77777777" w:rsidR="00202917" w:rsidRPr="002A3F37" w:rsidRDefault="00202917" w:rsidP="00207C50">
            <w:pPr>
              <w:spacing w:before="0" w:after="0"/>
              <w:rPr>
                <w:sz w:val="18"/>
                <w:szCs w:val="18"/>
                <w:lang w:val="es-MX"/>
              </w:rPr>
            </w:pPr>
            <w:r w:rsidRPr="002A3F37">
              <w:rPr>
                <w:sz w:val="18"/>
                <w:szCs w:val="18"/>
                <w:lang w:val="es-MX"/>
              </w:rPr>
              <w:t>PDF</w:t>
            </w:r>
          </w:p>
        </w:tc>
      </w:tr>
      <w:tr w:rsidR="00202917" w:rsidRPr="002A3F37" w14:paraId="7E476F83" w14:textId="77777777" w:rsidTr="005902A3">
        <w:trPr>
          <w:trHeight w:hRule="exact" w:val="318"/>
        </w:trPr>
        <w:tc>
          <w:tcPr>
            <w:tcW w:w="1418" w:type="dxa"/>
            <w:vAlign w:val="center"/>
          </w:tcPr>
          <w:p w14:paraId="0EA143F0" w14:textId="77777777" w:rsidR="00202917" w:rsidRPr="002A3F37" w:rsidRDefault="00202917" w:rsidP="00207C50">
            <w:pPr>
              <w:spacing w:before="0" w:after="0"/>
              <w:rPr>
                <w:sz w:val="18"/>
                <w:szCs w:val="18"/>
                <w:lang w:val="es-MX"/>
              </w:rPr>
            </w:pPr>
            <w:r w:rsidRPr="002A3F37">
              <w:rPr>
                <w:sz w:val="18"/>
                <w:szCs w:val="18"/>
                <w:lang w:val="es-MX"/>
              </w:rPr>
              <w:t>Trampa</w:t>
            </w:r>
          </w:p>
        </w:tc>
        <w:tc>
          <w:tcPr>
            <w:tcW w:w="1843" w:type="dxa"/>
            <w:vAlign w:val="center"/>
          </w:tcPr>
          <w:p w14:paraId="5BB811C5" w14:textId="77777777" w:rsidR="00202917" w:rsidRPr="002A3F37" w:rsidRDefault="00202917" w:rsidP="00207C50">
            <w:pPr>
              <w:spacing w:before="0" w:after="0"/>
              <w:jc w:val="center"/>
              <w:rPr>
                <w:sz w:val="18"/>
                <w:szCs w:val="18"/>
                <w:lang w:val="es-MX"/>
              </w:rPr>
            </w:pPr>
            <w:r w:rsidRPr="002A3F37">
              <w:rPr>
                <w:sz w:val="18"/>
                <w:szCs w:val="18"/>
                <w:lang w:val="es-MX"/>
              </w:rPr>
              <w:t>Formatos CNH</w:t>
            </w:r>
          </w:p>
        </w:tc>
        <w:tc>
          <w:tcPr>
            <w:tcW w:w="3685" w:type="dxa"/>
            <w:vAlign w:val="center"/>
          </w:tcPr>
          <w:p w14:paraId="3F8EACA0" w14:textId="77777777" w:rsidR="00202917" w:rsidRPr="002A3F37" w:rsidRDefault="00202917" w:rsidP="00207C50">
            <w:pPr>
              <w:spacing w:before="0" w:after="0"/>
              <w:rPr>
                <w:sz w:val="18"/>
                <w:szCs w:val="18"/>
                <w:lang w:val="es-MX"/>
              </w:rPr>
            </w:pPr>
            <w:r w:rsidRPr="002A3F37">
              <w:rPr>
                <w:sz w:val="18"/>
                <w:szCs w:val="18"/>
                <w:lang w:val="es-MX"/>
              </w:rPr>
              <w:t>Información de la Trampa</w:t>
            </w:r>
          </w:p>
        </w:tc>
        <w:tc>
          <w:tcPr>
            <w:tcW w:w="2977" w:type="dxa"/>
            <w:vAlign w:val="center"/>
          </w:tcPr>
          <w:p w14:paraId="5F814BD7" w14:textId="77777777" w:rsidR="00202917" w:rsidRPr="002A3F37" w:rsidRDefault="00202917" w:rsidP="00207C50">
            <w:pPr>
              <w:spacing w:before="0" w:after="0"/>
              <w:rPr>
                <w:sz w:val="18"/>
                <w:szCs w:val="18"/>
                <w:lang w:val="es-MX"/>
              </w:rPr>
            </w:pPr>
            <w:r w:rsidRPr="002A3F37">
              <w:rPr>
                <w:sz w:val="18"/>
                <w:szCs w:val="18"/>
                <w:lang w:val="es-MX"/>
              </w:rPr>
              <w:t>trampa</w:t>
            </w:r>
            <w:r>
              <w:rPr>
                <w:sz w:val="18"/>
                <w:szCs w:val="18"/>
                <w:lang w:val="es-MX"/>
              </w:rPr>
              <w:t>.xlsx</w:t>
            </w:r>
          </w:p>
        </w:tc>
      </w:tr>
    </w:tbl>
    <w:p w14:paraId="028CEBBF" w14:textId="77777777" w:rsidR="00804911" w:rsidRPr="002A3F37" w:rsidRDefault="26B96C03" w:rsidP="26B96C03">
      <w:pPr>
        <w:spacing w:before="0" w:after="0"/>
        <w:jc w:val="center"/>
        <w:rPr>
          <w:sz w:val="18"/>
          <w:szCs w:val="18"/>
          <w:lang w:val="es-MX"/>
        </w:rPr>
      </w:pPr>
      <w:r w:rsidRPr="002A3F37">
        <w:rPr>
          <w:sz w:val="18"/>
          <w:szCs w:val="18"/>
          <w:lang w:val="es-MX"/>
        </w:rPr>
        <w:t>Tabla 16</w:t>
      </w:r>
    </w:p>
    <w:p w14:paraId="733CBA40" w14:textId="77777777" w:rsidR="007256DC" w:rsidRPr="002A3F37" w:rsidRDefault="26B96C03" w:rsidP="00301075">
      <w:pPr>
        <w:pStyle w:val="Ttulo4"/>
        <w:numPr>
          <w:ilvl w:val="0"/>
          <w:numId w:val="130"/>
        </w:numPr>
        <w:spacing w:before="120"/>
        <w:ind w:right="0" w:hanging="153"/>
        <w:rPr>
          <w:sz w:val="21"/>
          <w:szCs w:val="21"/>
        </w:rPr>
      </w:pPr>
      <w:proofErr w:type="spellStart"/>
      <w:r w:rsidRPr="002A3F37">
        <w:rPr>
          <w:sz w:val="21"/>
          <w:szCs w:val="21"/>
        </w:rPr>
        <w:lastRenderedPageBreak/>
        <w:t>Especificaciones</w:t>
      </w:r>
      <w:proofErr w:type="spellEnd"/>
      <w:r w:rsidRPr="002A3F37">
        <w:rPr>
          <w:sz w:val="21"/>
          <w:szCs w:val="21"/>
        </w:rPr>
        <w:t xml:space="preserve"> </w:t>
      </w:r>
      <w:proofErr w:type="spellStart"/>
      <w:r w:rsidRPr="002A3F37">
        <w:rPr>
          <w:sz w:val="21"/>
          <w:szCs w:val="21"/>
        </w:rPr>
        <w:t>técnicas</w:t>
      </w:r>
      <w:proofErr w:type="spellEnd"/>
      <w:r w:rsidRPr="002A3F37">
        <w:rPr>
          <w:sz w:val="21"/>
          <w:szCs w:val="21"/>
        </w:rPr>
        <w:t xml:space="preserve"> </w:t>
      </w:r>
      <w:proofErr w:type="spellStart"/>
      <w:r w:rsidRPr="002A3F37">
        <w:rPr>
          <w:sz w:val="21"/>
          <w:szCs w:val="21"/>
        </w:rPr>
        <w:t>detalladas</w:t>
      </w:r>
      <w:proofErr w:type="spellEnd"/>
    </w:p>
    <w:p w14:paraId="7BC22E79" w14:textId="77777777" w:rsidR="007256DC" w:rsidRPr="002A3F37" w:rsidRDefault="26B96C03" w:rsidP="00301075">
      <w:pPr>
        <w:pStyle w:val="Textoindependiente"/>
        <w:numPr>
          <w:ilvl w:val="0"/>
          <w:numId w:val="221"/>
        </w:numPr>
        <w:tabs>
          <w:tab w:val="left" w:pos="851"/>
        </w:tabs>
        <w:spacing w:before="120" w:after="120"/>
        <w:ind w:left="1276" w:hanging="283"/>
        <w:jc w:val="both"/>
        <w:rPr>
          <w:b/>
          <w:sz w:val="21"/>
          <w:szCs w:val="21"/>
          <w:lang w:val="es-MX"/>
        </w:rPr>
      </w:pPr>
      <w:r w:rsidRPr="002A3F37">
        <w:rPr>
          <w:b/>
          <w:sz w:val="21"/>
          <w:szCs w:val="21"/>
          <w:lang w:val="es-MX"/>
        </w:rPr>
        <w:t>Archivos de Datos:</w:t>
      </w:r>
    </w:p>
    <w:p w14:paraId="637DC739" w14:textId="77777777" w:rsidR="007256DC" w:rsidRPr="002A3F37" w:rsidRDefault="26B96C03" w:rsidP="000D61BD">
      <w:pPr>
        <w:pStyle w:val="Textoindependiente"/>
        <w:tabs>
          <w:tab w:val="left" w:pos="851"/>
        </w:tabs>
        <w:spacing w:before="120" w:after="120"/>
        <w:ind w:left="1276" w:firstLine="0"/>
        <w:jc w:val="both"/>
        <w:rPr>
          <w:sz w:val="21"/>
          <w:szCs w:val="21"/>
          <w:lang w:val="es-MX"/>
        </w:rPr>
      </w:pPr>
      <w:r w:rsidRPr="002A3F37">
        <w:rPr>
          <w:sz w:val="21"/>
          <w:szCs w:val="21"/>
          <w:lang w:val="es-MX"/>
        </w:rPr>
        <w:t>Para Mapas del Sistema Petrolero, considerar las siguientes opciones, entre otras disponibles:</w:t>
      </w:r>
    </w:p>
    <w:p w14:paraId="6B50CBDE" w14:textId="508EC32B" w:rsidR="007256DC" w:rsidRPr="002A3F37" w:rsidRDefault="26B96C03" w:rsidP="00301075">
      <w:pPr>
        <w:pStyle w:val="Textoindependiente"/>
        <w:numPr>
          <w:ilvl w:val="0"/>
          <w:numId w:val="131"/>
        </w:numPr>
        <w:spacing w:before="120" w:after="120"/>
        <w:ind w:left="1701" w:hanging="567"/>
        <w:jc w:val="both"/>
        <w:rPr>
          <w:sz w:val="21"/>
          <w:szCs w:val="21"/>
          <w:lang w:val="es-MX"/>
        </w:rPr>
      </w:pPr>
      <w:r w:rsidRPr="002A3F37">
        <w:rPr>
          <w:sz w:val="21"/>
          <w:szCs w:val="21"/>
          <w:lang w:val="es-MX"/>
        </w:rPr>
        <w:t>Mapa de distribución regional de carbono orgánico total;</w:t>
      </w:r>
    </w:p>
    <w:p w14:paraId="15A9EEA6" w14:textId="438015C0" w:rsidR="007256DC" w:rsidRPr="002A3F37" w:rsidRDefault="26B96C03" w:rsidP="00301075">
      <w:pPr>
        <w:pStyle w:val="Textoindependiente"/>
        <w:numPr>
          <w:ilvl w:val="0"/>
          <w:numId w:val="131"/>
        </w:numPr>
        <w:spacing w:before="120" w:after="120"/>
        <w:ind w:left="1701" w:hanging="567"/>
        <w:jc w:val="both"/>
        <w:rPr>
          <w:sz w:val="21"/>
          <w:szCs w:val="21"/>
          <w:lang w:val="es-MX"/>
        </w:rPr>
      </w:pPr>
      <w:r w:rsidRPr="002A3F37">
        <w:rPr>
          <w:sz w:val="21"/>
          <w:szCs w:val="21"/>
          <w:lang w:val="es-MX"/>
        </w:rPr>
        <w:t>Mapa de distribución regional de madurez térmica;</w:t>
      </w:r>
    </w:p>
    <w:p w14:paraId="33351878" w14:textId="7D7914F9" w:rsidR="007256DC" w:rsidRPr="002A3F37" w:rsidRDefault="26B96C03" w:rsidP="00301075">
      <w:pPr>
        <w:pStyle w:val="Textoindependiente"/>
        <w:numPr>
          <w:ilvl w:val="0"/>
          <w:numId w:val="131"/>
        </w:numPr>
        <w:spacing w:before="120" w:after="120"/>
        <w:ind w:left="1701" w:hanging="567"/>
        <w:jc w:val="both"/>
        <w:rPr>
          <w:sz w:val="21"/>
          <w:szCs w:val="21"/>
          <w:lang w:val="es-MX"/>
        </w:rPr>
      </w:pPr>
      <w:r w:rsidRPr="002A3F37">
        <w:rPr>
          <w:sz w:val="21"/>
          <w:szCs w:val="21"/>
          <w:lang w:val="es-MX"/>
        </w:rPr>
        <w:t>Mapa de distribución regional de contenido de azufre en Hidrocarburos colectados;</w:t>
      </w:r>
    </w:p>
    <w:p w14:paraId="16F875FC" w14:textId="6DDD9FEE" w:rsidR="007256DC" w:rsidRPr="002A3F37" w:rsidRDefault="26B96C03" w:rsidP="00301075">
      <w:pPr>
        <w:pStyle w:val="Textoindependiente"/>
        <w:numPr>
          <w:ilvl w:val="0"/>
          <w:numId w:val="131"/>
        </w:numPr>
        <w:spacing w:before="120" w:after="120"/>
        <w:ind w:left="1701" w:hanging="567"/>
        <w:jc w:val="both"/>
        <w:rPr>
          <w:sz w:val="21"/>
          <w:szCs w:val="21"/>
          <w:lang w:val="es-MX"/>
        </w:rPr>
      </w:pPr>
      <w:r w:rsidRPr="002A3F37">
        <w:rPr>
          <w:sz w:val="21"/>
          <w:szCs w:val="21"/>
          <w:lang w:val="es-MX"/>
        </w:rPr>
        <w:t>Mapa de distribución regional de espesores de roca generadora;</w:t>
      </w:r>
    </w:p>
    <w:p w14:paraId="54D2F579" w14:textId="6679330C" w:rsidR="007256DC" w:rsidRPr="002A3F37" w:rsidRDefault="26B96C03" w:rsidP="00301075">
      <w:pPr>
        <w:pStyle w:val="Textoindependiente"/>
        <w:numPr>
          <w:ilvl w:val="0"/>
          <w:numId w:val="131"/>
        </w:numPr>
        <w:spacing w:before="120" w:after="120"/>
        <w:ind w:left="1701" w:hanging="567"/>
        <w:jc w:val="both"/>
        <w:rPr>
          <w:sz w:val="21"/>
          <w:szCs w:val="21"/>
          <w:lang w:val="es-MX"/>
        </w:rPr>
      </w:pPr>
      <w:r w:rsidRPr="002A3F37">
        <w:rPr>
          <w:sz w:val="21"/>
          <w:szCs w:val="21"/>
          <w:lang w:val="es-MX"/>
        </w:rPr>
        <w:t>Mapa de distribución regional de la Cima de la roca generadora;</w:t>
      </w:r>
    </w:p>
    <w:p w14:paraId="3C201440" w14:textId="672F95AF" w:rsidR="007256DC" w:rsidRPr="002A3F37" w:rsidRDefault="26B96C03" w:rsidP="00301075">
      <w:pPr>
        <w:pStyle w:val="Textoindependiente"/>
        <w:numPr>
          <w:ilvl w:val="0"/>
          <w:numId w:val="131"/>
        </w:numPr>
        <w:spacing w:before="120" w:after="120"/>
        <w:ind w:left="1701" w:hanging="567"/>
        <w:jc w:val="both"/>
        <w:rPr>
          <w:sz w:val="21"/>
          <w:szCs w:val="21"/>
          <w:lang w:val="es-MX"/>
        </w:rPr>
      </w:pPr>
      <w:r w:rsidRPr="002A3F37">
        <w:rPr>
          <w:sz w:val="21"/>
          <w:szCs w:val="21"/>
          <w:lang w:val="es-MX"/>
        </w:rPr>
        <w:t>Mapa de tasas de transformación TR del Kerógeno;</w:t>
      </w:r>
    </w:p>
    <w:p w14:paraId="35B5A74E" w14:textId="543A6585" w:rsidR="007256DC" w:rsidRPr="002A3F37" w:rsidRDefault="26B96C03" w:rsidP="00301075">
      <w:pPr>
        <w:pStyle w:val="Textoindependiente"/>
        <w:numPr>
          <w:ilvl w:val="0"/>
          <w:numId w:val="131"/>
        </w:numPr>
        <w:spacing w:before="120" w:after="120"/>
        <w:ind w:left="1701" w:hanging="567"/>
        <w:jc w:val="both"/>
        <w:rPr>
          <w:sz w:val="21"/>
          <w:szCs w:val="21"/>
          <w:lang w:val="es-MX"/>
        </w:rPr>
      </w:pPr>
      <w:r w:rsidRPr="002A3F37">
        <w:rPr>
          <w:sz w:val="21"/>
          <w:szCs w:val="21"/>
          <w:lang w:val="es-MX"/>
        </w:rPr>
        <w:t>Mapa de litofacies de formaciones generadoras de Hidrocarburos;</w:t>
      </w:r>
    </w:p>
    <w:p w14:paraId="14E01CD4" w14:textId="62454E52" w:rsidR="007256DC" w:rsidRPr="002A3F37" w:rsidRDefault="26B96C03" w:rsidP="00301075">
      <w:pPr>
        <w:pStyle w:val="Textoindependiente"/>
        <w:numPr>
          <w:ilvl w:val="0"/>
          <w:numId w:val="131"/>
        </w:numPr>
        <w:spacing w:before="120" w:after="120"/>
        <w:ind w:left="1701" w:hanging="567"/>
        <w:jc w:val="both"/>
        <w:rPr>
          <w:sz w:val="21"/>
          <w:szCs w:val="21"/>
          <w:lang w:val="es-MX"/>
        </w:rPr>
      </w:pPr>
      <w:r w:rsidRPr="002A3F37">
        <w:rPr>
          <w:sz w:val="21"/>
          <w:szCs w:val="21"/>
          <w:lang w:val="es-MX"/>
        </w:rPr>
        <w:t>Mapa de distribución regional de Índice de Hidrogeno;</w:t>
      </w:r>
    </w:p>
    <w:p w14:paraId="74BE9B0C" w14:textId="45F6EFD0" w:rsidR="007256DC" w:rsidRPr="002A3F37" w:rsidRDefault="26B96C03" w:rsidP="00301075">
      <w:pPr>
        <w:pStyle w:val="Textoindependiente"/>
        <w:numPr>
          <w:ilvl w:val="0"/>
          <w:numId w:val="131"/>
        </w:numPr>
        <w:spacing w:before="120" w:after="120"/>
        <w:ind w:left="1701" w:hanging="567"/>
        <w:jc w:val="both"/>
        <w:rPr>
          <w:sz w:val="21"/>
          <w:szCs w:val="21"/>
          <w:lang w:val="es-MX"/>
        </w:rPr>
      </w:pPr>
      <w:r w:rsidRPr="002A3F37">
        <w:rPr>
          <w:sz w:val="21"/>
          <w:szCs w:val="21"/>
          <w:lang w:val="es-MX"/>
        </w:rPr>
        <w:t>Mapas de distribución regional de posibles acumulaciones y rutas de migración por edad estratigráfica;</w:t>
      </w:r>
    </w:p>
    <w:p w14:paraId="4F4F17BD" w14:textId="7CAD193E" w:rsidR="007256DC" w:rsidRPr="002A3F37" w:rsidRDefault="26B96C03" w:rsidP="00301075">
      <w:pPr>
        <w:pStyle w:val="Textoindependiente"/>
        <w:numPr>
          <w:ilvl w:val="0"/>
          <w:numId w:val="131"/>
        </w:numPr>
        <w:spacing w:before="120" w:after="120"/>
        <w:ind w:left="1701" w:hanging="567"/>
        <w:jc w:val="both"/>
        <w:rPr>
          <w:sz w:val="21"/>
          <w:szCs w:val="21"/>
          <w:lang w:val="es-MX"/>
        </w:rPr>
      </w:pPr>
      <w:r w:rsidRPr="002A3F37">
        <w:rPr>
          <w:sz w:val="21"/>
          <w:szCs w:val="21"/>
          <w:lang w:val="es-MX"/>
        </w:rPr>
        <w:t>Mapas dirección y magnitud de esfuerzos principales en diferentes edades estratigráficas;</w:t>
      </w:r>
    </w:p>
    <w:p w14:paraId="284E9B95" w14:textId="4F889149" w:rsidR="007256DC" w:rsidRPr="002A3F37" w:rsidRDefault="26B96C03" w:rsidP="00301075">
      <w:pPr>
        <w:pStyle w:val="Textoindependiente"/>
        <w:numPr>
          <w:ilvl w:val="0"/>
          <w:numId w:val="131"/>
        </w:numPr>
        <w:spacing w:before="120" w:after="120"/>
        <w:ind w:left="1701" w:hanging="567"/>
        <w:jc w:val="both"/>
        <w:rPr>
          <w:sz w:val="21"/>
          <w:szCs w:val="21"/>
          <w:lang w:val="es-MX"/>
        </w:rPr>
      </w:pPr>
      <w:r w:rsidRPr="002A3F37">
        <w:rPr>
          <w:sz w:val="21"/>
          <w:szCs w:val="21"/>
          <w:lang w:val="es-MX"/>
        </w:rPr>
        <w:t>Mapas de permeabilidad y porosidad;</w:t>
      </w:r>
    </w:p>
    <w:p w14:paraId="6AB36883" w14:textId="42D109C9" w:rsidR="007256DC" w:rsidRPr="002A3F37" w:rsidRDefault="26B96C03" w:rsidP="00301075">
      <w:pPr>
        <w:pStyle w:val="Textoindependiente"/>
        <w:numPr>
          <w:ilvl w:val="0"/>
          <w:numId w:val="131"/>
        </w:numPr>
        <w:spacing w:before="120" w:after="120"/>
        <w:ind w:left="1701" w:hanging="567"/>
        <w:jc w:val="both"/>
        <w:rPr>
          <w:sz w:val="21"/>
          <w:szCs w:val="21"/>
          <w:lang w:val="es-MX"/>
        </w:rPr>
      </w:pPr>
      <w:r w:rsidRPr="002A3F37">
        <w:rPr>
          <w:sz w:val="21"/>
          <w:szCs w:val="21"/>
          <w:lang w:val="es-MX"/>
        </w:rPr>
        <w:t>Mapa distancia de la línea de fractura para la roca generadora y rocas adyacentes, y</w:t>
      </w:r>
    </w:p>
    <w:p w14:paraId="7FBD4B11" w14:textId="7A561ADE" w:rsidR="00804911" w:rsidRPr="002A3F37" w:rsidRDefault="26B96C03" w:rsidP="00301075">
      <w:pPr>
        <w:pStyle w:val="Textoindependiente"/>
        <w:numPr>
          <w:ilvl w:val="0"/>
          <w:numId w:val="131"/>
        </w:numPr>
        <w:spacing w:before="120" w:after="120"/>
        <w:ind w:left="1701" w:hanging="567"/>
        <w:jc w:val="both"/>
        <w:rPr>
          <w:sz w:val="21"/>
          <w:szCs w:val="21"/>
          <w:lang w:val="es-MX"/>
        </w:rPr>
      </w:pPr>
      <w:r w:rsidRPr="002A3F37">
        <w:rPr>
          <w:sz w:val="21"/>
          <w:szCs w:val="21"/>
          <w:lang w:val="es-MX"/>
        </w:rPr>
        <w:t>Mapas de riesgo geológico/geoquímico.</w:t>
      </w:r>
    </w:p>
    <w:p w14:paraId="20393072" w14:textId="77777777" w:rsidR="00996548" w:rsidRPr="002A3F37" w:rsidRDefault="00996548" w:rsidP="00301075">
      <w:pPr>
        <w:pStyle w:val="Textoindependiente"/>
        <w:numPr>
          <w:ilvl w:val="0"/>
          <w:numId w:val="221"/>
        </w:numPr>
        <w:tabs>
          <w:tab w:val="left" w:pos="851"/>
        </w:tabs>
        <w:spacing w:before="120" w:after="120"/>
        <w:ind w:left="1276" w:hanging="283"/>
        <w:jc w:val="both"/>
        <w:rPr>
          <w:b/>
          <w:bCs/>
          <w:sz w:val="21"/>
          <w:szCs w:val="21"/>
          <w:lang w:val="es-MX"/>
        </w:rPr>
      </w:pPr>
      <w:r w:rsidRPr="002A3F37">
        <w:rPr>
          <w:b/>
          <w:bCs/>
          <w:sz w:val="21"/>
          <w:szCs w:val="21"/>
          <w:lang w:val="es-MX"/>
        </w:rPr>
        <w:t>Archivos de Soporte:</w:t>
      </w:r>
    </w:p>
    <w:p w14:paraId="543C9EAC" w14:textId="75DCBD74" w:rsidR="001E500E" w:rsidRPr="002A3F37" w:rsidRDefault="001E500E" w:rsidP="002B5FDA">
      <w:pPr>
        <w:pStyle w:val="Textoindependiente"/>
        <w:tabs>
          <w:tab w:val="left" w:pos="851"/>
        </w:tabs>
        <w:spacing w:before="120" w:after="120"/>
        <w:jc w:val="both"/>
        <w:rPr>
          <w:sz w:val="21"/>
          <w:szCs w:val="21"/>
          <w:lang w:val="es-MX"/>
        </w:rPr>
      </w:pPr>
      <w:r w:rsidRPr="002A3F37">
        <w:rPr>
          <w:sz w:val="21"/>
          <w:szCs w:val="21"/>
          <w:lang w:val="es-MX"/>
        </w:rPr>
        <w:t>El resumen del Sistema Petrolero deberá incluir</w:t>
      </w:r>
      <w:r w:rsidR="00822FDA" w:rsidRPr="002A3F37">
        <w:rPr>
          <w:sz w:val="21"/>
          <w:szCs w:val="21"/>
          <w:lang w:val="es-MX"/>
        </w:rPr>
        <w:t xml:space="preserve"> la descripción de</w:t>
      </w:r>
      <w:r w:rsidRPr="002A3F37">
        <w:rPr>
          <w:sz w:val="21"/>
          <w:szCs w:val="21"/>
          <w:lang w:val="es-MX"/>
        </w:rPr>
        <w:t>:</w:t>
      </w:r>
    </w:p>
    <w:p w14:paraId="6BA1D822" w14:textId="77777777" w:rsidR="00822FDA" w:rsidRPr="002A3F37" w:rsidRDefault="00822FDA" w:rsidP="00301075">
      <w:pPr>
        <w:pStyle w:val="Textoindependiente"/>
        <w:numPr>
          <w:ilvl w:val="0"/>
          <w:numId w:val="222"/>
        </w:numPr>
        <w:spacing w:before="120"/>
        <w:ind w:left="1701" w:hanging="567"/>
        <w:jc w:val="both"/>
        <w:rPr>
          <w:sz w:val="21"/>
          <w:szCs w:val="21"/>
          <w:lang w:val="es-MX"/>
        </w:rPr>
      </w:pPr>
      <w:r w:rsidRPr="002A3F37">
        <w:rPr>
          <w:sz w:val="21"/>
          <w:szCs w:val="21"/>
          <w:lang w:val="es-MX"/>
        </w:rPr>
        <w:t>Roca Generadora</w:t>
      </w:r>
    </w:p>
    <w:p w14:paraId="49F14D72" w14:textId="77777777" w:rsidR="00822FDA" w:rsidRPr="002A3F37" w:rsidRDefault="00822FDA" w:rsidP="00301075">
      <w:pPr>
        <w:pStyle w:val="Textoindependiente"/>
        <w:numPr>
          <w:ilvl w:val="0"/>
          <w:numId w:val="222"/>
        </w:numPr>
        <w:spacing w:before="120"/>
        <w:ind w:left="1701" w:hanging="567"/>
        <w:jc w:val="both"/>
        <w:rPr>
          <w:sz w:val="21"/>
          <w:szCs w:val="21"/>
          <w:lang w:val="es-MX"/>
        </w:rPr>
      </w:pPr>
      <w:r w:rsidRPr="002A3F37">
        <w:rPr>
          <w:sz w:val="21"/>
          <w:szCs w:val="21"/>
          <w:lang w:val="es-MX"/>
        </w:rPr>
        <w:t>Roca Almacenadora</w:t>
      </w:r>
    </w:p>
    <w:p w14:paraId="78FD7781" w14:textId="77777777" w:rsidR="00822FDA" w:rsidRPr="002A3F37" w:rsidRDefault="00822FDA" w:rsidP="00301075">
      <w:pPr>
        <w:pStyle w:val="Textoindependiente"/>
        <w:numPr>
          <w:ilvl w:val="0"/>
          <w:numId w:val="222"/>
        </w:numPr>
        <w:spacing w:before="120"/>
        <w:ind w:left="1701" w:hanging="567"/>
        <w:jc w:val="both"/>
        <w:rPr>
          <w:sz w:val="21"/>
          <w:szCs w:val="21"/>
          <w:lang w:val="es-MX"/>
        </w:rPr>
      </w:pPr>
      <w:r w:rsidRPr="002A3F37">
        <w:rPr>
          <w:sz w:val="21"/>
          <w:szCs w:val="21"/>
          <w:lang w:val="es-MX"/>
        </w:rPr>
        <w:t>Trampa</w:t>
      </w:r>
    </w:p>
    <w:p w14:paraId="781A5EAD" w14:textId="2D74EEE1" w:rsidR="00AD5313" w:rsidRPr="002A3F37" w:rsidRDefault="00822FDA" w:rsidP="00301075">
      <w:pPr>
        <w:pStyle w:val="Textoindependiente"/>
        <w:numPr>
          <w:ilvl w:val="0"/>
          <w:numId w:val="222"/>
        </w:numPr>
        <w:spacing w:before="120" w:after="120"/>
        <w:ind w:left="1701" w:hanging="567"/>
        <w:jc w:val="both"/>
        <w:rPr>
          <w:sz w:val="21"/>
          <w:szCs w:val="21"/>
          <w:lang w:val="es-MX"/>
        </w:rPr>
      </w:pPr>
      <w:r w:rsidRPr="002A3F37">
        <w:rPr>
          <w:sz w:val="21"/>
          <w:szCs w:val="21"/>
          <w:lang w:val="es-MX"/>
        </w:rPr>
        <w:t>Roca Sello</w:t>
      </w:r>
      <w:r w:rsidR="00913B8D" w:rsidRPr="002A3F37">
        <w:rPr>
          <w:sz w:val="21"/>
          <w:szCs w:val="21"/>
          <w:lang w:val="es-MX"/>
        </w:rPr>
        <w:tab/>
      </w:r>
      <w:r w:rsidR="00913B8D" w:rsidRPr="002A3F37">
        <w:rPr>
          <w:sz w:val="21"/>
          <w:szCs w:val="21"/>
          <w:lang w:val="es-MX"/>
        </w:rPr>
        <w:tab/>
      </w:r>
    </w:p>
    <w:p w14:paraId="1BF5D772" w14:textId="77777777" w:rsidR="007256DC" w:rsidRPr="002A3F37" w:rsidRDefault="26B96C03" w:rsidP="00301075">
      <w:pPr>
        <w:pStyle w:val="Ttulo4"/>
        <w:numPr>
          <w:ilvl w:val="0"/>
          <w:numId w:val="130"/>
        </w:numPr>
        <w:spacing w:before="120"/>
        <w:ind w:right="0" w:hanging="153"/>
        <w:rPr>
          <w:sz w:val="21"/>
          <w:szCs w:val="21"/>
        </w:rPr>
      </w:pPr>
      <w:proofErr w:type="spellStart"/>
      <w:r w:rsidRPr="002A3F37">
        <w:rPr>
          <w:sz w:val="21"/>
          <w:szCs w:val="21"/>
        </w:rPr>
        <w:t>Nomenclatura</w:t>
      </w:r>
      <w:proofErr w:type="spellEnd"/>
      <w:r w:rsidRPr="002A3F37">
        <w:rPr>
          <w:sz w:val="21"/>
          <w:szCs w:val="21"/>
        </w:rPr>
        <w:t xml:space="preserve"> de </w:t>
      </w:r>
      <w:proofErr w:type="spellStart"/>
      <w:r w:rsidRPr="002A3F37">
        <w:rPr>
          <w:sz w:val="21"/>
          <w:szCs w:val="21"/>
        </w:rPr>
        <w:t>carpeta</w:t>
      </w:r>
      <w:proofErr w:type="spellEnd"/>
      <w:r w:rsidRPr="002A3F37">
        <w:rPr>
          <w:sz w:val="21"/>
          <w:szCs w:val="21"/>
        </w:rPr>
        <w:t>/</w:t>
      </w:r>
      <w:proofErr w:type="spellStart"/>
      <w:r w:rsidRPr="002A3F37">
        <w:rPr>
          <w:sz w:val="21"/>
          <w:szCs w:val="21"/>
        </w:rPr>
        <w:t>archivo</w:t>
      </w:r>
      <w:proofErr w:type="spellEnd"/>
    </w:p>
    <w:p w14:paraId="4156E517" w14:textId="50706DF0" w:rsidR="007256DC" w:rsidRPr="002C27FF" w:rsidRDefault="26B96C03" w:rsidP="00301075">
      <w:pPr>
        <w:pStyle w:val="Prrafodelista"/>
        <w:numPr>
          <w:ilvl w:val="1"/>
          <w:numId w:val="253"/>
        </w:numPr>
        <w:spacing w:before="120"/>
        <w:ind w:left="993" w:hanging="284"/>
        <w:jc w:val="both"/>
        <w:rPr>
          <w:sz w:val="21"/>
          <w:szCs w:val="21"/>
          <w:lang w:val="es-MX"/>
        </w:rPr>
      </w:pPr>
      <w:r w:rsidRPr="002C27FF">
        <w:rPr>
          <w:sz w:val="21"/>
          <w:szCs w:val="21"/>
          <w:lang w:val="es-MX"/>
        </w:rPr>
        <w:t>El nombre de las carpetas estará en mayúsculas y minúsculas, acorde la estructura de la siguiente tabla;</w:t>
      </w:r>
    </w:p>
    <w:p w14:paraId="3D9F716E" w14:textId="61712716" w:rsidR="007256DC" w:rsidRPr="002C27FF" w:rsidRDefault="26B96C03" w:rsidP="00301075">
      <w:pPr>
        <w:pStyle w:val="Prrafodelista"/>
        <w:numPr>
          <w:ilvl w:val="1"/>
          <w:numId w:val="253"/>
        </w:numPr>
        <w:spacing w:before="120"/>
        <w:ind w:left="993" w:hanging="284"/>
        <w:jc w:val="both"/>
        <w:rPr>
          <w:sz w:val="21"/>
          <w:szCs w:val="21"/>
          <w:lang w:val="es-MX"/>
        </w:rPr>
      </w:pPr>
      <w:r w:rsidRPr="002C27FF">
        <w:rPr>
          <w:sz w:val="21"/>
          <w:szCs w:val="21"/>
          <w:lang w:val="es-MX"/>
        </w:rPr>
        <w:t>El nombre de los archivos deberá estar en minúsculas, todos separados por guion bajo (_) y sin hacer uso de caracteres especiales (no usar acentos), y</w:t>
      </w:r>
    </w:p>
    <w:p w14:paraId="28CF6D24" w14:textId="77777777" w:rsidR="007256DC" w:rsidRPr="002C27FF" w:rsidRDefault="26B96C03" w:rsidP="00301075">
      <w:pPr>
        <w:pStyle w:val="Prrafodelista"/>
        <w:numPr>
          <w:ilvl w:val="1"/>
          <w:numId w:val="253"/>
        </w:numPr>
        <w:spacing w:before="120"/>
        <w:ind w:left="993" w:hanging="284"/>
        <w:jc w:val="both"/>
        <w:rPr>
          <w:sz w:val="21"/>
          <w:szCs w:val="21"/>
          <w:lang w:val="es-MX"/>
        </w:rPr>
      </w:pPr>
      <w:r w:rsidRPr="002C27FF">
        <w:rPr>
          <w:sz w:val="21"/>
          <w:szCs w:val="21"/>
          <w:lang w:val="es-MX"/>
        </w:rPr>
        <w:t>Todo nombre de archivo iniciará con las siglas de la empresa, y a continuación se agregará la estructura descrita en la siguiente tabla.</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843"/>
        <w:gridCol w:w="2551"/>
        <w:gridCol w:w="1843"/>
        <w:gridCol w:w="2268"/>
      </w:tblGrid>
      <w:tr w:rsidR="007256DC" w:rsidRPr="002A3F37" w14:paraId="320DB387" w14:textId="77777777" w:rsidTr="009920B0">
        <w:trPr>
          <w:trHeight w:hRule="exact" w:val="381"/>
          <w:tblHeader/>
        </w:trPr>
        <w:tc>
          <w:tcPr>
            <w:tcW w:w="1418" w:type="dxa"/>
            <w:shd w:val="clear" w:color="auto" w:fill="D9D9D9" w:themeFill="background1" w:themeFillShade="D9"/>
            <w:vAlign w:val="center"/>
          </w:tcPr>
          <w:p w14:paraId="389AD24C" w14:textId="77777777" w:rsidR="007256DC" w:rsidRPr="002A3F37" w:rsidRDefault="26B96C03" w:rsidP="26B96C03">
            <w:pPr>
              <w:spacing w:before="0" w:after="0"/>
              <w:jc w:val="center"/>
              <w:rPr>
                <w:b/>
                <w:bCs/>
                <w:sz w:val="18"/>
                <w:szCs w:val="18"/>
                <w:lang w:val="es-MX"/>
              </w:rPr>
            </w:pPr>
            <w:r w:rsidRPr="002A3F37">
              <w:rPr>
                <w:b/>
                <w:bCs/>
                <w:sz w:val="18"/>
                <w:szCs w:val="18"/>
                <w:lang w:val="es-MX"/>
              </w:rPr>
              <w:lastRenderedPageBreak/>
              <w:t>Tipo de Dato</w:t>
            </w:r>
          </w:p>
        </w:tc>
        <w:tc>
          <w:tcPr>
            <w:tcW w:w="1843" w:type="dxa"/>
            <w:shd w:val="clear" w:color="auto" w:fill="D9D9D9" w:themeFill="background1" w:themeFillShade="D9"/>
            <w:vAlign w:val="center"/>
          </w:tcPr>
          <w:p w14:paraId="26828DBF" w14:textId="77777777" w:rsidR="007256DC" w:rsidRPr="002A3F37" w:rsidRDefault="26B96C03" w:rsidP="26B96C03">
            <w:pPr>
              <w:spacing w:before="0" w:after="0"/>
              <w:jc w:val="center"/>
              <w:rPr>
                <w:b/>
                <w:bCs/>
                <w:sz w:val="18"/>
                <w:szCs w:val="18"/>
                <w:lang w:val="es-MX"/>
              </w:rPr>
            </w:pPr>
            <w:r w:rsidRPr="002A3F37">
              <w:rPr>
                <w:b/>
                <w:bCs/>
                <w:sz w:val="18"/>
                <w:szCs w:val="18"/>
                <w:lang w:val="es-MX"/>
              </w:rPr>
              <w:t>Datos a Incluir</w:t>
            </w:r>
          </w:p>
        </w:tc>
        <w:tc>
          <w:tcPr>
            <w:tcW w:w="2551" w:type="dxa"/>
            <w:shd w:val="clear" w:color="auto" w:fill="D9D9D9" w:themeFill="background1" w:themeFillShade="D9"/>
            <w:vAlign w:val="center"/>
          </w:tcPr>
          <w:p w14:paraId="79848D95" w14:textId="77777777" w:rsidR="007256DC" w:rsidRPr="002A3F37" w:rsidRDefault="26B96C03" w:rsidP="26B96C03">
            <w:pPr>
              <w:spacing w:before="0" w:after="0"/>
              <w:jc w:val="center"/>
              <w:rPr>
                <w:b/>
                <w:bCs/>
                <w:sz w:val="18"/>
                <w:szCs w:val="18"/>
                <w:lang w:val="es-MX"/>
              </w:rPr>
            </w:pPr>
            <w:r w:rsidRPr="002A3F37">
              <w:rPr>
                <w:b/>
                <w:bCs/>
                <w:sz w:val="18"/>
                <w:szCs w:val="18"/>
                <w:lang w:val="es-MX"/>
              </w:rPr>
              <w:t>Carpeta</w:t>
            </w:r>
          </w:p>
        </w:tc>
        <w:tc>
          <w:tcPr>
            <w:tcW w:w="1843" w:type="dxa"/>
            <w:shd w:val="clear" w:color="auto" w:fill="D9D9D9" w:themeFill="background1" w:themeFillShade="D9"/>
            <w:vAlign w:val="center"/>
          </w:tcPr>
          <w:p w14:paraId="6D388BFB" w14:textId="77777777" w:rsidR="007256DC" w:rsidRPr="002A3F37" w:rsidRDefault="26B96C03" w:rsidP="26B96C03">
            <w:pPr>
              <w:spacing w:before="0" w:after="0"/>
              <w:jc w:val="center"/>
              <w:rPr>
                <w:b/>
                <w:bCs/>
                <w:sz w:val="18"/>
                <w:szCs w:val="18"/>
                <w:lang w:val="es-MX"/>
              </w:rPr>
            </w:pPr>
            <w:r w:rsidRPr="002A3F37">
              <w:rPr>
                <w:b/>
                <w:bCs/>
                <w:sz w:val="18"/>
                <w:szCs w:val="18"/>
                <w:lang w:val="es-MX"/>
              </w:rPr>
              <w:t>Nombre de archivo</w:t>
            </w:r>
          </w:p>
        </w:tc>
        <w:tc>
          <w:tcPr>
            <w:tcW w:w="2268" w:type="dxa"/>
            <w:shd w:val="clear" w:color="auto" w:fill="D9D9D9" w:themeFill="background1" w:themeFillShade="D9"/>
            <w:vAlign w:val="center"/>
          </w:tcPr>
          <w:p w14:paraId="2D5F09F4" w14:textId="77777777" w:rsidR="007256DC" w:rsidRPr="002A3F37" w:rsidRDefault="26B96C03" w:rsidP="26B96C03">
            <w:pPr>
              <w:spacing w:before="0" w:after="0"/>
              <w:jc w:val="center"/>
              <w:rPr>
                <w:b/>
                <w:bCs/>
                <w:sz w:val="18"/>
                <w:szCs w:val="18"/>
                <w:lang w:val="es-MX"/>
              </w:rPr>
            </w:pPr>
            <w:r w:rsidRPr="002A3F37">
              <w:rPr>
                <w:b/>
                <w:bCs/>
                <w:sz w:val="18"/>
                <w:szCs w:val="18"/>
                <w:lang w:val="es-MX"/>
              </w:rPr>
              <w:t>Ejemplo</w:t>
            </w:r>
          </w:p>
        </w:tc>
      </w:tr>
      <w:tr w:rsidR="007256DC" w:rsidRPr="002A3F37" w14:paraId="5304A399" w14:textId="77777777" w:rsidTr="005902A3">
        <w:trPr>
          <w:trHeight w:hRule="exact" w:val="464"/>
        </w:trPr>
        <w:tc>
          <w:tcPr>
            <w:tcW w:w="1418" w:type="dxa"/>
            <w:vMerge w:val="restart"/>
            <w:vAlign w:val="center"/>
          </w:tcPr>
          <w:p w14:paraId="52AD0C5F" w14:textId="74C3848A" w:rsidR="007256DC" w:rsidRPr="002A3F37" w:rsidRDefault="000D61BD" w:rsidP="26B96C03">
            <w:pPr>
              <w:tabs>
                <w:tab w:val="left" w:pos="844"/>
              </w:tabs>
              <w:spacing w:before="0" w:after="0"/>
              <w:rPr>
                <w:sz w:val="18"/>
                <w:szCs w:val="18"/>
                <w:lang w:val="es-MX"/>
              </w:rPr>
            </w:pPr>
            <w:r w:rsidRPr="002A3F37">
              <w:rPr>
                <w:sz w:val="18"/>
                <w:szCs w:val="18"/>
                <w:lang w:val="es-MX"/>
              </w:rPr>
              <w:t>Sistema Petrolero</w:t>
            </w:r>
          </w:p>
        </w:tc>
        <w:tc>
          <w:tcPr>
            <w:tcW w:w="1843" w:type="dxa"/>
            <w:vAlign w:val="center"/>
          </w:tcPr>
          <w:p w14:paraId="53C0798B" w14:textId="77777777" w:rsidR="007256DC" w:rsidRPr="002A3F37" w:rsidRDefault="26B96C03" w:rsidP="26B96C03">
            <w:pPr>
              <w:tabs>
                <w:tab w:val="left" w:pos="1134"/>
              </w:tabs>
              <w:spacing w:before="0" w:after="0"/>
              <w:jc w:val="center"/>
              <w:rPr>
                <w:sz w:val="18"/>
                <w:szCs w:val="18"/>
                <w:lang w:val="es-MX"/>
              </w:rPr>
            </w:pPr>
            <w:r w:rsidRPr="002A3F37">
              <w:rPr>
                <w:sz w:val="18"/>
                <w:szCs w:val="18"/>
                <w:lang w:val="es-MX"/>
              </w:rPr>
              <w:t>Formatos CNH</w:t>
            </w:r>
          </w:p>
        </w:tc>
        <w:tc>
          <w:tcPr>
            <w:tcW w:w="2551" w:type="dxa"/>
            <w:vMerge w:val="restart"/>
            <w:vAlign w:val="center"/>
          </w:tcPr>
          <w:p w14:paraId="1A03ABF4" w14:textId="77777777" w:rsidR="007256DC" w:rsidRPr="002A3F37" w:rsidRDefault="26B96C03" w:rsidP="26B96C03">
            <w:pPr>
              <w:spacing w:before="0" w:after="0"/>
              <w:rPr>
                <w:sz w:val="18"/>
                <w:szCs w:val="18"/>
                <w:lang w:val="es-MX"/>
              </w:rPr>
            </w:pPr>
            <w:r w:rsidRPr="002A3F37">
              <w:rPr>
                <w:sz w:val="18"/>
                <w:szCs w:val="18"/>
                <w:lang w:val="es-MX"/>
              </w:rPr>
              <w:t>Regional/</w:t>
            </w:r>
            <w:proofErr w:type="spellStart"/>
            <w:r w:rsidRPr="002A3F37">
              <w:rPr>
                <w:sz w:val="18"/>
                <w:szCs w:val="18"/>
                <w:lang w:val="es-MX"/>
              </w:rPr>
              <w:t>SistemaPetrolero</w:t>
            </w:r>
            <w:proofErr w:type="spellEnd"/>
            <w:r w:rsidRPr="002A3F37">
              <w:rPr>
                <w:sz w:val="18"/>
                <w:szCs w:val="18"/>
                <w:lang w:val="es-MX"/>
              </w:rPr>
              <w:t>/Modelo</w:t>
            </w:r>
          </w:p>
        </w:tc>
        <w:tc>
          <w:tcPr>
            <w:tcW w:w="1843" w:type="dxa"/>
            <w:vAlign w:val="center"/>
          </w:tcPr>
          <w:p w14:paraId="19E87D0B" w14:textId="77777777" w:rsidR="007256DC"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268" w:type="dxa"/>
            <w:vAlign w:val="center"/>
          </w:tcPr>
          <w:p w14:paraId="0711DAD4" w14:textId="38C91160" w:rsidR="007256DC" w:rsidRPr="002A3F37" w:rsidRDefault="26B96C03" w:rsidP="26B96C03">
            <w:pPr>
              <w:spacing w:before="0" w:after="0"/>
              <w:rPr>
                <w:sz w:val="18"/>
                <w:szCs w:val="18"/>
                <w:lang w:val="es-MX"/>
              </w:rPr>
            </w:pPr>
            <w:r w:rsidRPr="002A3F37">
              <w:rPr>
                <w:sz w:val="18"/>
                <w:szCs w:val="18"/>
                <w:lang w:val="es-MX"/>
              </w:rPr>
              <w:t>empresaABC_sistema_petrolero_150501</w:t>
            </w:r>
            <w:r w:rsidR="004F4B22">
              <w:rPr>
                <w:sz w:val="18"/>
                <w:szCs w:val="18"/>
                <w:lang w:val="es-MX"/>
              </w:rPr>
              <w:t>.xlsx</w:t>
            </w:r>
          </w:p>
        </w:tc>
      </w:tr>
      <w:tr w:rsidR="007256DC" w:rsidRPr="002A3F37" w14:paraId="4361BA6F" w14:textId="77777777" w:rsidTr="005902A3">
        <w:trPr>
          <w:trHeight w:hRule="exact" w:val="286"/>
        </w:trPr>
        <w:tc>
          <w:tcPr>
            <w:tcW w:w="1418" w:type="dxa"/>
            <w:vMerge/>
            <w:vAlign w:val="center"/>
          </w:tcPr>
          <w:p w14:paraId="74050157" w14:textId="77777777" w:rsidR="007256DC" w:rsidRPr="002A3F37" w:rsidRDefault="007256DC" w:rsidP="00A1258B">
            <w:pPr>
              <w:spacing w:before="0" w:after="0"/>
              <w:rPr>
                <w:sz w:val="18"/>
                <w:szCs w:val="21"/>
                <w:lang w:val="es-MX"/>
              </w:rPr>
            </w:pPr>
          </w:p>
        </w:tc>
        <w:tc>
          <w:tcPr>
            <w:tcW w:w="1843" w:type="dxa"/>
            <w:vAlign w:val="center"/>
          </w:tcPr>
          <w:p w14:paraId="7F1161DC" w14:textId="148E61F6" w:rsidR="007256DC" w:rsidRPr="002A3F37" w:rsidRDefault="26B96C03" w:rsidP="26B96C03">
            <w:pPr>
              <w:tabs>
                <w:tab w:val="left" w:pos="1134"/>
              </w:tabs>
              <w:spacing w:before="0" w:after="0"/>
              <w:jc w:val="center"/>
              <w:rPr>
                <w:sz w:val="18"/>
                <w:szCs w:val="18"/>
                <w:lang w:val="es-MX"/>
              </w:rPr>
            </w:pPr>
            <w:r w:rsidRPr="002A3F37">
              <w:rPr>
                <w:sz w:val="18"/>
                <w:szCs w:val="18"/>
                <w:lang w:val="es-MX"/>
              </w:rPr>
              <w:t>Archivos de Datos</w:t>
            </w:r>
          </w:p>
        </w:tc>
        <w:tc>
          <w:tcPr>
            <w:tcW w:w="2551" w:type="dxa"/>
            <w:vMerge/>
            <w:vAlign w:val="center"/>
          </w:tcPr>
          <w:p w14:paraId="58E42D7B" w14:textId="77777777" w:rsidR="007256DC" w:rsidRPr="002A3F37" w:rsidRDefault="007256DC" w:rsidP="00A1258B">
            <w:pPr>
              <w:spacing w:before="0" w:after="0"/>
              <w:rPr>
                <w:sz w:val="18"/>
                <w:szCs w:val="21"/>
                <w:lang w:val="es-MX"/>
              </w:rPr>
            </w:pPr>
          </w:p>
        </w:tc>
        <w:tc>
          <w:tcPr>
            <w:tcW w:w="1843" w:type="dxa"/>
            <w:vMerge w:val="restart"/>
            <w:vAlign w:val="center"/>
          </w:tcPr>
          <w:p w14:paraId="44B1AB90" w14:textId="77777777" w:rsidR="007256DC"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268" w:type="dxa"/>
            <w:vMerge w:val="restart"/>
            <w:vAlign w:val="center"/>
          </w:tcPr>
          <w:p w14:paraId="6F0F9205" w14:textId="77777777" w:rsidR="007256DC" w:rsidRPr="002A3F37" w:rsidRDefault="26B96C03" w:rsidP="26B96C03">
            <w:pPr>
              <w:spacing w:before="0" w:after="0"/>
              <w:rPr>
                <w:sz w:val="18"/>
                <w:szCs w:val="18"/>
                <w:lang w:val="es-MX"/>
              </w:rPr>
            </w:pPr>
            <w:r w:rsidRPr="002A3F37">
              <w:rPr>
                <w:sz w:val="18"/>
                <w:szCs w:val="18"/>
                <w:lang w:val="es-MX"/>
              </w:rPr>
              <w:t>empresaABC_mapa_150501.jpg</w:t>
            </w:r>
          </w:p>
        </w:tc>
      </w:tr>
      <w:tr w:rsidR="007256DC" w:rsidRPr="002A3F37" w14:paraId="6CA6F583" w14:textId="77777777" w:rsidTr="00935AC9">
        <w:trPr>
          <w:trHeight w:hRule="exact" w:val="291"/>
        </w:trPr>
        <w:tc>
          <w:tcPr>
            <w:tcW w:w="1418" w:type="dxa"/>
            <w:vMerge/>
            <w:vAlign w:val="center"/>
          </w:tcPr>
          <w:p w14:paraId="173A0E77" w14:textId="77777777" w:rsidR="007256DC" w:rsidRPr="002A3F37" w:rsidRDefault="007256DC" w:rsidP="00A1258B">
            <w:pPr>
              <w:spacing w:before="0" w:after="0"/>
              <w:rPr>
                <w:sz w:val="18"/>
                <w:szCs w:val="21"/>
                <w:lang w:val="es-MX"/>
              </w:rPr>
            </w:pPr>
          </w:p>
        </w:tc>
        <w:tc>
          <w:tcPr>
            <w:tcW w:w="1843" w:type="dxa"/>
            <w:vAlign w:val="center"/>
          </w:tcPr>
          <w:p w14:paraId="2949B26A" w14:textId="16FA55BB" w:rsidR="007256DC" w:rsidRPr="002A3F37" w:rsidRDefault="26B96C03" w:rsidP="26B96C03">
            <w:pPr>
              <w:tabs>
                <w:tab w:val="left" w:pos="1134"/>
              </w:tabs>
              <w:spacing w:before="0" w:after="0"/>
              <w:jc w:val="center"/>
              <w:rPr>
                <w:sz w:val="18"/>
                <w:szCs w:val="18"/>
                <w:lang w:val="es-MX"/>
              </w:rPr>
            </w:pPr>
            <w:r w:rsidRPr="002A3F37">
              <w:rPr>
                <w:sz w:val="18"/>
                <w:szCs w:val="18"/>
                <w:lang w:val="es-MX"/>
              </w:rPr>
              <w:t>Archivos de Soporte</w:t>
            </w:r>
          </w:p>
        </w:tc>
        <w:tc>
          <w:tcPr>
            <w:tcW w:w="2551" w:type="dxa"/>
            <w:vMerge/>
            <w:vAlign w:val="center"/>
          </w:tcPr>
          <w:p w14:paraId="0B4E556B" w14:textId="77777777" w:rsidR="007256DC" w:rsidRPr="002A3F37" w:rsidRDefault="007256DC" w:rsidP="00A1258B">
            <w:pPr>
              <w:spacing w:before="0" w:after="0"/>
              <w:rPr>
                <w:sz w:val="18"/>
                <w:szCs w:val="21"/>
                <w:lang w:val="es-MX"/>
              </w:rPr>
            </w:pPr>
          </w:p>
        </w:tc>
        <w:tc>
          <w:tcPr>
            <w:tcW w:w="1843" w:type="dxa"/>
            <w:vMerge/>
            <w:vAlign w:val="center"/>
          </w:tcPr>
          <w:p w14:paraId="572F933B" w14:textId="77777777" w:rsidR="007256DC" w:rsidRPr="002A3F37" w:rsidRDefault="007256DC" w:rsidP="00A1258B">
            <w:pPr>
              <w:spacing w:before="0" w:after="0"/>
              <w:rPr>
                <w:sz w:val="18"/>
                <w:szCs w:val="21"/>
                <w:lang w:val="es-MX"/>
              </w:rPr>
            </w:pPr>
          </w:p>
        </w:tc>
        <w:tc>
          <w:tcPr>
            <w:tcW w:w="2268" w:type="dxa"/>
            <w:vMerge/>
            <w:vAlign w:val="center"/>
          </w:tcPr>
          <w:p w14:paraId="57302276" w14:textId="77777777" w:rsidR="007256DC" w:rsidRPr="002A3F37" w:rsidRDefault="007256DC" w:rsidP="00A1258B">
            <w:pPr>
              <w:spacing w:before="0" w:after="0"/>
              <w:rPr>
                <w:sz w:val="18"/>
                <w:szCs w:val="21"/>
                <w:lang w:val="es-MX"/>
              </w:rPr>
            </w:pPr>
          </w:p>
        </w:tc>
      </w:tr>
      <w:tr w:rsidR="007256DC" w:rsidRPr="002A3F37" w14:paraId="18547A10" w14:textId="77777777" w:rsidTr="005902A3">
        <w:trPr>
          <w:trHeight w:hRule="exact" w:val="466"/>
        </w:trPr>
        <w:tc>
          <w:tcPr>
            <w:tcW w:w="1418" w:type="dxa"/>
            <w:vMerge w:val="restart"/>
            <w:vAlign w:val="center"/>
          </w:tcPr>
          <w:p w14:paraId="5C258AF7" w14:textId="77777777" w:rsidR="007256DC" w:rsidRPr="002A3F37" w:rsidRDefault="26B96C03" w:rsidP="26B96C03">
            <w:pPr>
              <w:spacing w:before="0" w:after="0"/>
              <w:rPr>
                <w:sz w:val="18"/>
                <w:szCs w:val="18"/>
                <w:lang w:val="es-MX"/>
              </w:rPr>
            </w:pPr>
            <w:r w:rsidRPr="002A3F37">
              <w:rPr>
                <w:sz w:val="18"/>
                <w:szCs w:val="18"/>
                <w:lang w:val="es-MX"/>
              </w:rPr>
              <w:t>Roca Generadora</w:t>
            </w:r>
          </w:p>
        </w:tc>
        <w:tc>
          <w:tcPr>
            <w:tcW w:w="1843" w:type="dxa"/>
            <w:vAlign w:val="center"/>
          </w:tcPr>
          <w:p w14:paraId="2751009F" w14:textId="77777777" w:rsidR="007256DC" w:rsidRPr="002A3F37" w:rsidRDefault="26B96C03" w:rsidP="26B96C03">
            <w:pPr>
              <w:tabs>
                <w:tab w:val="left" w:pos="1134"/>
              </w:tabs>
              <w:spacing w:before="0" w:after="0"/>
              <w:jc w:val="center"/>
              <w:rPr>
                <w:sz w:val="18"/>
                <w:szCs w:val="18"/>
                <w:lang w:val="es-MX"/>
              </w:rPr>
            </w:pPr>
            <w:r w:rsidRPr="002A3F37">
              <w:rPr>
                <w:sz w:val="18"/>
                <w:szCs w:val="18"/>
                <w:lang w:val="es-MX"/>
              </w:rPr>
              <w:t>Formatos CNH</w:t>
            </w:r>
          </w:p>
        </w:tc>
        <w:tc>
          <w:tcPr>
            <w:tcW w:w="2551" w:type="dxa"/>
            <w:vMerge w:val="restart"/>
            <w:vAlign w:val="center"/>
          </w:tcPr>
          <w:p w14:paraId="699193E6" w14:textId="77777777" w:rsidR="007256DC" w:rsidRPr="002A3F37" w:rsidRDefault="26B96C03" w:rsidP="26B96C03">
            <w:pPr>
              <w:spacing w:before="0" w:after="0"/>
              <w:rPr>
                <w:sz w:val="18"/>
                <w:szCs w:val="18"/>
                <w:lang w:val="es-MX"/>
              </w:rPr>
            </w:pPr>
            <w:r w:rsidRPr="002A3F37">
              <w:rPr>
                <w:sz w:val="18"/>
                <w:szCs w:val="18"/>
                <w:lang w:val="es-MX"/>
              </w:rPr>
              <w:t>Regional/</w:t>
            </w:r>
            <w:proofErr w:type="spellStart"/>
            <w:r w:rsidRPr="002A3F37">
              <w:rPr>
                <w:sz w:val="18"/>
                <w:szCs w:val="18"/>
                <w:lang w:val="es-MX"/>
              </w:rPr>
              <w:t>SistemaPetrolero</w:t>
            </w:r>
            <w:proofErr w:type="spellEnd"/>
            <w:r w:rsidRPr="002A3F37">
              <w:rPr>
                <w:sz w:val="18"/>
                <w:szCs w:val="18"/>
                <w:lang w:val="es-MX"/>
              </w:rPr>
              <w:t>/Generadora</w:t>
            </w:r>
          </w:p>
        </w:tc>
        <w:tc>
          <w:tcPr>
            <w:tcW w:w="1843" w:type="dxa"/>
            <w:vAlign w:val="center"/>
          </w:tcPr>
          <w:p w14:paraId="10E3CAFB" w14:textId="77777777" w:rsidR="007256DC"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268" w:type="dxa"/>
            <w:vAlign w:val="center"/>
          </w:tcPr>
          <w:p w14:paraId="0DEEAC4B" w14:textId="343B3058" w:rsidR="007256DC" w:rsidRPr="002A3F37" w:rsidRDefault="26B96C03" w:rsidP="26B96C03">
            <w:pPr>
              <w:spacing w:before="0" w:after="0"/>
              <w:rPr>
                <w:sz w:val="18"/>
                <w:szCs w:val="18"/>
                <w:lang w:val="es-MX"/>
              </w:rPr>
            </w:pPr>
            <w:r w:rsidRPr="002A3F37">
              <w:rPr>
                <w:sz w:val="18"/>
                <w:szCs w:val="18"/>
                <w:lang w:val="es-MX"/>
              </w:rPr>
              <w:t>empresaABC_roca_generadora_150501</w:t>
            </w:r>
            <w:r w:rsidR="004F4B22">
              <w:rPr>
                <w:sz w:val="18"/>
                <w:szCs w:val="18"/>
                <w:lang w:val="es-MX"/>
              </w:rPr>
              <w:t>.xlsx</w:t>
            </w:r>
          </w:p>
        </w:tc>
      </w:tr>
      <w:tr w:rsidR="007256DC" w:rsidRPr="002A3F37" w14:paraId="243EE203" w14:textId="77777777" w:rsidTr="005902A3">
        <w:trPr>
          <w:trHeight w:hRule="exact" w:val="428"/>
        </w:trPr>
        <w:tc>
          <w:tcPr>
            <w:tcW w:w="1418" w:type="dxa"/>
            <w:vMerge/>
            <w:vAlign w:val="center"/>
          </w:tcPr>
          <w:p w14:paraId="7BDB6FDB" w14:textId="77777777" w:rsidR="007256DC" w:rsidRPr="002A3F37" w:rsidRDefault="007256DC" w:rsidP="00A1258B">
            <w:pPr>
              <w:spacing w:before="0" w:after="0"/>
              <w:rPr>
                <w:sz w:val="18"/>
                <w:szCs w:val="21"/>
                <w:lang w:val="es-MX"/>
              </w:rPr>
            </w:pPr>
          </w:p>
        </w:tc>
        <w:tc>
          <w:tcPr>
            <w:tcW w:w="1843" w:type="dxa"/>
            <w:vAlign w:val="center"/>
          </w:tcPr>
          <w:p w14:paraId="2C5F1FAB" w14:textId="18689797" w:rsidR="007256DC" w:rsidRPr="002A3F37" w:rsidRDefault="26B96C03" w:rsidP="26B96C03">
            <w:pPr>
              <w:tabs>
                <w:tab w:val="left" w:pos="1134"/>
              </w:tabs>
              <w:spacing w:before="0" w:after="0"/>
              <w:jc w:val="center"/>
              <w:rPr>
                <w:sz w:val="18"/>
                <w:szCs w:val="18"/>
                <w:lang w:val="es-MX"/>
              </w:rPr>
            </w:pPr>
            <w:r w:rsidRPr="002A3F37">
              <w:rPr>
                <w:sz w:val="18"/>
                <w:szCs w:val="18"/>
                <w:lang w:val="es-MX"/>
              </w:rPr>
              <w:t>Archivos de Soporte</w:t>
            </w:r>
          </w:p>
        </w:tc>
        <w:tc>
          <w:tcPr>
            <w:tcW w:w="2551" w:type="dxa"/>
            <w:vMerge/>
            <w:vAlign w:val="center"/>
          </w:tcPr>
          <w:p w14:paraId="584EA761" w14:textId="77777777" w:rsidR="007256DC" w:rsidRPr="002A3F37" w:rsidRDefault="007256DC" w:rsidP="00A1258B">
            <w:pPr>
              <w:spacing w:before="0" w:after="0"/>
              <w:rPr>
                <w:sz w:val="18"/>
                <w:szCs w:val="21"/>
                <w:lang w:val="es-MX"/>
              </w:rPr>
            </w:pPr>
          </w:p>
        </w:tc>
        <w:tc>
          <w:tcPr>
            <w:tcW w:w="1843" w:type="dxa"/>
            <w:vAlign w:val="center"/>
          </w:tcPr>
          <w:p w14:paraId="5C782049" w14:textId="77777777" w:rsidR="007256DC"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268" w:type="dxa"/>
            <w:vAlign w:val="center"/>
          </w:tcPr>
          <w:p w14:paraId="077B6784" w14:textId="77777777" w:rsidR="007256DC" w:rsidRPr="002A3F37" w:rsidRDefault="26B96C03" w:rsidP="26B96C03">
            <w:pPr>
              <w:spacing w:before="0" w:after="0"/>
              <w:rPr>
                <w:sz w:val="18"/>
                <w:szCs w:val="18"/>
                <w:lang w:val="es-MX"/>
              </w:rPr>
            </w:pPr>
            <w:r w:rsidRPr="002A3F37">
              <w:rPr>
                <w:sz w:val="18"/>
                <w:szCs w:val="18"/>
                <w:lang w:val="es-MX"/>
              </w:rPr>
              <w:t>empresaABC_roca_generadora_150501.pdf</w:t>
            </w:r>
          </w:p>
        </w:tc>
      </w:tr>
      <w:tr w:rsidR="007256DC" w:rsidRPr="002A3F37" w14:paraId="528EAB57" w14:textId="77777777" w:rsidTr="005902A3">
        <w:trPr>
          <w:trHeight w:hRule="exact" w:val="421"/>
        </w:trPr>
        <w:tc>
          <w:tcPr>
            <w:tcW w:w="1418" w:type="dxa"/>
            <w:vMerge w:val="restart"/>
            <w:vAlign w:val="center"/>
          </w:tcPr>
          <w:p w14:paraId="1B714344" w14:textId="77777777" w:rsidR="007256DC" w:rsidRPr="002A3F37" w:rsidRDefault="26B96C03" w:rsidP="26B96C03">
            <w:pPr>
              <w:spacing w:before="0" w:after="0"/>
              <w:rPr>
                <w:sz w:val="18"/>
                <w:szCs w:val="18"/>
                <w:lang w:val="es-MX"/>
              </w:rPr>
            </w:pPr>
            <w:r w:rsidRPr="002A3F37">
              <w:rPr>
                <w:sz w:val="18"/>
                <w:szCs w:val="18"/>
                <w:lang w:val="es-MX"/>
              </w:rPr>
              <w:t>Roca Sello</w:t>
            </w:r>
          </w:p>
        </w:tc>
        <w:tc>
          <w:tcPr>
            <w:tcW w:w="1843" w:type="dxa"/>
            <w:vAlign w:val="center"/>
          </w:tcPr>
          <w:p w14:paraId="632E47B1" w14:textId="77777777" w:rsidR="007256DC" w:rsidRPr="002A3F37" w:rsidRDefault="26B96C03" w:rsidP="26B96C03">
            <w:pPr>
              <w:tabs>
                <w:tab w:val="left" w:pos="1134"/>
              </w:tabs>
              <w:spacing w:before="0" w:after="0"/>
              <w:jc w:val="center"/>
              <w:rPr>
                <w:sz w:val="18"/>
                <w:szCs w:val="18"/>
                <w:lang w:val="es-MX"/>
              </w:rPr>
            </w:pPr>
            <w:r w:rsidRPr="002A3F37">
              <w:rPr>
                <w:sz w:val="18"/>
                <w:szCs w:val="18"/>
                <w:lang w:val="es-MX"/>
              </w:rPr>
              <w:t>Formatos CNH</w:t>
            </w:r>
          </w:p>
        </w:tc>
        <w:tc>
          <w:tcPr>
            <w:tcW w:w="2551" w:type="dxa"/>
            <w:vMerge w:val="restart"/>
            <w:vAlign w:val="center"/>
          </w:tcPr>
          <w:p w14:paraId="01812FCA" w14:textId="77777777" w:rsidR="007256DC" w:rsidRPr="002A3F37" w:rsidRDefault="26B96C03" w:rsidP="26B96C03">
            <w:pPr>
              <w:spacing w:before="0" w:after="0"/>
              <w:rPr>
                <w:sz w:val="18"/>
                <w:szCs w:val="18"/>
                <w:lang w:val="es-MX"/>
              </w:rPr>
            </w:pPr>
            <w:r w:rsidRPr="002A3F37">
              <w:rPr>
                <w:sz w:val="18"/>
                <w:szCs w:val="18"/>
                <w:lang w:val="es-MX"/>
              </w:rPr>
              <w:t>Regional/</w:t>
            </w:r>
            <w:proofErr w:type="spellStart"/>
            <w:r w:rsidRPr="002A3F37">
              <w:rPr>
                <w:sz w:val="18"/>
                <w:szCs w:val="18"/>
                <w:lang w:val="es-MX"/>
              </w:rPr>
              <w:t>SistemaPetrolero</w:t>
            </w:r>
            <w:proofErr w:type="spellEnd"/>
            <w:r w:rsidRPr="002A3F37">
              <w:rPr>
                <w:sz w:val="18"/>
                <w:szCs w:val="18"/>
                <w:lang w:val="es-MX"/>
              </w:rPr>
              <w:t>/Sello</w:t>
            </w:r>
          </w:p>
        </w:tc>
        <w:tc>
          <w:tcPr>
            <w:tcW w:w="1843" w:type="dxa"/>
            <w:vAlign w:val="center"/>
          </w:tcPr>
          <w:p w14:paraId="54130DBB" w14:textId="77777777" w:rsidR="007256DC"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268" w:type="dxa"/>
            <w:vAlign w:val="center"/>
          </w:tcPr>
          <w:p w14:paraId="7A02A55C" w14:textId="558F4F7E" w:rsidR="007256DC" w:rsidRPr="002A3F37" w:rsidRDefault="26B96C03" w:rsidP="26B96C03">
            <w:pPr>
              <w:spacing w:before="0" w:after="0"/>
              <w:rPr>
                <w:sz w:val="18"/>
                <w:szCs w:val="18"/>
                <w:lang w:val="es-MX"/>
              </w:rPr>
            </w:pPr>
            <w:r w:rsidRPr="002A3F37">
              <w:rPr>
                <w:sz w:val="18"/>
                <w:szCs w:val="18"/>
                <w:lang w:val="es-MX"/>
              </w:rPr>
              <w:t>empresaABC_roca_sello_150501</w:t>
            </w:r>
            <w:r w:rsidR="004F4B22">
              <w:rPr>
                <w:sz w:val="18"/>
                <w:szCs w:val="18"/>
                <w:lang w:val="es-MX"/>
              </w:rPr>
              <w:t>.xlsx</w:t>
            </w:r>
          </w:p>
        </w:tc>
      </w:tr>
      <w:tr w:rsidR="007256DC" w:rsidRPr="002A3F37" w14:paraId="5C626544" w14:textId="77777777" w:rsidTr="005902A3">
        <w:trPr>
          <w:trHeight w:hRule="exact" w:val="428"/>
        </w:trPr>
        <w:tc>
          <w:tcPr>
            <w:tcW w:w="1418" w:type="dxa"/>
            <w:vMerge/>
            <w:vAlign w:val="center"/>
          </w:tcPr>
          <w:p w14:paraId="464FF841" w14:textId="77777777" w:rsidR="007256DC" w:rsidRPr="002A3F37" w:rsidRDefault="007256DC" w:rsidP="00A1258B">
            <w:pPr>
              <w:spacing w:before="0" w:after="0"/>
              <w:rPr>
                <w:sz w:val="18"/>
                <w:szCs w:val="21"/>
                <w:lang w:val="es-MX"/>
              </w:rPr>
            </w:pPr>
          </w:p>
        </w:tc>
        <w:tc>
          <w:tcPr>
            <w:tcW w:w="1843" w:type="dxa"/>
            <w:vAlign w:val="center"/>
          </w:tcPr>
          <w:p w14:paraId="04F3B2AE" w14:textId="2A3700E6" w:rsidR="007256DC" w:rsidRPr="002A3F37" w:rsidRDefault="26B96C03" w:rsidP="26B96C03">
            <w:pPr>
              <w:tabs>
                <w:tab w:val="left" w:pos="1134"/>
              </w:tabs>
              <w:spacing w:before="0" w:after="0"/>
              <w:jc w:val="center"/>
              <w:rPr>
                <w:sz w:val="18"/>
                <w:szCs w:val="18"/>
                <w:lang w:val="es-MX"/>
              </w:rPr>
            </w:pPr>
            <w:r w:rsidRPr="002A3F37">
              <w:rPr>
                <w:sz w:val="18"/>
                <w:szCs w:val="18"/>
                <w:lang w:val="es-MX"/>
              </w:rPr>
              <w:t>Archivos de Soporte</w:t>
            </w:r>
          </w:p>
        </w:tc>
        <w:tc>
          <w:tcPr>
            <w:tcW w:w="2551" w:type="dxa"/>
            <w:vMerge/>
            <w:vAlign w:val="center"/>
          </w:tcPr>
          <w:p w14:paraId="141A6141" w14:textId="77777777" w:rsidR="007256DC" w:rsidRPr="002A3F37" w:rsidRDefault="007256DC" w:rsidP="00A1258B">
            <w:pPr>
              <w:spacing w:before="0" w:after="0"/>
              <w:rPr>
                <w:sz w:val="18"/>
                <w:szCs w:val="21"/>
                <w:lang w:val="es-MX"/>
              </w:rPr>
            </w:pPr>
          </w:p>
        </w:tc>
        <w:tc>
          <w:tcPr>
            <w:tcW w:w="1843" w:type="dxa"/>
            <w:vAlign w:val="center"/>
          </w:tcPr>
          <w:p w14:paraId="5311BC40" w14:textId="77777777" w:rsidR="007256DC"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268" w:type="dxa"/>
            <w:vAlign w:val="center"/>
          </w:tcPr>
          <w:p w14:paraId="6A6FC195" w14:textId="77777777" w:rsidR="007256DC" w:rsidRPr="002A3F37" w:rsidRDefault="26B96C03" w:rsidP="26B96C03">
            <w:pPr>
              <w:spacing w:before="0" w:after="0"/>
              <w:rPr>
                <w:sz w:val="18"/>
                <w:szCs w:val="18"/>
                <w:lang w:val="es-MX"/>
              </w:rPr>
            </w:pPr>
            <w:r w:rsidRPr="002A3F37">
              <w:rPr>
                <w:sz w:val="18"/>
                <w:szCs w:val="18"/>
                <w:lang w:val="es-MX"/>
              </w:rPr>
              <w:t>empresaABC_roca_sello_150501.pdf</w:t>
            </w:r>
          </w:p>
        </w:tc>
      </w:tr>
      <w:tr w:rsidR="007256DC" w:rsidRPr="002A3F37" w14:paraId="62A150AD" w14:textId="77777777" w:rsidTr="005902A3">
        <w:trPr>
          <w:trHeight w:hRule="exact" w:val="434"/>
        </w:trPr>
        <w:tc>
          <w:tcPr>
            <w:tcW w:w="1418" w:type="dxa"/>
            <w:vAlign w:val="center"/>
          </w:tcPr>
          <w:p w14:paraId="45D3D05F" w14:textId="77777777" w:rsidR="007256DC" w:rsidRPr="002A3F37" w:rsidRDefault="26B96C03" w:rsidP="26B96C03">
            <w:pPr>
              <w:spacing w:before="0" w:after="0"/>
              <w:rPr>
                <w:sz w:val="18"/>
                <w:szCs w:val="18"/>
                <w:lang w:val="es-MX"/>
              </w:rPr>
            </w:pPr>
            <w:r w:rsidRPr="002A3F37">
              <w:rPr>
                <w:sz w:val="18"/>
                <w:szCs w:val="18"/>
                <w:lang w:val="es-MX"/>
              </w:rPr>
              <w:t>Trampa</w:t>
            </w:r>
          </w:p>
        </w:tc>
        <w:tc>
          <w:tcPr>
            <w:tcW w:w="1843" w:type="dxa"/>
            <w:vAlign w:val="center"/>
          </w:tcPr>
          <w:p w14:paraId="69EDB137" w14:textId="77777777" w:rsidR="007256DC" w:rsidRPr="002A3F37" w:rsidRDefault="26B96C03" w:rsidP="26B96C03">
            <w:pPr>
              <w:tabs>
                <w:tab w:val="left" w:pos="1134"/>
              </w:tabs>
              <w:spacing w:before="0" w:after="0"/>
              <w:jc w:val="center"/>
              <w:rPr>
                <w:sz w:val="18"/>
                <w:szCs w:val="18"/>
                <w:lang w:val="es-MX"/>
              </w:rPr>
            </w:pPr>
            <w:r w:rsidRPr="002A3F37">
              <w:rPr>
                <w:sz w:val="18"/>
                <w:szCs w:val="18"/>
                <w:lang w:val="es-MX"/>
              </w:rPr>
              <w:t>Formatos CNH</w:t>
            </w:r>
          </w:p>
        </w:tc>
        <w:tc>
          <w:tcPr>
            <w:tcW w:w="2551" w:type="dxa"/>
            <w:vAlign w:val="center"/>
          </w:tcPr>
          <w:p w14:paraId="5EB4699D" w14:textId="77777777" w:rsidR="007256DC" w:rsidRPr="002A3F37" w:rsidRDefault="26B96C03" w:rsidP="26B96C03">
            <w:pPr>
              <w:spacing w:before="0" w:after="0"/>
              <w:rPr>
                <w:sz w:val="18"/>
                <w:szCs w:val="18"/>
                <w:lang w:val="es-MX"/>
              </w:rPr>
            </w:pPr>
            <w:r w:rsidRPr="002A3F37">
              <w:rPr>
                <w:sz w:val="18"/>
                <w:szCs w:val="18"/>
                <w:lang w:val="es-MX"/>
              </w:rPr>
              <w:t>Regional/</w:t>
            </w:r>
            <w:proofErr w:type="spellStart"/>
            <w:r w:rsidRPr="002A3F37">
              <w:rPr>
                <w:sz w:val="18"/>
                <w:szCs w:val="18"/>
                <w:lang w:val="es-MX"/>
              </w:rPr>
              <w:t>SistemaPetrolero</w:t>
            </w:r>
            <w:proofErr w:type="spellEnd"/>
            <w:r w:rsidRPr="002A3F37">
              <w:rPr>
                <w:sz w:val="18"/>
                <w:szCs w:val="18"/>
                <w:lang w:val="es-MX"/>
              </w:rPr>
              <w:t>/Trampa</w:t>
            </w:r>
          </w:p>
        </w:tc>
        <w:tc>
          <w:tcPr>
            <w:tcW w:w="1843" w:type="dxa"/>
            <w:vAlign w:val="center"/>
          </w:tcPr>
          <w:p w14:paraId="4A4495AF" w14:textId="77777777" w:rsidR="007256DC"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268" w:type="dxa"/>
            <w:vAlign w:val="center"/>
          </w:tcPr>
          <w:p w14:paraId="442F38C2" w14:textId="173F8EF8" w:rsidR="007256DC" w:rsidRPr="002A3F37" w:rsidRDefault="26B96C03" w:rsidP="26B96C03">
            <w:pPr>
              <w:spacing w:before="0" w:after="0"/>
              <w:rPr>
                <w:sz w:val="18"/>
                <w:szCs w:val="18"/>
                <w:lang w:val="es-MX"/>
              </w:rPr>
            </w:pPr>
            <w:r w:rsidRPr="002A3F37">
              <w:rPr>
                <w:sz w:val="18"/>
                <w:szCs w:val="18"/>
                <w:lang w:val="es-MX"/>
              </w:rPr>
              <w:t>empresaABC_trampa_150501</w:t>
            </w:r>
            <w:r w:rsidR="004F4B22">
              <w:rPr>
                <w:sz w:val="18"/>
                <w:szCs w:val="18"/>
                <w:lang w:val="es-MX"/>
              </w:rPr>
              <w:t>.xlsx</w:t>
            </w:r>
          </w:p>
        </w:tc>
      </w:tr>
    </w:tbl>
    <w:p w14:paraId="61A0F3C2" w14:textId="6BA755D3" w:rsidR="00DA6B26" w:rsidRPr="002A3F37" w:rsidRDefault="26B96C03" w:rsidP="26B96C03">
      <w:pPr>
        <w:spacing w:before="0" w:after="0"/>
        <w:jc w:val="center"/>
        <w:rPr>
          <w:sz w:val="18"/>
          <w:szCs w:val="18"/>
          <w:lang w:val="es-MX"/>
        </w:rPr>
      </w:pPr>
      <w:r w:rsidRPr="002A3F37">
        <w:rPr>
          <w:sz w:val="18"/>
          <w:szCs w:val="18"/>
          <w:lang w:val="es-MX"/>
        </w:rPr>
        <w:t>Tabla 17</w:t>
      </w:r>
      <w:bookmarkStart w:id="28" w:name="_Toc514953197"/>
    </w:p>
    <w:p w14:paraId="0D947033" w14:textId="77777777" w:rsidR="009C6CAD" w:rsidRPr="002A3F37" w:rsidRDefault="009C6CAD" w:rsidP="26B96C03">
      <w:pPr>
        <w:spacing w:before="0" w:after="0"/>
        <w:jc w:val="center"/>
        <w:rPr>
          <w:sz w:val="18"/>
          <w:szCs w:val="18"/>
          <w:lang w:val="es-MX"/>
        </w:rPr>
      </w:pPr>
    </w:p>
    <w:p w14:paraId="7BA58AA3" w14:textId="77777777" w:rsidR="00804911" w:rsidRPr="002A3F37" w:rsidRDefault="26B96C03" w:rsidP="00020A22">
      <w:pPr>
        <w:pStyle w:val="Ttulo2"/>
        <w:numPr>
          <w:ilvl w:val="6"/>
          <w:numId w:val="3"/>
        </w:numPr>
        <w:spacing w:before="120"/>
        <w:ind w:left="284" w:right="0" w:hanging="284"/>
        <w:rPr>
          <w:b w:val="0"/>
          <w:bCs w:val="0"/>
          <w:sz w:val="21"/>
          <w:szCs w:val="21"/>
          <w:lang w:val="es-MX"/>
        </w:rPr>
      </w:pPr>
      <w:bookmarkStart w:id="29" w:name="_Hlk522268549"/>
      <w:r w:rsidRPr="002A3F37">
        <w:rPr>
          <w:sz w:val="21"/>
          <w:szCs w:val="21"/>
          <w:lang w:val="es-MX"/>
        </w:rPr>
        <w:t>Pozos</w:t>
      </w:r>
      <w:bookmarkEnd w:id="28"/>
    </w:p>
    <w:p w14:paraId="18C47BCA" w14:textId="1CC9D15E" w:rsidR="007256DC" w:rsidRPr="002A3F37" w:rsidRDefault="26B96C03" w:rsidP="26B96C03">
      <w:pPr>
        <w:spacing w:before="120"/>
        <w:rPr>
          <w:sz w:val="21"/>
          <w:szCs w:val="21"/>
          <w:lang w:val="es-MX"/>
        </w:rPr>
      </w:pPr>
      <w:r w:rsidRPr="002A3F37">
        <w:rPr>
          <w:sz w:val="21"/>
          <w:szCs w:val="21"/>
          <w:lang w:val="es-MX"/>
        </w:rPr>
        <w:t>La Familia de Datos “Pozos” agrupa ocho subfamilias de datos</w:t>
      </w:r>
      <w:r w:rsidR="007A3C30" w:rsidRPr="002A3F37">
        <w:rPr>
          <w:sz w:val="21"/>
          <w:szCs w:val="21"/>
          <w:lang w:val="es-MX"/>
        </w:rPr>
        <w:t>.</w:t>
      </w:r>
    </w:p>
    <w:p w14:paraId="0BDBBC7D" w14:textId="77777777" w:rsidR="00804911" w:rsidRPr="002A3F37" w:rsidRDefault="00DF0D5E" w:rsidP="00301075">
      <w:pPr>
        <w:pStyle w:val="Ttulo3"/>
        <w:numPr>
          <w:ilvl w:val="1"/>
          <w:numId w:val="56"/>
        </w:numPr>
        <w:tabs>
          <w:tab w:val="left" w:pos="6467"/>
        </w:tabs>
        <w:spacing w:before="120"/>
        <w:ind w:left="567" w:hanging="283"/>
        <w:rPr>
          <w:i w:val="0"/>
          <w:lang w:val="es-MX"/>
        </w:rPr>
      </w:pPr>
      <w:bookmarkStart w:id="30" w:name="_Toc514953198"/>
      <w:r w:rsidRPr="002A3F37">
        <w:rPr>
          <w:i w:val="0"/>
          <w:lang w:val="es-MX"/>
        </w:rPr>
        <w:t>Relativa al</w:t>
      </w:r>
      <w:r w:rsidRPr="002A3F37">
        <w:rPr>
          <w:i w:val="0"/>
          <w:spacing w:val="15"/>
          <w:lang w:val="es-MX"/>
        </w:rPr>
        <w:t xml:space="preserve"> </w:t>
      </w:r>
      <w:r w:rsidRPr="002A3F37">
        <w:rPr>
          <w:i w:val="0"/>
          <w:lang w:val="es-MX"/>
        </w:rPr>
        <w:t>Pozo</w:t>
      </w:r>
      <w:bookmarkEnd w:id="30"/>
    </w:p>
    <w:p w14:paraId="07DABC9D" w14:textId="5E3662F4" w:rsidR="007256DC" w:rsidRPr="002A3F37" w:rsidRDefault="26B96C03" w:rsidP="00301075">
      <w:pPr>
        <w:pStyle w:val="Ttulo4"/>
        <w:numPr>
          <w:ilvl w:val="0"/>
          <w:numId w:val="199"/>
        </w:numPr>
        <w:spacing w:before="120"/>
        <w:ind w:right="0"/>
        <w:rPr>
          <w:sz w:val="21"/>
          <w:szCs w:val="21"/>
          <w:lang w:val="es-MX"/>
        </w:rPr>
      </w:pPr>
      <w:r w:rsidRPr="002A3F37">
        <w:rPr>
          <w:sz w:val="21"/>
          <w:szCs w:val="21"/>
          <w:lang w:val="es-MX"/>
        </w:rPr>
        <w:t xml:space="preserve">Información solicitada por la Comisión </w:t>
      </w:r>
    </w:p>
    <w:p w14:paraId="33AA4CE6" w14:textId="34BCA029" w:rsidR="00034B11" w:rsidRDefault="00034B11" w:rsidP="00034B11">
      <w:pPr>
        <w:spacing w:before="120"/>
        <w:jc w:val="both"/>
        <w:rPr>
          <w:sz w:val="21"/>
          <w:szCs w:val="21"/>
          <w:lang w:val="es-MX"/>
        </w:rPr>
      </w:pPr>
      <w:r w:rsidRPr="00034B11">
        <w:rPr>
          <w:sz w:val="21"/>
          <w:szCs w:val="21"/>
          <w:lang w:val="es-MX"/>
        </w:rPr>
        <w:t xml:space="preserve">Toda la información solicitada en este numeral es conforme al formato </w:t>
      </w:r>
      <w:proofErr w:type="gramStart"/>
      <w:r w:rsidRPr="00034B11">
        <w:rPr>
          <w:b/>
          <w:sz w:val="21"/>
          <w:szCs w:val="21"/>
          <w:lang w:val="es-MX"/>
        </w:rPr>
        <w:t>4.Formato</w:t>
      </w:r>
      <w:proofErr w:type="gramEnd"/>
      <w:r w:rsidRPr="00034B11">
        <w:rPr>
          <w:b/>
          <w:sz w:val="21"/>
          <w:szCs w:val="21"/>
          <w:lang w:val="es-MX"/>
        </w:rPr>
        <w:t xml:space="preserve"> EIDP-LUECNIH.doc</w:t>
      </w:r>
    </w:p>
    <w:p w14:paraId="6D828529" w14:textId="448CB9C0" w:rsidR="007256DC" w:rsidRDefault="26B96C03" w:rsidP="00034B11">
      <w:pPr>
        <w:spacing w:before="120"/>
        <w:jc w:val="both"/>
        <w:rPr>
          <w:sz w:val="21"/>
          <w:szCs w:val="21"/>
          <w:lang w:val="es-MX"/>
        </w:rPr>
      </w:pPr>
      <w:r w:rsidRPr="002A3F37">
        <w:rPr>
          <w:sz w:val="21"/>
          <w:szCs w:val="21"/>
          <w:lang w:val="es-MX"/>
        </w:rPr>
        <w:t xml:space="preserve">Para cada uno de los tipos de datos asociados a la sub familia de </w:t>
      </w:r>
      <w:r w:rsidR="0052747B" w:rsidRPr="0052747B">
        <w:rPr>
          <w:b/>
          <w:sz w:val="21"/>
          <w:szCs w:val="21"/>
          <w:lang w:val="es-MX"/>
        </w:rPr>
        <w:t>Relativa al Pozo</w:t>
      </w:r>
      <w:r w:rsidRPr="002A3F37">
        <w:rPr>
          <w:sz w:val="21"/>
          <w:szCs w:val="21"/>
          <w:lang w:val="es-MX"/>
        </w:rPr>
        <w:t>, se enlista la Información requerida y sus características en la siguiente tabla.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843"/>
        <w:gridCol w:w="4677"/>
        <w:gridCol w:w="1985"/>
      </w:tblGrid>
      <w:tr w:rsidR="00550351" w:rsidRPr="002A3F37" w14:paraId="01EF11AE" w14:textId="77777777" w:rsidTr="00207C50">
        <w:trPr>
          <w:trHeight w:hRule="exact" w:val="457"/>
          <w:tblHeader/>
          <w:jc w:val="center"/>
        </w:trPr>
        <w:tc>
          <w:tcPr>
            <w:tcW w:w="1413" w:type="dxa"/>
            <w:shd w:val="clear" w:color="auto" w:fill="D9D9D9" w:themeFill="background1" w:themeFillShade="D9"/>
            <w:vAlign w:val="center"/>
            <w:hideMark/>
          </w:tcPr>
          <w:p w14:paraId="4D42791E" w14:textId="77777777" w:rsidR="00550351" w:rsidRPr="002A3F37" w:rsidRDefault="00550351" w:rsidP="00207C50">
            <w:pPr>
              <w:tabs>
                <w:tab w:val="left" w:pos="2186"/>
              </w:tabs>
              <w:spacing w:before="0" w:after="0"/>
              <w:jc w:val="center"/>
              <w:rPr>
                <w:rFonts w:ascii="Times New Roman" w:eastAsia="Times New Roman" w:hAnsi="Times New Roman" w:cs="Times New Roman"/>
                <w:b/>
                <w:bCs/>
                <w:sz w:val="18"/>
                <w:szCs w:val="18"/>
                <w:lang w:val="es-MX" w:eastAsia="es-MX"/>
              </w:rPr>
            </w:pPr>
            <w:r w:rsidRPr="002A3F37">
              <w:rPr>
                <w:b/>
                <w:bCs/>
                <w:sz w:val="18"/>
                <w:szCs w:val="18"/>
                <w:lang w:val="es-MX" w:eastAsia="es-MX"/>
              </w:rPr>
              <w:t>Tipo de Dato</w:t>
            </w:r>
          </w:p>
        </w:tc>
        <w:tc>
          <w:tcPr>
            <w:tcW w:w="1843" w:type="dxa"/>
            <w:shd w:val="clear" w:color="auto" w:fill="D9D9D9" w:themeFill="background1" w:themeFillShade="D9"/>
            <w:vAlign w:val="center"/>
            <w:hideMark/>
          </w:tcPr>
          <w:p w14:paraId="0A2D62F2" w14:textId="77777777" w:rsidR="00550351" w:rsidRPr="002A3F37" w:rsidRDefault="00550351" w:rsidP="00207C50">
            <w:pPr>
              <w:spacing w:before="0" w:after="0"/>
              <w:jc w:val="center"/>
              <w:rPr>
                <w:rFonts w:ascii="Times New Roman" w:eastAsia="Times New Roman" w:hAnsi="Times New Roman" w:cs="Times New Roman"/>
                <w:b/>
                <w:bCs/>
                <w:sz w:val="18"/>
                <w:szCs w:val="18"/>
                <w:lang w:val="es-MX" w:eastAsia="es-MX"/>
              </w:rPr>
            </w:pPr>
            <w:r w:rsidRPr="002A3F37">
              <w:rPr>
                <w:b/>
                <w:bCs/>
                <w:sz w:val="18"/>
                <w:szCs w:val="18"/>
                <w:lang w:val="es-MX" w:eastAsia="es-MX"/>
              </w:rPr>
              <w:t>Datos a Incluir</w:t>
            </w:r>
          </w:p>
        </w:tc>
        <w:tc>
          <w:tcPr>
            <w:tcW w:w="4677" w:type="dxa"/>
            <w:shd w:val="clear" w:color="auto" w:fill="D9D9D9" w:themeFill="background1" w:themeFillShade="D9"/>
            <w:vAlign w:val="center"/>
            <w:hideMark/>
          </w:tcPr>
          <w:p w14:paraId="0A3998BD" w14:textId="77777777" w:rsidR="00550351" w:rsidRPr="002A3F37" w:rsidRDefault="00550351" w:rsidP="00207C50">
            <w:pPr>
              <w:spacing w:before="0" w:after="0"/>
              <w:jc w:val="center"/>
              <w:rPr>
                <w:rFonts w:ascii="Times New Roman" w:eastAsia="Times New Roman" w:hAnsi="Times New Roman" w:cs="Times New Roman"/>
                <w:b/>
                <w:bCs/>
                <w:sz w:val="18"/>
                <w:szCs w:val="18"/>
                <w:lang w:val="es-MX" w:eastAsia="es-MX"/>
              </w:rPr>
            </w:pPr>
            <w:r w:rsidRPr="002A3F37">
              <w:rPr>
                <w:b/>
                <w:bCs/>
                <w:sz w:val="18"/>
                <w:szCs w:val="18"/>
                <w:lang w:val="es-MX" w:eastAsia="es-MX"/>
              </w:rPr>
              <w:t>Información solicitada por la Comisión</w:t>
            </w:r>
          </w:p>
        </w:tc>
        <w:tc>
          <w:tcPr>
            <w:tcW w:w="1985" w:type="dxa"/>
            <w:shd w:val="clear" w:color="auto" w:fill="D9D9D9" w:themeFill="background1" w:themeFillShade="D9"/>
            <w:vAlign w:val="center"/>
            <w:hideMark/>
          </w:tcPr>
          <w:p w14:paraId="5EA52E53" w14:textId="77777777" w:rsidR="00550351" w:rsidRPr="002A3F37" w:rsidRDefault="00550351" w:rsidP="00207C50">
            <w:pPr>
              <w:spacing w:before="0" w:after="0"/>
              <w:jc w:val="center"/>
              <w:rPr>
                <w:rFonts w:ascii="Times New Roman" w:eastAsia="Times New Roman" w:hAnsi="Times New Roman" w:cs="Times New Roman"/>
                <w:b/>
                <w:bCs/>
                <w:sz w:val="18"/>
                <w:szCs w:val="18"/>
                <w:lang w:val="es-MX" w:eastAsia="es-MX"/>
              </w:rPr>
            </w:pPr>
            <w:r>
              <w:rPr>
                <w:b/>
                <w:bCs/>
                <w:sz w:val="18"/>
                <w:szCs w:val="18"/>
                <w:lang w:val="es-MX" w:eastAsia="es-MX"/>
              </w:rPr>
              <w:t>Formato CNH</w:t>
            </w:r>
          </w:p>
        </w:tc>
      </w:tr>
      <w:tr w:rsidR="00932000" w:rsidRPr="00F93791" w14:paraId="24FB0561" w14:textId="77777777" w:rsidTr="00207C50">
        <w:trPr>
          <w:trHeight w:val="567"/>
          <w:jc w:val="center"/>
        </w:trPr>
        <w:tc>
          <w:tcPr>
            <w:tcW w:w="1413" w:type="dxa"/>
            <w:vMerge w:val="restart"/>
            <w:shd w:val="clear" w:color="auto" w:fill="auto"/>
            <w:vAlign w:val="center"/>
            <w:hideMark/>
          </w:tcPr>
          <w:p w14:paraId="6EB8BA4F" w14:textId="6C3B2B74" w:rsidR="00932000" w:rsidRDefault="00932000" w:rsidP="00AA578E">
            <w:pPr>
              <w:tabs>
                <w:tab w:val="left" w:pos="2186"/>
              </w:tabs>
              <w:spacing w:before="0" w:after="0"/>
              <w:rPr>
                <w:sz w:val="18"/>
                <w:szCs w:val="18"/>
                <w:lang w:val="es-MX" w:eastAsia="es-MX"/>
              </w:rPr>
            </w:pPr>
            <w:r w:rsidRPr="002A3F37">
              <w:rPr>
                <w:sz w:val="18"/>
                <w:szCs w:val="18"/>
                <w:lang w:val="es-MX" w:eastAsia="es-MX"/>
              </w:rPr>
              <w:t>Datos Generales de</w:t>
            </w:r>
          </w:p>
          <w:p w14:paraId="4B85E66D" w14:textId="64751325" w:rsidR="00932000" w:rsidRPr="002A3F37" w:rsidRDefault="00932000">
            <w:pPr>
              <w:tabs>
                <w:tab w:val="left" w:pos="2186"/>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Autorización</w:t>
            </w:r>
            <w:r>
              <w:rPr>
                <w:sz w:val="18"/>
                <w:szCs w:val="18"/>
                <w:lang w:val="es-MX" w:eastAsia="es-MX"/>
              </w:rPr>
              <w:t xml:space="preserve"> de Pozos</w:t>
            </w:r>
          </w:p>
        </w:tc>
        <w:tc>
          <w:tcPr>
            <w:tcW w:w="1843" w:type="dxa"/>
            <w:shd w:val="clear" w:color="auto" w:fill="auto"/>
            <w:vAlign w:val="center"/>
            <w:hideMark/>
          </w:tcPr>
          <w:p w14:paraId="6AE5AF80" w14:textId="77777777" w:rsidR="00932000" w:rsidRPr="002A3F37" w:rsidRDefault="00932000"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Formatos CNH</w:t>
            </w:r>
          </w:p>
        </w:tc>
        <w:tc>
          <w:tcPr>
            <w:tcW w:w="4677" w:type="dxa"/>
            <w:shd w:val="clear" w:color="auto" w:fill="auto"/>
            <w:vAlign w:val="center"/>
            <w:hideMark/>
          </w:tcPr>
          <w:p w14:paraId="088AB26C" w14:textId="028AA265" w:rsidR="00932000" w:rsidRPr="002A3F37" w:rsidRDefault="006C5789" w:rsidP="00207C50">
            <w:pPr>
              <w:spacing w:before="0" w:after="0"/>
              <w:rPr>
                <w:rFonts w:ascii="Times New Roman" w:eastAsia="Times New Roman" w:hAnsi="Times New Roman" w:cs="Times New Roman"/>
                <w:sz w:val="18"/>
                <w:szCs w:val="18"/>
                <w:lang w:val="es-MX" w:eastAsia="es-MX"/>
              </w:rPr>
            </w:pPr>
            <w:r w:rsidRPr="006C5789">
              <w:rPr>
                <w:rFonts w:eastAsia="Times New Roman"/>
                <w:sz w:val="18"/>
                <w:szCs w:val="18"/>
                <w:lang w:val="es-MX" w:eastAsia="es-MX"/>
              </w:rPr>
              <w:t xml:space="preserve">Datos Generales </w:t>
            </w:r>
            <w:r w:rsidRPr="006C5789">
              <w:rPr>
                <w:rFonts w:eastAsia="Times New Roman"/>
                <w:b/>
                <w:color w:val="70AD47"/>
                <w:sz w:val="18"/>
                <w:szCs w:val="18"/>
                <w:lang w:val="es-MX" w:eastAsia="es-MX"/>
              </w:rPr>
              <w:t>de</w:t>
            </w:r>
            <w:r w:rsidRPr="006C5789">
              <w:rPr>
                <w:rFonts w:eastAsia="Times New Roman"/>
                <w:sz w:val="18"/>
                <w:szCs w:val="18"/>
                <w:lang w:val="es-MX" w:eastAsia="es-MX"/>
              </w:rPr>
              <w:t xml:space="preserve"> Autorización </w:t>
            </w:r>
            <w:r w:rsidRPr="006C5789">
              <w:rPr>
                <w:rFonts w:eastAsia="Times New Roman"/>
                <w:b/>
                <w:color w:val="70AD47"/>
                <w:sz w:val="18"/>
                <w:szCs w:val="18"/>
                <w:lang w:val="es-MX" w:eastAsia="es-MX"/>
              </w:rPr>
              <w:t>y Aviso</w:t>
            </w:r>
            <w:r w:rsidRPr="006C5789">
              <w:rPr>
                <w:rFonts w:eastAsia="Times New Roman"/>
                <w:sz w:val="18"/>
                <w:szCs w:val="18"/>
                <w:lang w:val="es-MX" w:eastAsia="es-MX"/>
              </w:rPr>
              <w:t xml:space="preserve"> de Pozos</w:t>
            </w:r>
          </w:p>
        </w:tc>
        <w:tc>
          <w:tcPr>
            <w:tcW w:w="1985" w:type="dxa"/>
            <w:shd w:val="clear" w:color="auto" w:fill="auto"/>
            <w:vAlign w:val="center"/>
            <w:hideMark/>
          </w:tcPr>
          <w:p w14:paraId="4BEB8285" w14:textId="77777777" w:rsidR="00932000" w:rsidRPr="002A3F37" w:rsidRDefault="00932000" w:rsidP="00207C50">
            <w:pPr>
              <w:spacing w:before="0" w:after="0"/>
              <w:rPr>
                <w:rFonts w:ascii="Times New Roman" w:eastAsia="Times New Roman" w:hAnsi="Times New Roman" w:cs="Times New Roman"/>
                <w:sz w:val="18"/>
                <w:szCs w:val="18"/>
                <w:lang w:val="es-MX" w:eastAsia="es-MX"/>
              </w:rPr>
            </w:pPr>
            <w:r>
              <w:rPr>
                <w:sz w:val="18"/>
                <w:szCs w:val="18"/>
                <w:lang w:val="es-MX" w:eastAsia="es-MX"/>
              </w:rPr>
              <w:t>datos_generales_pozos_autorizacion.xlsx</w:t>
            </w:r>
          </w:p>
        </w:tc>
      </w:tr>
      <w:tr w:rsidR="00932000" w:rsidRPr="002A3F37" w14:paraId="2351FF22" w14:textId="77777777" w:rsidTr="001329EE">
        <w:trPr>
          <w:trHeight w:val="562"/>
          <w:jc w:val="center"/>
        </w:trPr>
        <w:tc>
          <w:tcPr>
            <w:tcW w:w="1413" w:type="dxa"/>
            <w:vMerge/>
            <w:vAlign w:val="center"/>
            <w:hideMark/>
          </w:tcPr>
          <w:p w14:paraId="4D0A24A4" w14:textId="77777777" w:rsidR="00932000" w:rsidRPr="002A3F37" w:rsidRDefault="00932000" w:rsidP="00207C50">
            <w:pPr>
              <w:tabs>
                <w:tab w:val="left" w:pos="2186"/>
              </w:tabs>
              <w:spacing w:before="0" w:after="0"/>
              <w:rPr>
                <w:rFonts w:eastAsia="Times New Roman"/>
                <w:sz w:val="18"/>
                <w:szCs w:val="18"/>
                <w:lang w:val="es-MX" w:eastAsia="es-MX"/>
              </w:rPr>
            </w:pPr>
          </w:p>
        </w:tc>
        <w:tc>
          <w:tcPr>
            <w:tcW w:w="1843" w:type="dxa"/>
            <w:vMerge w:val="restart"/>
            <w:shd w:val="clear" w:color="auto" w:fill="auto"/>
            <w:vAlign w:val="center"/>
            <w:hideMark/>
          </w:tcPr>
          <w:p w14:paraId="192C8F95" w14:textId="77777777" w:rsidR="00932000" w:rsidRPr="002A3F37" w:rsidRDefault="00932000"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Soporte</w:t>
            </w:r>
          </w:p>
        </w:tc>
        <w:tc>
          <w:tcPr>
            <w:tcW w:w="4677" w:type="dxa"/>
            <w:shd w:val="clear" w:color="auto" w:fill="auto"/>
            <w:vAlign w:val="center"/>
            <w:hideMark/>
          </w:tcPr>
          <w:p w14:paraId="63A9C084" w14:textId="28A54657" w:rsidR="00932000" w:rsidRPr="00E719C4" w:rsidRDefault="00932000">
            <w:pPr>
              <w:spacing w:before="0" w:after="0"/>
              <w:rPr>
                <w:sz w:val="18"/>
                <w:szCs w:val="18"/>
                <w:lang w:val="es-MX" w:eastAsia="es-MX"/>
              </w:rPr>
            </w:pPr>
            <w:r>
              <w:rPr>
                <w:sz w:val="18"/>
                <w:szCs w:val="18"/>
                <w:lang w:val="es-MX" w:eastAsia="es-MX"/>
              </w:rPr>
              <w:t>Documentación para la autorización de perforación de pozos</w:t>
            </w:r>
          </w:p>
        </w:tc>
        <w:tc>
          <w:tcPr>
            <w:tcW w:w="1985" w:type="dxa"/>
            <w:vMerge w:val="restart"/>
            <w:shd w:val="clear" w:color="auto" w:fill="auto"/>
            <w:vAlign w:val="center"/>
            <w:hideMark/>
          </w:tcPr>
          <w:p w14:paraId="024B719B" w14:textId="77777777" w:rsidR="00932000" w:rsidRPr="002A3F37" w:rsidRDefault="00932000"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PDF</w:t>
            </w:r>
          </w:p>
        </w:tc>
      </w:tr>
      <w:tr w:rsidR="00932000" w:rsidRPr="002A3F37" w14:paraId="154F6A11" w14:textId="77777777" w:rsidTr="001329EE">
        <w:trPr>
          <w:trHeight w:val="258"/>
          <w:jc w:val="center"/>
        </w:trPr>
        <w:tc>
          <w:tcPr>
            <w:tcW w:w="1413" w:type="dxa"/>
            <w:vMerge/>
            <w:vAlign w:val="center"/>
          </w:tcPr>
          <w:p w14:paraId="42C57346" w14:textId="77777777" w:rsidR="00932000" w:rsidRPr="002A3F37" w:rsidRDefault="00932000" w:rsidP="00207C50">
            <w:pPr>
              <w:tabs>
                <w:tab w:val="left" w:pos="2186"/>
              </w:tabs>
              <w:spacing w:before="0" w:after="0"/>
              <w:rPr>
                <w:rFonts w:eastAsia="Times New Roman"/>
                <w:sz w:val="18"/>
                <w:szCs w:val="18"/>
                <w:lang w:val="es-MX" w:eastAsia="es-MX"/>
              </w:rPr>
            </w:pPr>
          </w:p>
        </w:tc>
        <w:tc>
          <w:tcPr>
            <w:tcW w:w="1843" w:type="dxa"/>
            <w:vMerge/>
            <w:shd w:val="clear" w:color="auto" w:fill="auto"/>
            <w:vAlign w:val="center"/>
          </w:tcPr>
          <w:p w14:paraId="2BE42FA7" w14:textId="77777777" w:rsidR="00932000" w:rsidRPr="002A3F37" w:rsidRDefault="00932000" w:rsidP="00207C50">
            <w:pPr>
              <w:spacing w:before="0" w:after="0"/>
              <w:jc w:val="center"/>
              <w:rPr>
                <w:sz w:val="18"/>
                <w:szCs w:val="18"/>
                <w:lang w:val="es-MX" w:eastAsia="es-MX"/>
              </w:rPr>
            </w:pPr>
          </w:p>
        </w:tc>
        <w:tc>
          <w:tcPr>
            <w:tcW w:w="4677" w:type="dxa"/>
            <w:shd w:val="clear" w:color="auto" w:fill="auto"/>
            <w:vAlign w:val="center"/>
          </w:tcPr>
          <w:p w14:paraId="6C04F0BB" w14:textId="7CC1889F" w:rsidR="00932000" w:rsidDel="00294EC0" w:rsidRDefault="00932000" w:rsidP="00932000">
            <w:pPr>
              <w:spacing w:before="0" w:after="0"/>
              <w:rPr>
                <w:sz w:val="18"/>
                <w:szCs w:val="18"/>
                <w:lang w:val="es-MX" w:eastAsia="es-MX"/>
              </w:rPr>
            </w:pPr>
            <w:r>
              <w:rPr>
                <w:sz w:val="18"/>
                <w:szCs w:val="18"/>
                <w:lang w:val="es-MX" w:eastAsia="es-MX"/>
              </w:rPr>
              <w:t>Documentación para la modificación a una autorización</w:t>
            </w:r>
          </w:p>
        </w:tc>
        <w:tc>
          <w:tcPr>
            <w:tcW w:w="1985" w:type="dxa"/>
            <w:vMerge/>
            <w:shd w:val="clear" w:color="auto" w:fill="auto"/>
            <w:vAlign w:val="center"/>
          </w:tcPr>
          <w:p w14:paraId="149438B0" w14:textId="77777777" w:rsidR="00932000" w:rsidRPr="002A3F37" w:rsidRDefault="00932000" w:rsidP="00207C50">
            <w:pPr>
              <w:spacing w:before="0" w:after="0"/>
              <w:rPr>
                <w:sz w:val="18"/>
                <w:szCs w:val="18"/>
                <w:lang w:val="es-MX" w:eastAsia="es-MX"/>
              </w:rPr>
            </w:pPr>
          </w:p>
        </w:tc>
      </w:tr>
      <w:tr w:rsidR="00932000" w:rsidRPr="002A3F37" w14:paraId="1DBA13E9" w14:textId="77777777" w:rsidTr="00207C50">
        <w:trPr>
          <w:trHeight w:val="465"/>
          <w:jc w:val="center"/>
        </w:trPr>
        <w:tc>
          <w:tcPr>
            <w:tcW w:w="1413" w:type="dxa"/>
            <w:vMerge w:val="restart"/>
            <w:shd w:val="clear" w:color="auto" w:fill="auto"/>
            <w:vAlign w:val="center"/>
            <w:hideMark/>
          </w:tcPr>
          <w:p w14:paraId="1BB57B32" w14:textId="77777777" w:rsidR="00932000" w:rsidRPr="002A3F37" w:rsidRDefault="00932000" w:rsidP="00207C50">
            <w:pPr>
              <w:tabs>
                <w:tab w:val="left" w:pos="2186"/>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Registro de Hidrocarburos</w:t>
            </w:r>
          </w:p>
        </w:tc>
        <w:tc>
          <w:tcPr>
            <w:tcW w:w="1843" w:type="dxa"/>
            <w:shd w:val="clear" w:color="auto" w:fill="auto"/>
            <w:vAlign w:val="center"/>
            <w:hideMark/>
          </w:tcPr>
          <w:p w14:paraId="1C43EE5B" w14:textId="77777777" w:rsidR="00932000" w:rsidRPr="002A3F37" w:rsidRDefault="00932000"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Formatos CNH</w:t>
            </w:r>
          </w:p>
        </w:tc>
        <w:tc>
          <w:tcPr>
            <w:tcW w:w="4677" w:type="dxa"/>
            <w:shd w:val="clear" w:color="auto" w:fill="auto"/>
            <w:vAlign w:val="center"/>
            <w:hideMark/>
          </w:tcPr>
          <w:p w14:paraId="751BCD95" w14:textId="77777777" w:rsidR="00932000" w:rsidRPr="002A3F37" w:rsidRDefault="00932000"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Inventario de registros de Hidrocarburos</w:t>
            </w:r>
          </w:p>
        </w:tc>
        <w:tc>
          <w:tcPr>
            <w:tcW w:w="1985" w:type="dxa"/>
            <w:shd w:val="clear" w:color="auto" w:fill="auto"/>
            <w:vAlign w:val="center"/>
            <w:hideMark/>
          </w:tcPr>
          <w:p w14:paraId="46AAB3A1" w14:textId="67884C1F" w:rsidR="00932000" w:rsidRPr="002A3F37" w:rsidRDefault="00932000"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inv_registro_</w:t>
            </w:r>
            <w:r>
              <w:rPr>
                <w:sz w:val="18"/>
                <w:szCs w:val="18"/>
                <w:lang w:val="es-MX" w:eastAsia="es-MX"/>
              </w:rPr>
              <w:t>h</w:t>
            </w:r>
            <w:r w:rsidRPr="002A3F37">
              <w:rPr>
                <w:sz w:val="18"/>
                <w:szCs w:val="18"/>
                <w:lang w:val="es-MX" w:eastAsia="es-MX"/>
              </w:rPr>
              <w:t>idrocarburos</w:t>
            </w:r>
            <w:r>
              <w:rPr>
                <w:sz w:val="18"/>
                <w:szCs w:val="18"/>
                <w:lang w:val="es-MX" w:eastAsia="es-MX"/>
              </w:rPr>
              <w:t>.xlsx</w:t>
            </w:r>
          </w:p>
        </w:tc>
      </w:tr>
      <w:tr w:rsidR="00932000" w:rsidRPr="002A3F37" w14:paraId="59B1B0A4" w14:textId="77777777" w:rsidTr="00207C50">
        <w:trPr>
          <w:trHeight w:val="240"/>
          <w:jc w:val="center"/>
        </w:trPr>
        <w:tc>
          <w:tcPr>
            <w:tcW w:w="1413" w:type="dxa"/>
            <w:vMerge/>
            <w:vAlign w:val="center"/>
            <w:hideMark/>
          </w:tcPr>
          <w:p w14:paraId="069AA51E" w14:textId="77777777" w:rsidR="00932000" w:rsidRPr="002A3F37" w:rsidRDefault="00932000" w:rsidP="00207C50">
            <w:pPr>
              <w:tabs>
                <w:tab w:val="left" w:pos="2186"/>
              </w:tabs>
              <w:spacing w:before="0" w:after="0"/>
              <w:rPr>
                <w:rFonts w:eastAsia="Times New Roman"/>
                <w:sz w:val="18"/>
                <w:szCs w:val="18"/>
                <w:lang w:val="es-MX" w:eastAsia="es-MX"/>
              </w:rPr>
            </w:pPr>
          </w:p>
        </w:tc>
        <w:tc>
          <w:tcPr>
            <w:tcW w:w="1843" w:type="dxa"/>
            <w:shd w:val="clear" w:color="auto" w:fill="auto"/>
            <w:vAlign w:val="center"/>
            <w:hideMark/>
          </w:tcPr>
          <w:p w14:paraId="75BD30B5" w14:textId="77777777" w:rsidR="00932000" w:rsidRPr="002A3F37" w:rsidRDefault="00932000"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Datos</w:t>
            </w:r>
          </w:p>
        </w:tc>
        <w:tc>
          <w:tcPr>
            <w:tcW w:w="4677" w:type="dxa"/>
            <w:shd w:val="clear" w:color="auto" w:fill="auto"/>
            <w:vAlign w:val="center"/>
            <w:hideMark/>
          </w:tcPr>
          <w:p w14:paraId="76029486" w14:textId="77777777" w:rsidR="00932000" w:rsidRPr="002A3F37" w:rsidRDefault="00932000"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Datos del registro de Hidrocarburos</w:t>
            </w:r>
          </w:p>
        </w:tc>
        <w:tc>
          <w:tcPr>
            <w:tcW w:w="1985" w:type="dxa"/>
            <w:shd w:val="clear" w:color="auto" w:fill="auto"/>
            <w:vAlign w:val="center"/>
            <w:hideMark/>
          </w:tcPr>
          <w:p w14:paraId="5C08D3C9" w14:textId="77777777" w:rsidR="00932000" w:rsidRPr="002A3F37" w:rsidRDefault="00932000"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LAS, ASCII</w:t>
            </w:r>
          </w:p>
        </w:tc>
      </w:tr>
      <w:tr w:rsidR="00932000" w:rsidRPr="00F93791" w14:paraId="4F828754" w14:textId="77777777" w:rsidTr="001329EE">
        <w:trPr>
          <w:trHeight w:val="413"/>
          <w:jc w:val="center"/>
        </w:trPr>
        <w:tc>
          <w:tcPr>
            <w:tcW w:w="1413" w:type="dxa"/>
            <w:vMerge/>
            <w:vAlign w:val="center"/>
            <w:hideMark/>
          </w:tcPr>
          <w:p w14:paraId="10D26FA1" w14:textId="77777777" w:rsidR="00932000" w:rsidRPr="002A3F37" w:rsidRDefault="00932000" w:rsidP="00207C50">
            <w:pPr>
              <w:tabs>
                <w:tab w:val="left" w:pos="2186"/>
              </w:tabs>
              <w:spacing w:before="0" w:after="0"/>
              <w:rPr>
                <w:rFonts w:eastAsia="Times New Roman"/>
                <w:sz w:val="18"/>
                <w:szCs w:val="18"/>
                <w:lang w:val="es-MX" w:eastAsia="es-MX"/>
              </w:rPr>
            </w:pPr>
          </w:p>
        </w:tc>
        <w:tc>
          <w:tcPr>
            <w:tcW w:w="1843" w:type="dxa"/>
            <w:vMerge w:val="restart"/>
            <w:shd w:val="clear" w:color="auto" w:fill="auto"/>
            <w:vAlign w:val="center"/>
            <w:hideMark/>
          </w:tcPr>
          <w:p w14:paraId="7411241D" w14:textId="77777777" w:rsidR="00932000" w:rsidRPr="002A3F37" w:rsidRDefault="00932000"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Soporte</w:t>
            </w:r>
          </w:p>
        </w:tc>
        <w:tc>
          <w:tcPr>
            <w:tcW w:w="4677" w:type="dxa"/>
            <w:shd w:val="clear" w:color="auto" w:fill="auto"/>
            <w:vAlign w:val="center"/>
            <w:hideMark/>
          </w:tcPr>
          <w:p w14:paraId="27E5C7F7" w14:textId="7D28F749" w:rsidR="00932000" w:rsidRPr="002A3F37" w:rsidRDefault="0093200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Informe final del registro de Hidrocarburos</w:t>
            </w:r>
          </w:p>
        </w:tc>
        <w:tc>
          <w:tcPr>
            <w:tcW w:w="1985" w:type="dxa"/>
            <w:vMerge w:val="restart"/>
            <w:shd w:val="clear" w:color="auto" w:fill="auto"/>
            <w:vAlign w:val="center"/>
            <w:hideMark/>
          </w:tcPr>
          <w:p w14:paraId="35350EB8" w14:textId="27A393E5" w:rsidR="00932000" w:rsidRPr="002A3F37" w:rsidRDefault="00932000"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PDF para documentos. JPG, TIFF o PDF para imágenes</w:t>
            </w:r>
          </w:p>
        </w:tc>
      </w:tr>
      <w:tr w:rsidR="00932000" w:rsidRPr="00F93791" w14:paraId="0F71F38D" w14:textId="77777777" w:rsidTr="001329EE">
        <w:trPr>
          <w:trHeight w:val="262"/>
          <w:jc w:val="center"/>
        </w:trPr>
        <w:tc>
          <w:tcPr>
            <w:tcW w:w="1413" w:type="dxa"/>
            <w:vMerge/>
            <w:vAlign w:val="center"/>
          </w:tcPr>
          <w:p w14:paraId="6449317A" w14:textId="77777777" w:rsidR="00932000" w:rsidRPr="002A3F37" w:rsidRDefault="00932000" w:rsidP="00207C50">
            <w:pPr>
              <w:tabs>
                <w:tab w:val="left" w:pos="2186"/>
              </w:tabs>
              <w:spacing w:before="0" w:after="0"/>
              <w:rPr>
                <w:rFonts w:eastAsia="Times New Roman"/>
                <w:sz w:val="18"/>
                <w:szCs w:val="18"/>
                <w:lang w:val="es-MX" w:eastAsia="es-MX"/>
              </w:rPr>
            </w:pPr>
          </w:p>
        </w:tc>
        <w:tc>
          <w:tcPr>
            <w:tcW w:w="1843" w:type="dxa"/>
            <w:vMerge/>
            <w:shd w:val="clear" w:color="auto" w:fill="auto"/>
            <w:vAlign w:val="center"/>
          </w:tcPr>
          <w:p w14:paraId="66FC0E41" w14:textId="77777777" w:rsidR="00932000" w:rsidRPr="002A3F37" w:rsidRDefault="00932000" w:rsidP="00207C50">
            <w:pPr>
              <w:spacing w:before="0" w:after="0"/>
              <w:jc w:val="center"/>
              <w:rPr>
                <w:sz w:val="18"/>
                <w:szCs w:val="18"/>
                <w:lang w:val="es-MX" w:eastAsia="es-MX"/>
              </w:rPr>
            </w:pPr>
          </w:p>
        </w:tc>
        <w:tc>
          <w:tcPr>
            <w:tcW w:w="4677" w:type="dxa"/>
            <w:shd w:val="clear" w:color="auto" w:fill="auto"/>
            <w:vAlign w:val="center"/>
          </w:tcPr>
          <w:p w14:paraId="6EBBB3E5" w14:textId="12E9FBBB" w:rsidR="00932000" w:rsidRPr="002A3F37" w:rsidRDefault="00932000" w:rsidP="00207C50">
            <w:pPr>
              <w:spacing w:before="0" w:after="0"/>
              <w:rPr>
                <w:sz w:val="18"/>
                <w:szCs w:val="18"/>
                <w:lang w:val="es-MX" w:eastAsia="es-MX"/>
              </w:rPr>
            </w:pPr>
            <w:r w:rsidRPr="002A3F37">
              <w:rPr>
                <w:sz w:val="18"/>
                <w:szCs w:val="18"/>
                <w:lang w:val="es-MX" w:eastAsia="es-MX"/>
              </w:rPr>
              <w:t>Im</w:t>
            </w:r>
            <w:r>
              <w:rPr>
                <w:sz w:val="18"/>
                <w:szCs w:val="18"/>
                <w:lang w:val="es-MX" w:eastAsia="es-MX"/>
              </w:rPr>
              <w:t>a</w:t>
            </w:r>
            <w:r w:rsidRPr="002A3F37">
              <w:rPr>
                <w:sz w:val="18"/>
                <w:szCs w:val="18"/>
                <w:lang w:val="es-MX" w:eastAsia="es-MX"/>
              </w:rPr>
              <w:t>gen del registro de Hidrocarburos</w:t>
            </w:r>
          </w:p>
        </w:tc>
        <w:tc>
          <w:tcPr>
            <w:tcW w:w="1985" w:type="dxa"/>
            <w:vMerge/>
            <w:shd w:val="clear" w:color="auto" w:fill="auto"/>
            <w:vAlign w:val="center"/>
          </w:tcPr>
          <w:p w14:paraId="31F141B1" w14:textId="77777777" w:rsidR="00932000" w:rsidRPr="002A3F37" w:rsidRDefault="00932000" w:rsidP="00207C50">
            <w:pPr>
              <w:spacing w:before="0" w:after="0"/>
              <w:rPr>
                <w:sz w:val="18"/>
                <w:szCs w:val="18"/>
                <w:lang w:val="es-MX" w:eastAsia="es-MX"/>
              </w:rPr>
            </w:pPr>
          </w:p>
        </w:tc>
      </w:tr>
      <w:tr w:rsidR="00550351" w:rsidRPr="002A3F37" w14:paraId="1BDDA938" w14:textId="77777777" w:rsidTr="001329EE">
        <w:trPr>
          <w:trHeight w:hRule="exact" w:val="446"/>
          <w:jc w:val="center"/>
        </w:trPr>
        <w:tc>
          <w:tcPr>
            <w:tcW w:w="1413" w:type="dxa"/>
            <w:vMerge w:val="restart"/>
            <w:shd w:val="clear" w:color="auto" w:fill="auto"/>
            <w:vAlign w:val="center"/>
            <w:hideMark/>
          </w:tcPr>
          <w:p w14:paraId="5D8E7D3A" w14:textId="77777777" w:rsidR="00550351" w:rsidRPr="002A3F37" w:rsidRDefault="00550351" w:rsidP="00207C50">
            <w:pPr>
              <w:tabs>
                <w:tab w:val="left" w:pos="2186"/>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Columna Geológica del Pozo</w:t>
            </w:r>
          </w:p>
        </w:tc>
        <w:tc>
          <w:tcPr>
            <w:tcW w:w="1843" w:type="dxa"/>
            <w:shd w:val="clear" w:color="auto" w:fill="auto"/>
            <w:vAlign w:val="center"/>
            <w:hideMark/>
          </w:tcPr>
          <w:p w14:paraId="3E67007F" w14:textId="77777777" w:rsidR="00550351" w:rsidRPr="002A3F37" w:rsidRDefault="00550351"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Formatos CNH</w:t>
            </w:r>
          </w:p>
        </w:tc>
        <w:tc>
          <w:tcPr>
            <w:tcW w:w="4677" w:type="dxa"/>
            <w:shd w:val="clear" w:color="auto" w:fill="auto"/>
            <w:vAlign w:val="center"/>
            <w:hideMark/>
          </w:tcPr>
          <w:p w14:paraId="108AED98" w14:textId="77777777" w:rsidR="00550351" w:rsidRPr="002A3F37" w:rsidRDefault="00550351"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Información de la columna geológica</w:t>
            </w:r>
          </w:p>
        </w:tc>
        <w:tc>
          <w:tcPr>
            <w:tcW w:w="1985" w:type="dxa"/>
            <w:shd w:val="clear" w:color="auto" w:fill="auto"/>
            <w:vAlign w:val="center"/>
            <w:hideMark/>
          </w:tcPr>
          <w:p w14:paraId="3CC99172" w14:textId="496D9314" w:rsidR="00550351" w:rsidRPr="002A3F37" w:rsidRDefault="00550351"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columna</w:t>
            </w:r>
            <w:r w:rsidR="002A7040">
              <w:rPr>
                <w:sz w:val="18"/>
                <w:szCs w:val="18"/>
                <w:lang w:val="es-MX" w:eastAsia="es-MX"/>
              </w:rPr>
              <w:t>_</w:t>
            </w:r>
            <w:r w:rsidRPr="002A3F37">
              <w:rPr>
                <w:sz w:val="18"/>
                <w:szCs w:val="18"/>
                <w:lang w:val="es-MX" w:eastAsia="es-MX"/>
              </w:rPr>
              <w:t>geologica</w:t>
            </w:r>
            <w:r>
              <w:rPr>
                <w:sz w:val="18"/>
                <w:szCs w:val="18"/>
                <w:lang w:val="es-MX" w:eastAsia="es-MX"/>
              </w:rPr>
              <w:t>.xlsx</w:t>
            </w:r>
          </w:p>
        </w:tc>
      </w:tr>
      <w:tr w:rsidR="00550351" w:rsidRPr="002A3F37" w14:paraId="0A8E9000" w14:textId="77777777" w:rsidTr="001329EE">
        <w:trPr>
          <w:trHeight w:val="306"/>
          <w:jc w:val="center"/>
        </w:trPr>
        <w:tc>
          <w:tcPr>
            <w:tcW w:w="1413" w:type="dxa"/>
            <w:vMerge/>
            <w:vAlign w:val="center"/>
            <w:hideMark/>
          </w:tcPr>
          <w:p w14:paraId="21B184EA" w14:textId="77777777" w:rsidR="00550351" w:rsidRPr="002A3F37" w:rsidRDefault="00550351" w:rsidP="00207C50">
            <w:pPr>
              <w:tabs>
                <w:tab w:val="left" w:pos="2186"/>
              </w:tabs>
              <w:spacing w:before="0" w:after="0"/>
              <w:rPr>
                <w:rFonts w:eastAsia="Times New Roman"/>
                <w:sz w:val="18"/>
                <w:szCs w:val="18"/>
                <w:lang w:val="es-MX" w:eastAsia="es-MX"/>
              </w:rPr>
            </w:pPr>
          </w:p>
        </w:tc>
        <w:tc>
          <w:tcPr>
            <w:tcW w:w="1843" w:type="dxa"/>
            <w:shd w:val="clear" w:color="auto" w:fill="auto"/>
            <w:vAlign w:val="center"/>
            <w:hideMark/>
          </w:tcPr>
          <w:p w14:paraId="3244C7FF" w14:textId="77777777" w:rsidR="00550351" w:rsidRPr="002A3F37" w:rsidRDefault="00550351"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Datos</w:t>
            </w:r>
          </w:p>
        </w:tc>
        <w:tc>
          <w:tcPr>
            <w:tcW w:w="4677" w:type="dxa"/>
            <w:shd w:val="clear" w:color="auto" w:fill="auto"/>
            <w:vAlign w:val="center"/>
            <w:hideMark/>
          </w:tcPr>
          <w:p w14:paraId="13B943F4" w14:textId="77777777" w:rsidR="00550351" w:rsidRPr="002A3F37" w:rsidRDefault="00550351"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Catálogo de Información geológica</w:t>
            </w:r>
          </w:p>
        </w:tc>
        <w:tc>
          <w:tcPr>
            <w:tcW w:w="1985" w:type="dxa"/>
            <w:shd w:val="clear" w:color="auto" w:fill="auto"/>
            <w:vAlign w:val="center"/>
            <w:hideMark/>
          </w:tcPr>
          <w:p w14:paraId="4570919A" w14:textId="77777777" w:rsidR="00550351" w:rsidRPr="002A3F37" w:rsidRDefault="00550351"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EXCEL</w:t>
            </w:r>
          </w:p>
        </w:tc>
      </w:tr>
      <w:tr w:rsidR="00550351" w:rsidRPr="00F93791" w14:paraId="61253A8F" w14:textId="77777777" w:rsidTr="00207C50">
        <w:trPr>
          <w:trHeight w:val="465"/>
          <w:jc w:val="center"/>
        </w:trPr>
        <w:tc>
          <w:tcPr>
            <w:tcW w:w="1413" w:type="dxa"/>
            <w:vMerge/>
            <w:vAlign w:val="center"/>
            <w:hideMark/>
          </w:tcPr>
          <w:p w14:paraId="1A36F551" w14:textId="77777777" w:rsidR="00550351" w:rsidRPr="002A3F37" w:rsidRDefault="00550351" w:rsidP="00207C50">
            <w:pPr>
              <w:tabs>
                <w:tab w:val="left" w:pos="2186"/>
              </w:tabs>
              <w:spacing w:before="0" w:after="0"/>
              <w:rPr>
                <w:rFonts w:eastAsia="Times New Roman"/>
                <w:sz w:val="18"/>
                <w:szCs w:val="18"/>
                <w:lang w:val="es-MX" w:eastAsia="es-MX"/>
              </w:rPr>
            </w:pPr>
          </w:p>
        </w:tc>
        <w:tc>
          <w:tcPr>
            <w:tcW w:w="1843" w:type="dxa"/>
            <w:shd w:val="clear" w:color="auto" w:fill="auto"/>
            <w:vAlign w:val="center"/>
            <w:hideMark/>
          </w:tcPr>
          <w:p w14:paraId="496DE96F" w14:textId="77777777" w:rsidR="00550351" w:rsidRPr="002A3F37" w:rsidRDefault="00550351"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Soporte</w:t>
            </w:r>
          </w:p>
        </w:tc>
        <w:tc>
          <w:tcPr>
            <w:tcW w:w="4677" w:type="dxa"/>
            <w:shd w:val="clear" w:color="auto" w:fill="auto"/>
            <w:vAlign w:val="center"/>
            <w:hideMark/>
          </w:tcPr>
          <w:p w14:paraId="18A12C55" w14:textId="77777777" w:rsidR="00550351" w:rsidRPr="002A3F37" w:rsidRDefault="00550351"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Imágenes e informes de la Columna Geológica</w:t>
            </w:r>
          </w:p>
        </w:tc>
        <w:tc>
          <w:tcPr>
            <w:tcW w:w="1985" w:type="dxa"/>
            <w:shd w:val="clear" w:color="auto" w:fill="auto"/>
            <w:vAlign w:val="center"/>
            <w:hideMark/>
          </w:tcPr>
          <w:p w14:paraId="7A2E66A8" w14:textId="1E242D73" w:rsidR="00550351" w:rsidRPr="002A3F37" w:rsidRDefault="00550351"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PDF, JPG. .ZIP para varios documentos</w:t>
            </w:r>
          </w:p>
        </w:tc>
      </w:tr>
      <w:tr w:rsidR="00932000" w:rsidRPr="002A3F37" w14:paraId="426CF5EF" w14:textId="77777777" w:rsidTr="00446CC5">
        <w:trPr>
          <w:trHeight w:val="360"/>
          <w:jc w:val="center"/>
        </w:trPr>
        <w:tc>
          <w:tcPr>
            <w:tcW w:w="1413" w:type="dxa"/>
            <w:vMerge w:val="restart"/>
            <w:shd w:val="clear" w:color="auto" w:fill="auto"/>
            <w:vAlign w:val="center"/>
            <w:hideMark/>
          </w:tcPr>
          <w:p w14:paraId="6C445FC8" w14:textId="77777777" w:rsidR="00932000" w:rsidRPr="002A3F37" w:rsidRDefault="00932000" w:rsidP="00207C50">
            <w:pPr>
              <w:tabs>
                <w:tab w:val="left" w:pos="2186"/>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Geoquímica de Pozo</w:t>
            </w:r>
          </w:p>
          <w:p w14:paraId="161B61B6" w14:textId="77777777" w:rsidR="00932000" w:rsidRPr="002A3F37" w:rsidRDefault="00932000" w:rsidP="00207C50">
            <w:pPr>
              <w:tabs>
                <w:tab w:val="left" w:pos="2186"/>
              </w:tabs>
              <w:spacing w:before="0" w:after="0"/>
              <w:rPr>
                <w:rFonts w:ascii="Times New Roman" w:eastAsia="Times New Roman" w:hAnsi="Times New Roman" w:cs="Times New Roman"/>
                <w:sz w:val="18"/>
                <w:szCs w:val="18"/>
                <w:lang w:val="es-MX" w:eastAsia="es-MX"/>
              </w:rPr>
            </w:pPr>
          </w:p>
        </w:tc>
        <w:tc>
          <w:tcPr>
            <w:tcW w:w="1843" w:type="dxa"/>
            <w:shd w:val="clear" w:color="auto" w:fill="auto"/>
            <w:vAlign w:val="center"/>
            <w:hideMark/>
          </w:tcPr>
          <w:p w14:paraId="338045E1" w14:textId="77777777" w:rsidR="00932000" w:rsidRPr="002A3F37" w:rsidRDefault="00932000"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Formatos CNH</w:t>
            </w:r>
          </w:p>
        </w:tc>
        <w:tc>
          <w:tcPr>
            <w:tcW w:w="4677" w:type="dxa"/>
            <w:shd w:val="clear" w:color="auto" w:fill="auto"/>
            <w:vAlign w:val="center"/>
            <w:hideMark/>
          </w:tcPr>
          <w:p w14:paraId="5B059C82" w14:textId="77777777" w:rsidR="00932000" w:rsidRPr="002A3F37" w:rsidRDefault="00932000"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Inventario de geoquímica de Pozo</w:t>
            </w:r>
          </w:p>
        </w:tc>
        <w:tc>
          <w:tcPr>
            <w:tcW w:w="1985" w:type="dxa"/>
            <w:shd w:val="clear" w:color="auto" w:fill="auto"/>
            <w:vAlign w:val="center"/>
            <w:hideMark/>
          </w:tcPr>
          <w:p w14:paraId="015203EB" w14:textId="77777777" w:rsidR="00932000" w:rsidRPr="002A3F37" w:rsidRDefault="00932000"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inv_geoquimica</w:t>
            </w:r>
            <w:r>
              <w:rPr>
                <w:sz w:val="18"/>
                <w:szCs w:val="18"/>
                <w:lang w:val="es-MX" w:eastAsia="es-MX"/>
              </w:rPr>
              <w:t>.xlsx</w:t>
            </w:r>
          </w:p>
        </w:tc>
      </w:tr>
      <w:tr w:rsidR="002C5B61" w:rsidRPr="002A3F37" w14:paraId="329B5679" w14:textId="77777777" w:rsidTr="00446CC5">
        <w:trPr>
          <w:trHeight w:val="364"/>
          <w:jc w:val="center"/>
        </w:trPr>
        <w:tc>
          <w:tcPr>
            <w:tcW w:w="1413" w:type="dxa"/>
            <w:vMerge/>
            <w:vAlign w:val="center"/>
            <w:hideMark/>
          </w:tcPr>
          <w:p w14:paraId="6923A811" w14:textId="77777777" w:rsidR="002C5B61" w:rsidRPr="002A3F37" w:rsidRDefault="002C5B61" w:rsidP="00207C50">
            <w:pPr>
              <w:tabs>
                <w:tab w:val="left" w:pos="2186"/>
              </w:tabs>
              <w:spacing w:before="0" w:after="0"/>
              <w:rPr>
                <w:rFonts w:eastAsia="Times New Roman"/>
                <w:sz w:val="18"/>
                <w:szCs w:val="18"/>
                <w:lang w:val="es-MX" w:eastAsia="es-MX"/>
              </w:rPr>
            </w:pPr>
          </w:p>
        </w:tc>
        <w:tc>
          <w:tcPr>
            <w:tcW w:w="1843" w:type="dxa"/>
            <w:vMerge w:val="restart"/>
            <w:shd w:val="clear" w:color="auto" w:fill="auto"/>
            <w:vAlign w:val="center"/>
            <w:hideMark/>
          </w:tcPr>
          <w:p w14:paraId="17F37C1B" w14:textId="77777777" w:rsidR="002C5B61" w:rsidRPr="002A3F37" w:rsidRDefault="002C5B61"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Datos</w:t>
            </w:r>
          </w:p>
        </w:tc>
        <w:tc>
          <w:tcPr>
            <w:tcW w:w="4677" w:type="dxa"/>
            <w:shd w:val="clear" w:color="auto" w:fill="auto"/>
            <w:vAlign w:val="center"/>
            <w:hideMark/>
          </w:tcPr>
          <w:p w14:paraId="453867E0" w14:textId="32C76251" w:rsidR="002C5B61" w:rsidRPr="00034CCD" w:rsidRDefault="002C5B61">
            <w:pPr>
              <w:spacing w:before="0" w:after="0"/>
              <w:rPr>
                <w:sz w:val="18"/>
                <w:szCs w:val="18"/>
                <w:lang w:val="es-MX" w:eastAsia="es-MX"/>
              </w:rPr>
            </w:pPr>
            <w:r>
              <w:rPr>
                <w:sz w:val="18"/>
                <w:szCs w:val="18"/>
                <w:lang w:val="es-MX" w:eastAsia="es-MX"/>
              </w:rPr>
              <w:t>Registro geoquímico</w:t>
            </w:r>
          </w:p>
        </w:tc>
        <w:tc>
          <w:tcPr>
            <w:tcW w:w="1985" w:type="dxa"/>
            <w:vMerge w:val="restart"/>
            <w:shd w:val="clear" w:color="auto" w:fill="auto"/>
            <w:vAlign w:val="center"/>
            <w:hideMark/>
          </w:tcPr>
          <w:p w14:paraId="1FF5C535" w14:textId="77777777" w:rsidR="002C5B61" w:rsidRPr="002A3F37" w:rsidRDefault="002C5B61"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EXCEL, PDF, .ZIP para varios documentos.</w:t>
            </w:r>
          </w:p>
        </w:tc>
      </w:tr>
      <w:tr w:rsidR="002C5B61" w:rsidRPr="002A3F37" w14:paraId="35B890C8" w14:textId="77777777" w:rsidTr="00446CC5">
        <w:trPr>
          <w:trHeight w:val="282"/>
          <w:jc w:val="center"/>
        </w:trPr>
        <w:tc>
          <w:tcPr>
            <w:tcW w:w="1413" w:type="dxa"/>
            <w:vMerge/>
            <w:vAlign w:val="center"/>
          </w:tcPr>
          <w:p w14:paraId="0A8A947F" w14:textId="77777777" w:rsidR="002C5B61" w:rsidRPr="002A3F37" w:rsidRDefault="002C5B61" w:rsidP="00207C50">
            <w:pPr>
              <w:tabs>
                <w:tab w:val="left" w:pos="2186"/>
              </w:tabs>
              <w:spacing w:before="0" w:after="0"/>
              <w:rPr>
                <w:rFonts w:eastAsia="Times New Roman"/>
                <w:sz w:val="18"/>
                <w:szCs w:val="18"/>
                <w:lang w:val="es-MX" w:eastAsia="es-MX"/>
              </w:rPr>
            </w:pPr>
          </w:p>
        </w:tc>
        <w:tc>
          <w:tcPr>
            <w:tcW w:w="1843" w:type="dxa"/>
            <w:vMerge/>
            <w:shd w:val="clear" w:color="auto" w:fill="auto"/>
            <w:vAlign w:val="center"/>
          </w:tcPr>
          <w:p w14:paraId="016F7520" w14:textId="77777777" w:rsidR="002C5B61" w:rsidRPr="002A3F37" w:rsidRDefault="002C5B61" w:rsidP="00207C50">
            <w:pPr>
              <w:spacing w:before="0" w:after="0"/>
              <w:jc w:val="center"/>
              <w:rPr>
                <w:sz w:val="18"/>
                <w:szCs w:val="18"/>
                <w:lang w:val="es-MX" w:eastAsia="es-MX"/>
              </w:rPr>
            </w:pPr>
          </w:p>
        </w:tc>
        <w:tc>
          <w:tcPr>
            <w:tcW w:w="4677" w:type="dxa"/>
            <w:shd w:val="clear" w:color="auto" w:fill="auto"/>
            <w:vAlign w:val="center"/>
          </w:tcPr>
          <w:p w14:paraId="2BED0DD0" w14:textId="2693C3EF" w:rsidR="002C5B61" w:rsidRDefault="002C5B61" w:rsidP="00207C50">
            <w:pPr>
              <w:spacing w:before="0" w:after="0"/>
              <w:rPr>
                <w:sz w:val="18"/>
                <w:szCs w:val="18"/>
                <w:lang w:val="es-MX" w:eastAsia="es-MX"/>
              </w:rPr>
            </w:pPr>
            <w:r>
              <w:rPr>
                <w:sz w:val="18"/>
                <w:szCs w:val="18"/>
                <w:lang w:val="es-MX" w:eastAsia="es-MX"/>
              </w:rPr>
              <w:t xml:space="preserve">Análisis </w:t>
            </w:r>
            <w:proofErr w:type="spellStart"/>
            <w:r>
              <w:rPr>
                <w:sz w:val="18"/>
                <w:szCs w:val="18"/>
                <w:lang w:val="es-MX" w:eastAsia="es-MX"/>
              </w:rPr>
              <w:t>Stiff</w:t>
            </w:r>
            <w:proofErr w:type="spellEnd"/>
          </w:p>
        </w:tc>
        <w:tc>
          <w:tcPr>
            <w:tcW w:w="1985" w:type="dxa"/>
            <w:vMerge/>
            <w:shd w:val="clear" w:color="auto" w:fill="auto"/>
            <w:vAlign w:val="center"/>
          </w:tcPr>
          <w:p w14:paraId="4037BF74" w14:textId="77777777" w:rsidR="002C5B61" w:rsidRPr="002A3F37" w:rsidRDefault="002C5B61" w:rsidP="00207C50">
            <w:pPr>
              <w:spacing w:before="0" w:after="0"/>
              <w:rPr>
                <w:sz w:val="18"/>
                <w:szCs w:val="18"/>
                <w:lang w:val="es-MX" w:eastAsia="es-MX"/>
              </w:rPr>
            </w:pPr>
          </w:p>
        </w:tc>
      </w:tr>
      <w:tr w:rsidR="00932000" w:rsidRPr="002A3F37" w14:paraId="41363B01" w14:textId="77777777" w:rsidTr="00446CC5">
        <w:trPr>
          <w:trHeight w:val="274"/>
          <w:jc w:val="center"/>
        </w:trPr>
        <w:tc>
          <w:tcPr>
            <w:tcW w:w="1413" w:type="dxa"/>
            <w:vMerge/>
            <w:vAlign w:val="center"/>
            <w:hideMark/>
          </w:tcPr>
          <w:p w14:paraId="0C514018" w14:textId="77777777" w:rsidR="00932000" w:rsidRPr="002A3F37" w:rsidRDefault="00932000" w:rsidP="00207C50">
            <w:pPr>
              <w:tabs>
                <w:tab w:val="left" w:pos="2186"/>
              </w:tabs>
              <w:spacing w:before="0" w:after="0"/>
              <w:rPr>
                <w:rFonts w:eastAsia="Times New Roman"/>
                <w:sz w:val="18"/>
                <w:szCs w:val="18"/>
                <w:lang w:val="es-MX" w:eastAsia="es-MX"/>
              </w:rPr>
            </w:pPr>
          </w:p>
        </w:tc>
        <w:tc>
          <w:tcPr>
            <w:tcW w:w="1843" w:type="dxa"/>
            <w:vMerge w:val="restart"/>
            <w:shd w:val="clear" w:color="auto" w:fill="auto"/>
            <w:vAlign w:val="center"/>
            <w:hideMark/>
          </w:tcPr>
          <w:p w14:paraId="24148DEB" w14:textId="77777777" w:rsidR="00932000" w:rsidRPr="002A3F37" w:rsidRDefault="00932000"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Soporte</w:t>
            </w:r>
          </w:p>
        </w:tc>
        <w:tc>
          <w:tcPr>
            <w:tcW w:w="4677" w:type="dxa"/>
            <w:shd w:val="clear" w:color="auto" w:fill="auto"/>
            <w:vAlign w:val="center"/>
          </w:tcPr>
          <w:p w14:paraId="51190D9E" w14:textId="69932B69" w:rsidR="00932000" w:rsidRPr="002A3F37" w:rsidRDefault="0093200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Análisis geoquímico de roca</w:t>
            </w:r>
          </w:p>
        </w:tc>
        <w:tc>
          <w:tcPr>
            <w:tcW w:w="1985" w:type="dxa"/>
            <w:vMerge w:val="restart"/>
            <w:shd w:val="clear" w:color="auto" w:fill="auto"/>
            <w:vAlign w:val="center"/>
          </w:tcPr>
          <w:p w14:paraId="492C3D3D" w14:textId="77777777" w:rsidR="00932000" w:rsidRPr="002A3F37" w:rsidRDefault="00932000"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PDF</w:t>
            </w:r>
          </w:p>
        </w:tc>
      </w:tr>
      <w:tr w:rsidR="00932000" w:rsidRPr="002A3F37" w14:paraId="605091AF" w14:textId="77777777" w:rsidTr="00446CC5">
        <w:trPr>
          <w:trHeight w:val="306"/>
          <w:jc w:val="center"/>
        </w:trPr>
        <w:tc>
          <w:tcPr>
            <w:tcW w:w="1413" w:type="dxa"/>
            <w:vMerge/>
            <w:vAlign w:val="center"/>
          </w:tcPr>
          <w:p w14:paraId="242EA7E7" w14:textId="77777777" w:rsidR="00932000" w:rsidRPr="002A3F37" w:rsidRDefault="00932000" w:rsidP="00207C50">
            <w:pPr>
              <w:tabs>
                <w:tab w:val="left" w:pos="2186"/>
              </w:tabs>
              <w:spacing w:before="0" w:after="0"/>
              <w:rPr>
                <w:rFonts w:eastAsia="Times New Roman"/>
                <w:sz w:val="18"/>
                <w:szCs w:val="18"/>
                <w:lang w:val="es-MX" w:eastAsia="es-MX"/>
              </w:rPr>
            </w:pPr>
          </w:p>
        </w:tc>
        <w:tc>
          <w:tcPr>
            <w:tcW w:w="1843" w:type="dxa"/>
            <w:vMerge/>
            <w:shd w:val="clear" w:color="auto" w:fill="auto"/>
            <w:vAlign w:val="center"/>
          </w:tcPr>
          <w:p w14:paraId="2CEC083C" w14:textId="77777777" w:rsidR="00932000" w:rsidRPr="002A3F37" w:rsidRDefault="00932000" w:rsidP="00207C50">
            <w:pPr>
              <w:spacing w:before="0" w:after="0"/>
              <w:jc w:val="center"/>
              <w:rPr>
                <w:sz w:val="18"/>
                <w:szCs w:val="18"/>
                <w:lang w:val="es-MX" w:eastAsia="es-MX"/>
              </w:rPr>
            </w:pPr>
          </w:p>
        </w:tc>
        <w:tc>
          <w:tcPr>
            <w:tcW w:w="4677" w:type="dxa"/>
            <w:shd w:val="clear" w:color="auto" w:fill="auto"/>
            <w:vAlign w:val="center"/>
          </w:tcPr>
          <w:p w14:paraId="7604ABED" w14:textId="45575796" w:rsidR="00932000" w:rsidRPr="002A3F37" w:rsidRDefault="002C5B61" w:rsidP="00207C50">
            <w:pPr>
              <w:spacing w:before="0" w:after="0"/>
              <w:rPr>
                <w:sz w:val="18"/>
                <w:szCs w:val="18"/>
                <w:lang w:val="es-MX" w:eastAsia="es-MX"/>
              </w:rPr>
            </w:pPr>
            <w:r w:rsidRPr="002A3F37">
              <w:rPr>
                <w:sz w:val="18"/>
                <w:szCs w:val="18"/>
                <w:lang w:val="es-MX" w:eastAsia="es-MX"/>
              </w:rPr>
              <w:t>Análisis geoquímico del Agua</w:t>
            </w:r>
          </w:p>
        </w:tc>
        <w:tc>
          <w:tcPr>
            <w:tcW w:w="1985" w:type="dxa"/>
            <w:vMerge/>
            <w:shd w:val="clear" w:color="auto" w:fill="auto"/>
            <w:vAlign w:val="center"/>
          </w:tcPr>
          <w:p w14:paraId="2C44A3E7" w14:textId="77777777" w:rsidR="00932000" w:rsidRPr="002A3F37" w:rsidRDefault="00932000" w:rsidP="00207C50">
            <w:pPr>
              <w:spacing w:before="0" w:after="0"/>
              <w:rPr>
                <w:sz w:val="18"/>
                <w:szCs w:val="18"/>
                <w:lang w:val="es-MX" w:eastAsia="es-MX"/>
              </w:rPr>
            </w:pPr>
          </w:p>
        </w:tc>
      </w:tr>
    </w:tbl>
    <w:p w14:paraId="07BFACCC" w14:textId="16F2DA24" w:rsidR="00804911" w:rsidRPr="002A3F37" w:rsidRDefault="26B96C03" w:rsidP="26B96C03">
      <w:pPr>
        <w:spacing w:before="0" w:after="0"/>
        <w:jc w:val="center"/>
        <w:rPr>
          <w:sz w:val="18"/>
          <w:szCs w:val="18"/>
          <w:lang w:val="es-MX"/>
        </w:rPr>
      </w:pPr>
      <w:r w:rsidRPr="002A3F37">
        <w:rPr>
          <w:sz w:val="18"/>
          <w:szCs w:val="18"/>
          <w:lang w:val="es-MX"/>
        </w:rPr>
        <w:t>Tabla 18</w:t>
      </w:r>
    </w:p>
    <w:p w14:paraId="7DA74E72" w14:textId="4EFB66E2" w:rsidR="007A3C30" w:rsidRPr="002A3F37" w:rsidRDefault="007A3C30" w:rsidP="26B96C03">
      <w:pPr>
        <w:spacing w:before="0" w:after="0"/>
        <w:jc w:val="center"/>
        <w:rPr>
          <w:sz w:val="18"/>
          <w:szCs w:val="18"/>
          <w:lang w:val="es-MX"/>
        </w:rPr>
      </w:pPr>
    </w:p>
    <w:p w14:paraId="1DA6C2E0" w14:textId="572F6DAE" w:rsidR="007A3C30" w:rsidRPr="002A3F37" w:rsidRDefault="007A3C30" w:rsidP="26B96C03">
      <w:pPr>
        <w:spacing w:before="0" w:after="0"/>
        <w:jc w:val="center"/>
        <w:rPr>
          <w:sz w:val="18"/>
          <w:szCs w:val="18"/>
          <w:lang w:val="es-MX"/>
        </w:rPr>
      </w:pPr>
    </w:p>
    <w:p w14:paraId="518F92A3" w14:textId="3E51B862" w:rsidR="007A3C30" w:rsidRPr="002A3F37" w:rsidRDefault="007A3C30" w:rsidP="00301075">
      <w:pPr>
        <w:pStyle w:val="Ttulo4"/>
        <w:numPr>
          <w:ilvl w:val="0"/>
          <w:numId w:val="199"/>
        </w:numPr>
        <w:spacing w:before="120"/>
        <w:ind w:right="0"/>
        <w:rPr>
          <w:sz w:val="21"/>
          <w:szCs w:val="21"/>
          <w:lang w:val="es-MX"/>
        </w:rPr>
      </w:pPr>
      <w:r w:rsidRPr="002A3F37">
        <w:rPr>
          <w:sz w:val="21"/>
          <w:szCs w:val="21"/>
          <w:lang w:val="es-MX"/>
        </w:rPr>
        <w:t>Especificaciones técnicas detalladas</w:t>
      </w:r>
    </w:p>
    <w:bookmarkEnd w:id="29"/>
    <w:p w14:paraId="502C1954" w14:textId="364362FC" w:rsidR="007256DC" w:rsidRPr="002A3F37" w:rsidRDefault="26B96C03" w:rsidP="00301075">
      <w:pPr>
        <w:pStyle w:val="Ttulo5"/>
        <w:numPr>
          <w:ilvl w:val="0"/>
          <w:numId w:val="200"/>
        </w:numPr>
        <w:spacing w:before="120"/>
        <w:ind w:left="993" w:right="0" w:hanging="284"/>
        <w:rPr>
          <w:i w:val="0"/>
          <w:sz w:val="21"/>
          <w:szCs w:val="21"/>
          <w:lang w:val="es-MX"/>
        </w:rPr>
      </w:pPr>
      <w:r w:rsidRPr="002A3F37">
        <w:rPr>
          <w:i w:val="0"/>
          <w:sz w:val="21"/>
          <w:szCs w:val="21"/>
          <w:lang w:val="es-MX"/>
        </w:rPr>
        <w:t>Datos Generales de Autorización de Pozos</w:t>
      </w:r>
    </w:p>
    <w:p w14:paraId="46D49550" w14:textId="6B5235C8" w:rsidR="007256DC" w:rsidRPr="002A3F37" w:rsidRDefault="26B96C03" w:rsidP="00301075">
      <w:pPr>
        <w:pStyle w:val="Prrafodelista"/>
        <w:numPr>
          <w:ilvl w:val="5"/>
          <w:numId w:val="57"/>
        </w:numPr>
        <w:spacing w:before="120"/>
        <w:jc w:val="both"/>
        <w:rPr>
          <w:b/>
          <w:bCs/>
          <w:sz w:val="21"/>
          <w:szCs w:val="21"/>
          <w:lang w:val="es-MX"/>
        </w:rPr>
      </w:pPr>
      <w:r w:rsidRPr="002A3F37">
        <w:rPr>
          <w:b/>
          <w:bCs/>
          <w:sz w:val="21"/>
          <w:szCs w:val="21"/>
          <w:lang w:val="es-MX"/>
        </w:rPr>
        <w:t>Archivos de Soporte</w:t>
      </w:r>
    </w:p>
    <w:p w14:paraId="69F3B4DD" w14:textId="7BCB61AA" w:rsidR="00AD1E6E" w:rsidRPr="0075475D" w:rsidRDefault="0075475D" w:rsidP="00D9049D">
      <w:pPr>
        <w:spacing w:before="120"/>
        <w:ind w:left="1276"/>
        <w:jc w:val="both"/>
        <w:rPr>
          <w:sz w:val="21"/>
          <w:szCs w:val="21"/>
          <w:lang w:val="es-MX"/>
        </w:rPr>
      </w:pPr>
      <w:r w:rsidRPr="0075475D">
        <w:rPr>
          <w:rStyle w:val="Ninguno"/>
          <w:bCs/>
          <w:sz w:val="21"/>
          <w:szCs w:val="21"/>
        </w:rPr>
        <w:t xml:space="preserve">Se deberá entregar toda la información relacionada a la </w:t>
      </w:r>
      <w:bookmarkStart w:id="31" w:name="_GoBack"/>
      <w:bookmarkEnd w:id="31"/>
      <w:r w:rsidRPr="008C7CFB">
        <w:rPr>
          <w:rStyle w:val="Ninguno"/>
          <w:bCs/>
          <w:sz w:val="21"/>
          <w:szCs w:val="21"/>
        </w:rPr>
        <w:t>Autorización</w:t>
      </w:r>
      <w:r w:rsidRPr="0075475D">
        <w:rPr>
          <w:rStyle w:val="Ninguno"/>
          <w:bCs/>
          <w:color w:val="9BBB59" w:themeColor="accent3"/>
          <w:sz w:val="21"/>
          <w:szCs w:val="21"/>
        </w:rPr>
        <w:t xml:space="preserve"> </w:t>
      </w:r>
      <w:r w:rsidRPr="0075475D">
        <w:rPr>
          <w:rStyle w:val="Ninguno"/>
          <w:b/>
          <w:bCs/>
          <w:color w:val="9BBB59" w:themeColor="accent3"/>
          <w:sz w:val="21"/>
          <w:szCs w:val="21"/>
        </w:rPr>
        <w:t>y Aviso de Perforación de Pozos de pozos</w:t>
      </w:r>
      <w:r w:rsidRPr="0075475D">
        <w:rPr>
          <w:rStyle w:val="Ninguno"/>
          <w:bCs/>
          <w:color w:val="9BBB59" w:themeColor="accent3"/>
          <w:sz w:val="21"/>
          <w:szCs w:val="21"/>
        </w:rPr>
        <w:t xml:space="preserve"> </w:t>
      </w:r>
      <w:r w:rsidR="003363A0" w:rsidRPr="0075475D">
        <w:rPr>
          <w:sz w:val="21"/>
          <w:szCs w:val="21"/>
          <w:lang w:val="es-MX"/>
        </w:rPr>
        <w:t>en</w:t>
      </w:r>
      <w:r w:rsidR="26B96C03" w:rsidRPr="0075475D">
        <w:rPr>
          <w:sz w:val="21"/>
          <w:szCs w:val="21"/>
          <w:lang w:val="es-MX"/>
        </w:rPr>
        <w:t xml:space="preserve"> aguas profundas, aguas someras, aguas ultra profundas y terrestres</w:t>
      </w:r>
      <w:r w:rsidR="009F0F81" w:rsidRPr="0075475D">
        <w:rPr>
          <w:sz w:val="21"/>
          <w:szCs w:val="21"/>
          <w:lang w:val="es-MX"/>
        </w:rPr>
        <w:t xml:space="preserve">, conforme a los </w:t>
      </w:r>
      <w:r w:rsidR="00394286" w:rsidRPr="0075475D">
        <w:rPr>
          <w:sz w:val="21"/>
          <w:szCs w:val="21"/>
          <w:lang w:val="es-MX"/>
        </w:rPr>
        <w:t xml:space="preserve">Lineamientos </w:t>
      </w:r>
      <w:r w:rsidR="004B1045" w:rsidRPr="0075475D">
        <w:rPr>
          <w:sz w:val="21"/>
          <w:szCs w:val="21"/>
          <w:lang w:val="es-MX"/>
        </w:rPr>
        <w:t>de perforación de pozos</w:t>
      </w:r>
      <w:r w:rsidR="00AA578E" w:rsidRPr="0075475D">
        <w:rPr>
          <w:sz w:val="21"/>
          <w:szCs w:val="21"/>
          <w:lang w:val="es-MX"/>
        </w:rPr>
        <w:t xml:space="preserve"> o cualquier otra que se genere durante esta etapa</w:t>
      </w:r>
      <w:r w:rsidR="003363A0" w:rsidRPr="0075475D">
        <w:rPr>
          <w:sz w:val="21"/>
          <w:szCs w:val="21"/>
          <w:lang w:val="es-MX"/>
        </w:rPr>
        <w:t>,</w:t>
      </w:r>
      <w:r w:rsidR="00F0724F" w:rsidRPr="0075475D">
        <w:rPr>
          <w:sz w:val="21"/>
          <w:szCs w:val="21"/>
          <w:lang w:val="es-MX"/>
        </w:rPr>
        <w:t xml:space="preserve"> lo anterior es aplicable</w:t>
      </w:r>
      <w:r w:rsidR="003363A0" w:rsidRPr="0075475D">
        <w:rPr>
          <w:sz w:val="21"/>
          <w:szCs w:val="21"/>
          <w:lang w:val="es-MX"/>
        </w:rPr>
        <w:t xml:space="preserve"> tanto para las autorizaciones de perforación de pozos como para cualquier modificación a éstas</w:t>
      </w:r>
      <w:r w:rsidR="26B96C03" w:rsidRPr="0075475D">
        <w:rPr>
          <w:sz w:val="21"/>
          <w:szCs w:val="21"/>
          <w:lang w:val="es-MX"/>
        </w:rPr>
        <w:t>.</w:t>
      </w:r>
    </w:p>
    <w:p w14:paraId="41BE3B76" w14:textId="77777777" w:rsidR="007256DC" w:rsidRPr="002A3F37" w:rsidRDefault="26B96C03" w:rsidP="00301075">
      <w:pPr>
        <w:pStyle w:val="Ttulo5"/>
        <w:numPr>
          <w:ilvl w:val="0"/>
          <w:numId w:val="200"/>
        </w:numPr>
        <w:spacing w:before="120"/>
        <w:ind w:left="993" w:right="0" w:hanging="284"/>
        <w:rPr>
          <w:i w:val="0"/>
          <w:sz w:val="21"/>
          <w:szCs w:val="21"/>
          <w:lang w:val="es-MX"/>
        </w:rPr>
      </w:pPr>
      <w:r w:rsidRPr="002A3F37">
        <w:rPr>
          <w:i w:val="0"/>
          <w:sz w:val="21"/>
          <w:szCs w:val="21"/>
          <w:lang w:val="es-MX"/>
        </w:rPr>
        <w:t>Registro de Hidrocarburos</w:t>
      </w:r>
    </w:p>
    <w:p w14:paraId="10CAA356" w14:textId="2C2E99DB" w:rsidR="00650F0A" w:rsidRPr="00446CC5" w:rsidRDefault="26B96C03" w:rsidP="00650F0A">
      <w:pPr>
        <w:pStyle w:val="Prrafodelista"/>
        <w:numPr>
          <w:ilvl w:val="4"/>
          <w:numId w:val="61"/>
        </w:numPr>
        <w:spacing w:before="120"/>
        <w:ind w:hanging="283"/>
        <w:jc w:val="both"/>
        <w:rPr>
          <w:b/>
          <w:bCs/>
          <w:sz w:val="21"/>
          <w:szCs w:val="21"/>
          <w:lang w:val="es-MX"/>
        </w:rPr>
      </w:pPr>
      <w:r w:rsidRPr="002A3F37">
        <w:rPr>
          <w:b/>
          <w:bCs/>
          <w:sz w:val="21"/>
          <w:szCs w:val="21"/>
          <w:lang w:val="es-MX"/>
        </w:rPr>
        <w:t>Archivos de Datos</w:t>
      </w:r>
    </w:p>
    <w:p w14:paraId="14ADB1A9" w14:textId="12D13C5B" w:rsidR="007256DC" w:rsidRPr="002A3F37" w:rsidRDefault="26B96C03" w:rsidP="26B96C03">
      <w:pPr>
        <w:tabs>
          <w:tab w:val="left" w:pos="709"/>
        </w:tabs>
        <w:spacing w:before="120"/>
        <w:jc w:val="both"/>
        <w:rPr>
          <w:sz w:val="21"/>
          <w:szCs w:val="21"/>
          <w:lang w:val="es-MX"/>
        </w:rPr>
      </w:pPr>
      <w:r w:rsidRPr="002A3F37">
        <w:rPr>
          <w:sz w:val="21"/>
          <w:szCs w:val="21"/>
          <w:lang w:val="es-MX"/>
        </w:rPr>
        <w:t>Deberán reportarse en el encabezado del registro la Información básica del Pozo (datos generales), intervalo del registro, paso de muestreo de los Recortes de Perforación, así como la Información adicional concerniente a la toma del registro (mnemónico de curvas, nombre de las curvas, descripción a detalle de las curvas, unidades).</w:t>
      </w:r>
    </w:p>
    <w:p w14:paraId="66854A5A" w14:textId="26830371" w:rsidR="007256DC" w:rsidRPr="002A3F37" w:rsidRDefault="007256DC" w:rsidP="00D9049D">
      <w:pPr>
        <w:tabs>
          <w:tab w:val="left" w:pos="709"/>
        </w:tabs>
        <w:spacing w:before="120"/>
        <w:jc w:val="both"/>
        <w:rPr>
          <w:sz w:val="21"/>
          <w:szCs w:val="21"/>
          <w:lang w:val="es-MX"/>
        </w:rPr>
      </w:pPr>
      <w:r w:rsidRPr="002A3F37">
        <w:rPr>
          <w:sz w:val="21"/>
          <w:szCs w:val="21"/>
          <w:lang w:val="es-MX"/>
        </w:rPr>
        <w:t>Cuando</w:t>
      </w:r>
      <w:r w:rsidRPr="002A3F37">
        <w:rPr>
          <w:spacing w:val="-16"/>
          <w:sz w:val="21"/>
          <w:szCs w:val="21"/>
          <w:lang w:val="es-MX"/>
        </w:rPr>
        <w:t xml:space="preserve"> </w:t>
      </w:r>
      <w:r w:rsidRPr="002A3F37">
        <w:rPr>
          <w:sz w:val="21"/>
          <w:szCs w:val="21"/>
          <w:lang w:val="es-MX"/>
        </w:rPr>
        <w:t>se</w:t>
      </w:r>
      <w:r w:rsidRPr="002A3F37">
        <w:rPr>
          <w:spacing w:val="-13"/>
          <w:sz w:val="21"/>
          <w:szCs w:val="21"/>
          <w:lang w:val="es-MX"/>
        </w:rPr>
        <w:t xml:space="preserve"> </w:t>
      </w:r>
      <w:r w:rsidRPr="002A3F37">
        <w:rPr>
          <w:sz w:val="21"/>
          <w:szCs w:val="21"/>
          <w:lang w:val="es-MX"/>
        </w:rPr>
        <w:t>tengan</w:t>
      </w:r>
      <w:r w:rsidRPr="002A3F37">
        <w:rPr>
          <w:spacing w:val="-13"/>
          <w:sz w:val="21"/>
          <w:szCs w:val="21"/>
          <w:lang w:val="es-MX"/>
        </w:rPr>
        <w:t xml:space="preserve"> </w:t>
      </w:r>
      <w:r w:rsidRPr="002A3F37">
        <w:rPr>
          <w:sz w:val="21"/>
          <w:szCs w:val="21"/>
          <w:lang w:val="es-MX"/>
        </w:rPr>
        <w:t>las</w:t>
      </w:r>
      <w:r w:rsidRPr="002A3F37">
        <w:rPr>
          <w:spacing w:val="-14"/>
          <w:sz w:val="21"/>
          <w:szCs w:val="21"/>
          <w:lang w:val="es-MX"/>
        </w:rPr>
        <w:t xml:space="preserve"> </w:t>
      </w:r>
      <w:r w:rsidRPr="002A3F37">
        <w:rPr>
          <w:sz w:val="21"/>
          <w:szCs w:val="21"/>
          <w:lang w:val="es-MX"/>
        </w:rPr>
        <w:t>corridas</w:t>
      </w:r>
      <w:r w:rsidRPr="002A3F37">
        <w:rPr>
          <w:spacing w:val="-14"/>
          <w:sz w:val="21"/>
          <w:szCs w:val="21"/>
          <w:lang w:val="es-MX"/>
        </w:rPr>
        <w:t xml:space="preserve"> </w:t>
      </w:r>
      <w:r w:rsidRPr="002A3F37">
        <w:rPr>
          <w:sz w:val="21"/>
          <w:szCs w:val="21"/>
          <w:lang w:val="es-MX"/>
        </w:rPr>
        <w:t>de</w:t>
      </w:r>
      <w:r w:rsidRPr="002A3F37">
        <w:rPr>
          <w:spacing w:val="-16"/>
          <w:sz w:val="21"/>
          <w:szCs w:val="21"/>
          <w:lang w:val="es-MX"/>
        </w:rPr>
        <w:t xml:space="preserve"> </w:t>
      </w:r>
      <w:r w:rsidRPr="002A3F37">
        <w:rPr>
          <w:sz w:val="21"/>
          <w:szCs w:val="21"/>
          <w:lang w:val="es-MX"/>
        </w:rPr>
        <w:t>registros</w:t>
      </w:r>
      <w:r w:rsidRPr="002A3F37">
        <w:rPr>
          <w:spacing w:val="-14"/>
          <w:sz w:val="21"/>
          <w:szCs w:val="21"/>
          <w:lang w:val="es-MX"/>
        </w:rPr>
        <w:t xml:space="preserve"> </w:t>
      </w:r>
      <w:r w:rsidRPr="002A3F37">
        <w:rPr>
          <w:sz w:val="21"/>
          <w:szCs w:val="21"/>
          <w:lang w:val="es-MX"/>
        </w:rPr>
        <w:t>LWD</w:t>
      </w:r>
      <w:r w:rsidRPr="002A3F37">
        <w:rPr>
          <w:spacing w:val="-15"/>
          <w:sz w:val="21"/>
          <w:szCs w:val="21"/>
          <w:lang w:val="es-MX"/>
        </w:rPr>
        <w:t xml:space="preserve"> </w:t>
      </w:r>
      <w:r w:rsidRPr="002A3F37">
        <w:rPr>
          <w:sz w:val="21"/>
          <w:szCs w:val="21"/>
          <w:lang w:val="es-MX"/>
        </w:rPr>
        <w:t>o</w:t>
      </w:r>
      <w:r w:rsidRPr="002A3F37">
        <w:rPr>
          <w:spacing w:val="-15"/>
          <w:sz w:val="21"/>
          <w:szCs w:val="21"/>
          <w:lang w:val="es-MX"/>
        </w:rPr>
        <w:t xml:space="preserve"> </w:t>
      </w:r>
      <w:r w:rsidRPr="002A3F37">
        <w:rPr>
          <w:sz w:val="21"/>
          <w:szCs w:val="21"/>
          <w:lang w:val="es-MX"/>
        </w:rPr>
        <w:t>AIT</w:t>
      </w:r>
      <w:r w:rsidRPr="002A3F37">
        <w:rPr>
          <w:spacing w:val="-12"/>
          <w:sz w:val="21"/>
          <w:szCs w:val="21"/>
          <w:lang w:val="es-MX"/>
        </w:rPr>
        <w:t xml:space="preserve"> </w:t>
      </w:r>
      <w:r w:rsidRPr="002A3F37">
        <w:rPr>
          <w:sz w:val="21"/>
          <w:szCs w:val="21"/>
          <w:lang w:val="es-MX"/>
        </w:rPr>
        <w:t>o</w:t>
      </w:r>
      <w:r w:rsidRPr="002A3F37">
        <w:rPr>
          <w:spacing w:val="-15"/>
          <w:sz w:val="21"/>
          <w:szCs w:val="21"/>
          <w:lang w:val="es-MX"/>
        </w:rPr>
        <w:t xml:space="preserve"> </w:t>
      </w:r>
      <w:r w:rsidRPr="002A3F37">
        <w:rPr>
          <w:sz w:val="21"/>
          <w:szCs w:val="21"/>
          <w:lang w:val="es-MX"/>
        </w:rPr>
        <w:t>similar,</w:t>
      </w:r>
      <w:r w:rsidRPr="002A3F37">
        <w:rPr>
          <w:spacing w:val="-14"/>
          <w:sz w:val="21"/>
          <w:szCs w:val="21"/>
          <w:lang w:val="es-MX"/>
        </w:rPr>
        <w:t xml:space="preserve"> </w:t>
      </w:r>
      <w:r w:rsidRPr="002A3F37">
        <w:rPr>
          <w:sz w:val="21"/>
          <w:szCs w:val="21"/>
          <w:lang w:val="es-MX"/>
        </w:rPr>
        <w:t>se</w:t>
      </w:r>
      <w:r w:rsidRPr="002A3F37">
        <w:rPr>
          <w:spacing w:val="-15"/>
          <w:sz w:val="21"/>
          <w:szCs w:val="21"/>
          <w:lang w:val="es-MX"/>
        </w:rPr>
        <w:t xml:space="preserve"> </w:t>
      </w:r>
      <w:r w:rsidRPr="002A3F37">
        <w:rPr>
          <w:sz w:val="21"/>
          <w:szCs w:val="21"/>
          <w:lang w:val="es-MX"/>
        </w:rPr>
        <w:t>deberá</w:t>
      </w:r>
      <w:r w:rsidRPr="002A3F37">
        <w:rPr>
          <w:spacing w:val="-13"/>
          <w:sz w:val="21"/>
          <w:szCs w:val="21"/>
          <w:lang w:val="es-MX"/>
        </w:rPr>
        <w:t xml:space="preserve"> </w:t>
      </w:r>
      <w:r w:rsidRPr="002A3F37">
        <w:rPr>
          <w:sz w:val="21"/>
          <w:szCs w:val="21"/>
          <w:lang w:val="es-MX"/>
        </w:rPr>
        <w:t>incluir</w:t>
      </w:r>
      <w:r w:rsidRPr="002A3F37">
        <w:rPr>
          <w:spacing w:val="-12"/>
          <w:sz w:val="21"/>
          <w:szCs w:val="21"/>
          <w:lang w:val="es-MX"/>
        </w:rPr>
        <w:t xml:space="preserve"> </w:t>
      </w:r>
      <w:r w:rsidRPr="002A3F37">
        <w:rPr>
          <w:sz w:val="21"/>
          <w:szCs w:val="21"/>
          <w:lang w:val="es-MX"/>
        </w:rPr>
        <w:t>en</w:t>
      </w:r>
      <w:r w:rsidRPr="002A3F37">
        <w:rPr>
          <w:spacing w:val="-13"/>
          <w:sz w:val="21"/>
          <w:szCs w:val="21"/>
          <w:lang w:val="es-MX"/>
        </w:rPr>
        <w:t xml:space="preserve"> </w:t>
      </w:r>
      <w:r w:rsidRPr="002A3F37">
        <w:rPr>
          <w:sz w:val="21"/>
          <w:szCs w:val="21"/>
          <w:lang w:val="es-MX"/>
        </w:rPr>
        <w:t>el</w:t>
      </w:r>
      <w:r w:rsidRPr="002A3F37">
        <w:rPr>
          <w:spacing w:val="-16"/>
          <w:sz w:val="21"/>
          <w:szCs w:val="21"/>
          <w:lang w:val="es-MX"/>
        </w:rPr>
        <w:t xml:space="preserve"> </w:t>
      </w:r>
      <w:r w:rsidRPr="002A3F37">
        <w:rPr>
          <w:sz w:val="21"/>
          <w:szCs w:val="21"/>
          <w:lang w:val="es-MX"/>
        </w:rPr>
        <w:t>registro</w:t>
      </w:r>
      <w:r w:rsidRPr="002A3F37">
        <w:rPr>
          <w:spacing w:val="-13"/>
          <w:sz w:val="21"/>
          <w:szCs w:val="21"/>
          <w:lang w:val="es-MX"/>
        </w:rPr>
        <w:t xml:space="preserve"> </w:t>
      </w:r>
      <w:r w:rsidRPr="002A3F37">
        <w:rPr>
          <w:sz w:val="21"/>
          <w:szCs w:val="21"/>
          <w:lang w:val="es-MX"/>
        </w:rPr>
        <w:t>de</w:t>
      </w:r>
      <w:r w:rsidRPr="002A3F37">
        <w:rPr>
          <w:spacing w:val="-13"/>
          <w:sz w:val="21"/>
          <w:szCs w:val="21"/>
          <w:lang w:val="es-MX"/>
        </w:rPr>
        <w:t xml:space="preserve"> </w:t>
      </w:r>
      <w:r w:rsidR="00B0753D" w:rsidRPr="002A3F37">
        <w:rPr>
          <w:sz w:val="21"/>
          <w:szCs w:val="21"/>
          <w:lang w:val="es-MX"/>
        </w:rPr>
        <w:t>Hidrocarburos</w:t>
      </w:r>
      <w:r w:rsidRPr="002A3F37">
        <w:rPr>
          <w:sz w:val="21"/>
          <w:szCs w:val="21"/>
          <w:lang w:val="es-MX"/>
        </w:rPr>
        <w:t xml:space="preserve"> al menos las curvas de rayos gamma y</w:t>
      </w:r>
      <w:r w:rsidRPr="002A3F37">
        <w:rPr>
          <w:spacing w:val="-15"/>
          <w:sz w:val="21"/>
          <w:szCs w:val="21"/>
          <w:lang w:val="es-MX"/>
        </w:rPr>
        <w:t xml:space="preserve"> </w:t>
      </w:r>
      <w:r w:rsidR="007155E5" w:rsidRPr="002A3F37">
        <w:rPr>
          <w:sz w:val="21"/>
          <w:szCs w:val="21"/>
          <w:lang w:val="es-MX"/>
        </w:rPr>
        <w:t>resistividad;</w:t>
      </w:r>
    </w:p>
    <w:p w14:paraId="2282541C" w14:textId="4F4DC2DB" w:rsidR="00B767A9" w:rsidRPr="002A3F37" w:rsidRDefault="26B96C03" w:rsidP="00301075">
      <w:pPr>
        <w:numPr>
          <w:ilvl w:val="6"/>
          <w:numId w:val="62"/>
        </w:numPr>
        <w:tabs>
          <w:tab w:val="left" w:pos="709"/>
        </w:tabs>
        <w:spacing w:before="120"/>
        <w:jc w:val="both"/>
        <w:rPr>
          <w:sz w:val="21"/>
          <w:szCs w:val="21"/>
          <w:lang w:val="es-MX"/>
        </w:rPr>
      </w:pPr>
      <w:r w:rsidRPr="002A3F37">
        <w:rPr>
          <w:sz w:val="21"/>
          <w:szCs w:val="21"/>
          <w:lang w:val="es-MX"/>
        </w:rPr>
        <w:t>Se deberá entregar un archivo Excel con los resultados de los análisis incluyendo las gráficas de: Exponente DC, parámetros, presiones y temperaturas. Estos análisis deberán incluir la descripción completa de la simbología utilizada y la descripción de las abreviaturas empleadas, y</w:t>
      </w:r>
    </w:p>
    <w:p w14:paraId="7CE181D9" w14:textId="77777777" w:rsidR="00BF110F" w:rsidRPr="002A3F37" w:rsidRDefault="26B96C03" w:rsidP="00301075">
      <w:pPr>
        <w:numPr>
          <w:ilvl w:val="6"/>
          <w:numId w:val="62"/>
        </w:numPr>
        <w:tabs>
          <w:tab w:val="left" w:pos="709"/>
        </w:tabs>
        <w:spacing w:before="120"/>
        <w:jc w:val="both"/>
        <w:rPr>
          <w:sz w:val="21"/>
          <w:szCs w:val="21"/>
          <w:lang w:val="es-MX"/>
        </w:rPr>
      </w:pPr>
      <w:r w:rsidRPr="002A3F37">
        <w:rPr>
          <w:sz w:val="21"/>
          <w:szCs w:val="21"/>
          <w:lang w:val="es-MX"/>
        </w:rPr>
        <w:t xml:space="preserve">Se entregará en formato </w:t>
      </w:r>
      <w:proofErr w:type="spellStart"/>
      <w:r w:rsidRPr="002A3F37">
        <w:rPr>
          <w:sz w:val="21"/>
          <w:szCs w:val="21"/>
          <w:lang w:val="es-MX"/>
        </w:rPr>
        <w:t>pdf</w:t>
      </w:r>
      <w:proofErr w:type="spellEnd"/>
      <w:r w:rsidRPr="002A3F37">
        <w:rPr>
          <w:sz w:val="21"/>
          <w:szCs w:val="21"/>
          <w:lang w:val="es-MX"/>
        </w:rPr>
        <w:t xml:space="preserve">, </w:t>
      </w:r>
      <w:proofErr w:type="spellStart"/>
      <w:r w:rsidRPr="002A3F37">
        <w:rPr>
          <w:sz w:val="21"/>
          <w:szCs w:val="21"/>
          <w:lang w:val="es-MX"/>
        </w:rPr>
        <w:t>tiff</w:t>
      </w:r>
      <w:proofErr w:type="spellEnd"/>
      <w:r w:rsidRPr="002A3F37">
        <w:rPr>
          <w:sz w:val="21"/>
          <w:szCs w:val="21"/>
          <w:lang w:val="es-MX"/>
        </w:rPr>
        <w:t xml:space="preserve"> o </w:t>
      </w:r>
      <w:proofErr w:type="spellStart"/>
      <w:r w:rsidRPr="002A3F37">
        <w:rPr>
          <w:sz w:val="21"/>
          <w:szCs w:val="21"/>
          <w:lang w:val="es-MX"/>
        </w:rPr>
        <w:t>jpg</w:t>
      </w:r>
      <w:proofErr w:type="spellEnd"/>
      <w:r w:rsidRPr="002A3F37">
        <w:rPr>
          <w:sz w:val="21"/>
          <w:szCs w:val="21"/>
          <w:lang w:val="es-MX"/>
        </w:rPr>
        <w:t xml:space="preserve"> la gráfica del registro continuo de Hidrocarburos en pistas con mínimo la siguiente información:</w:t>
      </w:r>
    </w:p>
    <w:p w14:paraId="723F4D34" w14:textId="77777777" w:rsidR="00BF110F" w:rsidRPr="002A3F37" w:rsidRDefault="26B96C03" w:rsidP="00301075">
      <w:pPr>
        <w:pStyle w:val="Prrafodelista"/>
        <w:numPr>
          <w:ilvl w:val="0"/>
          <w:numId w:val="63"/>
        </w:numPr>
        <w:tabs>
          <w:tab w:val="left" w:pos="993"/>
        </w:tabs>
        <w:spacing w:before="120"/>
        <w:ind w:left="1701" w:hanging="425"/>
        <w:jc w:val="both"/>
        <w:rPr>
          <w:sz w:val="21"/>
          <w:szCs w:val="21"/>
          <w:lang w:val="es-MX"/>
        </w:rPr>
      </w:pPr>
      <w:r w:rsidRPr="002A3F37">
        <w:rPr>
          <w:sz w:val="21"/>
          <w:szCs w:val="21"/>
          <w:lang w:val="es-MX"/>
        </w:rPr>
        <w:t>Velocidad de perforación (min/m), y el gas en cortes; así como tipo de barrena y diámetro</w:t>
      </w:r>
    </w:p>
    <w:p w14:paraId="0181A8F9" w14:textId="38C12CBA" w:rsidR="00BF110F" w:rsidRPr="002A3F37" w:rsidRDefault="26B96C03" w:rsidP="00301075">
      <w:pPr>
        <w:pStyle w:val="Prrafodelista"/>
        <w:numPr>
          <w:ilvl w:val="0"/>
          <w:numId w:val="63"/>
        </w:numPr>
        <w:tabs>
          <w:tab w:val="left" w:pos="993"/>
        </w:tabs>
        <w:spacing w:before="120"/>
        <w:ind w:left="1701" w:hanging="425"/>
        <w:jc w:val="both"/>
        <w:rPr>
          <w:sz w:val="21"/>
          <w:szCs w:val="21"/>
          <w:lang w:val="es-MX"/>
        </w:rPr>
      </w:pPr>
      <w:r w:rsidRPr="002A3F37">
        <w:rPr>
          <w:sz w:val="21"/>
          <w:szCs w:val="21"/>
          <w:lang w:val="es-MX"/>
        </w:rPr>
        <w:t>Profundidad (m);</w:t>
      </w:r>
    </w:p>
    <w:p w14:paraId="663C0D48" w14:textId="79AC69B5" w:rsidR="00BF110F" w:rsidRPr="002A3F37" w:rsidRDefault="26B96C03" w:rsidP="00301075">
      <w:pPr>
        <w:pStyle w:val="Prrafodelista"/>
        <w:numPr>
          <w:ilvl w:val="0"/>
          <w:numId w:val="63"/>
        </w:numPr>
        <w:tabs>
          <w:tab w:val="left" w:pos="993"/>
        </w:tabs>
        <w:spacing w:before="120"/>
        <w:ind w:left="1701" w:hanging="425"/>
        <w:jc w:val="both"/>
        <w:rPr>
          <w:sz w:val="21"/>
          <w:szCs w:val="21"/>
          <w:lang w:val="es-MX"/>
        </w:rPr>
      </w:pPr>
      <w:r w:rsidRPr="002A3F37">
        <w:rPr>
          <w:sz w:val="21"/>
          <w:szCs w:val="21"/>
          <w:lang w:val="es-MX"/>
        </w:rPr>
        <w:t>Litología descriptiva e interpretada (%), solubilidad (%) y porosidad visual (p= pobre, r= regular y b= buena);</w:t>
      </w:r>
    </w:p>
    <w:p w14:paraId="28D65F2C" w14:textId="31D14F9D" w:rsidR="00BF110F" w:rsidRPr="002A3F37" w:rsidRDefault="26B96C03" w:rsidP="00301075">
      <w:pPr>
        <w:pStyle w:val="Prrafodelista"/>
        <w:numPr>
          <w:ilvl w:val="0"/>
          <w:numId w:val="63"/>
        </w:numPr>
        <w:tabs>
          <w:tab w:val="left" w:pos="993"/>
        </w:tabs>
        <w:spacing w:before="120"/>
        <w:ind w:left="1701" w:hanging="425"/>
        <w:jc w:val="both"/>
        <w:rPr>
          <w:sz w:val="21"/>
          <w:szCs w:val="21"/>
          <w:lang w:val="es-MX"/>
        </w:rPr>
      </w:pPr>
      <w:r w:rsidRPr="002A3F37">
        <w:rPr>
          <w:sz w:val="21"/>
          <w:szCs w:val="21"/>
          <w:lang w:val="es-MX"/>
        </w:rPr>
        <w:t>Gas total en unidades a escala conveniente;</w:t>
      </w:r>
    </w:p>
    <w:p w14:paraId="430DDC06" w14:textId="3CF964E1" w:rsidR="00BF110F" w:rsidRPr="002A3F37" w:rsidRDefault="26B96C03" w:rsidP="00301075">
      <w:pPr>
        <w:pStyle w:val="Prrafodelista"/>
        <w:numPr>
          <w:ilvl w:val="0"/>
          <w:numId w:val="63"/>
        </w:numPr>
        <w:tabs>
          <w:tab w:val="left" w:pos="993"/>
        </w:tabs>
        <w:spacing w:before="120"/>
        <w:ind w:left="1701" w:hanging="425"/>
        <w:jc w:val="both"/>
        <w:rPr>
          <w:sz w:val="21"/>
          <w:szCs w:val="21"/>
          <w:lang w:val="es-MX"/>
        </w:rPr>
      </w:pPr>
      <w:r w:rsidRPr="002A3F37">
        <w:rPr>
          <w:sz w:val="21"/>
          <w:szCs w:val="21"/>
          <w:lang w:val="es-MX"/>
        </w:rPr>
        <w:t>Cromatografía, indicando C1, C2, C3, IC4, C4, IC5, C5 (%Mol</w:t>
      </w:r>
      <w:proofErr w:type="gramStart"/>
      <w:r w:rsidRPr="002A3F37">
        <w:rPr>
          <w:sz w:val="21"/>
          <w:szCs w:val="21"/>
          <w:lang w:val="es-MX"/>
        </w:rPr>
        <w:t>) ;</w:t>
      </w:r>
      <w:proofErr w:type="gramEnd"/>
    </w:p>
    <w:p w14:paraId="05BE9F23" w14:textId="58FFFC4B" w:rsidR="00BF110F" w:rsidRPr="002A3F37" w:rsidRDefault="26B96C03" w:rsidP="00301075">
      <w:pPr>
        <w:pStyle w:val="Prrafodelista"/>
        <w:numPr>
          <w:ilvl w:val="0"/>
          <w:numId w:val="63"/>
        </w:numPr>
        <w:tabs>
          <w:tab w:val="left" w:pos="993"/>
        </w:tabs>
        <w:spacing w:before="120"/>
        <w:ind w:left="1701" w:hanging="425"/>
        <w:jc w:val="both"/>
        <w:rPr>
          <w:sz w:val="21"/>
          <w:szCs w:val="21"/>
          <w:lang w:val="es-MX"/>
        </w:rPr>
      </w:pPr>
      <w:r w:rsidRPr="002A3F37">
        <w:rPr>
          <w:sz w:val="21"/>
          <w:szCs w:val="21"/>
          <w:lang w:val="es-MX"/>
        </w:rPr>
        <w:t>Densidad (gr. /</w:t>
      </w:r>
      <w:proofErr w:type="spellStart"/>
      <w:r w:rsidRPr="002A3F37">
        <w:rPr>
          <w:sz w:val="21"/>
          <w:szCs w:val="21"/>
          <w:lang w:val="es-MX"/>
        </w:rPr>
        <w:t>cc</w:t>
      </w:r>
      <w:proofErr w:type="spellEnd"/>
      <w:r w:rsidRPr="002A3F37">
        <w:rPr>
          <w:sz w:val="21"/>
          <w:szCs w:val="21"/>
          <w:lang w:val="es-MX"/>
        </w:rPr>
        <w:t>) y viscosidad (</w:t>
      </w:r>
      <w:proofErr w:type="spellStart"/>
      <w:r w:rsidRPr="002A3F37">
        <w:rPr>
          <w:sz w:val="21"/>
          <w:szCs w:val="21"/>
          <w:lang w:val="es-MX"/>
        </w:rPr>
        <w:t>Cp</w:t>
      </w:r>
      <w:proofErr w:type="spellEnd"/>
      <w:r w:rsidRPr="002A3F37">
        <w:rPr>
          <w:sz w:val="21"/>
          <w:szCs w:val="21"/>
          <w:lang w:val="es-MX"/>
        </w:rPr>
        <w:t>) de lodo de entrada y salida, temperatura (°C);</w:t>
      </w:r>
    </w:p>
    <w:p w14:paraId="7CEBA3BB" w14:textId="3E262F74" w:rsidR="00BF110F" w:rsidRPr="002A3F37" w:rsidRDefault="26B96C03" w:rsidP="00301075">
      <w:pPr>
        <w:pStyle w:val="Prrafodelista"/>
        <w:numPr>
          <w:ilvl w:val="0"/>
          <w:numId w:val="63"/>
        </w:numPr>
        <w:tabs>
          <w:tab w:val="left" w:pos="993"/>
        </w:tabs>
        <w:spacing w:before="120"/>
        <w:ind w:left="1701" w:hanging="425"/>
        <w:jc w:val="both"/>
        <w:rPr>
          <w:sz w:val="21"/>
          <w:szCs w:val="21"/>
          <w:lang w:val="es-MX"/>
        </w:rPr>
      </w:pPr>
      <w:r w:rsidRPr="002A3F37">
        <w:rPr>
          <w:sz w:val="21"/>
          <w:szCs w:val="21"/>
          <w:lang w:val="es-MX"/>
        </w:rPr>
        <w:lastRenderedPageBreak/>
        <w:t>Conductividad (</w:t>
      </w:r>
      <w:proofErr w:type="spellStart"/>
      <w:r w:rsidRPr="002A3F37">
        <w:rPr>
          <w:sz w:val="21"/>
          <w:szCs w:val="21"/>
          <w:lang w:val="es-MX"/>
        </w:rPr>
        <w:t>mmhos</w:t>
      </w:r>
      <w:proofErr w:type="spellEnd"/>
      <w:r w:rsidRPr="002A3F37">
        <w:rPr>
          <w:sz w:val="21"/>
          <w:szCs w:val="21"/>
          <w:lang w:val="es-MX"/>
        </w:rPr>
        <w:t xml:space="preserve">/cm), presencia de gas sulfhídrico (ppm), bióxido de carbono (ppm), y </w:t>
      </w:r>
    </w:p>
    <w:p w14:paraId="76F5289A" w14:textId="58624FD8" w:rsidR="00BF110F" w:rsidRPr="002A3F37" w:rsidRDefault="26B96C03" w:rsidP="00301075">
      <w:pPr>
        <w:pStyle w:val="Prrafodelista"/>
        <w:numPr>
          <w:ilvl w:val="0"/>
          <w:numId w:val="63"/>
        </w:numPr>
        <w:tabs>
          <w:tab w:val="left" w:pos="993"/>
        </w:tabs>
        <w:spacing w:before="120"/>
        <w:ind w:left="1701" w:hanging="425"/>
        <w:jc w:val="both"/>
        <w:rPr>
          <w:sz w:val="21"/>
          <w:szCs w:val="21"/>
          <w:lang w:val="es-MX"/>
        </w:rPr>
      </w:pPr>
      <w:proofErr w:type="gramStart"/>
      <w:r w:rsidRPr="002A3F37">
        <w:rPr>
          <w:sz w:val="21"/>
          <w:szCs w:val="21"/>
          <w:lang w:val="es-MX"/>
        </w:rPr>
        <w:t>Aceite :</w:t>
      </w:r>
      <w:proofErr w:type="gramEnd"/>
      <w:r w:rsidRPr="002A3F37">
        <w:rPr>
          <w:sz w:val="21"/>
          <w:szCs w:val="21"/>
          <w:lang w:val="es-MX"/>
        </w:rPr>
        <w:t xml:space="preserve"> % Peso aceite, grados API.</w:t>
      </w:r>
    </w:p>
    <w:p w14:paraId="36239CE6" w14:textId="77777777" w:rsidR="003D3D9A" w:rsidRPr="002A3F37" w:rsidRDefault="26B96C03" w:rsidP="00301075">
      <w:pPr>
        <w:pStyle w:val="Prrafodelista"/>
        <w:numPr>
          <w:ilvl w:val="4"/>
          <w:numId w:val="61"/>
        </w:numPr>
        <w:spacing w:before="120"/>
        <w:ind w:hanging="283"/>
        <w:jc w:val="both"/>
        <w:rPr>
          <w:b/>
          <w:bCs/>
          <w:sz w:val="21"/>
          <w:szCs w:val="21"/>
          <w:lang w:val="es-MX"/>
        </w:rPr>
      </w:pPr>
      <w:r w:rsidRPr="002A3F37">
        <w:rPr>
          <w:b/>
          <w:bCs/>
          <w:sz w:val="21"/>
          <w:szCs w:val="21"/>
          <w:lang w:val="es-MX"/>
        </w:rPr>
        <w:t>Archivos de Soporte</w:t>
      </w:r>
    </w:p>
    <w:p w14:paraId="0F46EE43" w14:textId="77777777" w:rsidR="007256DC" w:rsidRPr="002A3F37" w:rsidRDefault="007256DC" w:rsidP="00301075">
      <w:pPr>
        <w:pStyle w:val="Textoindependiente"/>
        <w:numPr>
          <w:ilvl w:val="0"/>
          <w:numId w:val="244"/>
        </w:numPr>
        <w:spacing w:before="120"/>
        <w:ind w:left="1701" w:hanging="567"/>
        <w:jc w:val="both"/>
        <w:rPr>
          <w:sz w:val="21"/>
          <w:szCs w:val="21"/>
          <w:lang w:val="es-MX"/>
        </w:rPr>
      </w:pPr>
      <w:r w:rsidRPr="002A3F37">
        <w:rPr>
          <w:sz w:val="21"/>
          <w:szCs w:val="21"/>
          <w:lang w:val="es-MX"/>
        </w:rPr>
        <w:t>Deberá incluirse en el informe</w:t>
      </w:r>
      <w:r w:rsidRPr="0018196F">
        <w:rPr>
          <w:sz w:val="21"/>
          <w:szCs w:val="21"/>
          <w:lang w:val="es-MX"/>
        </w:rPr>
        <w:t xml:space="preserve"> </w:t>
      </w:r>
      <w:r w:rsidRPr="002A3F37">
        <w:rPr>
          <w:sz w:val="21"/>
          <w:szCs w:val="21"/>
          <w:lang w:val="es-MX"/>
        </w:rPr>
        <w:t>final:</w:t>
      </w:r>
    </w:p>
    <w:p w14:paraId="2F2F377D" w14:textId="7091C23F" w:rsidR="007256DC" w:rsidRPr="002A3F37" w:rsidRDefault="007256DC" w:rsidP="00301075">
      <w:pPr>
        <w:pStyle w:val="Prrafodelista"/>
        <w:numPr>
          <w:ilvl w:val="0"/>
          <w:numId w:val="243"/>
        </w:numPr>
        <w:tabs>
          <w:tab w:val="left" w:pos="993"/>
        </w:tabs>
        <w:spacing w:before="120"/>
        <w:ind w:left="1701" w:hanging="425"/>
        <w:jc w:val="both"/>
        <w:rPr>
          <w:sz w:val="21"/>
          <w:szCs w:val="21"/>
          <w:lang w:val="es-MX"/>
        </w:rPr>
      </w:pPr>
      <w:r w:rsidRPr="002A3F37">
        <w:rPr>
          <w:sz w:val="21"/>
          <w:szCs w:val="21"/>
          <w:lang w:val="es-MX"/>
        </w:rPr>
        <w:t xml:space="preserve">Descripción de los lodos de perforación utilizados y descripción litológica del </w:t>
      </w:r>
      <w:r w:rsidR="0066709D" w:rsidRPr="002A3F37">
        <w:rPr>
          <w:sz w:val="21"/>
          <w:szCs w:val="21"/>
          <w:lang w:val="es-MX"/>
        </w:rPr>
        <w:t>R</w:t>
      </w:r>
      <w:r w:rsidRPr="002A3F37">
        <w:rPr>
          <w:sz w:val="21"/>
          <w:szCs w:val="21"/>
          <w:lang w:val="es-MX"/>
        </w:rPr>
        <w:t>ecorte de</w:t>
      </w:r>
      <w:r w:rsidRPr="0018196F">
        <w:rPr>
          <w:sz w:val="21"/>
          <w:szCs w:val="21"/>
          <w:lang w:val="es-MX"/>
        </w:rPr>
        <w:t xml:space="preserve"> </w:t>
      </w:r>
      <w:r w:rsidR="0066709D" w:rsidRPr="002A3F37">
        <w:rPr>
          <w:sz w:val="21"/>
          <w:szCs w:val="21"/>
          <w:lang w:val="es-MX"/>
        </w:rPr>
        <w:t>P</w:t>
      </w:r>
      <w:r w:rsidRPr="002A3F37">
        <w:rPr>
          <w:sz w:val="21"/>
          <w:szCs w:val="21"/>
          <w:lang w:val="es-MX"/>
        </w:rPr>
        <w:t>erforación</w:t>
      </w:r>
      <w:r w:rsidR="00B62788" w:rsidRPr="002A3F37">
        <w:rPr>
          <w:sz w:val="21"/>
          <w:szCs w:val="21"/>
          <w:lang w:val="es-MX"/>
        </w:rPr>
        <w:t>;</w:t>
      </w:r>
    </w:p>
    <w:p w14:paraId="41708443" w14:textId="03CAB8FC" w:rsidR="007256DC" w:rsidRPr="002A3F37" w:rsidRDefault="007256DC" w:rsidP="00301075">
      <w:pPr>
        <w:pStyle w:val="Prrafodelista"/>
        <w:numPr>
          <w:ilvl w:val="0"/>
          <w:numId w:val="243"/>
        </w:numPr>
        <w:tabs>
          <w:tab w:val="left" w:pos="993"/>
        </w:tabs>
        <w:spacing w:before="120"/>
        <w:ind w:left="1701" w:hanging="425"/>
        <w:jc w:val="both"/>
        <w:rPr>
          <w:sz w:val="21"/>
          <w:szCs w:val="21"/>
          <w:lang w:val="es-MX"/>
        </w:rPr>
      </w:pPr>
      <w:r w:rsidRPr="002A3F37">
        <w:rPr>
          <w:sz w:val="21"/>
          <w:szCs w:val="21"/>
          <w:lang w:val="es-MX"/>
        </w:rPr>
        <w:t>Parámetros de adquisición y observaciones tomadas durante la toma del</w:t>
      </w:r>
      <w:r w:rsidRPr="0018196F">
        <w:rPr>
          <w:sz w:val="21"/>
          <w:szCs w:val="21"/>
          <w:lang w:val="es-MX"/>
        </w:rPr>
        <w:t xml:space="preserve"> </w:t>
      </w:r>
      <w:r w:rsidR="00B62788" w:rsidRPr="002A3F37">
        <w:rPr>
          <w:sz w:val="21"/>
          <w:szCs w:val="21"/>
          <w:lang w:val="es-MX"/>
        </w:rPr>
        <w:t>registro, y</w:t>
      </w:r>
    </w:p>
    <w:p w14:paraId="148ECD9E" w14:textId="77777777" w:rsidR="007256DC" w:rsidRPr="002A3F37" w:rsidRDefault="007256DC" w:rsidP="00301075">
      <w:pPr>
        <w:pStyle w:val="Prrafodelista"/>
        <w:numPr>
          <w:ilvl w:val="0"/>
          <w:numId w:val="243"/>
        </w:numPr>
        <w:tabs>
          <w:tab w:val="left" w:pos="993"/>
        </w:tabs>
        <w:spacing w:before="120"/>
        <w:ind w:left="1701" w:hanging="425"/>
        <w:jc w:val="both"/>
        <w:rPr>
          <w:sz w:val="21"/>
          <w:szCs w:val="21"/>
          <w:lang w:val="es-MX"/>
        </w:rPr>
      </w:pPr>
      <w:r w:rsidRPr="002A3F37">
        <w:rPr>
          <w:sz w:val="21"/>
          <w:szCs w:val="21"/>
          <w:lang w:val="es-MX"/>
        </w:rPr>
        <w:t xml:space="preserve">Observaciones como descripciones litológicas, características del lodo, condiciones de operación, </w:t>
      </w:r>
      <w:r w:rsidRPr="0018196F">
        <w:rPr>
          <w:sz w:val="21"/>
          <w:szCs w:val="21"/>
          <w:lang w:val="es-MX"/>
        </w:rPr>
        <w:t xml:space="preserve">pérdida de lodo, presencia de </w:t>
      </w:r>
      <w:r w:rsidR="00B0753D" w:rsidRPr="0018196F">
        <w:rPr>
          <w:sz w:val="21"/>
          <w:szCs w:val="21"/>
          <w:lang w:val="es-MX"/>
        </w:rPr>
        <w:t>Hidrocarburos</w:t>
      </w:r>
      <w:r w:rsidRPr="0018196F">
        <w:rPr>
          <w:sz w:val="21"/>
          <w:szCs w:val="21"/>
          <w:lang w:val="es-MX"/>
        </w:rPr>
        <w:t xml:space="preserve"> líquidos, CO</w:t>
      </w:r>
      <w:r w:rsidRPr="002A3F37">
        <w:rPr>
          <w:sz w:val="21"/>
          <w:szCs w:val="21"/>
          <w:lang w:val="es-MX"/>
        </w:rPr>
        <w:t>2</w:t>
      </w:r>
      <w:r w:rsidRPr="0018196F">
        <w:rPr>
          <w:sz w:val="21"/>
          <w:szCs w:val="21"/>
          <w:lang w:val="es-MX"/>
        </w:rPr>
        <w:t xml:space="preserve">, de gas sulfhídrico, flujo de agua, salinidad, </w:t>
      </w:r>
      <w:r w:rsidRPr="002A3F37">
        <w:rPr>
          <w:sz w:val="21"/>
          <w:szCs w:val="21"/>
          <w:lang w:val="es-MX"/>
        </w:rPr>
        <w:t>solubilidad, entre</w:t>
      </w:r>
      <w:r w:rsidRPr="0018196F">
        <w:rPr>
          <w:sz w:val="21"/>
          <w:szCs w:val="21"/>
          <w:lang w:val="es-MX"/>
        </w:rPr>
        <w:t xml:space="preserve"> </w:t>
      </w:r>
      <w:r w:rsidRPr="002A3F37">
        <w:rPr>
          <w:sz w:val="21"/>
          <w:szCs w:val="21"/>
          <w:lang w:val="es-MX"/>
        </w:rPr>
        <w:t>otras.</w:t>
      </w:r>
    </w:p>
    <w:p w14:paraId="631FEC68" w14:textId="77777777" w:rsidR="007256DC" w:rsidRDefault="26B96C03" w:rsidP="00301075">
      <w:pPr>
        <w:pStyle w:val="Ttulo5"/>
        <w:numPr>
          <w:ilvl w:val="0"/>
          <w:numId w:val="200"/>
        </w:numPr>
        <w:spacing w:before="120"/>
        <w:ind w:left="993" w:right="0" w:hanging="284"/>
        <w:rPr>
          <w:i w:val="0"/>
          <w:sz w:val="21"/>
          <w:szCs w:val="21"/>
          <w:lang w:val="es-MX"/>
        </w:rPr>
      </w:pPr>
      <w:r w:rsidRPr="002A3F37">
        <w:rPr>
          <w:i w:val="0"/>
          <w:sz w:val="21"/>
          <w:szCs w:val="21"/>
          <w:lang w:val="es-MX"/>
        </w:rPr>
        <w:t>Columna Geológica del Pozo</w:t>
      </w:r>
    </w:p>
    <w:p w14:paraId="5ABD37E8" w14:textId="77777777" w:rsidR="007256DC" w:rsidRPr="002A3F37" w:rsidRDefault="26B96C03" w:rsidP="00301075">
      <w:pPr>
        <w:pStyle w:val="Prrafodelista"/>
        <w:numPr>
          <w:ilvl w:val="4"/>
          <w:numId w:val="88"/>
        </w:numPr>
        <w:spacing w:before="120"/>
        <w:ind w:left="1418" w:hanging="567"/>
        <w:jc w:val="both"/>
        <w:rPr>
          <w:b/>
          <w:bCs/>
          <w:sz w:val="21"/>
          <w:szCs w:val="21"/>
          <w:lang w:val="es-MX"/>
        </w:rPr>
      </w:pPr>
      <w:r w:rsidRPr="002A3F37">
        <w:rPr>
          <w:b/>
          <w:bCs/>
          <w:sz w:val="21"/>
          <w:szCs w:val="21"/>
          <w:lang w:val="es-MX"/>
        </w:rPr>
        <w:t>Archivos de Datos</w:t>
      </w:r>
    </w:p>
    <w:p w14:paraId="2816AF3A" w14:textId="09E1558D" w:rsidR="007256DC" w:rsidRPr="002A3F37" w:rsidRDefault="26B96C03" w:rsidP="0018196F">
      <w:pPr>
        <w:tabs>
          <w:tab w:val="left" w:pos="993"/>
        </w:tabs>
        <w:spacing w:before="120" w:line="229" w:lineRule="exact"/>
        <w:ind w:left="1418"/>
        <w:jc w:val="both"/>
        <w:rPr>
          <w:sz w:val="21"/>
          <w:szCs w:val="21"/>
          <w:lang w:val="es-MX"/>
        </w:rPr>
      </w:pPr>
      <w:r w:rsidRPr="002A3F37">
        <w:rPr>
          <w:sz w:val="21"/>
          <w:szCs w:val="21"/>
          <w:lang w:val="es-MX"/>
        </w:rPr>
        <w:t>La Información de profundidades deberá estar en metros;</w:t>
      </w:r>
    </w:p>
    <w:p w14:paraId="094D05C9" w14:textId="5491E2A3" w:rsidR="007256DC" w:rsidRPr="002A3F37" w:rsidRDefault="26B96C03" w:rsidP="0018196F">
      <w:pPr>
        <w:tabs>
          <w:tab w:val="left" w:pos="993"/>
        </w:tabs>
        <w:spacing w:before="120" w:line="229" w:lineRule="exact"/>
        <w:ind w:left="1418"/>
        <w:jc w:val="both"/>
        <w:rPr>
          <w:sz w:val="21"/>
          <w:szCs w:val="21"/>
          <w:lang w:val="es-MX"/>
        </w:rPr>
      </w:pPr>
      <w:r w:rsidRPr="002A3F37">
        <w:rPr>
          <w:sz w:val="21"/>
          <w:szCs w:val="21"/>
          <w:lang w:val="es-MX"/>
        </w:rPr>
        <w:t>La Información geológica deberá basarse lo más posible a los nombres oficiales, considerar la Información mostrada en el Servicio Geológico Mexicano;</w:t>
      </w:r>
    </w:p>
    <w:p w14:paraId="6AE3AEF5" w14:textId="751EA5B0" w:rsidR="007256DC" w:rsidRPr="002A3F37" w:rsidRDefault="26B96C03" w:rsidP="00301075">
      <w:pPr>
        <w:numPr>
          <w:ilvl w:val="6"/>
          <w:numId w:val="64"/>
        </w:numPr>
        <w:tabs>
          <w:tab w:val="left" w:pos="993"/>
        </w:tabs>
        <w:spacing w:before="120" w:line="229" w:lineRule="exact"/>
        <w:ind w:hanging="567"/>
        <w:jc w:val="both"/>
        <w:rPr>
          <w:sz w:val="21"/>
          <w:szCs w:val="21"/>
          <w:lang w:val="es-MX"/>
        </w:rPr>
      </w:pPr>
      <w:r w:rsidRPr="002A3F37">
        <w:rPr>
          <w:sz w:val="21"/>
          <w:szCs w:val="21"/>
          <w:lang w:val="es-MX"/>
        </w:rPr>
        <w:t>Se deberá entregar un “Catálogo de Información Geológica”, el cual deberá traer como mínimo el nombre completo de la unidad geológica al cual pertenece, así como tipo de unidad geológica, mnemónico, fuente del dato/interprete, así como el documento que respalde la Información entregada;</w:t>
      </w:r>
    </w:p>
    <w:p w14:paraId="3BBBDD06" w14:textId="079CFBE6" w:rsidR="007256DC" w:rsidRPr="002A3F37" w:rsidRDefault="26B96C03" w:rsidP="00DD5441">
      <w:pPr>
        <w:tabs>
          <w:tab w:val="left" w:pos="993"/>
        </w:tabs>
        <w:spacing w:before="120" w:line="229" w:lineRule="exact"/>
        <w:ind w:left="1701"/>
        <w:jc w:val="both"/>
        <w:rPr>
          <w:sz w:val="21"/>
          <w:szCs w:val="21"/>
          <w:lang w:val="es-MX"/>
        </w:rPr>
      </w:pPr>
      <w:r w:rsidRPr="002A3F37">
        <w:rPr>
          <w:sz w:val="21"/>
          <w:szCs w:val="21"/>
          <w:lang w:val="es-MX"/>
        </w:rPr>
        <w:t>Se deberá incluir la presencia de estructuras sedimentarias, accidentes estratigráficos, variaciones de facies, así como los intervalos en los que se carece de información;</w:t>
      </w:r>
    </w:p>
    <w:p w14:paraId="311AF7F0" w14:textId="41ACE6C3" w:rsidR="007256DC" w:rsidRPr="002A3F37" w:rsidRDefault="26B96C03" w:rsidP="00DD5441">
      <w:pPr>
        <w:tabs>
          <w:tab w:val="left" w:pos="993"/>
        </w:tabs>
        <w:spacing w:before="120" w:line="229" w:lineRule="exact"/>
        <w:ind w:left="1701"/>
        <w:jc w:val="both"/>
        <w:rPr>
          <w:sz w:val="21"/>
          <w:szCs w:val="21"/>
          <w:lang w:val="es-MX"/>
        </w:rPr>
      </w:pPr>
      <w:r w:rsidRPr="002A3F37">
        <w:rPr>
          <w:sz w:val="21"/>
          <w:szCs w:val="21"/>
          <w:lang w:val="es-MX"/>
        </w:rPr>
        <w:t xml:space="preserve">En caso de que en un intervalo no se tenga información, se manejará como “Carente de Información” y en la sección de comentarios se colocará el motivo de la no existencia de información, y </w:t>
      </w:r>
    </w:p>
    <w:p w14:paraId="72A673F9" w14:textId="77777777" w:rsidR="007256DC" w:rsidRPr="002A3F37" w:rsidRDefault="26B96C03" w:rsidP="00DD5441">
      <w:pPr>
        <w:tabs>
          <w:tab w:val="left" w:pos="993"/>
        </w:tabs>
        <w:spacing w:before="120" w:line="229" w:lineRule="exact"/>
        <w:ind w:left="1701"/>
        <w:jc w:val="both"/>
        <w:rPr>
          <w:sz w:val="21"/>
          <w:szCs w:val="21"/>
          <w:lang w:val="es-MX"/>
        </w:rPr>
      </w:pPr>
      <w:r w:rsidRPr="002A3F37">
        <w:rPr>
          <w:sz w:val="21"/>
          <w:szCs w:val="21"/>
          <w:lang w:val="es-MX"/>
        </w:rPr>
        <w:t>Se debe incluir diagrama de la columna geológica tipo y columna geológica real.</w:t>
      </w:r>
    </w:p>
    <w:p w14:paraId="76BC03BA" w14:textId="77777777" w:rsidR="007256DC" w:rsidRDefault="26B96C03" w:rsidP="00301075">
      <w:pPr>
        <w:pStyle w:val="Ttulo5"/>
        <w:numPr>
          <w:ilvl w:val="0"/>
          <w:numId w:val="200"/>
        </w:numPr>
        <w:spacing w:before="120"/>
        <w:ind w:left="993" w:right="0" w:hanging="284"/>
        <w:rPr>
          <w:i w:val="0"/>
          <w:sz w:val="21"/>
          <w:szCs w:val="21"/>
          <w:lang w:val="es-MX"/>
        </w:rPr>
      </w:pPr>
      <w:r w:rsidRPr="002A3F37">
        <w:rPr>
          <w:i w:val="0"/>
          <w:sz w:val="21"/>
          <w:szCs w:val="21"/>
          <w:lang w:val="es-MX"/>
        </w:rPr>
        <w:t>Geoquímica de Pozo</w:t>
      </w:r>
    </w:p>
    <w:p w14:paraId="4BEABE98" w14:textId="77777777" w:rsidR="007256DC" w:rsidRPr="002A3F37" w:rsidRDefault="26B96C03" w:rsidP="00301075">
      <w:pPr>
        <w:pStyle w:val="Prrafodelista"/>
        <w:numPr>
          <w:ilvl w:val="4"/>
          <w:numId w:val="89"/>
        </w:numPr>
        <w:spacing w:before="120"/>
        <w:jc w:val="both"/>
        <w:rPr>
          <w:b/>
          <w:bCs/>
          <w:sz w:val="21"/>
          <w:szCs w:val="21"/>
          <w:lang w:val="es-MX"/>
        </w:rPr>
      </w:pPr>
      <w:r w:rsidRPr="002A3F37">
        <w:rPr>
          <w:b/>
          <w:bCs/>
          <w:sz w:val="21"/>
          <w:szCs w:val="21"/>
          <w:lang w:val="es-MX"/>
        </w:rPr>
        <w:t>Archivos de Datos:</w:t>
      </w:r>
    </w:p>
    <w:p w14:paraId="079EADBB" w14:textId="77777777" w:rsidR="00820D7B" w:rsidRPr="002A3F37" w:rsidRDefault="26B96C03" w:rsidP="00301075">
      <w:pPr>
        <w:numPr>
          <w:ilvl w:val="6"/>
          <w:numId w:val="65"/>
        </w:numPr>
        <w:tabs>
          <w:tab w:val="left" w:pos="993"/>
        </w:tabs>
        <w:spacing w:before="120" w:line="229" w:lineRule="exact"/>
        <w:jc w:val="both"/>
        <w:rPr>
          <w:sz w:val="21"/>
          <w:szCs w:val="21"/>
          <w:lang w:val="es-MX"/>
        </w:rPr>
      </w:pPr>
      <w:r w:rsidRPr="002A3F37">
        <w:rPr>
          <w:sz w:val="21"/>
          <w:szCs w:val="21"/>
          <w:lang w:val="es-MX"/>
        </w:rPr>
        <w:t>Deberá entregarse el registro geoquímico con las mismas características de encabezado mencionadas en el registro de Hidrocarburos, así como en los formatos correspondientes.</w:t>
      </w:r>
    </w:p>
    <w:p w14:paraId="6D7B909C" w14:textId="77777777" w:rsidR="000154E4" w:rsidRPr="002A3F37" w:rsidRDefault="26B96C03" w:rsidP="00301075">
      <w:pPr>
        <w:numPr>
          <w:ilvl w:val="6"/>
          <w:numId w:val="65"/>
        </w:numPr>
        <w:tabs>
          <w:tab w:val="left" w:pos="993"/>
        </w:tabs>
        <w:spacing w:before="120" w:line="229" w:lineRule="exact"/>
        <w:jc w:val="both"/>
        <w:rPr>
          <w:sz w:val="21"/>
          <w:szCs w:val="21"/>
          <w:lang w:val="es-MX"/>
        </w:rPr>
      </w:pPr>
      <w:r w:rsidRPr="002A3F37">
        <w:rPr>
          <w:sz w:val="21"/>
          <w:szCs w:val="21"/>
          <w:lang w:val="es-MX"/>
        </w:rPr>
        <w:t xml:space="preserve">Análisis </w:t>
      </w:r>
      <w:proofErr w:type="spellStart"/>
      <w:r w:rsidRPr="002A3F37">
        <w:rPr>
          <w:sz w:val="21"/>
          <w:szCs w:val="21"/>
          <w:lang w:val="es-MX"/>
        </w:rPr>
        <w:t>stiff</w:t>
      </w:r>
      <w:proofErr w:type="spellEnd"/>
      <w:r w:rsidRPr="002A3F37">
        <w:rPr>
          <w:sz w:val="21"/>
          <w:szCs w:val="21"/>
          <w:lang w:val="es-MX"/>
        </w:rPr>
        <w:t>.</w:t>
      </w:r>
    </w:p>
    <w:p w14:paraId="38679AEC" w14:textId="4D25FD0F" w:rsidR="00820D7B" w:rsidRPr="002A3F37" w:rsidRDefault="26B96C03" w:rsidP="00301075">
      <w:pPr>
        <w:numPr>
          <w:ilvl w:val="6"/>
          <w:numId w:val="65"/>
        </w:numPr>
        <w:tabs>
          <w:tab w:val="left" w:pos="993"/>
        </w:tabs>
        <w:spacing w:before="120" w:line="229" w:lineRule="exact"/>
        <w:jc w:val="both"/>
        <w:rPr>
          <w:sz w:val="21"/>
          <w:szCs w:val="21"/>
          <w:lang w:val="es-MX"/>
        </w:rPr>
      </w:pPr>
      <w:r w:rsidRPr="002A3F37">
        <w:rPr>
          <w:sz w:val="21"/>
          <w:szCs w:val="21"/>
          <w:lang w:val="es-MX"/>
        </w:rPr>
        <w:t>Se deberán entregar los análisis de laboratorio en los casos en que se realicen análisis geoquímicos a los Recortes de Perforación. Las pruebas mínimas deberán incluir:</w:t>
      </w:r>
    </w:p>
    <w:p w14:paraId="79AF1916" w14:textId="77777777" w:rsidR="00820D7B" w:rsidRPr="002A3F37" w:rsidRDefault="26B96C03" w:rsidP="00301075">
      <w:pPr>
        <w:pStyle w:val="Prrafodelista"/>
        <w:numPr>
          <w:ilvl w:val="0"/>
          <w:numId w:val="272"/>
        </w:numPr>
        <w:tabs>
          <w:tab w:val="left" w:pos="993"/>
        </w:tabs>
        <w:spacing w:before="120"/>
        <w:ind w:left="1701"/>
        <w:jc w:val="both"/>
        <w:rPr>
          <w:sz w:val="21"/>
          <w:szCs w:val="21"/>
          <w:lang w:val="es-MX"/>
        </w:rPr>
      </w:pPr>
      <w:r w:rsidRPr="002A3F37">
        <w:rPr>
          <w:sz w:val="21"/>
          <w:szCs w:val="21"/>
          <w:lang w:val="es-MX"/>
        </w:rPr>
        <w:t>Contenido de Materia Orgánica;</w:t>
      </w:r>
    </w:p>
    <w:p w14:paraId="4D625A87" w14:textId="77777777" w:rsidR="00820D7B" w:rsidRPr="002A3F37" w:rsidRDefault="26B96C03" w:rsidP="00301075">
      <w:pPr>
        <w:pStyle w:val="Prrafodelista"/>
        <w:numPr>
          <w:ilvl w:val="0"/>
          <w:numId w:val="272"/>
        </w:numPr>
        <w:tabs>
          <w:tab w:val="left" w:pos="993"/>
        </w:tabs>
        <w:spacing w:before="120"/>
        <w:ind w:left="1701"/>
        <w:jc w:val="both"/>
        <w:rPr>
          <w:sz w:val="21"/>
          <w:szCs w:val="21"/>
          <w:lang w:val="es-MX"/>
        </w:rPr>
      </w:pPr>
      <w:r w:rsidRPr="002A3F37">
        <w:rPr>
          <w:sz w:val="21"/>
          <w:szCs w:val="21"/>
          <w:lang w:val="es-MX"/>
        </w:rPr>
        <w:lastRenderedPageBreak/>
        <w:t>Pirólisis tipo Rock-</w:t>
      </w:r>
      <w:proofErr w:type="spellStart"/>
      <w:r w:rsidRPr="002A3F37">
        <w:rPr>
          <w:sz w:val="21"/>
          <w:szCs w:val="21"/>
          <w:lang w:val="es-MX"/>
        </w:rPr>
        <w:t>Eval</w:t>
      </w:r>
      <w:proofErr w:type="spellEnd"/>
      <w:r w:rsidRPr="002A3F37">
        <w:rPr>
          <w:sz w:val="21"/>
          <w:szCs w:val="21"/>
          <w:lang w:val="es-MX"/>
        </w:rPr>
        <w:t>;</w:t>
      </w:r>
    </w:p>
    <w:p w14:paraId="5137B87F" w14:textId="77777777" w:rsidR="00820D7B" w:rsidRPr="002A3F37" w:rsidRDefault="26B96C03" w:rsidP="00301075">
      <w:pPr>
        <w:pStyle w:val="Prrafodelista"/>
        <w:numPr>
          <w:ilvl w:val="0"/>
          <w:numId w:val="272"/>
        </w:numPr>
        <w:tabs>
          <w:tab w:val="left" w:pos="993"/>
        </w:tabs>
        <w:spacing w:before="120"/>
        <w:ind w:left="1701"/>
        <w:jc w:val="both"/>
        <w:rPr>
          <w:sz w:val="21"/>
          <w:szCs w:val="21"/>
          <w:lang w:val="es-MX"/>
        </w:rPr>
      </w:pPr>
      <w:r w:rsidRPr="002A3F37">
        <w:rPr>
          <w:sz w:val="21"/>
          <w:szCs w:val="21"/>
          <w:lang w:val="es-MX"/>
        </w:rPr>
        <w:t>Índice de Alteración Térmica;</w:t>
      </w:r>
    </w:p>
    <w:p w14:paraId="61ADB69A" w14:textId="77777777" w:rsidR="00820D7B" w:rsidRPr="002A3F37" w:rsidRDefault="26B96C03" w:rsidP="00301075">
      <w:pPr>
        <w:pStyle w:val="Prrafodelista"/>
        <w:numPr>
          <w:ilvl w:val="0"/>
          <w:numId w:val="272"/>
        </w:numPr>
        <w:tabs>
          <w:tab w:val="left" w:pos="993"/>
        </w:tabs>
        <w:spacing w:before="120"/>
        <w:ind w:left="1701"/>
        <w:jc w:val="both"/>
        <w:rPr>
          <w:sz w:val="21"/>
          <w:szCs w:val="21"/>
          <w:lang w:val="es-MX"/>
        </w:rPr>
      </w:pPr>
      <w:r w:rsidRPr="002A3F37">
        <w:rPr>
          <w:sz w:val="21"/>
          <w:szCs w:val="21"/>
          <w:lang w:val="es-MX"/>
        </w:rPr>
        <w:t>Identificación de tipo de Kerógeno/Vitrinitas;</w:t>
      </w:r>
    </w:p>
    <w:p w14:paraId="6043234F" w14:textId="77777777" w:rsidR="00820D7B" w:rsidRPr="002A3F37" w:rsidRDefault="26B96C03" w:rsidP="00301075">
      <w:pPr>
        <w:pStyle w:val="Prrafodelista"/>
        <w:numPr>
          <w:ilvl w:val="0"/>
          <w:numId w:val="272"/>
        </w:numPr>
        <w:tabs>
          <w:tab w:val="left" w:pos="993"/>
        </w:tabs>
        <w:spacing w:before="120"/>
        <w:ind w:left="1701"/>
        <w:jc w:val="both"/>
        <w:rPr>
          <w:sz w:val="21"/>
          <w:szCs w:val="21"/>
          <w:lang w:val="es-MX"/>
        </w:rPr>
      </w:pPr>
      <w:r w:rsidRPr="002A3F37">
        <w:rPr>
          <w:sz w:val="21"/>
          <w:szCs w:val="21"/>
          <w:lang w:val="es-MX"/>
        </w:rPr>
        <w:t>Análisis de bitumen incluyendo separación a fracciones;</w:t>
      </w:r>
    </w:p>
    <w:p w14:paraId="0AAE8716" w14:textId="77777777" w:rsidR="00820D7B" w:rsidRPr="002A3F37" w:rsidRDefault="26B96C03" w:rsidP="00301075">
      <w:pPr>
        <w:pStyle w:val="Prrafodelista"/>
        <w:numPr>
          <w:ilvl w:val="0"/>
          <w:numId w:val="272"/>
        </w:numPr>
        <w:tabs>
          <w:tab w:val="left" w:pos="993"/>
        </w:tabs>
        <w:spacing w:before="120"/>
        <w:ind w:left="1701"/>
        <w:jc w:val="both"/>
        <w:rPr>
          <w:sz w:val="21"/>
          <w:szCs w:val="21"/>
          <w:lang w:val="es-MX"/>
        </w:rPr>
      </w:pPr>
      <w:r w:rsidRPr="002A3F37">
        <w:rPr>
          <w:sz w:val="21"/>
          <w:szCs w:val="21"/>
          <w:lang w:val="es-MX"/>
        </w:rPr>
        <w:t>Cromatografía;</w:t>
      </w:r>
    </w:p>
    <w:p w14:paraId="6481145B" w14:textId="77777777" w:rsidR="005D0126" w:rsidRPr="002A3F37" w:rsidRDefault="26B96C03" w:rsidP="00301075">
      <w:pPr>
        <w:pStyle w:val="Prrafodelista"/>
        <w:numPr>
          <w:ilvl w:val="0"/>
          <w:numId w:val="272"/>
        </w:numPr>
        <w:tabs>
          <w:tab w:val="left" w:pos="993"/>
        </w:tabs>
        <w:spacing w:before="120"/>
        <w:ind w:left="1701"/>
        <w:jc w:val="both"/>
        <w:rPr>
          <w:sz w:val="21"/>
          <w:szCs w:val="21"/>
          <w:lang w:val="es-MX"/>
        </w:rPr>
      </w:pPr>
      <w:r w:rsidRPr="002A3F37">
        <w:rPr>
          <w:sz w:val="21"/>
          <w:szCs w:val="21"/>
          <w:lang w:val="es-MX"/>
        </w:rPr>
        <w:t>Isótopos de carbono y bio-marcadores;</w:t>
      </w:r>
    </w:p>
    <w:p w14:paraId="46F6DE32" w14:textId="77777777" w:rsidR="005D0126" w:rsidRPr="002A3F37" w:rsidRDefault="26B96C03" w:rsidP="00301075">
      <w:pPr>
        <w:pStyle w:val="Prrafodelista"/>
        <w:numPr>
          <w:ilvl w:val="0"/>
          <w:numId w:val="272"/>
        </w:numPr>
        <w:tabs>
          <w:tab w:val="left" w:pos="993"/>
        </w:tabs>
        <w:spacing w:before="120"/>
        <w:ind w:left="1701"/>
        <w:jc w:val="both"/>
        <w:rPr>
          <w:sz w:val="21"/>
          <w:szCs w:val="21"/>
          <w:lang w:val="es-MX"/>
        </w:rPr>
      </w:pPr>
      <w:r w:rsidRPr="002A3F37">
        <w:rPr>
          <w:sz w:val="21"/>
          <w:szCs w:val="21"/>
          <w:lang w:val="es-MX"/>
        </w:rPr>
        <w:t xml:space="preserve">Temperatura máxima de pirolisis </w:t>
      </w:r>
      <w:proofErr w:type="spellStart"/>
      <w:r w:rsidRPr="002A3F37">
        <w:rPr>
          <w:sz w:val="21"/>
          <w:szCs w:val="21"/>
          <w:lang w:val="es-MX"/>
        </w:rPr>
        <w:t>Tmax</w:t>
      </w:r>
      <w:proofErr w:type="spellEnd"/>
      <w:r w:rsidRPr="002A3F37">
        <w:rPr>
          <w:sz w:val="21"/>
          <w:szCs w:val="21"/>
          <w:lang w:val="es-MX"/>
        </w:rPr>
        <w:t>, y</w:t>
      </w:r>
    </w:p>
    <w:p w14:paraId="07B6F6AA" w14:textId="335E19CE" w:rsidR="00E608DF" w:rsidRPr="002A3F37" w:rsidRDefault="26B96C03" w:rsidP="00301075">
      <w:pPr>
        <w:pStyle w:val="Prrafodelista"/>
        <w:numPr>
          <w:ilvl w:val="0"/>
          <w:numId w:val="272"/>
        </w:numPr>
        <w:tabs>
          <w:tab w:val="left" w:pos="993"/>
        </w:tabs>
        <w:spacing w:before="120"/>
        <w:ind w:left="1701"/>
        <w:jc w:val="both"/>
        <w:rPr>
          <w:sz w:val="21"/>
          <w:szCs w:val="21"/>
          <w:lang w:val="es-MX"/>
        </w:rPr>
      </w:pPr>
      <w:r w:rsidRPr="002A3F37">
        <w:rPr>
          <w:sz w:val="21"/>
          <w:szCs w:val="21"/>
          <w:lang w:val="es-MX"/>
        </w:rPr>
        <w:t>Madurez de la materia orgánica dispersa MOD.</w:t>
      </w:r>
    </w:p>
    <w:p w14:paraId="11218AB6" w14:textId="77777777" w:rsidR="007256DC" w:rsidRPr="002A3F37" w:rsidRDefault="26B96C03" w:rsidP="00301075">
      <w:pPr>
        <w:pStyle w:val="Prrafodelista"/>
        <w:numPr>
          <w:ilvl w:val="4"/>
          <w:numId w:val="89"/>
        </w:numPr>
        <w:spacing w:before="120"/>
        <w:jc w:val="both"/>
        <w:rPr>
          <w:b/>
          <w:bCs/>
          <w:sz w:val="21"/>
          <w:szCs w:val="21"/>
          <w:lang w:val="es-MX"/>
        </w:rPr>
      </w:pPr>
      <w:r w:rsidRPr="002A3F37">
        <w:rPr>
          <w:b/>
          <w:bCs/>
          <w:sz w:val="21"/>
          <w:szCs w:val="21"/>
          <w:lang w:val="es-MX"/>
        </w:rPr>
        <w:t>Archivos de Soporte</w:t>
      </w:r>
    </w:p>
    <w:p w14:paraId="4ED32F60" w14:textId="476A0849" w:rsidR="00B35C5E" w:rsidRPr="002A3F37" w:rsidRDefault="26B96C03" w:rsidP="00301075">
      <w:pPr>
        <w:numPr>
          <w:ilvl w:val="6"/>
          <w:numId w:val="67"/>
        </w:numPr>
        <w:tabs>
          <w:tab w:val="left" w:pos="993"/>
        </w:tabs>
        <w:spacing w:before="120" w:line="229" w:lineRule="exact"/>
        <w:ind w:hanging="567"/>
        <w:jc w:val="both"/>
        <w:rPr>
          <w:sz w:val="21"/>
          <w:szCs w:val="21"/>
          <w:lang w:val="es-MX"/>
        </w:rPr>
      </w:pPr>
      <w:r w:rsidRPr="002A3F37">
        <w:rPr>
          <w:sz w:val="21"/>
          <w:szCs w:val="21"/>
          <w:lang w:val="es-MX"/>
        </w:rPr>
        <w:t>Deberá incluirse el Análisis geoquímico de roca para todos los casos que contengan Núcleos de fondo y Núcleos de Pared que estén dentro del intervalo de roca generadora, y</w:t>
      </w:r>
    </w:p>
    <w:p w14:paraId="16CD45C0" w14:textId="77777777" w:rsidR="007256DC" w:rsidRPr="002A3F37" w:rsidRDefault="26B96C03" w:rsidP="00301075">
      <w:pPr>
        <w:numPr>
          <w:ilvl w:val="6"/>
          <w:numId w:val="67"/>
        </w:numPr>
        <w:tabs>
          <w:tab w:val="left" w:pos="993"/>
        </w:tabs>
        <w:spacing w:before="120" w:line="229" w:lineRule="exact"/>
        <w:ind w:hanging="567"/>
        <w:jc w:val="both"/>
        <w:rPr>
          <w:sz w:val="21"/>
          <w:szCs w:val="21"/>
          <w:lang w:val="es-MX"/>
        </w:rPr>
      </w:pPr>
      <w:r w:rsidRPr="002A3F37">
        <w:rPr>
          <w:sz w:val="21"/>
          <w:szCs w:val="21"/>
          <w:lang w:val="es-MX"/>
        </w:rPr>
        <w:t>Deberá incluirse el Análisis geoquímico de agua para todos los casos que contengan intervalos probados. Las pruebas mínimas deberán incluir:</w:t>
      </w:r>
    </w:p>
    <w:p w14:paraId="5BF9A25A" w14:textId="17319117" w:rsidR="007256DC" w:rsidRPr="002A3F37" w:rsidRDefault="26B96C03" w:rsidP="00301075">
      <w:pPr>
        <w:pStyle w:val="Prrafodelista"/>
        <w:numPr>
          <w:ilvl w:val="0"/>
          <w:numId w:val="68"/>
        </w:numPr>
        <w:tabs>
          <w:tab w:val="left" w:pos="993"/>
        </w:tabs>
        <w:spacing w:before="120"/>
        <w:ind w:left="1701"/>
        <w:jc w:val="both"/>
        <w:rPr>
          <w:sz w:val="21"/>
          <w:szCs w:val="21"/>
          <w:lang w:val="es-MX"/>
        </w:rPr>
      </w:pPr>
      <w:r w:rsidRPr="002A3F37">
        <w:rPr>
          <w:sz w:val="21"/>
          <w:szCs w:val="21"/>
          <w:lang w:val="es-MX"/>
        </w:rPr>
        <w:t>Reporte de los análisis de laboratorio incluyendo gráficos y valores numéricos, y</w:t>
      </w:r>
    </w:p>
    <w:p w14:paraId="12D63B1A" w14:textId="77777777" w:rsidR="00804911" w:rsidRPr="002A3F37" w:rsidRDefault="26B96C03" w:rsidP="00301075">
      <w:pPr>
        <w:pStyle w:val="Prrafodelista"/>
        <w:numPr>
          <w:ilvl w:val="0"/>
          <w:numId w:val="68"/>
        </w:numPr>
        <w:tabs>
          <w:tab w:val="left" w:pos="993"/>
        </w:tabs>
        <w:spacing w:before="120"/>
        <w:ind w:left="1701"/>
        <w:jc w:val="both"/>
        <w:rPr>
          <w:sz w:val="21"/>
          <w:szCs w:val="21"/>
          <w:lang w:val="es-MX"/>
        </w:rPr>
      </w:pPr>
      <w:r w:rsidRPr="002A3F37">
        <w:rPr>
          <w:sz w:val="21"/>
          <w:szCs w:val="21"/>
          <w:lang w:val="es-MX"/>
        </w:rPr>
        <w:t>Interpretación de modelo geoquímico.</w:t>
      </w:r>
    </w:p>
    <w:p w14:paraId="3FA61735" w14:textId="77777777" w:rsidR="007256DC" w:rsidRPr="002A3F37" w:rsidRDefault="26B96C03" w:rsidP="00301075">
      <w:pPr>
        <w:pStyle w:val="Ttulo4"/>
        <w:numPr>
          <w:ilvl w:val="0"/>
          <w:numId w:val="199"/>
        </w:numPr>
        <w:spacing w:before="120"/>
        <w:ind w:right="0"/>
        <w:rPr>
          <w:sz w:val="21"/>
          <w:szCs w:val="21"/>
          <w:lang w:val="es-MX"/>
        </w:rPr>
      </w:pPr>
      <w:r w:rsidRPr="002A3F37">
        <w:rPr>
          <w:sz w:val="21"/>
          <w:szCs w:val="21"/>
          <w:lang w:val="es-MX"/>
        </w:rPr>
        <w:t>Nomenclatura de carpeta/archivo</w:t>
      </w:r>
    </w:p>
    <w:p w14:paraId="61D52006" w14:textId="10CDC5E1" w:rsidR="007B0912" w:rsidRPr="002A3F37" w:rsidRDefault="26B96C03" w:rsidP="00301075">
      <w:pPr>
        <w:pStyle w:val="Prrafodelista"/>
        <w:numPr>
          <w:ilvl w:val="1"/>
          <w:numId w:val="254"/>
        </w:numPr>
        <w:spacing w:before="120"/>
        <w:ind w:left="993" w:hanging="284"/>
        <w:jc w:val="both"/>
        <w:rPr>
          <w:sz w:val="21"/>
          <w:szCs w:val="21"/>
          <w:lang w:val="es-MX"/>
        </w:rPr>
      </w:pPr>
      <w:r w:rsidRPr="002A3F37">
        <w:rPr>
          <w:sz w:val="21"/>
          <w:szCs w:val="21"/>
          <w:lang w:val="es-MX"/>
        </w:rPr>
        <w:t>El nombre de las carpetas estará en mayúsculas y minúsculas, acorde la e</w:t>
      </w:r>
      <w:r w:rsidR="002C27FF">
        <w:rPr>
          <w:sz w:val="21"/>
          <w:szCs w:val="21"/>
          <w:lang w:val="es-MX"/>
        </w:rPr>
        <w:t>structura de la siguiente tabla, y</w:t>
      </w:r>
    </w:p>
    <w:p w14:paraId="483A62DE" w14:textId="665E2315" w:rsidR="007256DC" w:rsidRPr="002A3F37" w:rsidRDefault="26B96C03" w:rsidP="00301075">
      <w:pPr>
        <w:pStyle w:val="Prrafodelista"/>
        <w:numPr>
          <w:ilvl w:val="1"/>
          <w:numId w:val="254"/>
        </w:numPr>
        <w:spacing w:before="120"/>
        <w:ind w:left="993" w:hanging="284"/>
        <w:jc w:val="both"/>
        <w:rPr>
          <w:sz w:val="21"/>
          <w:szCs w:val="21"/>
          <w:lang w:val="es-MX"/>
        </w:rPr>
      </w:pPr>
      <w:r w:rsidRPr="002A3F37">
        <w:rPr>
          <w:sz w:val="21"/>
          <w:szCs w:val="21"/>
          <w:lang w:val="es-MX"/>
        </w:rPr>
        <w:t>El nombre de los archivos deberá estar en minúsculas, todos separados por guion bajo (_) y sin hacer uso de caracteres</w:t>
      </w:r>
      <w:r w:rsidR="002C27FF">
        <w:rPr>
          <w:sz w:val="21"/>
          <w:szCs w:val="21"/>
          <w:lang w:val="es-MX"/>
        </w:rPr>
        <w:t xml:space="preserve"> especiales (no usar acentos).</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843"/>
        <w:gridCol w:w="2126"/>
        <w:gridCol w:w="1984"/>
        <w:gridCol w:w="2552"/>
      </w:tblGrid>
      <w:tr w:rsidR="007256DC" w:rsidRPr="002A3F37" w14:paraId="32B37225" w14:textId="77777777" w:rsidTr="26B96C03">
        <w:trPr>
          <w:trHeight w:hRule="exact" w:val="353"/>
          <w:tblHeader/>
        </w:trPr>
        <w:tc>
          <w:tcPr>
            <w:tcW w:w="1418" w:type="dxa"/>
            <w:shd w:val="clear" w:color="auto" w:fill="D9D9D9" w:themeFill="background1" w:themeFillShade="D9"/>
            <w:vAlign w:val="center"/>
          </w:tcPr>
          <w:p w14:paraId="3FBC59A5" w14:textId="77777777" w:rsidR="007256DC" w:rsidRPr="002A3F37" w:rsidRDefault="26B96C03" w:rsidP="26B96C03">
            <w:pPr>
              <w:spacing w:before="0" w:after="0"/>
              <w:jc w:val="center"/>
              <w:rPr>
                <w:b/>
                <w:bCs/>
                <w:sz w:val="18"/>
                <w:szCs w:val="18"/>
                <w:lang w:val="es-MX"/>
              </w:rPr>
            </w:pPr>
            <w:r w:rsidRPr="002A3F37">
              <w:rPr>
                <w:b/>
                <w:bCs/>
                <w:sz w:val="18"/>
                <w:szCs w:val="18"/>
                <w:lang w:val="es-MX"/>
              </w:rPr>
              <w:t>Tipo de Dato</w:t>
            </w:r>
          </w:p>
        </w:tc>
        <w:tc>
          <w:tcPr>
            <w:tcW w:w="1843" w:type="dxa"/>
            <w:shd w:val="clear" w:color="auto" w:fill="D9D9D9" w:themeFill="background1" w:themeFillShade="D9"/>
            <w:vAlign w:val="center"/>
          </w:tcPr>
          <w:p w14:paraId="37C7EB68" w14:textId="77777777" w:rsidR="007256DC" w:rsidRPr="002A3F37" w:rsidRDefault="26B96C03" w:rsidP="26B96C03">
            <w:pPr>
              <w:spacing w:before="0" w:after="0"/>
              <w:jc w:val="center"/>
              <w:rPr>
                <w:b/>
                <w:bCs/>
                <w:sz w:val="18"/>
                <w:szCs w:val="18"/>
                <w:lang w:val="es-MX"/>
              </w:rPr>
            </w:pPr>
            <w:r w:rsidRPr="002A3F37">
              <w:rPr>
                <w:b/>
                <w:bCs/>
                <w:sz w:val="18"/>
                <w:szCs w:val="18"/>
                <w:lang w:val="es-MX"/>
              </w:rPr>
              <w:t>Datos a Incluir</w:t>
            </w:r>
          </w:p>
        </w:tc>
        <w:tc>
          <w:tcPr>
            <w:tcW w:w="2126" w:type="dxa"/>
            <w:shd w:val="clear" w:color="auto" w:fill="D9D9D9" w:themeFill="background1" w:themeFillShade="D9"/>
            <w:vAlign w:val="center"/>
          </w:tcPr>
          <w:p w14:paraId="0B9EC4CF" w14:textId="77777777" w:rsidR="007256DC" w:rsidRPr="002A3F37" w:rsidRDefault="26B96C03" w:rsidP="26B96C03">
            <w:pPr>
              <w:spacing w:before="0" w:after="0"/>
              <w:jc w:val="center"/>
              <w:rPr>
                <w:b/>
                <w:bCs/>
                <w:sz w:val="18"/>
                <w:szCs w:val="18"/>
                <w:lang w:val="es-MX"/>
              </w:rPr>
            </w:pPr>
            <w:r w:rsidRPr="002A3F37">
              <w:rPr>
                <w:b/>
                <w:bCs/>
                <w:sz w:val="18"/>
                <w:szCs w:val="18"/>
                <w:lang w:val="es-MX"/>
              </w:rPr>
              <w:t>Carpeta</w:t>
            </w:r>
          </w:p>
        </w:tc>
        <w:tc>
          <w:tcPr>
            <w:tcW w:w="1984" w:type="dxa"/>
            <w:shd w:val="clear" w:color="auto" w:fill="D9D9D9" w:themeFill="background1" w:themeFillShade="D9"/>
            <w:vAlign w:val="center"/>
          </w:tcPr>
          <w:p w14:paraId="64F0EC60" w14:textId="77777777" w:rsidR="007256DC" w:rsidRPr="002A3F37" w:rsidRDefault="26B96C03" w:rsidP="26B96C03">
            <w:pPr>
              <w:spacing w:before="0" w:after="0"/>
              <w:jc w:val="center"/>
              <w:rPr>
                <w:b/>
                <w:bCs/>
                <w:sz w:val="18"/>
                <w:szCs w:val="18"/>
                <w:lang w:val="es-MX"/>
              </w:rPr>
            </w:pPr>
            <w:r w:rsidRPr="002A3F37">
              <w:rPr>
                <w:b/>
                <w:bCs/>
                <w:sz w:val="18"/>
                <w:szCs w:val="18"/>
                <w:lang w:val="es-MX"/>
              </w:rPr>
              <w:t>Nombre de archivo</w:t>
            </w:r>
          </w:p>
        </w:tc>
        <w:tc>
          <w:tcPr>
            <w:tcW w:w="2552" w:type="dxa"/>
            <w:shd w:val="clear" w:color="auto" w:fill="D9D9D9" w:themeFill="background1" w:themeFillShade="D9"/>
            <w:vAlign w:val="center"/>
          </w:tcPr>
          <w:p w14:paraId="09A8FB0A" w14:textId="77777777" w:rsidR="007256DC" w:rsidRPr="002A3F37" w:rsidRDefault="26B96C03" w:rsidP="26B96C03">
            <w:pPr>
              <w:spacing w:before="0" w:after="0"/>
              <w:jc w:val="center"/>
              <w:rPr>
                <w:b/>
                <w:bCs/>
                <w:sz w:val="18"/>
                <w:szCs w:val="18"/>
                <w:lang w:val="es-MX"/>
              </w:rPr>
            </w:pPr>
            <w:r w:rsidRPr="002A3F37">
              <w:rPr>
                <w:b/>
                <w:bCs/>
                <w:sz w:val="18"/>
                <w:szCs w:val="18"/>
                <w:lang w:val="es-MX"/>
              </w:rPr>
              <w:t>Ejemplo</w:t>
            </w:r>
          </w:p>
        </w:tc>
      </w:tr>
      <w:tr w:rsidR="00E57A44" w:rsidRPr="002A3F37" w14:paraId="0E657656" w14:textId="77777777" w:rsidTr="004B3905">
        <w:trPr>
          <w:trHeight w:hRule="exact" w:val="398"/>
        </w:trPr>
        <w:tc>
          <w:tcPr>
            <w:tcW w:w="1418" w:type="dxa"/>
            <w:vMerge w:val="restart"/>
            <w:vAlign w:val="center"/>
          </w:tcPr>
          <w:p w14:paraId="292EC22B" w14:textId="252D9F3D" w:rsidR="00E57A44" w:rsidRPr="002A3F37" w:rsidRDefault="26B96C03" w:rsidP="26B96C03">
            <w:pPr>
              <w:tabs>
                <w:tab w:val="left" w:pos="1276"/>
              </w:tabs>
              <w:spacing w:before="0" w:after="0"/>
              <w:rPr>
                <w:sz w:val="18"/>
                <w:szCs w:val="18"/>
                <w:lang w:val="es-MX"/>
              </w:rPr>
            </w:pPr>
            <w:r w:rsidRPr="002A3F37">
              <w:rPr>
                <w:sz w:val="18"/>
                <w:szCs w:val="18"/>
                <w:lang w:val="es-MX"/>
              </w:rPr>
              <w:t>Dat</w:t>
            </w:r>
            <w:r w:rsidR="0077353D" w:rsidRPr="002A3F37">
              <w:rPr>
                <w:sz w:val="18"/>
                <w:szCs w:val="18"/>
                <w:lang w:val="es-MX"/>
              </w:rPr>
              <w:t xml:space="preserve">os Generales de </w:t>
            </w:r>
            <w:r w:rsidRPr="002A3F37">
              <w:rPr>
                <w:sz w:val="18"/>
                <w:szCs w:val="18"/>
                <w:lang w:val="es-MX"/>
              </w:rPr>
              <w:t>Autorización de Pozos.</w:t>
            </w:r>
          </w:p>
        </w:tc>
        <w:tc>
          <w:tcPr>
            <w:tcW w:w="1843" w:type="dxa"/>
            <w:tcBorders>
              <w:bottom w:val="single" w:sz="4" w:space="0" w:color="auto"/>
            </w:tcBorders>
            <w:vAlign w:val="center"/>
          </w:tcPr>
          <w:p w14:paraId="01DBC577" w14:textId="77777777" w:rsidR="00E57A44" w:rsidRPr="002A3F37" w:rsidRDefault="26B96C03" w:rsidP="26B96C03">
            <w:pPr>
              <w:spacing w:before="0" w:after="0"/>
              <w:jc w:val="center"/>
              <w:rPr>
                <w:sz w:val="18"/>
                <w:szCs w:val="18"/>
                <w:lang w:val="es-MX"/>
              </w:rPr>
            </w:pPr>
            <w:r w:rsidRPr="002A3F37">
              <w:rPr>
                <w:sz w:val="18"/>
                <w:szCs w:val="18"/>
                <w:lang w:val="es-MX"/>
              </w:rPr>
              <w:t>Formatos CNH</w:t>
            </w:r>
          </w:p>
        </w:tc>
        <w:tc>
          <w:tcPr>
            <w:tcW w:w="2126" w:type="dxa"/>
            <w:vMerge w:val="restart"/>
            <w:vAlign w:val="center"/>
          </w:tcPr>
          <w:p w14:paraId="67331189" w14:textId="77777777" w:rsidR="00E57A44" w:rsidRPr="002A3F37" w:rsidRDefault="26B96C03" w:rsidP="26B96C03">
            <w:pPr>
              <w:spacing w:before="0" w:after="0"/>
              <w:rPr>
                <w:sz w:val="18"/>
                <w:szCs w:val="18"/>
                <w:lang w:val="es-MX"/>
              </w:rPr>
            </w:pPr>
            <w:r w:rsidRPr="002A3F37">
              <w:rPr>
                <w:sz w:val="18"/>
                <w:szCs w:val="18"/>
                <w:lang w:val="es-MX"/>
              </w:rPr>
              <w:t>Pozos/</w:t>
            </w:r>
            <w:proofErr w:type="spellStart"/>
            <w:r w:rsidRPr="002A3F37">
              <w:rPr>
                <w:sz w:val="18"/>
                <w:szCs w:val="18"/>
                <w:lang w:val="es-MX"/>
              </w:rPr>
              <w:t>RelativaPozo</w:t>
            </w:r>
            <w:proofErr w:type="spellEnd"/>
            <w:r w:rsidRPr="002A3F37">
              <w:rPr>
                <w:sz w:val="18"/>
                <w:szCs w:val="18"/>
                <w:lang w:val="es-MX"/>
              </w:rPr>
              <w:t xml:space="preserve">/ </w:t>
            </w:r>
            <w:proofErr w:type="spellStart"/>
            <w:r w:rsidRPr="002A3F37">
              <w:rPr>
                <w:sz w:val="18"/>
                <w:szCs w:val="18"/>
                <w:lang w:val="es-MX"/>
              </w:rPr>
              <w:t>DatosGenerales</w:t>
            </w:r>
            <w:proofErr w:type="spellEnd"/>
          </w:p>
        </w:tc>
        <w:tc>
          <w:tcPr>
            <w:tcW w:w="1984" w:type="dxa"/>
            <w:vMerge w:val="restart"/>
            <w:vAlign w:val="center"/>
          </w:tcPr>
          <w:p w14:paraId="2D34B487" w14:textId="77777777" w:rsidR="00E57A44"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descripcion_pozo_fecha</w:t>
            </w:r>
            <w:proofErr w:type="spellEnd"/>
            <w:r w:rsidRPr="002A3F37">
              <w:rPr>
                <w:sz w:val="18"/>
                <w:szCs w:val="18"/>
                <w:lang w:val="es-MX"/>
              </w:rPr>
              <w:t>_</w:t>
            </w:r>
          </w:p>
        </w:tc>
        <w:tc>
          <w:tcPr>
            <w:tcW w:w="2552" w:type="dxa"/>
            <w:tcBorders>
              <w:bottom w:val="single" w:sz="4" w:space="0" w:color="auto"/>
            </w:tcBorders>
            <w:vAlign w:val="center"/>
          </w:tcPr>
          <w:p w14:paraId="59FE5DE8" w14:textId="52B13A91" w:rsidR="00E57A44" w:rsidRPr="002A3F37" w:rsidRDefault="00CB6A4D" w:rsidP="26B96C03">
            <w:pPr>
              <w:tabs>
                <w:tab w:val="left" w:pos="1985"/>
              </w:tabs>
              <w:spacing w:before="0" w:after="0"/>
              <w:rPr>
                <w:sz w:val="18"/>
                <w:szCs w:val="18"/>
                <w:lang w:val="es-MX"/>
              </w:rPr>
            </w:pPr>
            <w:proofErr w:type="spellStart"/>
            <w:r>
              <w:rPr>
                <w:sz w:val="18"/>
                <w:szCs w:val="18"/>
              </w:rPr>
              <w:t>datos_generales_pozos_autorizacion</w:t>
            </w:r>
            <w:proofErr w:type="spellEnd"/>
            <w:r w:rsidR="00E50891">
              <w:rPr>
                <w:sz w:val="18"/>
                <w:szCs w:val="18"/>
                <w:lang w:val="es-MX"/>
              </w:rPr>
              <w:t>.xlsx</w:t>
            </w:r>
          </w:p>
        </w:tc>
      </w:tr>
      <w:tr w:rsidR="00E57A44" w:rsidRPr="002A3F37" w14:paraId="46591385" w14:textId="77777777" w:rsidTr="004B3905">
        <w:trPr>
          <w:trHeight w:hRule="exact" w:val="278"/>
        </w:trPr>
        <w:tc>
          <w:tcPr>
            <w:tcW w:w="1418" w:type="dxa"/>
            <w:vMerge/>
            <w:vAlign w:val="center"/>
          </w:tcPr>
          <w:p w14:paraId="657967AE" w14:textId="77777777" w:rsidR="00E57A44" w:rsidRPr="002A3F37" w:rsidRDefault="00E57A44" w:rsidP="00A1258B">
            <w:pPr>
              <w:tabs>
                <w:tab w:val="left" w:pos="1276"/>
              </w:tabs>
              <w:spacing w:before="0" w:after="0"/>
              <w:rPr>
                <w:sz w:val="18"/>
                <w:szCs w:val="18"/>
                <w:lang w:val="es-MX"/>
              </w:rPr>
            </w:pPr>
          </w:p>
        </w:tc>
        <w:tc>
          <w:tcPr>
            <w:tcW w:w="1843" w:type="dxa"/>
            <w:tcBorders>
              <w:top w:val="single" w:sz="4" w:space="0" w:color="auto"/>
            </w:tcBorders>
            <w:vAlign w:val="center"/>
          </w:tcPr>
          <w:p w14:paraId="7D8B5F04" w14:textId="04F5750B" w:rsidR="00E57A44" w:rsidRPr="002A3F37" w:rsidRDefault="26B96C03" w:rsidP="26B96C03">
            <w:pPr>
              <w:spacing w:before="0" w:after="0"/>
              <w:jc w:val="center"/>
              <w:rPr>
                <w:sz w:val="18"/>
                <w:szCs w:val="18"/>
                <w:lang w:val="es-MX"/>
              </w:rPr>
            </w:pPr>
            <w:r w:rsidRPr="002A3F37">
              <w:rPr>
                <w:sz w:val="18"/>
                <w:szCs w:val="18"/>
                <w:lang w:val="es-MX"/>
              </w:rPr>
              <w:t>Archivos de Soporte</w:t>
            </w:r>
          </w:p>
        </w:tc>
        <w:tc>
          <w:tcPr>
            <w:tcW w:w="2126" w:type="dxa"/>
            <w:vMerge/>
            <w:vAlign w:val="center"/>
          </w:tcPr>
          <w:p w14:paraId="66C9105D" w14:textId="77777777" w:rsidR="00E57A44" w:rsidRPr="002A3F37" w:rsidRDefault="00E57A44" w:rsidP="00A1258B">
            <w:pPr>
              <w:spacing w:before="0" w:after="0"/>
              <w:rPr>
                <w:sz w:val="18"/>
                <w:szCs w:val="18"/>
                <w:lang w:val="es-MX"/>
              </w:rPr>
            </w:pPr>
          </w:p>
        </w:tc>
        <w:tc>
          <w:tcPr>
            <w:tcW w:w="1984" w:type="dxa"/>
            <w:vMerge/>
            <w:vAlign w:val="center"/>
          </w:tcPr>
          <w:p w14:paraId="4A85BFFD" w14:textId="77777777" w:rsidR="00E57A44" w:rsidRPr="002A3F37" w:rsidRDefault="00E57A44" w:rsidP="00A1258B">
            <w:pPr>
              <w:spacing w:before="0" w:after="0"/>
              <w:rPr>
                <w:sz w:val="18"/>
                <w:szCs w:val="18"/>
                <w:lang w:val="es-MX"/>
              </w:rPr>
            </w:pPr>
          </w:p>
        </w:tc>
        <w:tc>
          <w:tcPr>
            <w:tcW w:w="2552" w:type="dxa"/>
            <w:tcBorders>
              <w:top w:val="single" w:sz="4" w:space="0" w:color="auto"/>
            </w:tcBorders>
            <w:vAlign w:val="center"/>
          </w:tcPr>
          <w:p w14:paraId="08231E96" w14:textId="286B44E3" w:rsidR="00E57A44" w:rsidRPr="002A3F37" w:rsidRDefault="26B96C03" w:rsidP="26B96C03">
            <w:pPr>
              <w:spacing w:before="0" w:after="0"/>
              <w:rPr>
                <w:sz w:val="18"/>
                <w:szCs w:val="18"/>
                <w:lang w:val="es-MX"/>
              </w:rPr>
            </w:pPr>
            <w:r w:rsidRPr="002A3F37">
              <w:rPr>
                <w:sz w:val="18"/>
                <w:szCs w:val="18"/>
                <w:lang w:val="es-MX"/>
              </w:rPr>
              <w:t>Mecanico_UBHI_150501</w:t>
            </w:r>
            <w:r w:rsidR="004F4B22">
              <w:rPr>
                <w:sz w:val="18"/>
                <w:szCs w:val="18"/>
                <w:lang w:val="es-MX"/>
              </w:rPr>
              <w:t>.xlsx</w:t>
            </w:r>
          </w:p>
        </w:tc>
      </w:tr>
      <w:tr w:rsidR="006A3B8E" w:rsidRPr="00F93791" w14:paraId="64A7CE78" w14:textId="77777777" w:rsidTr="004B3905">
        <w:trPr>
          <w:trHeight w:hRule="exact" w:val="412"/>
        </w:trPr>
        <w:tc>
          <w:tcPr>
            <w:tcW w:w="1418" w:type="dxa"/>
            <w:vMerge w:val="restart"/>
            <w:vAlign w:val="center"/>
          </w:tcPr>
          <w:p w14:paraId="624EA38A" w14:textId="77777777" w:rsidR="006A3B8E" w:rsidRPr="002A3F37" w:rsidRDefault="26B96C03" w:rsidP="26B96C03">
            <w:pPr>
              <w:tabs>
                <w:tab w:val="left" w:pos="1005"/>
                <w:tab w:val="left" w:pos="1276"/>
              </w:tabs>
              <w:spacing w:before="0" w:after="0"/>
              <w:rPr>
                <w:sz w:val="18"/>
                <w:szCs w:val="18"/>
                <w:lang w:val="es-MX"/>
              </w:rPr>
            </w:pPr>
            <w:r w:rsidRPr="002A3F37">
              <w:rPr>
                <w:sz w:val="18"/>
                <w:szCs w:val="18"/>
                <w:lang w:val="es-MX"/>
              </w:rPr>
              <w:t>Registro de Hidrocarburos</w:t>
            </w:r>
          </w:p>
        </w:tc>
        <w:tc>
          <w:tcPr>
            <w:tcW w:w="1843" w:type="dxa"/>
            <w:vAlign w:val="center"/>
          </w:tcPr>
          <w:p w14:paraId="7DE4D73F" w14:textId="77777777" w:rsidR="006A3B8E" w:rsidRPr="002A3F37" w:rsidRDefault="26B96C03" w:rsidP="26B96C03">
            <w:pPr>
              <w:spacing w:before="0" w:after="0"/>
              <w:jc w:val="center"/>
              <w:rPr>
                <w:sz w:val="18"/>
                <w:szCs w:val="18"/>
                <w:lang w:val="es-MX"/>
              </w:rPr>
            </w:pPr>
            <w:r w:rsidRPr="002A3F37">
              <w:rPr>
                <w:sz w:val="18"/>
                <w:szCs w:val="18"/>
                <w:lang w:val="es-MX"/>
              </w:rPr>
              <w:t>Formatos CNH</w:t>
            </w:r>
          </w:p>
        </w:tc>
        <w:tc>
          <w:tcPr>
            <w:tcW w:w="2126" w:type="dxa"/>
            <w:vMerge w:val="restart"/>
            <w:vAlign w:val="center"/>
          </w:tcPr>
          <w:p w14:paraId="4F227E3A" w14:textId="77777777" w:rsidR="006A3B8E" w:rsidRPr="002A3F37" w:rsidRDefault="26B96C03" w:rsidP="26B96C03">
            <w:pPr>
              <w:spacing w:before="0" w:after="0"/>
              <w:rPr>
                <w:sz w:val="18"/>
                <w:szCs w:val="18"/>
                <w:lang w:val="es-MX"/>
              </w:rPr>
            </w:pPr>
            <w:r w:rsidRPr="002A3F37">
              <w:rPr>
                <w:sz w:val="18"/>
                <w:szCs w:val="18"/>
                <w:lang w:val="es-MX"/>
              </w:rPr>
              <w:t>Pozos/</w:t>
            </w:r>
            <w:proofErr w:type="spellStart"/>
            <w:r w:rsidRPr="002A3F37">
              <w:rPr>
                <w:sz w:val="18"/>
                <w:szCs w:val="18"/>
                <w:lang w:val="es-MX"/>
              </w:rPr>
              <w:t>RelativaPozo</w:t>
            </w:r>
            <w:proofErr w:type="spellEnd"/>
            <w:r w:rsidRPr="002A3F37">
              <w:rPr>
                <w:sz w:val="18"/>
                <w:szCs w:val="18"/>
                <w:lang w:val="es-MX"/>
              </w:rPr>
              <w:t xml:space="preserve">/ </w:t>
            </w:r>
            <w:proofErr w:type="spellStart"/>
            <w:r w:rsidRPr="002A3F37">
              <w:rPr>
                <w:sz w:val="18"/>
                <w:szCs w:val="18"/>
                <w:lang w:val="es-MX"/>
              </w:rPr>
              <w:t>RegistroHidrocarburos</w:t>
            </w:r>
            <w:proofErr w:type="spellEnd"/>
          </w:p>
        </w:tc>
        <w:tc>
          <w:tcPr>
            <w:tcW w:w="1984" w:type="dxa"/>
            <w:vAlign w:val="center"/>
          </w:tcPr>
          <w:p w14:paraId="79515819" w14:textId="77777777" w:rsidR="006A3B8E"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552" w:type="dxa"/>
            <w:vAlign w:val="center"/>
          </w:tcPr>
          <w:p w14:paraId="40ADBFE7" w14:textId="737AD8C6" w:rsidR="006A3B8E" w:rsidRPr="002A3F37" w:rsidRDefault="006A3B8E" w:rsidP="26B96C03">
            <w:pPr>
              <w:spacing w:before="0" w:after="0"/>
              <w:rPr>
                <w:sz w:val="18"/>
                <w:szCs w:val="18"/>
                <w:lang w:val="es-MX"/>
              </w:rPr>
            </w:pPr>
            <w:proofErr w:type="spellStart"/>
            <w:r w:rsidRPr="002A3F37">
              <w:rPr>
                <w:sz w:val="18"/>
                <w:szCs w:val="18"/>
                <w:lang w:val="es-MX"/>
              </w:rPr>
              <w:t>inv_registro_</w:t>
            </w:r>
            <w:r w:rsidR="00B0753D" w:rsidRPr="002A3F37">
              <w:rPr>
                <w:sz w:val="18"/>
                <w:szCs w:val="18"/>
                <w:lang w:val="es-MX"/>
              </w:rPr>
              <w:t>Hidrocarburos</w:t>
            </w:r>
            <w:proofErr w:type="spellEnd"/>
            <w:r w:rsidRPr="002A3F37">
              <w:rPr>
                <w:sz w:val="18"/>
                <w:szCs w:val="18"/>
                <w:lang w:val="es-MX"/>
              </w:rPr>
              <w:t>_ 150501</w:t>
            </w:r>
            <w:r w:rsidR="004F4B22">
              <w:rPr>
                <w:sz w:val="18"/>
                <w:szCs w:val="18"/>
                <w:lang w:val="es-MX"/>
              </w:rPr>
              <w:t>.xlsx</w:t>
            </w:r>
          </w:p>
        </w:tc>
      </w:tr>
      <w:tr w:rsidR="006A3B8E" w:rsidRPr="00F93791" w14:paraId="452C4165" w14:textId="77777777" w:rsidTr="004B3905">
        <w:trPr>
          <w:trHeight w:hRule="exact" w:val="725"/>
        </w:trPr>
        <w:tc>
          <w:tcPr>
            <w:tcW w:w="1418" w:type="dxa"/>
            <w:vMerge/>
            <w:vAlign w:val="center"/>
          </w:tcPr>
          <w:p w14:paraId="14A8AB5C" w14:textId="77777777" w:rsidR="006A3B8E" w:rsidRPr="002A3F37" w:rsidRDefault="006A3B8E" w:rsidP="00A1258B">
            <w:pPr>
              <w:tabs>
                <w:tab w:val="left" w:pos="1005"/>
                <w:tab w:val="left" w:pos="1276"/>
              </w:tabs>
              <w:spacing w:before="0" w:after="0"/>
              <w:rPr>
                <w:sz w:val="18"/>
                <w:szCs w:val="18"/>
                <w:lang w:val="es-MX"/>
              </w:rPr>
            </w:pPr>
          </w:p>
        </w:tc>
        <w:tc>
          <w:tcPr>
            <w:tcW w:w="1843" w:type="dxa"/>
            <w:vAlign w:val="center"/>
          </w:tcPr>
          <w:p w14:paraId="25C2B321" w14:textId="482084B8" w:rsidR="006A3B8E" w:rsidRPr="002A3F37" w:rsidRDefault="26B96C03" w:rsidP="26B96C03">
            <w:pPr>
              <w:spacing w:before="0" w:after="0"/>
              <w:jc w:val="center"/>
              <w:rPr>
                <w:sz w:val="18"/>
                <w:szCs w:val="18"/>
                <w:lang w:val="es-MX"/>
              </w:rPr>
            </w:pPr>
            <w:r w:rsidRPr="002A3F37">
              <w:rPr>
                <w:sz w:val="18"/>
                <w:szCs w:val="18"/>
                <w:lang w:val="es-MX"/>
              </w:rPr>
              <w:t>Archivos de Datos</w:t>
            </w:r>
          </w:p>
        </w:tc>
        <w:tc>
          <w:tcPr>
            <w:tcW w:w="2126" w:type="dxa"/>
            <w:vMerge/>
            <w:vAlign w:val="center"/>
          </w:tcPr>
          <w:p w14:paraId="395EB023" w14:textId="77777777" w:rsidR="006A3B8E" w:rsidRPr="002A3F37" w:rsidRDefault="006A3B8E" w:rsidP="00A1258B">
            <w:pPr>
              <w:spacing w:before="0" w:after="0"/>
              <w:rPr>
                <w:sz w:val="18"/>
                <w:szCs w:val="18"/>
                <w:lang w:val="es-MX"/>
              </w:rPr>
            </w:pPr>
          </w:p>
        </w:tc>
        <w:tc>
          <w:tcPr>
            <w:tcW w:w="1984" w:type="dxa"/>
            <w:vMerge w:val="restart"/>
            <w:vAlign w:val="center"/>
          </w:tcPr>
          <w:p w14:paraId="0097FC92" w14:textId="0D82FBF5" w:rsidR="006A3B8E" w:rsidRPr="002A3F37" w:rsidRDefault="26B96C03" w:rsidP="26B96C03">
            <w:pPr>
              <w:spacing w:before="0" w:after="0" w:line="180" w:lineRule="exact"/>
              <w:rPr>
                <w:sz w:val="18"/>
                <w:szCs w:val="18"/>
                <w:lang w:val="es-MX"/>
              </w:rPr>
            </w:pPr>
            <w:r w:rsidRPr="002A3F37">
              <w:rPr>
                <w:sz w:val="18"/>
                <w:szCs w:val="18"/>
                <w:lang w:val="es-MX"/>
              </w:rPr>
              <w:t>__</w:t>
            </w:r>
            <w:proofErr w:type="spellStart"/>
            <w:r w:rsidRPr="002A3F37">
              <w:rPr>
                <w:sz w:val="18"/>
                <w:szCs w:val="18"/>
                <w:lang w:val="es-MX"/>
              </w:rPr>
              <w:t>descripcion_pozo_fecha</w:t>
            </w:r>
            <w:proofErr w:type="spellEnd"/>
            <w:r w:rsidRPr="002A3F37">
              <w:rPr>
                <w:sz w:val="18"/>
                <w:szCs w:val="18"/>
                <w:lang w:val="es-MX"/>
              </w:rPr>
              <w:t>_</w:t>
            </w:r>
          </w:p>
          <w:p w14:paraId="61C115F3" w14:textId="77777777" w:rsidR="006A3B8E" w:rsidRPr="002A3F37" w:rsidRDefault="26B96C03" w:rsidP="26B96C03">
            <w:pPr>
              <w:spacing w:before="0" w:after="0" w:line="242" w:lineRule="auto"/>
              <w:rPr>
                <w:sz w:val="18"/>
                <w:szCs w:val="18"/>
                <w:lang w:val="es-MX"/>
              </w:rPr>
            </w:pPr>
            <w:r w:rsidRPr="002A3F37">
              <w:rPr>
                <w:b/>
                <w:bCs/>
                <w:sz w:val="18"/>
                <w:szCs w:val="18"/>
                <w:lang w:val="es-MX"/>
              </w:rPr>
              <w:t>Nota</w:t>
            </w:r>
            <w:r w:rsidRPr="002A3F37">
              <w:rPr>
                <w:sz w:val="18"/>
                <w:szCs w:val="18"/>
                <w:lang w:val="es-MX"/>
              </w:rPr>
              <w:t>: El nombre del archivo de la imagen del registro debe ser la misma que el archivo de datos.</w:t>
            </w:r>
          </w:p>
        </w:tc>
        <w:tc>
          <w:tcPr>
            <w:tcW w:w="2552" w:type="dxa"/>
            <w:vMerge w:val="restart"/>
            <w:vAlign w:val="center"/>
          </w:tcPr>
          <w:p w14:paraId="4773EBDC" w14:textId="58E216A1" w:rsidR="006A3B8E" w:rsidRPr="002A3F37" w:rsidRDefault="006A3B8E" w:rsidP="26B96C03">
            <w:pPr>
              <w:spacing w:before="0" w:after="0"/>
              <w:rPr>
                <w:sz w:val="18"/>
                <w:szCs w:val="18"/>
                <w:lang w:val="es-MX"/>
              </w:rPr>
            </w:pPr>
            <w:proofErr w:type="spellStart"/>
            <w:r w:rsidRPr="002A3F37">
              <w:rPr>
                <w:sz w:val="18"/>
                <w:szCs w:val="18"/>
                <w:lang w:val="es-MX"/>
              </w:rPr>
              <w:t>registro_</w:t>
            </w:r>
            <w:r w:rsidR="00B0753D" w:rsidRPr="002A3F37">
              <w:rPr>
                <w:w w:val="95"/>
                <w:sz w:val="18"/>
                <w:szCs w:val="18"/>
                <w:lang w:val="es-MX"/>
              </w:rPr>
              <w:t>Hidrocarburos</w:t>
            </w:r>
            <w:r w:rsidRPr="002A3F37">
              <w:rPr>
                <w:w w:val="95"/>
                <w:sz w:val="18"/>
                <w:szCs w:val="18"/>
                <w:lang w:val="es-MX"/>
              </w:rPr>
              <w:t>_</w:t>
            </w:r>
            <w:r w:rsidRPr="002A3F37">
              <w:rPr>
                <w:sz w:val="18"/>
                <w:szCs w:val="18"/>
                <w:lang w:val="es-MX"/>
              </w:rPr>
              <w:t>UBHI</w:t>
            </w:r>
            <w:proofErr w:type="spellEnd"/>
            <w:r w:rsidRPr="002A3F37">
              <w:rPr>
                <w:w w:val="95"/>
                <w:sz w:val="18"/>
                <w:szCs w:val="18"/>
                <w:lang w:val="es-MX"/>
              </w:rPr>
              <w:t xml:space="preserve"> _150501.las</w:t>
            </w:r>
          </w:p>
        </w:tc>
      </w:tr>
      <w:tr w:rsidR="006A3B8E" w:rsidRPr="002A3F37" w14:paraId="4A0FDD94" w14:textId="77777777" w:rsidTr="004B3905">
        <w:trPr>
          <w:trHeight w:hRule="exact" w:val="707"/>
        </w:trPr>
        <w:tc>
          <w:tcPr>
            <w:tcW w:w="1418" w:type="dxa"/>
            <w:vMerge/>
            <w:vAlign w:val="center"/>
          </w:tcPr>
          <w:p w14:paraId="4DD59DCD" w14:textId="77777777" w:rsidR="006A3B8E" w:rsidRPr="002A3F37" w:rsidRDefault="006A3B8E" w:rsidP="00A1258B">
            <w:pPr>
              <w:tabs>
                <w:tab w:val="left" w:pos="1005"/>
                <w:tab w:val="left" w:pos="1276"/>
              </w:tabs>
              <w:spacing w:before="0" w:after="0"/>
              <w:rPr>
                <w:sz w:val="18"/>
                <w:szCs w:val="18"/>
                <w:lang w:val="es-MX"/>
              </w:rPr>
            </w:pPr>
          </w:p>
        </w:tc>
        <w:tc>
          <w:tcPr>
            <w:tcW w:w="1843" w:type="dxa"/>
            <w:vAlign w:val="center"/>
          </w:tcPr>
          <w:p w14:paraId="1713A0B6" w14:textId="722E3EA8" w:rsidR="006A3B8E" w:rsidRPr="002A3F37" w:rsidRDefault="26B96C03" w:rsidP="26B96C03">
            <w:pPr>
              <w:spacing w:before="0" w:after="0"/>
              <w:jc w:val="center"/>
              <w:rPr>
                <w:sz w:val="18"/>
                <w:szCs w:val="18"/>
                <w:lang w:val="es-MX"/>
              </w:rPr>
            </w:pPr>
            <w:r w:rsidRPr="002A3F37">
              <w:rPr>
                <w:sz w:val="18"/>
                <w:szCs w:val="18"/>
                <w:lang w:val="es-MX"/>
              </w:rPr>
              <w:t>Archivos de Soporte</w:t>
            </w:r>
          </w:p>
        </w:tc>
        <w:tc>
          <w:tcPr>
            <w:tcW w:w="2126" w:type="dxa"/>
            <w:vMerge/>
            <w:vAlign w:val="center"/>
          </w:tcPr>
          <w:p w14:paraId="6709146C" w14:textId="77777777" w:rsidR="006A3B8E" w:rsidRPr="002A3F37" w:rsidRDefault="006A3B8E" w:rsidP="00A1258B">
            <w:pPr>
              <w:spacing w:before="0" w:after="0"/>
              <w:rPr>
                <w:sz w:val="18"/>
                <w:szCs w:val="18"/>
                <w:lang w:val="es-MX"/>
              </w:rPr>
            </w:pPr>
          </w:p>
        </w:tc>
        <w:tc>
          <w:tcPr>
            <w:tcW w:w="1984" w:type="dxa"/>
            <w:vMerge/>
            <w:vAlign w:val="center"/>
          </w:tcPr>
          <w:p w14:paraId="626156D0" w14:textId="77777777" w:rsidR="006A3B8E" w:rsidRPr="002A3F37" w:rsidRDefault="006A3B8E" w:rsidP="00A1258B">
            <w:pPr>
              <w:spacing w:before="0" w:after="0"/>
              <w:rPr>
                <w:sz w:val="18"/>
                <w:szCs w:val="18"/>
                <w:lang w:val="es-MX"/>
              </w:rPr>
            </w:pPr>
          </w:p>
        </w:tc>
        <w:tc>
          <w:tcPr>
            <w:tcW w:w="2552" w:type="dxa"/>
            <w:vMerge/>
            <w:vAlign w:val="center"/>
          </w:tcPr>
          <w:p w14:paraId="4B4C52C3" w14:textId="77777777" w:rsidR="006A3B8E" w:rsidRPr="002A3F37" w:rsidRDefault="006A3B8E" w:rsidP="00A1258B">
            <w:pPr>
              <w:spacing w:before="0" w:after="0"/>
              <w:rPr>
                <w:sz w:val="18"/>
                <w:szCs w:val="18"/>
                <w:lang w:val="es-MX"/>
              </w:rPr>
            </w:pPr>
          </w:p>
        </w:tc>
      </w:tr>
      <w:tr w:rsidR="006A3B8E" w:rsidRPr="002A3F37" w14:paraId="5E0BF717" w14:textId="77777777" w:rsidTr="004B3905">
        <w:trPr>
          <w:trHeight w:hRule="exact" w:val="426"/>
        </w:trPr>
        <w:tc>
          <w:tcPr>
            <w:tcW w:w="1418" w:type="dxa"/>
            <w:vMerge w:val="restart"/>
            <w:vAlign w:val="center"/>
          </w:tcPr>
          <w:p w14:paraId="5DB44F54" w14:textId="77777777" w:rsidR="006A3B8E" w:rsidRPr="002A3F37" w:rsidRDefault="26B96C03" w:rsidP="26B96C03">
            <w:pPr>
              <w:tabs>
                <w:tab w:val="left" w:pos="1005"/>
                <w:tab w:val="left" w:pos="1276"/>
              </w:tabs>
              <w:spacing w:before="0" w:after="0"/>
              <w:rPr>
                <w:sz w:val="18"/>
                <w:szCs w:val="18"/>
                <w:lang w:val="es-MX"/>
              </w:rPr>
            </w:pPr>
            <w:r w:rsidRPr="002A3F37">
              <w:rPr>
                <w:sz w:val="18"/>
                <w:szCs w:val="18"/>
                <w:lang w:val="es-MX"/>
              </w:rPr>
              <w:t>Columna Geológica del Pozo</w:t>
            </w:r>
          </w:p>
        </w:tc>
        <w:tc>
          <w:tcPr>
            <w:tcW w:w="1843" w:type="dxa"/>
            <w:vAlign w:val="center"/>
          </w:tcPr>
          <w:p w14:paraId="69543E2D" w14:textId="77777777" w:rsidR="006A3B8E" w:rsidRPr="002A3F37" w:rsidRDefault="26B96C03" w:rsidP="26B96C03">
            <w:pPr>
              <w:spacing w:before="0" w:after="0"/>
              <w:jc w:val="center"/>
              <w:rPr>
                <w:sz w:val="18"/>
                <w:szCs w:val="18"/>
                <w:lang w:val="es-MX"/>
              </w:rPr>
            </w:pPr>
            <w:r w:rsidRPr="002A3F37">
              <w:rPr>
                <w:sz w:val="18"/>
                <w:szCs w:val="18"/>
                <w:lang w:val="es-MX"/>
              </w:rPr>
              <w:t>Formatos CNH</w:t>
            </w:r>
          </w:p>
        </w:tc>
        <w:tc>
          <w:tcPr>
            <w:tcW w:w="2126" w:type="dxa"/>
            <w:vMerge w:val="restart"/>
            <w:vAlign w:val="center"/>
          </w:tcPr>
          <w:p w14:paraId="5FE23D6E" w14:textId="77777777" w:rsidR="006A3B8E" w:rsidRPr="002A3F37" w:rsidRDefault="26B96C03" w:rsidP="26B96C03">
            <w:pPr>
              <w:spacing w:before="0" w:after="0"/>
              <w:rPr>
                <w:sz w:val="18"/>
                <w:szCs w:val="18"/>
                <w:lang w:val="es-MX"/>
              </w:rPr>
            </w:pPr>
            <w:r w:rsidRPr="002A3F37">
              <w:rPr>
                <w:sz w:val="18"/>
                <w:szCs w:val="18"/>
                <w:lang w:val="es-MX"/>
              </w:rPr>
              <w:t>Pozos/</w:t>
            </w:r>
            <w:proofErr w:type="spellStart"/>
            <w:r w:rsidRPr="002A3F37">
              <w:rPr>
                <w:sz w:val="18"/>
                <w:szCs w:val="18"/>
                <w:lang w:val="es-MX"/>
              </w:rPr>
              <w:t>RelativaPozo</w:t>
            </w:r>
            <w:proofErr w:type="spellEnd"/>
            <w:r w:rsidRPr="002A3F37">
              <w:rPr>
                <w:sz w:val="18"/>
                <w:szCs w:val="18"/>
                <w:lang w:val="es-MX"/>
              </w:rPr>
              <w:t xml:space="preserve">/ </w:t>
            </w:r>
            <w:proofErr w:type="spellStart"/>
            <w:r w:rsidRPr="002A3F37">
              <w:rPr>
                <w:sz w:val="18"/>
                <w:szCs w:val="18"/>
                <w:lang w:val="es-MX"/>
              </w:rPr>
              <w:t>ColumnaGeologica</w:t>
            </w:r>
            <w:proofErr w:type="spellEnd"/>
          </w:p>
        </w:tc>
        <w:tc>
          <w:tcPr>
            <w:tcW w:w="1984" w:type="dxa"/>
            <w:vAlign w:val="center"/>
          </w:tcPr>
          <w:p w14:paraId="055B932F" w14:textId="77777777" w:rsidR="006A3B8E"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552" w:type="dxa"/>
            <w:vAlign w:val="center"/>
          </w:tcPr>
          <w:p w14:paraId="252A2CF8" w14:textId="41C0729B" w:rsidR="006A3B8E" w:rsidRPr="002A3F37" w:rsidRDefault="26B96C03" w:rsidP="26B96C03">
            <w:pPr>
              <w:spacing w:before="0" w:after="0"/>
              <w:rPr>
                <w:sz w:val="18"/>
                <w:szCs w:val="18"/>
                <w:lang w:val="es-MX"/>
              </w:rPr>
            </w:pPr>
            <w:r w:rsidRPr="002A3F37">
              <w:rPr>
                <w:sz w:val="18"/>
                <w:szCs w:val="18"/>
                <w:lang w:val="es-MX"/>
              </w:rPr>
              <w:t>columna_geologica_150501</w:t>
            </w:r>
            <w:r w:rsidR="004F4B22">
              <w:rPr>
                <w:sz w:val="18"/>
                <w:szCs w:val="18"/>
                <w:lang w:val="es-MX"/>
              </w:rPr>
              <w:t>.xlsx</w:t>
            </w:r>
          </w:p>
        </w:tc>
      </w:tr>
      <w:tr w:rsidR="006A3B8E" w:rsidRPr="00F93791" w14:paraId="4A8BA45C" w14:textId="77777777" w:rsidTr="004B3905">
        <w:trPr>
          <w:trHeight w:hRule="exact" w:val="290"/>
        </w:trPr>
        <w:tc>
          <w:tcPr>
            <w:tcW w:w="1418" w:type="dxa"/>
            <w:vMerge/>
            <w:vAlign w:val="center"/>
          </w:tcPr>
          <w:p w14:paraId="0C1314C3" w14:textId="77777777" w:rsidR="006A3B8E" w:rsidRPr="002A3F37" w:rsidRDefault="006A3B8E" w:rsidP="00A1258B">
            <w:pPr>
              <w:tabs>
                <w:tab w:val="left" w:pos="1005"/>
                <w:tab w:val="left" w:pos="1276"/>
              </w:tabs>
              <w:spacing w:before="0" w:after="0"/>
              <w:rPr>
                <w:sz w:val="18"/>
                <w:szCs w:val="18"/>
                <w:lang w:val="es-MX"/>
              </w:rPr>
            </w:pPr>
          </w:p>
        </w:tc>
        <w:tc>
          <w:tcPr>
            <w:tcW w:w="1843" w:type="dxa"/>
            <w:vAlign w:val="center"/>
          </w:tcPr>
          <w:p w14:paraId="5310236D" w14:textId="31E2408F" w:rsidR="006A3B8E" w:rsidRPr="002A3F37" w:rsidRDefault="26B96C03" w:rsidP="26B96C03">
            <w:pPr>
              <w:spacing w:before="0" w:after="0"/>
              <w:jc w:val="center"/>
              <w:rPr>
                <w:sz w:val="18"/>
                <w:szCs w:val="18"/>
                <w:lang w:val="es-MX"/>
              </w:rPr>
            </w:pPr>
            <w:r w:rsidRPr="002A3F37">
              <w:rPr>
                <w:sz w:val="18"/>
                <w:szCs w:val="18"/>
                <w:lang w:val="es-MX"/>
              </w:rPr>
              <w:t>Archivos de Datos</w:t>
            </w:r>
          </w:p>
        </w:tc>
        <w:tc>
          <w:tcPr>
            <w:tcW w:w="2126" w:type="dxa"/>
            <w:vMerge/>
            <w:vAlign w:val="center"/>
          </w:tcPr>
          <w:p w14:paraId="2D2BFB58" w14:textId="77777777" w:rsidR="006A3B8E" w:rsidRPr="002A3F37" w:rsidRDefault="006A3B8E" w:rsidP="00A1258B">
            <w:pPr>
              <w:spacing w:before="0" w:after="0"/>
              <w:rPr>
                <w:sz w:val="18"/>
                <w:szCs w:val="18"/>
                <w:lang w:val="es-MX"/>
              </w:rPr>
            </w:pPr>
          </w:p>
        </w:tc>
        <w:tc>
          <w:tcPr>
            <w:tcW w:w="1984" w:type="dxa"/>
            <w:vMerge w:val="restart"/>
            <w:vAlign w:val="center"/>
          </w:tcPr>
          <w:p w14:paraId="0B562448" w14:textId="77777777" w:rsidR="006A3B8E"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descripcion_pozo_fecha</w:t>
            </w:r>
            <w:proofErr w:type="spellEnd"/>
            <w:r w:rsidRPr="002A3F37">
              <w:rPr>
                <w:sz w:val="18"/>
                <w:szCs w:val="18"/>
                <w:lang w:val="es-MX"/>
              </w:rPr>
              <w:t>_</w:t>
            </w:r>
          </w:p>
        </w:tc>
        <w:tc>
          <w:tcPr>
            <w:tcW w:w="2552" w:type="dxa"/>
            <w:vMerge w:val="restart"/>
            <w:vAlign w:val="center"/>
          </w:tcPr>
          <w:p w14:paraId="02BA924F" w14:textId="70FFABE3" w:rsidR="006A3B8E" w:rsidRPr="002A3F37" w:rsidRDefault="006A3B8E" w:rsidP="26B96C03">
            <w:pPr>
              <w:spacing w:before="0" w:after="0"/>
              <w:rPr>
                <w:sz w:val="18"/>
                <w:szCs w:val="18"/>
                <w:lang w:val="es-MX"/>
              </w:rPr>
            </w:pPr>
            <w:r w:rsidRPr="002A3F37">
              <w:rPr>
                <w:w w:val="95"/>
                <w:sz w:val="18"/>
                <w:szCs w:val="18"/>
                <w:lang w:val="es-MX"/>
              </w:rPr>
              <w:t>catalogo_elementos_</w:t>
            </w:r>
            <w:r w:rsidR="00012A7E" w:rsidRPr="002A3F37">
              <w:rPr>
                <w:sz w:val="18"/>
                <w:szCs w:val="18"/>
                <w:lang w:val="es-MX"/>
              </w:rPr>
              <w:t>geologicos_UBHI</w:t>
            </w:r>
            <w:r w:rsidRPr="002A3F37">
              <w:rPr>
                <w:sz w:val="18"/>
                <w:szCs w:val="18"/>
                <w:lang w:val="es-MX"/>
              </w:rPr>
              <w:t>_150501</w:t>
            </w:r>
            <w:r w:rsidR="004F4B22">
              <w:rPr>
                <w:sz w:val="18"/>
                <w:szCs w:val="18"/>
                <w:lang w:val="es-MX"/>
              </w:rPr>
              <w:t>.xlsx</w:t>
            </w:r>
          </w:p>
        </w:tc>
      </w:tr>
      <w:tr w:rsidR="006A3B8E" w:rsidRPr="002A3F37" w14:paraId="7F9E7848" w14:textId="77777777" w:rsidTr="004B3905">
        <w:trPr>
          <w:trHeight w:hRule="exact" w:val="296"/>
        </w:trPr>
        <w:tc>
          <w:tcPr>
            <w:tcW w:w="1418" w:type="dxa"/>
            <w:vMerge/>
            <w:vAlign w:val="center"/>
          </w:tcPr>
          <w:p w14:paraId="6A2D3816" w14:textId="77777777" w:rsidR="006A3B8E" w:rsidRPr="002A3F37" w:rsidRDefault="006A3B8E" w:rsidP="00A1258B">
            <w:pPr>
              <w:tabs>
                <w:tab w:val="left" w:pos="1005"/>
                <w:tab w:val="left" w:pos="1276"/>
              </w:tabs>
              <w:spacing w:before="0" w:after="0"/>
              <w:rPr>
                <w:sz w:val="18"/>
                <w:szCs w:val="18"/>
                <w:lang w:val="es-MX"/>
              </w:rPr>
            </w:pPr>
          </w:p>
        </w:tc>
        <w:tc>
          <w:tcPr>
            <w:tcW w:w="1843" w:type="dxa"/>
            <w:vAlign w:val="center"/>
          </w:tcPr>
          <w:p w14:paraId="63CD8C97" w14:textId="2FB5E2AD" w:rsidR="006A3B8E" w:rsidRPr="002A3F37" w:rsidRDefault="26B96C03" w:rsidP="26B96C03">
            <w:pPr>
              <w:spacing w:before="0" w:after="0"/>
              <w:jc w:val="center"/>
              <w:rPr>
                <w:sz w:val="18"/>
                <w:szCs w:val="18"/>
                <w:lang w:val="es-MX"/>
              </w:rPr>
            </w:pPr>
            <w:r w:rsidRPr="002A3F37">
              <w:rPr>
                <w:sz w:val="18"/>
                <w:szCs w:val="18"/>
                <w:lang w:val="es-MX"/>
              </w:rPr>
              <w:t>Archivos de Soporte</w:t>
            </w:r>
          </w:p>
        </w:tc>
        <w:tc>
          <w:tcPr>
            <w:tcW w:w="2126" w:type="dxa"/>
            <w:vMerge/>
            <w:vAlign w:val="center"/>
          </w:tcPr>
          <w:p w14:paraId="5F976C92" w14:textId="77777777" w:rsidR="006A3B8E" w:rsidRPr="002A3F37" w:rsidRDefault="006A3B8E" w:rsidP="00A1258B">
            <w:pPr>
              <w:spacing w:before="0" w:after="0"/>
              <w:rPr>
                <w:sz w:val="18"/>
                <w:szCs w:val="18"/>
                <w:lang w:val="es-MX"/>
              </w:rPr>
            </w:pPr>
          </w:p>
        </w:tc>
        <w:tc>
          <w:tcPr>
            <w:tcW w:w="1984" w:type="dxa"/>
            <w:vMerge/>
            <w:vAlign w:val="center"/>
          </w:tcPr>
          <w:p w14:paraId="4F2D1692" w14:textId="77777777" w:rsidR="006A3B8E" w:rsidRPr="002A3F37" w:rsidRDefault="006A3B8E" w:rsidP="00A1258B">
            <w:pPr>
              <w:spacing w:before="0" w:after="0"/>
              <w:rPr>
                <w:sz w:val="18"/>
                <w:szCs w:val="18"/>
                <w:lang w:val="es-MX"/>
              </w:rPr>
            </w:pPr>
          </w:p>
        </w:tc>
        <w:tc>
          <w:tcPr>
            <w:tcW w:w="2552" w:type="dxa"/>
            <w:vMerge/>
            <w:vAlign w:val="center"/>
          </w:tcPr>
          <w:p w14:paraId="0FC7D0B5" w14:textId="77777777" w:rsidR="006A3B8E" w:rsidRPr="002A3F37" w:rsidRDefault="006A3B8E" w:rsidP="00A1258B">
            <w:pPr>
              <w:spacing w:before="0" w:after="0"/>
              <w:rPr>
                <w:sz w:val="18"/>
                <w:szCs w:val="18"/>
                <w:lang w:val="es-MX"/>
              </w:rPr>
            </w:pPr>
          </w:p>
        </w:tc>
      </w:tr>
      <w:tr w:rsidR="006A3B8E" w:rsidRPr="002A3F37" w14:paraId="0845BBFC" w14:textId="77777777" w:rsidTr="004B3905">
        <w:trPr>
          <w:trHeight w:hRule="exact" w:val="270"/>
        </w:trPr>
        <w:tc>
          <w:tcPr>
            <w:tcW w:w="1418" w:type="dxa"/>
            <w:vMerge w:val="restart"/>
            <w:vAlign w:val="center"/>
          </w:tcPr>
          <w:p w14:paraId="7D795BC3" w14:textId="77777777" w:rsidR="006A3B8E" w:rsidRPr="002A3F37" w:rsidRDefault="26B96C03" w:rsidP="26B96C03">
            <w:pPr>
              <w:tabs>
                <w:tab w:val="left" w:pos="1005"/>
                <w:tab w:val="left" w:pos="1276"/>
              </w:tabs>
              <w:spacing w:before="0" w:after="0"/>
              <w:rPr>
                <w:sz w:val="18"/>
                <w:szCs w:val="18"/>
                <w:lang w:val="es-MX"/>
              </w:rPr>
            </w:pPr>
            <w:r w:rsidRPr="002A3F37">
              <w:rPr>
                <w:sz w:val="18"/>
                <w:szCs w:val="18"/>
                <w:lang w:val="es-MX"/>
              </w:rPr>
              <w:t>Geoquímica de Pozo</w:t>
            </w:r>
          </w:p>
        </w:tc>
        <w:tc>
          <w:tcPr>
            <w:tcW w:w="1843" w:type="dxa"/>
            <w:vAlign w:val="center"/>
          </w:tcPr>
          <w:p w14:paraId="33C2408D" w14:textId="77777777" w:rsidR="006A3B8E" w:rsidRPr="002A3F37" w:rsidRDefault="26B96C03" w:rsidP="26B96C03">
            <w:pPr>
              <w:spacing w:before="0" w:after="0"/>
              <w:jc w:val="center"/>
              <w:rPr>
                <w:sz w:val="18"/>
                <w:szCs w:val="18"/>
                <w:lang w:val="es-MX"/>
              </w:rPr>
            </w:pPr>
            <w:r w:rsidRPr="002A3F37">
              <w:rPr>
                <w:sz w:val="18"/>
                <w:szCs w:val="18"/>
                <w:lang w:val="es-MX"/>
              </w:rPr>
              <w:t>Formatos CNH</w:t>
            </w:r>
          </w:p>
        </w:tc>
        <w:tc>
          <w:tcPr>
            <w:tcW w:w="2126" w:type="dxa"/>
            <w:vMerge w:val="restart"/>
            <w:vAlign w:val="center"/>
          </w:tcPr>
          <w:p w14:paraId="3E332CAD" w14:textId="77777777" w:rsidR="006A3B8E" w:rsidRPr="002A3F37" w:rsidRDefault="26B96C03" w:rsidP="26B96C03">
            <w:pPr>
              <w:spacing w:before="0" w:after="0"/>
              <w:rPr>
                <w:sz w:val="18"/>
                <w:szCs w:val="18"/>
                <w:lang w:val="es-MX"/>
              </w:rPr>
            </w:pPr>
            <w:r w:rsidRPr="002A3F37">
              <w:rPr>
                <w:sz w:val="18"/>
                <w:szCs w:val="18"/>
                <w:lang w:val="es-MX"/>
              </w:rPr>
              <w:t>Pozos/</w:t>
            </w:r>
            <w:proofErr w:type="spellStart"/>
            <w:r w:rsidRPr="002A3F37">
              <w:rPr>
                <w:sz w:val="18"/>
                <w:szCs w:val="18"/>
                <w:lang w:val="es-MX"/>
              </w:rPr>
              <w:t>RelativaPozo</w:t>
            </w:r>
            <w:proofErr w:type="spellEnd"/>
            <w:r w:rsidRPr="002A3F37">
              <w:rPr>
                <w:sz w:val="18"/>
                <w:szCs w:val="18"/>
                <w:lang w:val="es-MX"/>
              </w:rPr>
              <w:t xml:space="preserve">/ </w:t>
            </w:r>
            <w:proofErr w:type="spellStart"/>
            <w:r w:rsidRPr="002A3F37">
              <w:rPr>
                <w:sz w:val="18"/>
                <w:szCs w:val="18"/>
                <w:lang w:val="es-MX"/>
              </w:rPr>
              <w:t>GeoquimicaPozo</w:t>
            </w:r>
            <w:proofErr w:type="spellEnd"/>
          </w:p>
        </w:tc>
        <w:tc>
          <w:tcPr>
            <w:tcW w:w="1984" w:type="dxa"/>
            <w:vAlign w:val="center"/>
          </w:tcPr>
          <w:p w14:paraId="4C45BF51" w14:textId="77777777" w:rsidR="006A3B8E"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552" w:type="dxa"/>
            <w:vAlign w:val="center"/>
          </w:tcPr>
          <w:p w14:paraId="2AC9516E" w14:textId="52EB1A15" w:rsidR="006A3B8E" w:rsidRPr="002A3F37" w:rsidRDefault="26B96C03" w:rsidP="26B96C03">
            <w:pPr>
              <w:spacing w:before="0" w:after="0"/>
              <w:rPr>
                <w:sz w:val="18"/>
                <w:szCs w:val="18"/>
                <w:lang w:val="es-MX"/>
              </w:rPr>
            </w:pPr>
            <w:r w:rsidRPr="002A3F37">
              <w:rPr>
                <w:sz w:val="18"/>
                <w:szCs w:val="18"/>
                <w:lang w:val="es-MX"/>
              </w:rPr>
              <w:t>inv_geoquimica_150501</w:t>
            </w:r>
            <w:r w:rsidR="004F4B22">
              <w:rPr>
                <w:sz w:val="18"/>
                <w:szCs w:val="18"/>
                <w:lang w:val="es-MX"/>
              </w:rPr>
              <w:t>.xlsx</w:t>
            </w:r>
          </w:p>
        </w:tc>
      </w:tr>
      <w:tr w:rsidR="006A3B8E" w:rsidRPr="00F93791" w14:paraId="6DEC3A60" w14:textId="77777777" w:rsidTr="004B3905">
        <w:trPr>
          <w:trHeight w:hRule="exact" w:val="274"/>
        </w:trPr>
        <w:tc>
          <w:tcPr>
            <w:tcW w:w="1418" w:type="dxa"/>
            <w:vMerge/>
            <w:vAlign w:val="center"/>
          </w:tcPr>
          <w:p w14:paraId="76496FE9" w14:textId="77777777" w:rsidR="006A3B8E" w:rsidRPr="002A3F37" w:rsidRDefault="006A3B8E" w:rsidP="006C1AD0">
            <w:pPr>
              <w:spacing w:before="0" w:after="0"/>
              <w:rPr>
                <w:sz w:val="18"/>
                <w:szCs w:val="18"/>
                <w:lang w:val="es-MX"/>
              </w:rPr>
            </w:pPr>
          </w:p>
        </w:tc>
        <w:tc>
          <w:tcPr>
            <w:tcW w:w="1843" w:type="dxa"/>
            <w:vAlign w:val="center"/>
          </w:tcPr>
          <w:p w14:paraId="7A5734C7" w14:textId="0DFC23D4" w:rsidR="006A3B8E" w:rsidRPr="002A3F37" w:rsidRDefault="26B96C03" w:rsidP="26B96C03">
            <w:pPr>
              <w:spacing w:before="0" w:after="0"/>
              <w:jc w:val="center"/>
              <w:rPr>
                <w:sz w:val="18"/>
                <w:szCs w:val="18"/>
                <w:lang w:val="es-MX"/>
              </w:rPr>
            </w:pPr>
            <w:r w:rsidRPr="002A3F37">
              <w:rPr>
                <w:sz w:val="18"/>
                <w:szCs w:val="18"/>
                <w:lang w:val="es-MX"/>
              </w:rPr>
              <w:t>Archivos de Datos</w:t>
            </w:r>
          </w:p>
        </w:tc>
        <w:tc>
          <w:tcPr>
            <w:tcW w:w="2126" w:type="dxa"/>
            <w:vMerge/>
            <w:vAlign w:val="center"/>
          </w:tcPr>
          <w:p w14:paraId="7E90AF4C" w14:textId="77777777" w:rsidR="006A3B8E" w:rsidRPr="002A3F37" w:rsidRDefault="006A3B8E" w:rsidP="006C1AD0">
            <w:pPr>
              <w:spacing w:before="0" w:after="0"/>
              <w:rPr>
                <w:sz w:val="18"/>
                <w:szCs w:val="18"/>
                <w:lang w:val="es-MX"/>
              </w:rPr>
            </w:pPr>
          </w:p>
        </w:tc>
        <w:tc>
          <w:tcPr>
            <w:tcW w:w="1984" w:type="dxa"/>
            <w:vMerge w:val="restart"/>
            <w:vAlign w:val="center"/>
          </w:tcPr>
          <w:p w14:paraId="0FA2044D" w14:textId="77777777" w:rsidR="006A3B8E"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descripcion_pozo_intervalo_fecha</w:t>
            </w:r>
            <w:proofErr w:type="spellEnd"/>
            <w:r w:rsidRPr="002A3F37">
              <w:rPr>
                <w:sz w:val="18"/>
                <w:szCs w:val="18"/>
                <w:lang w:val="es-MX"/>
              </w:rPr>
              <w:t>_</w:t>
            </w:r>
          </w:p>
        </w:tc>
        <w:tc>
          <w:tcPr>
            <w:tcW w:w="2552" w:type="dxa"/>
            <w:vMerge w:val="restart"/>
            <w:vAlign w:val="center"/>
          </w:tcPr>
          <w:p w14:paraId="558BC408" w14:textId="25738685" w:rsidR="006A3B8E" w:rsidRPr="002A3F37" w:rsidRDefault="006A3B8E" w:rsidP="26B96C03">
            <w:pPr>
              <w:spacing w:before="0" w:after="0"/>
              <w:rPr>
                <w:sz w:val="18"/>
                <w:szCs w:val="18"/>
                <w:lang w:val="es-MX"/>
              </w:rPr>
            </w:pPr>
            <w:r w:rsidRPr="002A3F37">
              <w:rPr>
                <w:w w:val="95"/>
                <w:sz w:val="18"/>
                <w:szCs w:val="18"/>
                <w:lang w:val="es-MX"/>
              </w:rPr>
              <w:t>estudio_geoquimico_</w:t>
            </w:r>
            <w:r w:rsidRPr="002A3F37">
              <w:rPr>
                <w:sz w:val="18"/>
                <w:szCs w:val="18"/>
                <w:lang w:val="es-MX"/>
              </w:rPr>
              <w:t>UBHI</w:t>
            </w:r>
            <w:r w:rsidRPr="002A3F37">
              <w:rPr>
                <w:w w:val="95"/>
                <w:sz w:val="18"/>
                <w:szCs w:val="18"/>
                <w:lang w:val="es-MX"/>
              </w:rPr>
              <w:t>_195</w:t>
            </w:r>
            <w:r w:rsidRPr="002A3F37">
              <w:rPr>
                <w:sz w:val="18"/>
                <w:szCs w:val="18"/>
                <w:lang w:val="es-MX"/>
              </w:rPr>
              <w:t>0_1910_150501</w:t>
            </w:r>
            <w:r w:rsidR="004F4B22">
              <w:rPr>
                <w:sz w:val="18"/>
                <w:szCs w:val="18"/>
                <w:lang w:val="es-MX"/>
              </w:rPr>
              <w:t>.xlsx</w:t>
            </w:r>
          </w:p>
        </w:tc>
      </w:tr>
      <w:tr w:rsidR="006A3B8E" w:rsidRPr="002A3F37" w14:paraId="5C789523" w14:textId="77777777" w:rsidTr="004B3905">
        <w:trPr>
          <w:trHeight w:hRule="exact" w:val="292"/>
        </w:trPr>
        <w:tc>
          <w:tcPr>
            <w:tcW w:w="1418" w:type="dxa"/>
            <w:vMerge/>
            <w:vAlign w:val="center"/>
          </w:tcPr>
          <w:p w14:paraId="1A885C0E" w14:textId="77777777" w:rsidR="006A3B8E" w:rsidRPr="002A3F37" w:rsidRDefault="006A3B8E" w:rsidP="006C1AD0">
            <w:pPr>
              <w:spacing w:before="0" w:after="0"/>
              <w:rPr>
                <w:sz w:val="18"/>
                <w:szCs w:val="18"/>
                <w:lang w:val="es-MX"/>
              </w:rPr>
            </w:pPr>
          </w:p>
        </w:tc>
        <w:tc>
          <w:tcPr>
            <w:tcW w:w="1843" w:type="dxa"/>
            <w:vAlign w:val="center"/>
          </w:tcPr>
          <w:p w14:paraId="7C403D34" w14:textId="42FF78AC" w:rsidR="006A3B8E" w:rsidRPr="002A3F37" w:rsidRDefault="26B96C03" w:rsidP="26B96C03">
            <w:pPr>
              <w:spacing w:before="0" w:after="0"/>
              <w:jc w:val="center"/>
              <w:rPr>
                <w:sz w:val="18"/>
                <w:szCs w:val="18"/>
                <w:lang w:val="es-MX"/>
              </w:rPr>
            </w:pPr>
            <w:r w:rsidRPr="002A3F37">
              <w:rPr>
                <w:sz w:val="18"/>
                <w:szCs w:val="18"/>
                <w:lang w:val="es-MX"/>
              </w:rPr>
              <w:t>Archivos de Soporte</w:t>
            </w:r>
          </w:p>
        </w:tc>
        <w:tc>
          <w:tcPr>
            <w:tcW w:w="2126" w:type="dxa"/>
            <w:vMerge/>
            <w:vAlign w:val="center"/>
          </w:tcPr>
          <w:p w14:paraId="4778F5F7" w14:textId="77777777" w:rsidR="006A3B8E" w:rsidRPr="002A3F37" w:rsidRDefault="006A3B8E" w:rsidP="006C1AD0">
            <w:pPr>
              <w:spacing w:before="0" w:after="0"/>
              <w:rPr>
                <w:sz w:val="18"/>
                <w:szCs w:val="18"/>
                <w:lang w:val="es-MX"/>
              </w:rPr>
            </w:pPr>
          </w:p>
        </w:tc>
        <w:tc>
          <w:tcPr>
            <w:tcW w:w="1984" w:type="dxa"/>
            <w:vMerge/>
            <w:vAlign w:val="center"/>
          </w:tcPr>
          <w:p w14:paraId="0680EB29" w14:textId="77777777" w:rsidR="006A3B8E" w:rsidRPr="002A3F37" w:rsidRDefault="006A3B8E" w:rsidP="006C1AD0">
            <w:pPr>
              <w:spacing w:before="0" w:after="0"/>
              <w:rPr>
                <w:sz w:val="18"/>
                <w:szCs w:val="18"/>
                <w:lang w:val="es-MX"/>
              </w:rPr>
            </w:pPr>
          </w:p>
        </w:tc>
        <w:tc>
          <w:tcPr>
            <w:tcW w:w="2552" w:type="dxa"/>
            <w:vMerge/>
            <w:vAlign w:val="center"/>
          </w:tcPr>
          <w:p w14:paraId="1ACA42FD" w14:textId="77777777" w:rsidR="006A3B8E" w:rsidRPr="002A3F37" w:rsidRDefault="006A3B8E" w:rsidP="006C1AD0">
            <w:pPr>
              <w:spacing w:before="0" w:after="0"/>
              <w:rPr>
                <w:sz w:val="18"/>
                <w:szCs w:val="18"/>
                <w:lang w:val="es-MX"/>
              </w:rPr>
            </w:pPr>
          </w:p>
        </w:tc>
      </w:tr>
    </w:tbl>
    <w:p w14:paraId="18FE4685" w14:textId="77777777" w:rsidR="00804911" w:rsidRPr="002A3F37" w:rsidRDefault="26B96C03" w:rsidP="26B96C03">
      <w:pPr>
        <w:spacing w:before="0" w:after="0"/>
        <w:jc w:val="center"/>
        <w:rPr>
          <w:sz w:val="18"/>
          <w:szCs w:val="18"/>
          <w:lang w:val="es-MX"/>
        </w:rPr>
      </w:pPr>
      <w:r w:rsidRPr="002A3F37">
        <w:rPr>
          <w:sz w:val="18"/>
          <w:szCs w:val="18"/>
          <w:lang w:val="es-MX"/>
        </w:rPr>
        <w:t>Tabla 19</w:t>
      </w:r>
    </w:p>
    <w:p w14:paraId="6DE417E2" w14:textId="77777777" w:rsidR="00804911" w:rsidRPr="00C56565" w:rsidRDefault="26B96C03" w:rsidP="00301075">
      <w:pPr>
        <w:pStyle w:val="Ttulo3"/>
        <w:numPr>
          <w:ilvl w:val="1"/>
          <w:numId w:val="56"/>
        </w:numPr>
        <w:spacing w:before="120"/>
        <w:ind w:left="567" w:hanging="283"/>
        <w:rPr>
          <w:i w:val="0"/>
          <w:lang w:val="es-MX"/>
        </w:rPr>
      </w:pPr>
      <w:bookmarkStart w:id="32" w:name="_Toc514953199"/>
      <w:r w:rsidRPr="00C56565">
        <w:rPr>
          <w:i w:val="0"/>
          <w:lang w:val="es-MX"/>
        </w:rPr>
        <w:lastRenderedPageBreak/>
        <w:t>Muestras Físicas</w:t>
      </w:r>
      <w:bookmarkEnd w:id="32"/>
    </w:p>
    <w:p w14:paraId="62752273" w14:textId="1E3D9396" w:rsidR="00776254" w:rsidRPr="002A3F37" w:rsidRDefault="26B96C03" w:rsidP="00301075">
      <w:pPr>
        <w:pStyle w:val="Ttulo4"/>
        <w:numPr>
          <w:ilvl w:val="0"/>
          <w:numId w:val="201"/>
        </w:numPr>
        <w:spacing w:before="120"/>
        <w:ind w:right="0"/>
        <w:rPr>
          <w:sz w:val="21"/>
          <w:szCs w:val="21"/>
          <w:lang w:val="es-MX"/>
        </w:rPr>
      </w:pPr>
      <w:r w:rsidRPr="002A3F37">
        <w:rPr>
          <w:sz w:val="21"/>
          <w:szCs w:val="21"/>
          <w:lang w:val="es-MX"/>
        </w:rPr>
        <w:t>Información solicitada por la Comisión</w:t>
      </w:r>
    </w:p>
    <w:p w14:paraId="42B77E9A" w14:textId="6F0D337E" w:rsidR="00776254" w:rsidRPr="002A3F37" w:rsidRDefault="00776254" w:rsidP="26B96C03">
      <w:pPr>
        <w:spacing w:before="120"/>
        <w:jc w:val="both"/>
        <w:rPr>
          <w:sz w:val="21"/>
          <w:szCs w:val="21"/>
          <w:lang w:val="es-MX"/>
        </w:rPr>
      </w:pPr>
      <w:r w:rsidRPr="002A3F37">
        <w:rPr>
          <w:sz w:val="21"/>
          <w:szCs w:val="21"/>
          <w:lang w:val="es-MX"/>
        </w:rPr>
        <w:t xml:space="preserve">Para la entrega de </w:t>
      </w:r>
      <w:r w:rsidR="0066709D" w:rsidRPr="002A3F37">
        <w:rPr>
          <w:sz w:val="21"/>
          <w:szCs w:val="21"/>
          <w:lang w:val="es-MX"/>
        </w:rPr>
        <w:t>Muestras F</w:t>
      </w:r>
      <w:r w:rsidRPr="002A3F37">
        <w:rPr>
          <w:sz w:val="21"/>
          <w:szCs w:val="21"/>
          <w:lang w:val="es-MX"/>
        </w:rPr>
        <w:t>ísicas y para la clasificación de las muestras (</w:t>
      </w:r>
      <w:r w:rsidR="004A14B4" w:rsidRPr="002A3F37">
        <w:rPr>
          <w:sz w:val="21"/>
          <w:szCs w:val="21"/>
          <w:lang w:val="es-MX"/>
        </w:rPr>
        <w:t>N</w:t>
      </w:r>
      <w:r w:rsidR="0002180D" w:rsidRPr="002A3F37">
        <w:rPr>
          <w:sz w:val="21"/>
          <w:szCs w:val="21"/>
          <w:lang w:val="es-MX"/>
        </w:rPr>
        <w:t xml:space="preserve">úcleos en general, </w:t>
      </w:r>
      <w:r w:rsidR="004A14B4" w:rsidRPr="002A3F37">
        <w:rPr>
          <w:sz w:val="21"/>
          <w:szCs w:val="21"/>
          <w:lang w:val="es-MX"/>
        </w:rPr>
        <w:t>Núcleo</w:t>
      </w:r>
      <w:r w:rsidRPr="002A3F37">
        <w:rPr>
          <w:sz w:val="21"/>
          <w:szCs w:val="21"/>
          <w:lang w:val="es-MX"/>
        </w:rPr>
        <w:t xml:space="preserve"> convencional, </w:t>
      </w:r>
      <w:r w:rsidR="004A14B4" w:rsidRPr="002A3F37">
        <w:rPr>
          <w:sz w:val="21"/>
          <w:szCs w:val="21"/>
          <w:lang w:val="es-MX"/>
        </w:rPr>
        <w:t>Núcleo</w:t>
      </w:r>
      <w:r w:rsidRPr="002A3F37">
        <w:rPr>
          <w:sz w:val="21"/>
          <w:szCs w:val="21"/>
          <w:lang w:val="es-MX"/>
        </w:rPr>
        <w:t xml:space="preserve"> de </w:t>
      </w:r>
      <w:r w:rsidR="004A14B4" w:rsidRPr="002A3F37">
        <w:rPr>
          <w:sz w:val="21"/>
          <w:szCs w:val="21"/>
          <w:lang w:val="es-MX"/>
        </w:rPr>
        <w:t>Pared, N</w:t>
      </w:r>
      <w:r w:rsidRPr="002A3F37">
        <w:rPr>
          <w:sz w:val="21"/>
          <w:szCs w:val="21"/>
          <w:lang w:val="es-MX"/>
        </w:rPr>
        <w:t>úcleo</w:t>
      </w:r>
      <w:r w:rsidRPr="002A3F37">
        <w:rPr>
          <w:spacing w:val="-12"/>
          <w:sz w:val="21"/>
          <w:szCs w:val="21"/>
          <w:lang w:val="es-MX"/>
        </w:rPr>
        <w:t xml:space="preserve"> </w:t>
      </w:r>
      <w:r w:rsidRPr="002A3F37">
        <w:rPr>
          <w:sz w:val="21"/>
          <w:szCs w:val="21"/>
          <w:lang w:val="es-MX"/>
        </w:rPr>
        <w:t>geotécnico,</w:t>
      </w:r>
      <w:r w:rsidRPr="002A3F37">
        <w:rPr>
          <w:spacing w:val="-13"/>
          <w:sz w:val="21"/>
          <w:szCs w:val="21"/>
          <w:lang w:val="es-MX"/>
        </w:rPr>
        <w:t xml:space="preserve"> </w:t>
      </w:r>
      <w:r w:rsidR="00DB234B" w:rsidRPr="002A3F37">
        <w:rPr>
          <w:sz w:val="21"/>
          <w:szCs w:val="21"/>
          <w:lang w:val="es-MX"/>
        </w:rPr>
        <w:t>R</w:t>
      </w:r>
      <w:r w:rsidRPr="002A3F37">
        <w:rPr>
          <w:sz w:val="21"/>
          <w:szCs w:val="21"/>
          <w:lang w:val="es-MX"/>
        </w:rPr>
        <w:t>ecortes</w:t>
      </w:r>
      <w:r w:rsidRPr="002A3F37">
        <w:rPr>
          <w:spacing w:val="-9"/>
          <w:sz w:val="21"/>
          <w:szCs w:val="21"/>
          <w:lang w:val="es-MX"/>
        </w:rPr>
        <w:t xml:space="preserve"> </w:t>
      </w:r>
      <w:r w:rsidRPr="002A3F37">
        <w:rPr>
          <w:sz w:val="21"/>
          <w:szCs w:val="21"/>
          <w:lang w:val="es-MX"/>
        </w:rPr>
        <w:t>de</w:t>
      </w:r>
      <w:r w:rsidRPr="002A3F37">
        <w:rPr>
          <w:spacing w:val="-11"/>
          <w:sz w:val="21"/>
          <w:szCs w:val="21"/>
          <w:lang w:val="es-MX"/>
        </w:rPr>
        <w:t xml:space="preserve"> </w:t>
      </w:r>
      <w:r w:rsidR="00DB234B" w:rsidRPr="002A3F37">
        <w:rPr>
          <w:sz w:val="21"/>
          <w:szCs w:val="21"/>
          <w:lang w:val="es-MX"/>
        </w:rPr>
        <w:t>P</w:t>
      </w:r>
      <w:r w:rsidRPr="002A3F37">
        <w:rPr>
          <w:sz w:val="21"/>
          <w:szCs w:val="21"/>
          <w:lang w:val="es-MX"/>
        </w:rPr>
        <w:t>erforación,</w:t>
      </w:r>
      <w:r w:rsidRPr="002A3F37">
        <w:rPr>
          <w:spacing w:val="-10"/>
          <w:sz w:val="21"/>
          <w:szCs w:val="21"/>
          <w:lang w:val="es-MX"/>
        </w:rPr>
        <w:t xml:space="preserve"> </w:t>
      </w:r>
      <w:r w:rsidR="00DB234B" w:rsidRPr="002A3F37">
        <w:rPr>
          <w:sz w:val="21"/>
          <w:szCs w:val="21"/>
          <w:lang w:val="es-MX"/>
        </w:rPr>
        <w:t>M</w:t>
      </w:r>
      <w:r w:rsidRPr="002A3F37">
        <w:rPr>
          <w:sz w:val="21"/>
          <w:szCs w:val="21"/>
          <w:lang w:val="es-MX"/>
        </w:rPr>
        <w:t>uestra</w:t>
      </w:r>
      <w:r w:rsidRPr="002A3F37">
        <w:rPr>
          <w:spacing w:val="-13"/>
          <w:sz w:val="21"/>
          <w:szCs w:val="21"/>
          <w:lang w:val="es-MX"/>
        </w:rPr>
        <w:t xml:space="preserve"> </w:t>
      </w:r>
      <w:r w:rsidRPr="002A3F37">
        <w:rPr>
          <w:sz w:val="21"/>
          <w:szCs w:val="21"/>
          <w:lang w:val="es-MX"/>
        </w:rPr>
        <w:t>de</w:t>
      </w:r>
      <w:r w:rsidRPr="002A3F37">
        <w:rPr>
          <w:spacing w:val="-11"/>
          <w:sz w:val="21"/>
          <w:szCs w:val="21"/>
          <w:lang w:val="es-MX"/>
        </w:rPr>
        <w:t xml:space="preserve"> </w:t>
      </w:r>
      <w:r w:rsidR="00DB234B" w:rsidRPr="002A3F37">
        <w:rPr>
          <w:sz w:val="21"/>
          <w:szCs w:val="21"/>
          <w:lang w:val="es-MX"/>
        </w:rPr>
        <w:t>A</w:t>
      </w:r>
      <w:r w:rsidRPr="002A3F37">
        <w:rPr>
          <w:sz w:val="21"/>
          <w:szCs w:val="21"/>
          <w:lang w:val="es-MX"/>
        </w:rPr>
        <w:t>floramiento,</w:t>
      </w:r>
      <w:r w:rsidRPr="002A3F37">
        <w:rPr>
          <w:spacing w:val="-8"/>
          <w:sz w:val="21"/>
          <w:szCs w:val="21"/>
          <w:lang w:val="es-MX"/>
        </w:rPr>
        <w:t xml:space="preserve"> </w:t>
      </w:r>
      <w:r w:rsidR="00DB234B" w:rsidRPr="002A3F37">
        <w:rPr>
          <w:sz w:val="21"/>
          <w:szCs w:val="21"/>
          <w:lang w:val="es-MX"/>
        </w:rPr>
        <w:t>N</w:t>
      </w:r>
      <w:r w:rsidRPr="002A3F37">
        <w:rPr>
          <w:sz w:val="21"/>
          <w:szCs w:val="21"/>
          <w:lang w:val="es-MX"/>
        </w:rPr>
        <w:t>úcleo</w:t>
      </w:r>
      <w:r w:rsidRPr="002A3F37">
        <w:rPr>
          <w:spacing w:val="-12"/>
          <w:sz w:val="21"/>
          <w:szCs w:val="21"/>
          <w:lang w:val="es-MX"/>
        </w:rPr>
        <w:t xml:space="preserve"> </w:t>
      </w:r>
      <w:r w:rsidRPr="002A3F37">
        <w:rPr>
          <w:sz w:val="21"/>
          <w:szCs w:val="21"/>
          <w:lang w:val="es-MX"/>
        </w:rPr>
        <w:t>de</w:t>
      </w:r>
      <w:r w:rsidRPr="002A3F37">
        <w:rPr>
          <w:spacing w:val="-13"/>
          <w:sz w:val="21"/>
          <w:szCs w:val="21"/>
          <w:lang w:val="es-MX"/>
        </w:rPr>
        <w:t xml:space="preserve"> </w:t>
      </w:r>
      <w:r w:rsidRPr="002A3F37">
        <w:rPr>
          <w:sz w:val="21"/>
          <w:szCs w:val="21"/>
          <w:lang w:val="es-MX"/>
        </w:rPr>
        <w:t>canasta,</w:t>
      </w:r>
      <w:r w:rsidRPr="002A3F37">
        <w:rPr>
          <w:spacing w:val="-12"/>
          <w:sz w:val="21"/>
          <w:szCs w:val="21"/>
          <w:lang w:val="es-MX"/>
        </w:rPr>
        <w:t xml:space="preserve"> </w:t>
      </w:r>
      <w:r w:rsidR="00DB234B" w:rsidRPr="002A3F37">
        <w:rPr>
          <w:sz w:val="21"/>
          <w:szCs w:val="21"/>
          <w:lang w:val="es-MX"/>
        </w:rPr>
        <w:t>T</w:t>
      </w:r>
      <w:r w:rsidRPr="002A3F37">
        <w:rPr>
          <w:sz w:val="21"/>
          <w:szCs w:val="21"/>
          <w:lang w:val="es-MX"/>
        </w:rPr>
        <w:t>apón,</w:t>
      </w:r>
      <w:r w:rsidRPr="002A3F37">
        <w:rPr>
          <w:spacing w:val="-13"/>
          <w:sz w:val="21"/>
          <w:szCs w:val="21"/>
          <w:lang w:val="es-MX"/>
        </w:rPr>
        <w:t xml:space="preserve"> </w:t>
      </w:r>
      <w:r w:rsidR="00DB234B" w:rsidRPr="002A3F37">
        <w:rPr>
          <w:sz w:val="21"/>
          <w:szCs w:val="21"/>
          <w:lang w:val="es-MX"/>
        </w:rPr>
        <w:t>G</w:t>
      </w:r>
      <w:r w:rsidRPr="002A3F37">
        <w:rPr>
          <w:sz w:val="21"/>
          <w:szCs w:val="21"/>
          <w:lang w:val="es-MX"/>
        </w:rPr>
        <w:t>alleta,</w:t>
      </w:r>
      <w:r w:rsidRPr="002A3F37">
        <w:rPr>
          <w:spacing w:val="-11"/>
          <w:sz w:val="21"/>
          <w:szCs w:val="21"/>
          <w:lang w:val="es-MX"/>
        </w:rPr>
        <w:t xml:space="preserve"> </w:t>
      </w:r>
      <w:r w:rsidR="00986355" w:rsidRPr="002A3F37">
        <w:rPr>
          <w:sz w:val="21"/>
          <w:szCs w:val="21"/>
          <w:lang w:val="es-MX"/>
        </w:rPr>
        <w:t>L</w:t>
      </w:r>
      <w:r w:rsidRPr="002A3F37">
        <w:rPr>
          <w:sz w:val="21"/>
          <w:szCs w:val="21"/>
          <w:lang w:val="es-MX"/>
        </w:rPr>
        <w:t>ámina</w:t>
      </w:r>
      <w:r w:rsidRPr="002A3F37">
        <w:rPr>
          <w:spacing w:val="-11"/>
          <w:sz w:val="21"/>
          <w:szCs w:val="21"/>
          <w:lang w:val="es-MX"/>
        </w:rPr>
        <w:t xml:space="preserve"> </w:t>
      </w:r>
      <w:r w:rsidR="00986355" w:rsidRPr="002A3F37">
        <w:rPr>
          <w:sz w:val="21"/>
          <w:szCs w:val="21"/>
          <w:lang w:val="es-MX"/>
        </w:rPr>
        <w:t>D</w:t>
      </w:r>
      <w:r w:rsidRPr="002A3F37">
        <w:rPr>
          <w:sz w:val="21"/>
          <w:szCs w:val="21"/>
          <w:lang w:val="es-MX"/>
        </w:rPr>
        <w:t>elgada, etc.), se deberá seguir lo est</w:t>
      </w:r>
      <w:r w:rsidR="009B09C4" w:rsidRPr="002A3F37">
        <w:rPr>
          <w:sz w:val="21"/>
          <w:szCs w:val="21"/>
          <w:lang w:val="es-MX"/>
        </w:rPr>
        <w:t>ablecido</w:t>
      </w:r>
      <w:r w:rsidRPr="002A3F37">
        <w:rPr>
          <w:sz w:val="21"/>
          <w:szCs w:val="21"/>
          <w:lang w:val="es-MX"/>
        </w:rPr>
        <w:t xml:space="preserve"> en </w:t>
      </w:r>
      <w:r w:rsidR="007F742A" w:rsidRPr="002A3F37">
        <w:rPr>
          <w:sz w:val="21"/>
          <w:szCs w:val="21"/>
          <w:lang w:val="es-MX"/>
        </w:rPr>
        <w:t xml:space="preserve">el </w:t>
      </w:r>
      <w:r w:rsidR="008765E8" w:rsidRPr="002A3F37">
        <w:rPr>
          <w:sz w:val="21"/>
          <w:szCs w:val="21"/>
          <w:lang w:val="es-MX"/>
        </w:rPr>
        <w:t>Anexo III</w:t>
      </w:r>
      <w:r w:rsidRPr="002A3F37">
        <w:rPr>
          <w:sz w:val="21"/>
          <w:szCs w:val="21"/>
          <w:lang w:val="es-MX"/>
        </w:rPr>
        <w:t>.</w:t>
      </w:r>
    </w:p>
    <w:p w14:paraId="29279010" w14:textId="055AB697" w:rsidR="00776254" w:rsidRPr="002A3F37" w:rsidRDefault="26B96C03" w:rsidP="26B96C03">
      <w:pPr>
        <w:spacing w:before="120"/>
        <w:jc w:val="both"/>
        <w:rPr>
          <w:sz w:val="21"/>
          <w:szCs w:val="21"/>
          <w:lang w:val="es-MX"/>
        </w:rPr>
      </w:pPr>
      <w:r w:rsidRPr="002A3F37">
        <w:rPr>
          <w:sz w:val="21"/>
          <w:szCs w:val="21"/>
          <w:lang w:val="es-MX"/>
        </w:rPr>
        <w:t xml:space="preserve">Para cada uno de los tipos de datos asociados a la sub familia de </w:t>
      </w:r>
      <w:r w:rsidR="0052747B" w:rsidRPr="0052747B">
        <w:rPr>
          <w:b/>
          <w:sz w:val="21"/>
          <w:szCs w:val="21"/>
          <w:lang w:val="es-MX"/>
        </w:rPr>
        <w:t>Muestras Físicas</w:t>
      </w:r>
      <w:r w:rsidRPr="002A3F37">
        <w:rPr>
          <w:sz w:val="21"/>
          <w:szCs w:val="21"/>
          <w:lang w:val="es-MX"/>
        </w:rPr>
        <w:t>, se enlista la Información requerida y sus características en la siguiente tabla.</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701"/>
        <w:gridCol w:w="4252"/>
        <w:gridCol w:w="2552"/>
      </w:tblGrid>
      <w:tr w:rsidR="00776254" w:rsidRPr="002A3F37" w14:paraId="1DF399E1" w14:textId="77777777" w:rsidTr="26B96C03">
        <w:trPr>
          <w:trHeight w:hRule="exact" w:val="400"/>
          <w:tblHeader/>
        </w:trPr>
        <w:tc>
          <w:tcPr>
            <w:tcW w:w="1418" w:type="dxa"/>
            <w:shd w:val="clear" w:color="auto" w:fill="D9D9D9" w:themeFill="background1" w:themeFillShade="D9"/>
            <w:vAlign w:val="center"/>
          </w:tcPr>
          <w:p w14:paraId="6DCE823D" w14:textId="77777777" w:rsidR="00776254" w:rsidRPr="002A3F37" w:rsidRDefault="26B96C03" w:rsidP="26B96C03">
            <w:pPr>
              <w:spacing w:before="0" w:after="0"/>
              <w:jc w:val="center"/>
              <w:rPr>
                <w:b/>
                <w:bCs/>
                <w:sz w:val="18"/>
                <w:szCs w:val="18"/>
                <w:lang w:val="es-MX"/>
              </w:rPr>
            </w:pPr>
            <w:r w:rsidRPr="002A3F37">
              <w:rPr>
                <w:b/>
                <w:bCs/>
                <w:sz w:val="18"/>
                <w:szCs w:val="18"/>
                <w:lang w:val="es-MX"/>
              </w:rPr>
              <w:t>Tipo de Dato</w:t>
            </w:r>
          </w:p>
        </w:tc>
        <w:tc>
          <w:tcPr>
            <w:tcW w:w="1701" w:type="dxa"/>
            <w:shd w:val="clear" w:color="auto" w:fill="D9D9D9" w:themeFill="background1" w:themeFillShade="D9"/>
            <w:vAlign w:val="center"/>
          </w:tcPr>
          <w:p w14:paraId="2667427E" w14:textId="77777777" w:rsidR="00776254" w:rsidRPr="002A3F37" w:rsidRDefault="26B96C03" w:rsidP="26B96C03">
            <w:pPr>
              <w:spacing w:before="0" w:after="0"/>
              <w:jc w:val="center"/>
              <w:rPr>
                <w:b/>
                <w:bCs/>
                <w:sz w:val="18"/>
                <w:szCs w:val="18"/>
                <w:lang w:val="es-MX"/>
              </w:rPr>
            </w:pPr>
            <w:r w:rsidRPr="002A3F37">
              <w:rPr>
                <w:b/>
                <w:bCs/>
                <w:sz w:val="18"/>
                <w:szCs w:val="18"/>
                <w:lang w:val="es-MX"/>
              </w:rPr>
              <w:t>Datos a Incluir</w:t>
            </w:r>
          </w:p>
        </w:tc>
        <w:tc>
          <w:tcPr>
            <w:tcW w:w="4252" w:type="dxa"/>
            <w:shd w:val="clear" w:color="auto" w:fill="D9D9D9" w:themeFill="background1" w:themeFillShade="D9"/>
            <w:vAlign w:val="center"/>
          </w:tcPr>
          <w:p w14:paraId="626E97A4" w14:textId="77BA9813" w:rsidR="00776254" w:rsidRPr="002A3F37" w:rsidRDefault="26B96C03" w:rsidP="26B96C03">
            <w:pPr>
              <w:spacing w:before="0" w:after="0"/>
              <w:jc w:val="center"/>
              <w:rPr>
                <w:b/>
                <w:bCs/>
                <w:sz w:val="18"/>
                <w:szCs w:val="18"/>
                <w:lang w:val="es-MX"/>
              </w:rPr>
            </w:pPr>
            <w:r w:rsidRPr="002A3F37">
              <w:rPr>
                <w:b/>
                <w:bCs/>
                <w:sz w:val="18"/>
                <w:szCs w:val="18"/>
                <w:lang w:val="es-MX"/>
              </w:rPr>
              <w:t>Información solicitada por la Comisión</w:t>
            </w:r>
          </w:p>
        </w:tc>
        <w:tc>
          <w:tcPr>
            <w:tcW w:w="2552" w:type="dxa"/>
            <w:shd w:val="clear" w:color="auto" w:fill="D9D9D9" w:themeFill="background1" w:themeFillShade="D9"/>
            <w:vAlign w:val="center"/>
          </w:tcPr>
          <w:p w14:paraId="47BC4D70" w14:textId="536EBEA8" w:rsidR="00776254" w:rsidRPr="002A3F37" w:rsidRDefault="002243F2" w:rsidP="26B96C03">
            <w:pPr>
              <w:spacing w:before="0" w:after="0"/>
              <w:jc w:val="center"/>
              <w:rPr>
                <w:b/>
                <w:bCs/>
                <w:sz w:val="18"/>
                <w:szCs w:val="18"/>
                <w:lang w:val="es-MX"/>
              </w:rPr>
            </w:pPr>
            <w:r>
              <w:rPr>
                <w:b/>
                <w:bCs/>
                <w:sz w:val="18"/>
                <w:szCs w:val="18"/>
                <w:lang w:val="es-MX"/>
              </w:rPr>
              <w:t>Formato CNH</w:t>
            </w:r>
          </w:p>
        </w:tc>
      </w:tr>
      <w:tr w:rsidR="00AF6FCB" w:rsidRPr="002A3F37" w14:paraId="4212551E" w14:textId="77777777" w:rsidTr="00F22E35">
        <w:trPr>
          <w:trHeight w:hRule="exact" w:val="417"/>
        </w:trPr>
        <w:tc>
          <w:tcPr>
            <w:tcW w:w="1418" w:type="dxa"/>
            <w:vMerge w:val="restart"/>
            <w:vAlign w:val="center"/>
          </w:tcPr>
          <w:p w14:paraId="25631E90" w14:textId="77777777" w:rsidR="00AF6FCB" w:rsidRPr="002A3F37" w:rsidRDefault="00AF6FCB" w:rsidP="26B96C03">
            <w:pPr>
              <w:tabs>
                <w:tab w:val="left" w:pos="1276"/>
              </w:tabs>
              <w:spacing w:before="0" w:after="0"/>
              <w:rPr>
                <w:sz w:val="18"/>
                <w:szCs w:val="18"/>
                <w:lang w:val="es-MX"/>
              </w:rPr>
            </w:pPr>
            <w:r w:rsidRPr="002A3F37">
              <w:rPr>
                <w:sz w:val="18"/>
                <w:szCs w:val="18"/>
                <w:lang w:val="es-MX"/>
              </w:rPr>
              <w:t>Adquisición de Muestras Físicas</w:t>
            </w:r>
          </w:p>
        </w:tc>
        <w:tc>
          <w:tcPr>
            <w:tcW w:w="1701" w:type="dxa"/>
            <w:vAlign w:val="center"/>
          </w:tcPr>
          <w:p w14:paraId="66983B46" w14:textId="77777777" w:rsidR="00AF6FCB" w:rsidRPr="002A3F37" w:rsidRDefault="00AF6FCB" w:rsidP="26B96C03">
            <w:pPr>
              <w:spacing w:before="0" w:after="0"/>
              <w:jc w:val="center"/>
              <w:rPr>
                <w:sz w:val="18"/>
                <w:szCs w:val="18"/>
                <w:lang w:val="es-MX"/>
              </w:rPr>
            </w:pPr>
            <w:r w:rsidRPr="002A3F37">
              <w:rPr>
                <w:sz w:val="18"/>
                <w:szCs w:val="18"/>
                <w:lang w:val="es-MX"/>
              </w:rPr>
              <w:t>Formatos CNH</w:t>
            </w:r>
          </w:p>
        </w:tc>
        <w:tc>
          <w:tcPr>
            <w:tcW w:w="4252" w:type="dxa"/>
            <w:vAlign w:val="center"/>
          </w:tcPr>
          <w:p w14:paraId="7926D8C6" w14:textId="20941CEE" w:rsidR="00AF6FCB" w:rsidRPr="002A3F37" w:rsidRDefault="00AF6FCB" w:rsidP="26B96C03">
            <w:pPr>
              <w:spacing w:before="0" w:after="0"/>
              <w:rPr>
                <w:sz w:val="18"/>
                <w:szCs w:val="18"/>
                <w:lang w:val="es-MX"/>
              </w:rPr>
            </w:pPr>
            <w:r w:rsidRPr="002A3F37">
              <w:rPr>
                <w:sz w:val="18"/>
                <w:szCs w:val="18"/>
                <w:lang w:val="es-MX"/>
              </w:rPr>
              <w:t>Inventario de adquisición de Muestras Físicas</w:t>
            </w:r>
          </w:p>
        </w:tc>
        <w:tc>
          <w:tcPr>
            <w:tcW w:w="2552" w:type="dxa"/>
            <w:vAlign w:val="center"/>
          </w:tcPr>
          <w:p w14:paraId="625716CB" w14:textId="716853BA" w:rsidR="00AF6FCB" w:rsidRPr="002A3F37" w:rsidRDefault="00AF6FCB" w:rsidP="26B96C03">
            <w:pPr>
              <w:spacing w:before="0" w:after="0"/>
              <w:rPr>
                <w:sz w:val="18"/>
                <w:szCs w:val="18"/>
                <w:lang w:val="es-MX"/>
              </w:rPr>
            </w:pPr>
            <w:r w:rsidRPr="002A3F37">
              <w:rPr>
                <w:sz w:val="18"/>
                <w:szCs w:val="18"/>
                <w:lang w:val="es-MX"/>
              </w:rPr>
              <w:t>adquisicion_muestras_fisicas</w:t>
            </w:r>
            <w:r>
              <w:rPr>
                <w:sz w:val="18"/>
                <w:szCs w:val="18"/>
                <w:lang w:val="es-MX"/>
              </w:rPr>
              <w:t>.xlsx</w:t>
            </w:r>
          </w:p>
        </w:tc>
      </w:tr>
      <w:tr w:rsidR="00AF6FCB" w:rsidRPr="002A3F37" w14:paraId="2553D6FB" w14:textId="77777777" w:rsidTr="00F22E35">
        <w:trPr>
          <w:trHeight w:hRule="exact" w:val="436"/>
        </w:trPr>
        <w:tc>
          <w:tcPr>
            <w:tcW w:w="1418" w:type="dxa"/>
            <w:vMerge/>
            <w:vAlign w:val="center"/>
          </w:tcPr>
          <w:p w14:paraId="545844E7" w14:textId="77777777" w:rsidR="00AF6FCB" w:rsidRPr="002A3F37" w:rsidRDefault="00AF6FCB" w:rsidP="004A172D">
            <w:pPr>
              <w:tabs>
                <w:tab w:val="left" w:pos="1276"/>
              </w:tabs>
              <w:spacing w:before="0" w:after="0"/>
              <w:rPr>
                <w:sz w:val="18"/>
                <w:szCs w:val="21"/>
                <w:lang w:val="es-MX"/>
              </w:rPr>
            </w:pPr>
          </w:p>
        </w:tc>
        <w:tc>
          <w:tcPr>
            <w:tcW w:w="1701" w:type="dxa"/>
            <w:vMerge w:val="restart"/>
            <w:vAlign w:val="center"/>
          </w:tcPr>
          <w:p w14:paraId="59582610" w14:textId="77777777" w:rsidR="00AF6FCB" w:rsidRPr="002A3F37" w:rsidRDefault="00AF6FCB" w:rsidP="26B96C03">
            <w:pPr>
              <w:spacing w:before="0" w:after="0"/>
              <w:jc w:val="center"/>
              <w:rPr>
                <w:sz w:val="18"/>
                <w:szCs w:val="18"/>
                <w:lang w:val="es-MX"/>
              </w:rPr>
            </w:pPr>
            <w:r w:rsidRPr="002A3F37">
              <w:rPr>
                <w:sz w:val="18"/>
                <w:szCs w:val="18"/>
                <w:lang w:val="es-MX"/>
              </w:rPr>
              <w:t>Archivo de datos</w:t>
            </w:r>
          </w:p>
        </w:tc>
        <w:tc>
          <w:tcPr>
            <w:tcW w:w="4252" w:type="dxa"/>
            <w:vAlign w:val="center"/>
          </w:tcPr>
          <w:p w14:paraId="25B90CFB" w14:textId="66215DBE" w:rsidR="00AF6FCB" w:rsidRPr="002A3F37" w:rsidRDefault="00AF6FCB" w:rsidP="00AF6FCB">
            <w:pPr>
              <w:spacing w:before="0" w:after="0"/>
              <w:rPr>
                <w:sz w:val="18"/>
                <w:szCs w:val="18"/>
                <w:lang w:val="es-MX"/>
              </w:rPr>
            </w:pPr>
            <w:r w:rsidRPr="002A3F37">
              <w:rPr>
                <w:sz w:val="18"/>
                <w:szCs w:val="18"/>
                <w:lang w:val="es-MX"/>
              </w:rPr>
              <w:t>Información general de adquisición de Muestras Físicas</w:t>
            </w:r>
          </w:p>
        </w:tc>
        <w:tc>
          <w:tcPr>
            <w:tcW w:w="2552" w:type="dxa"/>
            <w:vMerge w:val="restart"/>
            <w:vAlign w:val="center"/>
          </w:tcPr>
          <w:p w14:paraId="4733B281" w14:textId="77777777" w:rsidR="00AF6FCB" w:rsidRPr="002A3F37" w:rsidRDefault="00AF6FCB" w:rsidP="26B96C03">
            <w:pPr>
              <w:spacing w:before="0" w:after="0"/>
              <w:rPr>
                <w:sz w:val="18"/>
                <w:szCs w:val="18"/>
                <w:lang w:val="es-MX"/>
              </w:rPr>
            </w:pPr>
            <w:r w:rsidRPr="002A3F37">
              <w:rPr>
                <w:sz w:val="18"/>
                <w:szCs w:val="18"/>
                <w:lang w:val="es-MX"/>
              </w:rPr>
              <w:t>PDF, EXCEL</w:t>
            </w:r>
          </w:p>
        </w:tc>
      </w:tr>
      <w:tr w:rsidR="00AF6FCB" w:rsidRPr="002A3F37" w14:paraId="1F007396" w14:textId="77777777" w:rsidTr="00F22E35">
        <w:trPr>
          <w:trHeight w:hRule="exact" w:val="286"/>
        </w:trPr>
        <w:tc>
          <w:tcPr>
            <w:tcW w:w="1418" w:type="dxa"/>
            <w:vMerge/>
            <w:vAlign w:val="center"/>
          </w:tcPr>
          <w:p w14:paraId="022CE1F0" w14:textId="77777777" w:rsidR="00AF6FCB" w:rsidRPr="002A3F37" w:rsidRDefault="00AF6FCB" w:rsidP="004A172D">
            <w:pPr>
              <w:tabs>
                <w:tab w:val="left" w:pos="1276"/>
              </w:tabs>
              <w:spacing w:before="0" w:after="0"/>
              <w:rPr>
                <w:sz w:val="18"/>
                <w:szCs w:val="21"/>
                <w:lang w:val="es-MX"/>
              </w:rPr>
            </w:pPr>
          </w:p>
        </w:tc>
        <w:tc>
          <w:tcPr>
            <w:tcW w:w="1701" w:type="dxa"/>
            <w:vMerge/>
            <w:vAlign w:val="center"/>
          </w:tcPr>
          <w:p w14:paraId="0EE476F4" w14:textId="77777777" w:rsidR="00AF6FCB" w:rsidRPr="002A3F37" w:rsidRDefault="00AF6FCB" w:rsidP="26B96C03">
            <w:pPr>
              <w:spacing w:before="0" w:after="0"/>
              <w:jc w:val="center"/>
              <w:rPr>
                <w:sz w:val="18"/>
                <w:szCs w:val="18"/>
                <w:lang w:val="es-MX"/>
              </w:rPr>
            </w:pPr>
          </w:p>
        </w:tc>
        <w:tc>
          <w:tcPr>
            <w:tcW w:w="4252" w:type="dxa"/>
            <w:vAlign w:val="center"/>
          </w:tcPr>
          <w:p w14:paraId="6DB41C0C" w14:textId="40CD0CD0" w:rsidR="00AF6FCB" w:rsidRPr="002A3F37" w:rsidRDefault="00AF6FCB" w:rsidP="26B96C03">
            <w:pPr>
              <w:spacing w:before="0" w:after="0"/>
              <w:rPr>
                <w:sz w:val="18"/>
                <w:szCs w:val="18"/>
                <w:lang w:val="es-MX"/>
              </w:rPr>
            </w:pPr>
            <w:r w:rsidRPr="002A3F37">
              <w:rPr>
                <w:sz w:val="18"/>
                <w:szCs w:val="18"/>
                <w:lang w:val="es-MX"/>
              </w:rPr>
              <w:t>Otros datos de adquisición de muestras físicas</w:t>
            </w:r>
          </w:p>
        </w:tc>
        <w:tc>
          <w:tcPr>
            <w:tcW w:w="2552" w:type="dxa"/>
            <w:vMerge/>
            <w:vAlign w:val="center"/>
          </w:tcPr>
          <w:p w14:paraId="31A4EC0D" w14:textId="77777777" w:rsidR="00AF6FCB" w:rsidRPr="002A3F37" w:rsidRDefault="00AF6FCB" w:rsidP="26B96C03">
            <w:pPr>
              <w:spacing w:before="0" w:after="0"/>
              <w:rPr>
                <w:sz w:val="18"/>
                <w:szCs w:val="18"/>
                <w:lang w:val="es-MX"/>
              </w:rPr>
            </w:pPr>
          </w:p>
        </w:tc>
      </w:tr>
      <w:tr w:rsidR="00AF6FCB" w:rsidRPr="00F93791" w14:paraId="3F43796A" w14:textId="77777777" w:rsidTr="00F22E35">
        <w:trPr>
          <w:trHeight w:hRule="exact" w:val="276"/>
        </w:trPr>
        <w:tc>
          <w:tcPr>
            <w:tcW w:w="1418" w:type="dxa"/>
            <w:vMerge/>
            <w:vAlign w:val="center"/>
          </w:tcPr>
          <w:p w14:paraId="1C6B260A" w14:textId="77777777" w:rsidR="00AF6FCB" w:rsidRPr="002A3F37" w:rsidRDefault="00AF6FCB" w:rsidP="004A172D">
            <w:pPr>
              <w:tabs>
                <w:tab w:val="left" w:pos="1276"/>
              </w:tabs>
              <w:spacing w:before="0" w:after="0"/>
              <w:rPr>
                <w:sz w:val="18"/>
                <w:szCs w:val="21"/>
                <w:lang w:val="es-MX"/>
              </w:rPr>
            </w:pPr>
          </w:p>
        </w:tc>
        <w:tc>
          <w:tcPr>
            <w:tcW w:w="1701" w:type="dxa"/>
            <w:vMerge w:val="restart"/>
            <w:vAlign w:val="center"/>
          </w:tcPr>
          <w:p w14:paraId="559F12B7" w14:textId="29A7978E" w:rsidR="00AF6FCB" w:rsidRPr="002A3F37" w:rsidRDefault="00AF6FCB" w:rsidP="26B96C03">
            <w:pPr>
              <w:tabs>
                <w:tab w:val="left" w:pos="1275"/>
              </w:tabs>
              <w:spacing w:before="0" w:after="0"/>
              <w:jc w:val="center"/>
              <w:rPr>
                <w:sz w:val="18"/>
                <w:szCs w:val="18"/>
                <w:lang w:val="es-MX"/>
              </w:rPr>
            </w:pPr>
            <w:r w:rsidRPr="002A3F37">
              <w:rPr>
                <w:sz w:val="18"/>
                <w:szCs w:val="18"/>
                <w:lang w:val="es-MX"/>
              </w:rPr>
              <w:t>Archivos de Soporte</w:t>
            </w:r>
          </w:p>
        </w:tc>
        <w:tc>
          <w:tcPr>
            <w:tcW w:w="4252" w:type="dxa"/>
            <w:vAlign w:val="center"/>
          </w:tcPr>
          <w:p w14:paraId="3947F717" w14:textId="6ED0E7A0" w:rsidR="00AF6FCB" w:rsidRPr="002A3F37" w:rsidRDefault="00AF6FCB" w:rsidP="00AF6FCB">
            <w:pPr>
              <w:spacing w:before="0" w:after="0"/>
              <w:rPr>
                <w:sz w:val="18"/>
                <w:szCs w:val="18"/>
                <w:lang w:val="es-MX"/>
              </w:rPr>
            </w:pPr>
            <w:r w:rsidRPr="00B228C9">
              <w:rPr>
                <w:sz w:val="18"/>
                <w:szCs w:val="18"/>
                <w:lang w:val="es-MX"/>
              </w:rPr>
              <w:t>Reporte de adquisición de la Muestra Física</w:t>
            </w:r>
          </w:p>
        </w:tc>
        <w:tc>
          <w:tcPr>
            <w:tcW w:w="2552" w:type="dxa"/>
            <w:vMerge w:val="restart"/>
            <w:vAlign w:val="center"/>
          </w:tcPr>
          <w:p w14:paraId="18DF0805" w14:textId="77777777" w:rsidR="00AF6FCB" w:rsidRPr="002A3F37" w:rsidRDefault="00AF6FCB" w:rsidP="26B96C03">
            <w:pPr>
              <w:spacing w:before="0" w:after="0"/>
              <w:rPr>
                <w:sz w:val="18"/>
                <w:szCs w:val="18"/>
                <w:lang w:val="es-MX"/>
              </w:rPr>
            </w:pPr>
            <w:r w:rsidRPr="002A3F37">
              <w:rPr>
                <w:sz w:val="18"/>
                <w:szCs w:val="18"/>
                <w:lang w:val="es-MX"/>
              </w:rPr>
              <w:t>JPG, TIFF, PDF o en formato ZIP si son varias imágenes o fotos.</w:t>
            </w:r>
          </w:p>
        </w:tc>
      </w:tr>
      <w:tr w:rsidR="00AF6FCB" w:rsidRPr="00F93791" w14:paraId="7C027C59" w14:textId="77777777" w:rsidTr="00F22E35">
        <w:trPr>
          <w:trHeight w:hRule="exact" w:val="280"/>
        </w:trPr>
        <w:tc>
          <w:tcPr>
            <w:tcW w:w="1418" w:type="dxa"/>
            <w:vMerge/>
            <w:vAlign w:val="center"/>
          </w:tcPr>
          <w:p w14:paraId="25D2D9A0" w14:textId="77777777" w:rsidR="00AF6FCB" w:rsidRPr="002A3F37" w:rsidRDefault="00AF6FCB" w:rsidP="004A172D">
            <w:pPr>
              <w:tabs>
                <w:tab w:val="left" w:pos="1276"/>
              </w:tabs>
              <w:spacing w:before="0" w:after="0"/>
              <w:rPr>
                <w:sz w:val="18"/>
                <w:szCs w:val="21"/>
                <w:lang w:val="es-MX"/>
              </w:rPr>
            </w:pPr>
          </w:p>
        </w:tc>
        <w:tc>
          <w:tcPr>
            <w:tcW w:w="1701" w:type="dxa"/>
            <w:vMerge/>
            <w:vAlign w:val="center"/>
          </w:tcPr>
          <w:p w14:paraId="24F3A18C" w14:textId="77777777" w:rsidR="00AF6FCB" w:rsidRPr="002A3F37" w:rsidRDefault="00AF6FCB" w:rsidP="26B96C03">
            <w:pPr>
              <w:tabs>
                <w:tab w:val="left" w:pos="1275"/>
              </w:tabs>
              <w:spacing w:before="0" w:after="0"/>
              <w:jc w:val="center"/>
              <w:rPr>
                <w:sz w:val="18"/>
                <w:szCs w:val="18"/>
                <w:lang w:val="es-MX"/>
              </w:rPr>
            </w:pPr>
          </w:p>
        </w:tc>
        <w:tc>
          <w:tcPr>
            <w:tcW w:w="4252" w:type="dxa"/>
            <w:vAlign w:val="center"/>
          </w:tcPr>
          <w:p w14:paraId="31894A35" w14:textId="79523CB0" w:rsidR="00AF6FCB" w:rsidRPr="00B228C9" w:rsidRDefault="00AF6FCB" w:rsidP="00AF6FCB">
            <w:pPr>
              <w:spacing w:before="0" w:after="0"/>
              <w:rPr>
                <w:sz w:val="18"/>
                <w:szCs w:val="18"/>
                <w:lang w:val="es-MX"/>
              </w:rPr>
            </w:pPr>
            <w:r w:rsidRPr="00B228C9">
              <w:rPr>
                <w:sz w:val="18"/>
                <w:szCs w:val="18"/>
                <w:lang w:val="es-MX"/>
              </w:rPr>
              <w:t>Descripción litológica</w:t>
            </w:r>
          </w:p>
        </w:tc>
        <w:tc>
          <w:tcPr>
            <w:tcW w:w="2552" w:type="dxa"/>
            <w:vMerge/>
            <w:vAlign w:val="center"/>
          </w:tcPr>
          <w:p w14:paraId="7AF09EA1" w14:textId="77777777" w:rsidR="00AF6FCB" w:rsidRPr="002A3F37" w:rsidRDefault="00AF6FCB" w:rsidP="26B96C03">
            <w:pPr>
              <w:spacing w:before="0" w:after="0"/>
              <w:rPr>
                <w:sz w:val="18"/>
                <w:szCs w:val="18"/>
                <w:lang w:val="es-MX"/>
              </w:rPr>
            </w:pPr>
          </w:p>
        </w:tc>
      </w:tr>
      <w:tr w:rsidR="00AF6FCB" w:rsidRPr="00F93791" w14:paraId="16898A50" w14:textId="77777777" w:rsidTr="00F22E35">
        <w:trPr>
          <w:trHeight w:hRule="exact" w:val="284"/>
        </w:trPr>
        <w:tc>
          <w:tcPr>
            <w:tcW w:w="1418" w:type="dxa"/>
            <w:vMerge/>
            <w:vAlign w:val="center"/>
          </w:tcPr>
          <w:p w14:paraId="09A82EB9" w14:textId="77777777" w:rsidR="00AF6FCB" w:rsidRPr="002A3F37" w:rsidRDefault="00AF6FCB" w:rsidP="004A172D">
            <w:pPr>
              <w:tabs>
                <w:tab w:val="left" w:pos="1276"/>
              </w:tabs>
              <w:spacing w:before="0" w:after="0"/>
              <w:rPr>
                <w:sz w:val="18"/>
                <w:szCs w:val="21"/>
                <w:lang w:val="es-MX"/>
              </w:rPr>
            </w:pPr>
          </w:p>
        </w:tc>
        <w:tc>
          <w:tcPr>
            <w:tcW w:w="1701" w:type="dxa"/>
            <w:vMerge/>
            <w:vAlign w:val="center"/>
          </w:tcPr>
          <w:p w14:paraId="14151A4B" w14:textId="77777777" w:rsidR="00AF6FCB" w:rsidRPr="002A3F37" w:rsidRDefault="00AF6FCB" w:rsidP="26B96C03">
            <w:pPr>
              <w:tabs>
                <w:tab w:val="left" w:pos="1275"/>
              </w:tabs>
              <w:spacing w:before="0" w:after="0"/>
              <w:jc w:val="center"/>
              <w:rPr>
                <w:sz w:val="18"/>
                <w:szCs w:val="18"/>
                <w:lang w:val="es-MX"/>
              </w:rPr>
            </w:pPr>
          </w:p>
        </w:tc>
        <w:tc>
          <w:tcPr>
            <w:tcW w:w="4252" w:type="dxa"/>
            <w:vAlign w:val="center"/>
          </w:tcPr>
          <w:p w14:paraId="089E73BC" w14:textId="4DD3404A" w:rsidR="00AF6FCB" w:rsidRPr="00B228C9" w:rsidRDefault="00AF6FCB" w:rsidP="00AF6FCB">
            <w:pPr>
              <w:spacing w:before="0" w:after="0"/>
              <w:rPr>
                <w:sz w:val="18"/>
                <w:szCs w:val="18"/>
                <w:lang w:val="es-MX"/>
              </w:rPr>
            </w:pPr>
            <w:r w:rsidRPr="00B228C9">
              <w:rPr>
                <w:sz w:val="18"/>
                <w:szCs w:val="18"/>
                <w:lang w:val="es-MX"/>
              </w:rPr>
              <w:t xml:space="preserve">Descripción paleontológica </w:t>
            </w:r>
          </w:p>
        </w:tc>
        <w:tc>
          <w:tcPr>
            <w:tcW w:w="2552" w:type="dxa"/>
            <w:vMerge/>
            <w:vAlign w:val="center"/>
          </w:tcPr>
          <w:p w14:paraId="41CAA786" w14:textId="77777777" w:rsidR="00AF6FCB" w:rsidRPr="002A3F37" w:rsidRDefault="00AF6FCB" w:rsidP="26B96C03">
            <w:pPr>
              <w:spacing w:before="0" w:after="0"/>
              <w:rPr>
                <w:sz w:val="18"/>
                <w:szCs w:val="18"/>
                <w:lang w:val="es-MX"/>
              </w:rPr>
            </w:pPr>
          </w:p>
        </w:tc>
      </w:tr>
      <w:tr w:rsidR="00AF6FCB" w:rsidRPr="00F93791" w14:paraId="292DF1E4" w14:textId="77777777" w:rsidTr="00F22E35">
        <w:trPr>
          <w:trHeight w:hRule="exact" w:val="288"/>
        </w:trPr>
        <w:tc>
          <w:tcPr>
            <w:tcW w:w="1418" w:type="dxa"/>
            <w:vMerge/>
            <w:vAlign w:val="center"/>
          </w:tcPr>
          <w:p w14:paraId="7BCBB31F" w14:textId="77777777" w:rsidR="00AF6FCB" w:rsidRPr="002A3F37" w:rsidRDefault="00AF6FCB" w:rsidP="004A172D">
            <w:pPr>
              <w:tabs>
                <w:tab w:val="left" w:pos="1276"/>
              </w:tabs>
              <w:spacing w:before="0" w:after="0"/>
              <w:rPr>
                <w:sz w:val="18"/>
                <w:szCs w:val="21"/>
                <w:lang w:val="es-MX"/>
              </w:rPr>
            </w:pPr>
          </w:p>
        </w:tc>
        <w:tc>
          <w:tcPr>
            <w:tcW w:w="1701" w:type="dxa"/>
            <w:vMerge/>
            <w:vAlign w:val="center"/>
          </w:tcPr>
          <w:p w14:paraId="50A3B6E1" w14:textId="77777777" w:rsidR="00AF6FCB" w:rsidRPr="002A3F37" w:rsidRDefault="00AF6FCB" w:rsidP="26B96C03">
            <w:pPr>
              <w:tabs>
                <w:tab w:val="left" w:pos="1275"/>
              </w:tabs>
              <w:spacing w:before="0" w:after="0"/>
              <w:jc w:val="center"/>
              <w:rPr>
                <w:sz w:val="18"/>
                <w:szCs w:val="18"/>
                <w:lang w:val="es-MX"/>
              </w:rPr>
            </w:pPr>
          </w:p>
        </w:tc>
        <w:tc>
          <w:tcPr>
            <w:tcW w:w="4252" w:type="dxa"/>
            <w:vAlign w:val="center"/>
          </w:tcPr>
          <w:p w14:paraId="33ABB114" w14:textId="484F4282" w:rsidR="00AF6FCB" w:rsidRPr="00B228C9" w:rsidRDefault="00AF6FCB" w:rsidP="00AF6FCB">
            <w:pPr>
              <w:spacing w:before="0" w:after="0"/>
              <w:rPr>
                <w:sz w:val="18"/>
                <w:szCs w:val="18"/>
                <w:lang w:val="es-MX"/>
              </w:rPr>
            </w:pPr>
            <w:r w:rsidRPr="00B228C9">
              <w:rPr>
                <w:sz w:val="18"/>
                <w:szCs w:val="18"/>
                <w:lang w:val="es-MX"/>
              </w:rPr>
              <w:t>Descripción geoquímica</w:t>
            </w:r>
          </w:p>
        </w:tc>
        <w:tc>
          <w:tcPr>
            <w:tcW w:w="2552" w:type="dxa"/>
            <w:vMerge/>
            <w:vAlign w:val="center"/>
          </w:tcPr>
          <w:p w14:paraId="5CB50FD9" w14:textId="77777777" w:rsidR="00AF6FCB" w:rsidRPr="002A3F37" w:rsidRDefault="00AF6FCB" w:rsidP="26B96C03">
            <w:pPr>
              <w:spacing w:before="0" w:after="0"/>
              <w:rPr>
                <w:sz w:val="18"/>
                <w:szCs w:val="18"/>
                <w:lang w:val="es-MX"/>
              </w:rPr>
            </w:pPr>
          </w:p>
        </w:tc>
      </w:tr>
      <w:tr w:rsidR="00AF6FCB" w:rsidRPr="00F93791" w14:paraId="36D7B3FA" w14:textId="77777777" w:rsidTr="00F22E35">
        <w:trPr>
          <w:trHeight w:hRule="exact" w:val="278"/>
        </w:trPr>
        <w:tc>
          <w:tcPr>
            <w:tcW w:w="1418" w:type="dxa"/>
            <w:vMerge/>
            <w:vAlign w:val="center"/>
          </w:tcPr>
          <w:p w14:paraId="6D6DC302" w14:textId="77777777" w:rsidR="00AF6FCB" w:rsidRPr="002A3F37" w:rsidRDefault="00AF6FCB" w:rsidP="004A172D">
            <w:pPr>
              <w:tabs>
                <w:tab w:val="left" w:pos="1276"/>
              </w:tabs>
              <w:spacing w:before="0" w:after="0"/>
              <w:rPr>
                <w:sz w:val="18"/>
                <w:szCs w:val="21"/>
                <w:lang w:val="es-MX"/>
              </w:rPr>
            </w:pPr>
          </w:p>
        </w:tc>
        <w:tc>
          <w:tcPr>
            <w:tcW w:w="1701" w:type="dxa"/>
            <w:vMerge/>
            <w:vAlign w:val="center"/>
          </w:tcPr>
          <w:p w14:paraId="26DF0476" w14:textId="77777777" w:rsidR="00AF6FCB" w:rsidRPr="002A3F37" w:rsidRDefault="00AF6FCB" w:rsidP="26B96C03">
            <w:pPr>
              <w:tabs>
                <w:tab w:val="left" w:pos="1275"/>
              </w:tabs>
              <w:spacing w:before="0" w:after="0"/>
              <w:jc w:val="center"/>
              <w:rPr>
                <w:sz w:val="18"/>
                <w:szCs w:val="18"/>
                <w:lang w:val="es-MX"/>
              </w:rPr>
            </w:pPr>
          </w:p>
        </w:tc>
        <w:tc>
          <w:tcPr>
            <w:tcW w:w="4252" w:type="dxa"/>
            <w:vAlign w:val="center"/>
          </w:tcPr>
          <w:p w14:paraId="54BAE986" w14:textId="4E12F4B5" w:rsidR="00AF6FCB" w:rsidRPr="00B228C9" w:rsidRDefault="00AF6FCB" w:rsidP="26B96C03">
            <w:pPr>
              <w:spacing w:before="0" w:after="0"/>
              <w:rPr>
                <w:sz w:val="18"/>
                <w:szCs w:val="18"/>
                <w:lang w:val="es-MX"/>
              </w:rPr>
            </w:pPr>
            <w:r w:rsidRPr="002A3F37">
              <w:rPr>
                <w:sz w:val="18"/>
                <w:szCs w:val="18"/>
                <w:lang w:val="es-MX"/>
              </w:rPr>
              <w:t>Imágenes de las Muestras Físicas</w:t>
            </w:r>
          </w:p>
        </w:tc>
        <w:tc>
          <w:tcPr>
            <w:tcW w:w="2552" w:type="dxa"/>
            <w:vMerge/>
            <w:vAlign w:val="center"/>
          </w:tcPr>
          <w:p w14:paraId="219D9E89" w14:textId="77777777" w:rsidR="00AF6FCB" w:rsidRPr="002A3F37" w:rsidRDefault="00AF6FCB" w:rsidP="26B96C03">
            <w:pPr>
              <w:spacing w:before="0" w:after="0"/>
              <w:rPr>
                <w:sz w:val="18"/>
                <w:szCs w:val="18"/>
                <w:lang w:val="es-MX"/>
              </w:rPr>
            </w:pPr>
          </w:p>
        </w:tc>
      </w:tr>
      <w:tr w:rsidR="000202D8" w:rsidRPr="00F93791" w14:paraId="2E575D92" w14:textId="77777777" w:rsidTr="00207C50">
        <w:trPr>
          <w:trHeight w:hRule="exact" w:val="438"/>
        </w:trPr>
        <w:tc>
          <w:tcPr>
            <w:tcW w:w="1418" w:type="dxa"/>
            <w:vMerge w:val="restart"/>
            <w:vAlign w:val="center"/>
          </w:tcPr>
          <w:p w14:paraId="1A95A9EE" w14:textId="77777777" w:rsidR="000202D8" w:rsidRPr="002A3F37" w:rsidRDefault="000202D8" w:rsidP="26B96C03">
            <w:pPr>
              <w:tabs>
                <w:tab w:val="left" w:pos="1276"/>
              </w:tabs>
              <w:spacing w:before="0" w:after="0"/>
              <w:rPr>
                <w:sz w:val="18"/>
                <w:szCs w:val="18"/>
                <w:lang w:val="es-MX"/>
              </w:rPr>
            </w:pPr>
            <w:r w:rsidRPr="002A3F37">
              <w:rPr>
                <w:sz w:val="18"/>
                <w:szCs w:val="18"/>
                <w:lang w:val="es-MX"/>
              </w:rPr>
              <w:t>Análisis de Muestras Físicas</w:t>
            </w:r>
          </w:p>
        </w:tc>
        <w:tc>
          <w:tcPr>
            <w:tcW w:w="1701" w:type="dxa"/>
            <w:vAlign w:val="center"/>
          </w:tcPr>
          <w:p w14:paraId="7AA4E1CE" w14:textId="77777777" w:rsidR="000202D8" w:rsidRPr="002A3F37" w:rsidRDefault="000202D8" w:rsidP="26B96C03">
            <w:pPr>
              <w:tabs>
                <w:tab w:val="left" w:pos="1275"/>
              </w:tabs>
              <w:spacing w:before="0" w:after="0"/>
              <w:jc w:val="center"/>
              <w:rPr>
                <w:sz w:val="18"/>
                <w:szCs w:val="18"/>
                <w:lang w:val="es-MX"/>
              </w:rPr>
            </w:pPr>
            <w:r w:rsidRPr="002A3F37">
              <w:rPr>
                <w:sz w:val="18"/>
                <w:szCs w:val="18"/>
                <w:lang w:val="es-MX"/>
              </w:rPr>
              <w:t>Formatos CNH</w:t>
            </w:r>
          </w:p>
        </w:tc>
        <w:tc>
          <w:tcPr>
            <w:tcW w:w="4252" w:type="dxa"/>
            <w:vAlign w:val="center"/>
          </w:tcPr>
          <w:p w14:paraId="22778D94" w14:textId="28C94A3C" w:rsidR="000202D8" w:rsidRPr="002A3F37" w:rsidRDefault="000202D8" w:rsidP="26B96C03">
            <w:pPr>
              <w:spacing w:before="0" w:after="0"/>
              <w:rPr>
                <w:sz w:val="18"/>
                <w:szCs w:val="18"/>
                <w:lang w:val="es-MX"/>
              </w:rPr>
            </w:pPr>
            <w:r w:rsidRPr="002A3F37">
              <w:rPr>
                <w:sz w:val="18"/>
                <w:szCs w:val="18"/>
                <w:lang w:val="es-MX"/>
              </w:rPr>
              <w:t>Inventario de los análisis de Muestras Físicas</w:t>
            </w:r>
          </w:p>
        </w:tc>
        <w:tc>
          <w:tcPr>
            <w:tcW w:w="2552" w:type="dxa"/>
            <w:vAlign w:val="center"/>
          </w:tcPr>
          <w:p w14:paraId="5F7F366A" w14:textId="02AA812B" w:rsidR="000202D8" w:rsidRPr="002A3F37" w:rsidRDefault="000202D8" w:rsidP="26B96C03">
            <w:pPr>
              <w:spacing w:before="0" w:after="0"/>
              <w:rPr>
                <w:sz w:val="18"/>
                <w:szCs w:val="18"/>
                <w:lang w:val="es-MX"/>
              </w:rPr>
            </w:pPr>
            <w:r w:rsidRPr="002A3F37">
              <w:rPr>
                <w:sz w:val="18"/>
                <w:szCs w:val="18"/>
                <w:lang w:val="es-MX"/>
              </w:rPr>
              <w:t>inv_analisis_muestras_fisicas</w:t>
            </w:r>
            <w:r>
              <w:rPr>
                <w:sz w:val="18"/>
                <w:szCs w:val="18"/>
                <w:lang w:val="es-MX"/>
              </w:rPr>
              <w:t>.xlsx</w:t>
            </w:r>
          </w:p>
        </w:tc>
      </w:tr>
      <w:tr w:rsidR="000202D8" w:rsidRPr="002A3F37" w14:paraId="347C7194" w14:textId="77777777" w:rsidTr="00207C50">
        <w:trPr>
          <w:trHeight w:hRule="exact" w:val="274"/>
        </w:trPr>
        <w:tc>
          <w:tcPr>
            <w:tcW w:w="1418" w:type="dxa"/>
            <w:vMerge/>
            <w:vAlign w:val="center"/>
          </w:tcPr>
          <w:p w14:paraId="68AD7471" w14:textId="77777777" w:rsidR="000202D8" w:rsidRPr="002A3F37" w:rsidRDefault="000202D8" w:rsidP="004A172D">
            <w:pPr>
              <w:spacing w:before="0" w:after="0"/>
              <w:rPr>
                <w:sz w:val="18"/>
                <w:szCs w:val="21"/>
                <w:lang w:val="es-MX"/>
              </w:rPr>
            </w:pPr>
          </w:p>
        </w:tc>
        <w:tc>
          <w:tcPr>
            <w:tcW w:w="1701" w:type="dxa"/>
            <w:vMerge w:val="restart"/>
            <w:vAlign w:val="center"/>
          </w:tcPr>
          <w:p w14:paraId="6158FB0D" w14:textId="5516ACE4" w:rsidR="000202D8" w:rsidRPr="002A3F37" w:rsidRDefault="000202D8" w:rsidP="26B96C03">
            <w:pPr>
              <w:tabs>
                <w:tab w:val="left" w:pos="1275"/>
              </w:tabs>
              <w:spacing w:before="0" w:after="0"/>
              <w:jc w:val="center"/>
              <w:rPr>
                <w:sz w:val="18"/>
                <w:szCs w:val="18"/>
                <w:lang w:val="es-MX"/>
              </w:rPr>
            </w:pPr>
            <w:r w:rsidRPr="002A3F37">
              <w:rPr>
                <w:sz w:val="18"/>
                <w:szCs w:val="18"/>
                <w:lang w:val="es-MX"/>
              </w:rPr>
              <w:t>Archivos de Datos</w:t>
            </w:r>
          </w:p>
        </w:tc>
        <w:tc>
          <w:tcPr>
            <w:tcW w:w="4252" w:type="dxa"/>
            <w:vAlign w:val="center"/>
          </w:tcPr>
          <w:p w14:paraId="07A30D3B" w14:textId="4FF4DC93" w:rsidR="000202D8" w:rsidRPr="002A3F37" w:rsidRDefault="000202D8" w:rsidP="00AF6FCB">
            <w:pPr>
              <w:spacing w:before="0" w:after="0"/>
              <w:rPr>
                <w:sz w:val="18"/>
                <w:szCs w:val="18"/>
                <w:lang w:val="es-MX"/>
              </w:rPr>
            </w:pPr>
            <w:r w:rsidRPr="002A3F37">
              <w:rPr>
                <w:sz w:val="18"/>
                <w:szCs w:val="18"/>
                <w:lang w:val="es-MX"/>
              </w:rPr>
              <w:t>Archivo</w:t>
            </w:r>
            <w:r>
              <w:rPr>
                <w:sz w:val="18"/>
                <w:szCs w:val="18"/>
                <w:lang w:val="es-MX"/>
              </w:rPr>
              <w:t>s</w:t>
            </w:r>
            <w:r w:rsidRPr="002A3F37">
              <w:rPr>
                <w:sz w:val="18"/>
                <w:szCs w:val="18"/>
                <w:lang w:val="es-MX"/>
              </w:rPr>
              <w:t xml:space="preserve"> de datos del análisis de la muestra</w:t>
            </w:r>
          </w:p>
        </w:tc>
        <w:tc>
          <w:tcPr>
            <w:tcW w:w="2552" w:type="dxa"/>
            <w:vMerge w:val="restart"/>
            <w:vAlign w:val="center"/>
          </w:tcPr>
          <w:p w14:paraId="153F3261" w14:textId="77777777" w:rsidR="000202D8" w:rsidRPr="002A3F37" w:rsidRDefault="000202D8" w:rsidP="26B96C03">
            <w:pPr>
              <w:spacing w:before="0" w:after="0"/>
              <w:rPr>
                <w:sz w:val="18"/>
                <w:szCs w:val="18"/>
                <w:lang w:val="es-MX"/>
              </w:rPr>
            </w:pPr>
            <w:r w:rsidRPr="002A3F37">
              <w:rPr>
                <w:sz w:val="18"/>
                <w:szCs w:val="18"/>
                <w:lang w:val="es-MX"/>
              </w:rPr>
              <w:t>PDF, EXCEL</w:t>
            </w:r>
          </w:p>
        </w:tc>
      </w:tr>
      <w:tr w:rsidR="000202D8" w:rsidRPr="002A3F37" w14:paraId="62F8BB5A" w14:textId="77777777" w:rsidTr="00207C50">
        <w:trPr>
          <w:trHeight w:hRule="exact" w:val="278"/>
        </w:trPr>
        <w:tc>
          <w:tcPr>
            <w:tcW w:w="1418" w:type="dxa"/>
            <w:vMerge/>
            <w:vAlign w:val="center"/>
          </w:tcPr>
          <w:p w14:paraId="74D9EFE4" w14:textId="77777777" w:rsidR="000202D8" w:rsidRPr="002A3F37" w:rsidRDefault="000202D8" w:rsidP="004A172D">
            <w:pPr>
              <w:spacing w:before="0" w:after="0"/>
              <w:rPr>
                <w:sz w:val="18"/>
                <w:szCs w:val="21"/>
                <w:lang w:val="es-MX"/>
              </w:rPr>
            </w:pPr>
          </w:p>
        </w:tc>
        <w:tc>
          <w:tcPr>
            <w:tcW w:w="1701" w:type="dxa"/>
            <w:vMerge/>
            <w:vAlign w:val="center"/>
          </w:tcPr>
          <w:p w14:paraId="67D4F20A" w14:textId="77777777" w:rsidR="000202D8" w:rsidRPr="002A3F37" w:rsidRDefault="000202D8" w:rsidP="26B96C03">
            <w:pPr>
              <w:tabs>
                <w:tab w:val="left" w:pos="1275"/>
              </w:tabs>
              <w:spacing w:before="0" w:after="0"/>
              <w:jc w:val="center"/>
              <w:rPr>
                <w:sz w:val="18"/>
                <w:szCs w:val="18"/>
                <w:lang w:val="es-MX"/>
              </w:rPr>
            </w:pPr>
          </w:p>
        </w:tc>
        <w:tc>
          <w:tcPr>
            <w:tcW w:w="4252" w:type="dxa"/>
            <w:vAlign w:val="center"/>
          </w:tcPr>
          <w:p w14:paraId="6F565F58" w14:textId="51D18B13" w:rsidR="000202D8" w:rsidRPr="002A3F37" w:rsidRDefault="000202D8" w:rsidP="26B96C03">
            <w:pPr>
              <w:spacing w:before="0" w:after="0"/>
              <w:rPr>
                <w:sz w:val="18"/>
                <w:szCs w:val="18"/>
                <w:lang w:val="es-MX"/>
              </w:rPr>
            </w:pPr>
            <w:r w:rsidRPr="002A3F37">
              <w:rPr>
                <w:sz w:val="18"/>
                <w:szCs w:val="18"/>
                <w:lang w:val="es-MX"/>
              </w:rPr>
              <w:t>Otros datos de análisis de muestras físicas</w:t>
            </w:r>
          </w:p>
        </w:tc>
        <w:tc>
          <w:tcPr>
            <w:tcW w:w="2552" w:type="dxa"/>
            <w:vMerge/>
            <w:vAlign w:val="center"/>
          </w:tcPr>
          <w:p w14:paraId="5F949A85" w14:textId="77777777" w:rsidR="000202D8" w:rsidRPr="002A3F37" w:rsidRDefault="000202D8" w:rsidP="26B96C03">
            <w:pPr>
              <w:spacing w:before="0" w:after="0"/>
              <w:rPr>
                <w:sz w:val="18"/>
                <w:szCs w:val="18"/>
                <w:lang w:val="es-MX"/>
              </w:rPr>
            </w:pPr>
          </w:p>
        </w:tc>
      </w:tr>
      <w:tr w:rsidR="000202D8" w:rsidRPr="00F93791" w14:paraId="3A380545" w14:textId="77777777" w:rsidTr="00AF6FCB">
        <w:trPr>
          <w:trHeight w:hRule="exact" w:val="278"/>
        </w:trPr>
        <w:tc>
          <w:tcPr>
            <w:tcW w:w="1418" w:type="dxa"/>
            <w:vMerge/>
            <w:vAlign w:val="center"/>
          </w:tcPr>
          <w:p w14:paraId="251E1967" w14:textId="77777777" w:rsidR="000202D8" w:rsidRPr="002A3F37" w:rsidRDefault="000202D8" w:rsidP="004A172D">
            <w:pPr>
              <w:spacing w:before="0" w:after="0"/>
              <w:rPr>
                <w:sz w:val="18"/>
                <w:szCs w:val="21"/>
                <w:lang w:val="es-MX"/>
              </w:rPr>
            </w:pPr>
          </w:p>
        </w:tc>
        <w:tc>
          <w:tcPr>
            <w:tcW w:w="1701" w:type="dxa"/>
            <w:vMerge w:val="restart"/>
            <w:vAlign w:val="center"/>
          </w:tcPr>
          <w:p w14:paraId="0EC147B5" w14:textId="05F36AC2" w:rsidR="000202D8" w:rsidRPr="002A3F37" w:rsidRDefault="000202D8" w:rsidP="26B96C03">
            <w:pPr>
              <w:tabs>
                <w:tab w:val="left" w:pos="1275"/>
              </w:tabs>
              <w:spacing w:before="0" w:after="0"/>
              <w:jc w:val="center"/>
              <w:rPr>
                <w:sz w:val="18"/>
                <w:szCs w:val="18"/>
                <w:lang w:val="es-MX"/>
              </w:rPr>
            </w:pPr>
            <w:r w:rsidRPr="002A3F37">
              <w:rPr>
                <w:sz w:val="18"/>
                <w:szCs w:val="18"/>
                <w:lang w:val="es-MX"/>
              </w:rPr>
              <w:t>Archivos de Soporte</w:t>
            </w:r>
          </w:p>
        </w:tc>
        <w:tc>
          <w:tcPr>
            <w:tcW w:w="4252" w:type="dxa"/>
            <w:vAlign w:val="center"/>
          </w:tcPr>
          <w:p w14:paraId="194355DC" w14:textId="33C10D2E" w:rsidR="000202D8" w:rsidRPr="002A3F37" w:rsidRDefault="000202D8" w:rsidP="00AF6FCB">
            <w:pPr>
              <w:spacing w:before="0" w:after="0" w:line="180" w:lineRule="exact"/>
              <w:rPr>
                <w:sz w:val="18"/>
                <w:szCs w:val="18"/>
                <w:lang w:val="es-MX"/>
              </w:rPr>
            </w:pPr>
            <w:r w:rsidRPr="002A3F37">
              <w:rPr>
                <w:sz w:val="18"/>
                <w:szCs w:val="18"/>
                <w:lang w:val="es-MX"/>
              </w:rPr>
              <w:t>Reporte del Estudio</w:t>
            </w:r>
          </w:p>
        </w:tc>
        <w:tc>
          <w:tcPr>
            <w:tcW w:w="2552" w:type="dxa"/>
            <w:vMerge w:val="restart"/>
            <w:vAlign w:val="center"/>
          </w:tcPr>
          <w:p w14:paraId="47419683" w14:textId="77777777" w:rsidR="000202D8" w:rsidRPr="002A3F37" w:rsidRDefault="000202D8" w:rsidP="26B96C03">
            <w:pPr>
              <w:spacing w:before="0" w:after="0"/>
              <w:rPr>
                <w:sz w:val="18"/>
                <w:szCs w:val="18"/>
                <w:lang w:val="es-MX"/>
              </w:rPr>
            </w:pPr>
            <w:r w:rsidRPr="002A3F37">
              <w:rPr>
                <w:sz w:val="18"/>
                <w:szCs w:val="18"/>
                <w:lang w:val="es-MX"/>
              </w:rPr>
              <w:t>JPG, TIFF, PDF o en formato ZIP si son varias imágenes o fotos.</w:t>
            </w:r>
          </w:p>
        </w:tc>
      </w:tr>
      <w:tr w:rsidR="000202D8" w:rsidRPr="00F93791" w14:paraId="60DB892F" w14:textId="77777777" w:rsidTr="00AF6FCB">
        <w:trPr>
          <w:trHeight w:hRule="exact" w:val="284"/>
        </w:trPr>
        <w:tc>
          <w:tcPr>
            <w:tcW w:w="1418" w:type="dxa"/>
            <w:vMerge/>
            <w:vAlign w:val="center"/>
          </w:tcPr>
          <w:p w14:paraId="4E0D6C7A" w14:textId="77777777" w:rsidR="000202D8" w:rsidRPr="002A3F37" w:rsidRDefault="000202D8" w:rsidP="004A172D">
            <w:pPr>
              <w:spacing w:before="0" w:after="0"/>
              <w:rPr>
                <w:sz w:val="18"/>
                <w:szCs w:val="21"/>
                <w:lang w:val="es-MX"/>
              </w:rPr>
            </w:pPr>
          </w:p>
        </w:tc>
        <w:tc>
          <w:tcPr>
            <w:tcW w:w="1701" w:type="dxa"/>
            <w:vMerge/>
            <w:vAlign w:val="center"/>
          </w:tcPr>
          <w:p w14:paraId="74076F8A" w14:textId="77777777" w:rsidR="000202D8" w:rsidRPr="002A3F37" w:rsidRDefault="000202D8" w:rsidP="26B96C03">
            <w:pPr>
              <w:tabs>
                <w:tab w:val="left" w:pos="1275"/>
              </w:tabs>
              <w:spacing w:before="0" w:after="0"/>
              <w:jc w:val="center"/>
              <w:rPr>
                <w:sz w:val="18"/>
                <w:szCs w:val="18"/>
                <w:lang w:val="es-MX"/>
              </w:rPr>
            </w:pPr>
          </w:p>
        </w:tc>
        <w:tc>
          <w:tcPr>
            <w:tcW w:w="4252" w:type="dxa"/>
            <w:vAlign w:val="center"/>
          </w:tcPr>
          <w:p w14:paraId="5C4EFE90" w14:textId="715A19BE" w:rsidR="000202D8" w:rsidRPr="002A3F37" w:rsidRDefault="000202D8" w:rsidP="00AF6FCB">
            <w:pPr>
              <w:spacing w:before="0" w:after="0"/>
              <w:rPr>
                <w:sz w:val="18"/>
                <w:szCs w:val="18"/>
                <w:lang w:val="es-MX"/>
              </w:rPr>
            </w:pPr>
            <w:r w:rsidRPr="002A3F37">
              <w:rPr>
                <w:sz w:val="18"/>
                <w:szCs w:val="18"/>
                <w:lang w:val="es-MX"/>
              </w:rPr>
              <w:t>Imágenes asociadas al análisis de muestra</w:t>
            </w:r>
          </w:p>
        </w:tc>
        <w:tc>
          <w:tcPr>
            <w:tcW w:w="2552" w:type="dxa"/>
            <w:vMerge/>
            <w:vAlign w:val="center"/>
          </w:tcPr>
          <w:p w14:paraId="5D88B6D9" w14:textId="77777777" w:rsidR="000202D8" w:rsidRPr="002A3F37" w:rsidRDefault="000202D8" w:rsidP="26B96C03">
            <w:pPr>
              <w:spacing w:before="0" w:after="0"/>
              <w:rPr>
                <w:sz w:val="18"/>
                <w:szCs w:val="18"/>
                <w:lang w:val="es-MX"/>
              </w:rPr>
            </w:pPr>
          </w:p>
        </w:tc>
      </w:tr>
      <w:tr w:rsidR="000202D8" w:rsidRPr="00F93791" w14:paraId="77E691AA" w14:textId="77777777" w:rsidTr="00207C50">
        <w:trPr>
          <w:trHeight w:hRule="exact" w:val="432"/>
        </w:trPr>
        <w:tc>
          <w:tcPr>
            <w:tcW w:w="1418" w:type="dxa"/>
            <w:vMerge/>
            <w:vAlign w:val="center"/>
          </w:tcPr>
          <w:p w14:paraId="1F4B995E" w14:textId="77777777" w:rsidR="000202D8" w:rsidRPr="002A3F37" w:rsidRDefault="000202D8" w:rsidP="004A172D">
            <w:pPr>
              <w:spacing w:before="0" w:after="0"/>
              <w:rPr>
                <w:sz w:val="18"/>
                <w:szCs w:val="21"/>
                <w:lang w:val="es-MX"/>
              </w:rPr>
            </w:pPr>
          </w:p>
        </w:tc>
        <w:tc>
          <w:tcPr>
            <w:tcW w:w="1701" w:type="dxa"/>
            <w:vMerge/>
            <w:vAlign w:val="center"/>
          </w:tcPr>
          <w:p w14:paraId="324780F1" w14:textId="77777777" w:rsidR="000202D8" w:rsidRPr="002A3F37" w:rsidRDefault="000202D8" w:rsidP="26B96C03">
            <w:pPr>
              <w:tabs>
                <w:tab w:val="left" w:pos="1275"/>
              </w:tabs>
              <w:spacing w:before="0" w:after="0"/>
              <w:jc w:val="center"/>
              <w:rPr>
                <w:sz w:val="18"/>
                <w:szCs w:val="18"/>
                <w:lang w:val="es-MX"/>
              </w:rPr>
            </w:pPr>
          </w:p>
        </w:tc>
        <w:tc>
          <w:tcPr>
            <w:tcW w:w="4252" w:type="dxa"/>
            <w:vAlign w:val="center"/>
          </w:tcPr>
          <w:p w14:paraId="7C2A7690" w14:textId="60B1BF1C" w:rsidR="000202D8" w:rsidRPr="002A3F37" w:rsidRDefault="000202D8" w:rsidP="00AF6FCB">
            <w:pPr>
              <w:spacing w:before="0" w:after="0"/>
              <w:rPr>
                <w:sz w:val="18"/>
                <w:szCs w:val="18"/>
                <w:lang w:val="es-MX"/>
              </w:rPr>
            </w:pPr>
            <w:r w:rsidRPr="002A3F37">
              <w:rPr>
                <w:sz w:val="18"/>
                <w:szCs w:val="18"/>
                <w:lang w:val="es-MX"/>
              </w:rPr>
              <w:t xml:space="preserve">Documento de acreditación de la presentación de las Muestras Físicas al </w:t>
            </w:r>
            <w:r>
              <w:rPr>
                <w:sz w:val="18"/>
                <w:szCs w:val="18"/>
                <w:lang w:val="es-MX"/>
              </w:rPr>
              <w:t>Centro</w:t>
            </w:r>
          </w:p>
        </w:tc>
        <w:tc>
          <w:tcPr>
            <w:tcW w:w="2552" w:type="dxa"/>
            <w:vMerge/>
            <w:vAlign w:val="center"/>
          </w:tcPr>
          <w:p w14:paraId="04136A6D" w14:textId="77777777" w:rsidR="000202D8" w:rsidRPr="002A3F37" w:rsidRDefault="000202D8" w:rsidP="26B96C03">
            <w:pPr>
              <w:spacing w:before="0" w:after="0"/>
              <w:rPr>
                <w:sz w:val="18"/>
                <w:szCs w:val="18"/>
                <w:lang w:val="es-MX"/>
              </w:rPr>
            </w:pPr>
          </w:p>
        </w:tc>
      </w:tr>
      <w:tr w:rsidR="000202D8" w:rsidRPr="00F93791" w14:paraId="0FA5DFE1" w14:textId="77777777" w:rsidTr="00AF6FCB">
        <w:trPr>
          <w:trHeight w:hRule="exact" w:val="708"/>
        </w:trPr>
        <w:tc>
          <w:tcPr>
            <w:tcW w:w="1418" w:type="dxa"/>
            <w:vMerge/>
            <w:vAlign w:val="center"/>
          </w:tcPr>
          <w:p w14:paraId="6F9649D7" w14:textId="77777777" w:rsidR="000202D8" w:rsidRPr="002A3F37" w:rsidRDefault="000202D8" w:rsidP="004A172D">
            <w:pPr>
              <w:spacing w:before="0" w:after="0"/>
              <w:rPr>
                <w:sz w:val="18"/>
                <w:szCs w:val="21"/>
                <w:lang w:val="es-MX"/>
              </w:rPr>
            </w:pPr>
          </w:p>
        </w:tc>
        <w:tc>
          <w:tcPr>
            <w:tcW w:w="1701" w:type="dxa"/>
            <w:vMerge/>
            <w:vAlign w:val="center"/>
          </w:tcPr>
          <w:p w14:paraId="739BA94D" w14:textId="77777777" w:rsidR="000202D8" w:rsidRPr="002A3F37" w:rsidRDefault="000202D8" w:rsidP="26B96C03">
            <w:pPr>
              <w:tabs>
                <w:tab w:val="left" w:pos="1275"/>
              </w:tabs>
              <w:spacing w:before="0" w:after="0"/>
              <w:jc w:val="center"/>
              <w:rPr>
                <w:sz w:val="18"/>
                <w:szCs w:val="18"/>
                <w:lang w:val="es-MX"/>
              </w:rPr>
            </w:pPr>
          </w:p>
        </w:tc>
        <w:tc>
          <w:tcPr>
            <w:tcW w:w="4252" w:type="dxa"/>
            <w:vAlign w:val="center"/>
          </w:tcPr>
          <w:p w14:paraId="35BAD3E7" w14:textId="4492BA98" w:rsidR="000202D8" w:rsidRPr="002A3F37" w:rsidRDefault="000202D8" w:rsidP="00AF6FCB">
            <w:pPr>
              <w:spacing w:before="0" w:after="0"/>
              <w:rPr>
                <w:sz w:val="18"/>
                <w:szCs w:val="18"/>
                <w:lang w:val="es-MX"/>
              </w:rPr>
            </w:pPr>
            <w:r>
              <w:rPr>
                <w:sz w:val="18"/>
                <w:szCs w:val="18"/>
                <w:lang w:val="es-MX"/>
              </w:rPr>
              <w:t>P</w:t>
            </w:r>
            <w:r w:rsidRPr="00272EE4">
              <w:rPr>
                <w:sz w:val="18"/>
                <w:szCs w:val="18"/>
                <w:lang w:val="es-MX"/>
              </w:rPr>
              <w:t>rocedimientos realizados a las Muestras Físicas</w:t>
            </w:r>
            <w:r>
              <w:rPr>
                <w:sz w:val="18"/>
                <w:szCs w:val="18"/>
                <w:lang w:val="es-MX"/>
              </w:rPr>
              <w:t xml:space="preserve"> y </w:t>
            </w:r>
            <w:r w:rsidRPr="00272EE4">
              <w:rPr>
                <w:sz w:val="18"/>
                <w:szCs w:val="18"/>
                <w:lang w:val="es-MX"/>
              </w:rPr>
              <w:t xml:space="preserve">condiciones experimentales a las que fueron </w:t>
            </w:r>
            <w:r>
              <w:rPr>
                <w:sz w:val="18"/>
                <w:szCs w:val="18"/>
                <w:lang w:val="es-MX"/>
              </w:rPr>
              <w:t>e</w:t>
            </w:r>
            <w:r w:rsidRPr="00272EE4">
              <w:rPr>
                <w:sz w:val="18"/>
                <w:szCs w:val="18"/>
                <w:lang w:val="es-MX"/>
              </w:rPr>
              <w:t>xpuestos</w:t>
            </w:r>
          </w:p>
        </w:tc>
        <w:tc>
          <w:tcPr>
            <w:tcW w:w="2552" w:type="dxa"/>
            <w:vMerge/>
            <w:vAlign w:val="center"/>
          </w:tcPr>
          <w:p w14:paraId="5B60122B" w14:textId="77777777" w:rsidR="000202D8" w:rsidRPr="002A3F37" w:rsidRDefault="000202D8" w:rsidP="26B96C03">
            <w:pPr>
              <w:spacing w:before="0" w:after="0"/>
              <w:rPr>
                <w:sz w:val="18"/>
                <w:szCs w:val="18"/>
                <w:lang w:val="es-MX"/>
              </w:rPr>
            </w:pPr>
          </w:p>
        </w:tc>
      </w:tr>
      <w:tr w:rsidR="000202D8" w:rsidRPr="00F93791" w14:paraId="7753936E" w14:textId="77777777" w:rsidTr="00AF6FCB">
        <w:trPr>
          <w:trHeight w:hRule="exact" w:val="294"/>
        </w:trPr>
        <w:tc>
          <w:tcPr>
            <w:tcW w:w="1418" w:type="dxa"/>
            <w:vMerge/>
            <w:vAlign w:val="center"/>
          </w:tcPr>
          <w:p w14:paraId="7E626F2F" w14:textId="77777777" w:rsidR="000202D8" w:rsidRPr="002A3F37" w:rsidRDefault="000202D8" w:rsidP="004A172D">
            <w:pPr>
              <w:spacing w:before="0" w:after="0"/>
              <w:rPr>
                <w:sz w:val="18"/>
                <w:szCs w:val="21"/>
                <w:lang w:val="es-MX"/>
              </w:rPr>
            </w:pPr>
          </w:p>
        </w:tc>
        <w:tc>
          <w:tcPr>
            <w:tcW w:w="1701" w:type="dxa"/>
            <w:vMerge/>
            <w:vAlign w:val="center"/>
          </w:tcPr>
          <w:p w14:paraId="21506001" w14:textId="77777777" w:rsidR="000202D8" w:rsidRPr="002A3F37" w:rsidRDefault="000202D8" w:rsidP="26B96C03">
            <w:pPr>
              <w:tabs>
                <w:tab w:val="left" w:pos="1275"/>
              </w:tabs>
              <w:spacing w:before="0" w:after="0"/>
              <w:jc w:val="center"/>
              <w:rPr>
                <w:sz w:val="18"/>
                <w:szCs w:val="18"/>
                <w:lang w:val="es-MX"/>
              </w:rPr>
            </w:pPr>
          </w:p>
        </w:tc>
        <w:tc>
          <w:tcPr>
            <w:tcW w:w="4252" w:type="dxa"/>
            <w:vAlign w:val="center"/>
          </w:tcPr>
          <w:p w14:paraId="237FB8A4" w14:textId="2879D2B1" w:rsidR="000202D8" w:rsidRPr="002A3F37" w:rsidRDefault="000202D8" w:rsidP="00AF6FCB">
            <w:pPr>
              <w:spacing w:before="0" w:after="0"/>
              <w:rPr>
                <w:sz w:val="18"/>
                <w:szCs w:val="18"/>
                <w:lang w:val="es-MX"/>
              </w:rPr>
            </w:pPr>
            <w:r w:rsidRPr="005812D3">
              <w:rPr>
                <w:sz w:val="18"/>
                <w:szCs w:val="18"/>
                <w:lang w:val="es-MX"/>
              </w:rPr>
              <w:t>Difractogramas y su reporte correspondiente</w:t>
            </w:r>
          </w:p>
        </w:tc>
        <w:tc>
          <w:tcPr>
            <w:tcW w:w="2552" w:type="dxa"/>
            <w:vMerge/>
            <w:vAlign w:val="center"/>
          </w:tcPr>
          <w:p w14:paraId="75DB40D8" w14:textId="77777777" w:rsidR="000202D8" w:rsidRPr="002A3F37" w:rsidRDefault="000202D8" w:rsidP="26B96C03">
            <w:pPr>
              <w:spacing w:before="0" w:after="0"/>
              <w:rPr>
                <w:sz w:val="18"/>
                <w:szCs w:val="18"/>
                <w:lang w:val="es-MX"/>
              </w:rPr>
            </w:pPr>
          </w:p>
        </w:tc>
      </w:tr>
      <w:tr w:rsidR="000202D8" w:rsidRPr="00F93791" w14:paraId="172FB213" w14:textId="77777777" w:rsidTr="00F22E35">
        <w:trPr>
          <w:trHeight w:hRule="exact" w:val="282"/>
        </w:trPr>
        <w:tc>
          <w:tcPr>
            <w:tcW w:w="1418" w:type="dxa"/>
            <w:vMerge/>
            <w:vAlign w:val="center"/>
          </w:tcPr>
          <w:p w14:paraId="61361DD8" w14:textId="77777777" w:rsidR="000202D8" w:rsidRPr="002A3F37" w:rsidRDefault="000202D8" w:rsidP="004A172D">
            <w:pPr>
              <w:spacing w:before="0" w:after="0"/>
              <w:rPr>
                <w:sz w:val="18"/>
                <w:szCs w:val="21"/>
                <w:lang w:val="es-MX"/>
              </w:rPr>
            </w:pPr>
          </w:p>
        </w:tc>
        <w:tc>
          <w:tcPr>
            <w:tcW w:w="1701" w:type="dxa"/>
            <w:vMerge/>
            <w:vAlign w:val="center"/>
          </w:tcPr>
          <w:p w14:paraId="7423CA25" w14:textId="77777777" w:rsidR="000202D8" w:rsidRPr="002A3F37" w:rsidRDefault="000202D8" w:rsidP="26B96C03">
            <w:pPr>
              <w:tabs>
                <w:tab w:val="left" w:pos="1275"/>
              </w:tabs>
              <w:spacing w:before="0" w:after="0"/>
              <w:jc w:val="center"/>
              <w:rPr>
                <w:sz w:val="18"/>
                <w:szCs w:val="18"/>
                <w:lang w:val="es-MX"/>
              </w:rPr>
            </w:pPr>
          </w:p>
        </w:tc>
        <w:tc>
          <w:tcPr>
            <w:tcW w:w="4252" w:type="dxa"/>
            <w:tcBorders>
              <w:bottom w:val="single" w:sz="4" w:space="0" w:color="auto"/>
            </w:tcBorders>
            <w:vAlign w:val="center"/>
          </w:tcPr>
          <w:p w14:paraId="1C0EF61D" w14:textId="2352C151" w:rsidR="000202D8" w:rsidRPr="002A3F37" w:rsidRDefault="000202D8" w:rsidP="00AF6FCB">
            <w:pPr>
              <w:spacing w:before="0" w:after="0"/>
              <w:rPr>
                <w:sz w:val="18"/>
                <w:szCs w:val="18"/>
                <w:lang w:val="es-MX"/>
              </w:rPr>
            </w:pPr>
            <w:r>
              <w:rPr>
                <w:sz w:val="18"/>
                <w:szCs w:val="18"/>
                <w:lang w:val="es-MX"/>
              </w:rPr>
              <w:t>E</w:t>
            </w:r>
            <w:r w:rsidRPr="005812D3">
              <w:rPr>
                <w:sz w:val="18"/>
                <w:szCs w:val="18"/>
                <w:lang w:val="es-MX"/>
              </w:rPr>
              <w:t>studios de petrografía realizados a Láminas</w:t>
            </w:r>
          </w:p>
        </w:tc>
        <w:tc>
          <w:tcPr>
            <w:tcW w:w="2552" w:type="dxa"/>
            <w:vMerge/>
            <w:vAlign w:val="center"/>
          </w:tcPr>
          <w:p w14:paraId="05047601" w14:textId="77777777" w:rsidR="000202D8" w:rsidRPr="002A3F37" w:rsidRDefault="000202D8" w:rsidP="26B96C03">
            <w:pPr>
              <w:spacing w:before="0" w:after="0"/>
              <w:rPr>
                <w:sz w:val="18"/>
                <w:szCs w:val="18"/>
                <w:lang w:val="es-MX"/>
              </w:rPr>
            </w:pPr>
          </w:p>
        </w:tc>
      </w:tr>
      <w:tr w:rsidR="000202D8" w:rsidRPr="00F93791" w14:paraId="59A0780D" w14:textId="77777777" w:rsidTr="00F22E35">
        <w:trPr>
          <w:trHeight w:hRule="exact" w:val="286"/>
        </w:trPr>
        <w:tc>
          <w:tcPr>
            <w:tcW w:w="1418" w:type="dxa"/>
            <w:vMerge/>
            <w:vAlign w:val="center"/>
          </w:tcPr>
          <w:p w14:paraId="5F3E4107" w14:textId="77777777" w:rsidR="000202D8" w:rsidRPr="002A3F37" w:rsidRDefault="000202D8" w:rsidP="004A172D">
            <w:pPr>
              <w:spacing w:before="0" w:after="0"/>
              <w:rPr>
                <w:sz w:val="18"/>
                <w:szCs w:val="21"/>
                <w:lang w:val="es-MX"/>
              </w:rPr>
            </w:pPr>
          </w:p>
        </w:tc>
        <w:tc>
          <w:tcPr>
            <w:tcW w:w="1701" w:type="dxa"/>
            <w:vMerge/>
            <w:vAlign w:val="center"/>
          </w:tcPr>
          <w:p w14:paraId="725181BB" w14:textId="77777777" w:rsidR="000202D8" w:rsidRPr="002A3F37" w:rsidRDefault="000202D8" w:rsidP="26B96C03">
            <w:pPr>
              <w:tabs>
                <w:tab w:val="left" w:pos="1275"/>
              </w:tabs>
              <w:spacing w:before="0" w:after="0"/>
              <w:jc w:val="center"/>
              <w:rPr>
                <w:sz w:val="18"/>
                <w:szCs w:val="18"/>
                <w:lang w:val="es-MX"/>
              </w:rPr>
            </w:pPr>
          </w:p>
        </w:tc>
        <w:tc>
          <w:tcPr>
            <w:tcW w:w="4252" w:type="dxa"/>
            <w:tcBorders>
              <w:top w:val="single" w:sz="4" w:space="0" w:color="auto"/>
            </w:tcBorders>
            <w:vAlign w:val="center"/>
          </w:tcPr>
          <w:p w14:paraId="3BEADB1F" w14:textId="2A6B486B" w:rsidR="000202D8" w:rsidRDefault="000202D8" w:rsidP="00AF6FCB">
            <w:pPr>
              <w:spacing w:before="0" w:after="0" w:line="180" w:lineRule="exact"/>
              <w:rPr>
                <w:sz w:val="18"/>
                <w:szCs w:val="18"/>
                <w:lang w:val="es-MX"/>
              </w:rPr>
            </w:pPr>
            <w:r w:rsidRPr="005812D3">
              <w:rPr>
                <w:sz w:val="18"/>
                <w:szCs w:val="18"/>
                <w:lang w:val="es-MX"/>
              </w:rPr>
              <w:t>Delgadas u otro tipo de muestre</w:t>
            </w:r>
            <w:r>
              <w:rPr>
                <w:sz w:val="18"/>
                <w:szCs w:val="18"/>
                <w:lang w:val="es-MX"/>
              </w:rPr>
              <w:t>o</w:t>
            </w:r>
          </w:p>
        </w:tc>
        <w:tc>
          <w:tcPr>
            <w:tcW w:w="2552" w:type="dxa"/>
            <w:vMerge/>
            <w:vAlign w:val="center"/>
          </w:tcPr>
          <w:p w14:paraId="3BE4F53A" w14:textId="77777777" w:rsidR="000202D8" w:rsidRPr="002A3F37" w:rsidRDefault="000202D8" w:rsidP="26B96C03">
            <w:pPr>
              <w:spacing w:before="0" w:after="0"/>
              <w:rPr>
                <w:sz w:val="18"/>
                <w:szCs w:val="18"/>
                <w:lang w:val="es-MX"/>
              </w:rPr>
            </w:pPr>
          </w:p>
        </w:tc>
      </w:tr>
    </w:tbl>
    <w:p w14:paraId="122EEE34" w14:textId="77777777" w:rsidR="00804911" w:rsidRPr="002A3F37" w:rsidRDefault="26B96C03" w:rsidP="26B96C03">
      <w:pPr>
        <w:spacing w:before="0" w:after="0"/>
        <w:jc w:val="center"/>
        <w:rPr>
          <w:sz w:val="18"/>
          <w:szCs w:val="18"/>
          <w:lang w:val="es-MX"/>
        </w:rPr>
      </w:pPr>
      <w:r w:rsidRPr="002A3F37">
        <w:rPr>
          <w:sz w:val="18"/>
          <w:szCs w:val="18"/>
          <w:lang w:val="es-MX"/>
        </w:rPr>
        <w:t>Tabla 20</w:t>
      </w:r>
    </w:p>
    <w:p w14:paraId="7AE68AC8" w14:textId="77777777" w:rsidR="00776254" w:rsidRPr="002A3F37" w:rsidRDefault="26B96C03" w:rsidP="00301075">
      <w:pPr>
        <w:pStyle w:val="Ttulo4"/>
        <w:numPr>
          <w:ilvl w:val="0"/>
          <w:numId w:val="201"/>
        </w:numPr>
        <w:spacing w:before="120"/>
        <w:ind w:right="0"/>
        <w:rPr>
          <w:sz w:val="21"/>
          <w:szCs w:val="21"/>
          <w:lang w:val="es-MX"/>
        </w:rPr>
      </w:pPr>
      <w:r w:rsidRPr="002A3F37">
        <w:rPr>
          <w:sz w:val="21"/>
          <w:szCs w:val="21"/>
          <w:lang w:val="es-MX"/>
        </w:rPr>
        <w:t>Especificaciones técnicas detalladas</w:t>
      </w:r>
    </w:p>
    <w:p w14:paraId="79671FCD" w14:textId="77777777" w:rsidR="00776254" w:rsidRPr="002A3F37" w:rsidRDefault="26B96C03" w:rsidP="00301075">
      <w:pPr>
        <w:pStyle w:val="Ttulo5"/>
        <w:numPr>
          <w:ilvl w:val="0"/>
          <w:numId w:val="202"/>
        </w:numPr>
        <w:spacing w:before="120"/>
        <w:ind w:left="993" w:right="0" w:hanging="284"/>
        <w:rPr>
          <w:i w:val="0"/>
          <w:sz w:val="21"/>
          <w:szCs w:val="21"/>
          <w:lang w:val="es-MX"/>
        </w:rPr>
      </w:pPr>
      <w:r w:rsidRPr="002A3F37">
        <w:rPr>
          <w:i w:val="0"/>
          <w:sz w:val="21"/>
          <w:szCs w:val="21"/>
          <w:lang w:val="es-MX"/>
        </w:rPr>
        <w:t>Adquisición de Muestras Físicas</w:t>
      </w:r>
    </w:p>
    <w:p w14:paraId="043BF323" w14:textId="77777777" w:rsidR="00776254" w:rsidRPr="002A3F37" w:rsidRDefault="26B96C03" w:rsidP="00301075">
      <w:pPr>
        <w:pStyle w:val="Prrafodelista"/>
        <w:numPr>
          <w:ilvl w:val="4"/>
          <w:numId w:val="69"/>
        </w:numPr>
        <w:spacing w:before="120"/>
        <w:ind w:left="1276" w:hanging="283"/>
        <w:jc w:val="both"/>
        <w:rPr>
          <w:b/>
          <w:bCs/>
          <w:sz w:val="21"/>
          <w:szCs w:val="21"/>
          <w:lang w:val="es-MX"/>
        </w:rPr>
      </w:pPr>
      <w:r w:rsidRPr="002A3F37">
        <w:rPr>
          <w:b/>
          <w:bCs/>
          <w:sz w:val="21"/>
          <w:szCs w:val="21"/>
          <w:lang w:val="es-MX"/>
        </w:rPr>
        <w:t>Archivos de Datos</w:t>
      </w:r>
    </w:p>
    <w:p w14:paraId="0AEB3C57" w14:textId="031EEDDB" w:rsidR="00020E46" w:rsidRPr="002A3F37" w:rsidRDefault="26B96C03" w:rsidP="00301075">
      <w:pPr>
        <w:numPr>
          <w:ilvl w:val="6"/>
          <w:numId w:val="70"/>
        </w:numPr>
        <w:tabs>
          <w:tab w:val="left" w:pos="993"/>
        </w:tabs>
        <w:spacing w:before="120" w:line="229" w:lineRule="exact"/>
        <w:ind w:hanging="567"/>
        <w:jc w:val="both"/>
        <w:rPr>
          <w:sz w:val="21"/>
          <w:szCs w:val="21"/>
          <w:lang w:val="es-MX"/>
        </w:rPr>
      </w:pPr>
      <w:r w:rsidRPr="002A3F37">
        <w:rPr>
          <w:sz w:val="21"/>
          <w:szCs w:val="21"/>
          <w:lang w:val="es-MX"/>
        </w:rPr>
        <w:t>Información general de ad</w:t>
      </w:r>
      <w:r w:rsidR="00E323BE">
        <w:rPr>
          <w:sz w:val="21"/>
          <w:szCs w:val="21"/>
          <w:lang w:val="es-MX"/>
        </w:rPr>
        <w:t>quisición de Muestras Físicas: d</w:t>
      </w:r>
      <w:r w:rsidRPr="002A3F37">
        <w:rPr>
          <w:sz w:val="21"/>
          <w:szCs w:val="21"/>
          <w:lang w:val="es-MX"/>
        </w:rPr>
        <w:t>eberá incluir la siguiente Información mínima: profundidad del intervalo nucleado, porcentaje de recuperación y metros recuperados, descripción general del Núcleo que incluya la litología, porosidad visible e impregnación de Hidrocarburos en el caso de existir.</w:t>
      </w:r>
    </w:p>
    <w:p w14:paraId="7D76990A" w14:textId="77777777" w:rsidR="00776254" w:rsidRPr="002A3F37" w:rsidRDefault="26B96C03" w:rsidP="00301075">
      <w:pPr>
        <w:pStyle w:val="Prrafodelista"/>
        <w:numPr>
          <w:ilvl w:val="4"/>
          <w:numId w:val="69"/>
        </w:numPr>
        <w:spacing w:before="120"/>
        <w:ind w:left="1276" w:hanging="283"/>
        <w:jc w:val="both"/>
        <w:rPr>
          <w:b/>
          <w:bCs/>
          <w:sz w:val="21"/>
          <w:szCs w:val="21"/>
          <w:lang w:val="es-MX"/>
        </w:rPr>
      </w:pPr>
      <w:r w:rsidRPr="002A3F37">
        <w:rPr>
          <w:b/>
          <w:bCs/>
          <w:sz w:val="21"/>
          <w:szCs w:val="21"/>
          <w:lang w:val="es-MX"/>
        </w:rPr>
        <w:t>Archivos de Soporte</w:t>
      </w:r>
    </w:p>
    <w:p w14:paraId="49DA00C1" w14:textId="5B785AAB" w:rsidR="00776254" w:rsidRPr="002A3F37" w:rsidRDefault="26B96C03" w:rsidP="00301075">
      <w:pPr>
        <w:numPr>
          <w:ilvl w:val="6"/>
          <w:numId w:val="71"/>
        </w:numPr>
        <w:tabs>
          <w:tab w:val="left" w:pos="993"/>
        </w:tabs>
        <w:spacing w:before="120" w:line="229" w:lineRule="exact"/>
        <w:ind w:hanging="567"/>
        <w:jc w:val="both"/>
        <w:rPr>
          <w:sz w:val="21"/>
          <w:szCs w:val="21"/>
          <w:lang w:val="es-MX"/>
        </w:rPr>
      </w:pPr>
      <w:r w:rsidRPr="002A3F37">
        <w:rPr>
          <w:sz w:val="21"/>
          <w:szCs w:val="21"/>
          <w:lang w:val="es-MX"/>
        </w:rPr>
        <w:lastRenderedPageBreak/>
        <w:t>En el reporte de adquisición deberá entregarse lo concerniente a la adquisición del Núcleo(s) o de la muestra según sea el caso, así como las observaciones realizadas durante la toma de la muestra. El reporte de adquisición deberá estar acorde a la Muestra Física entregada a la Litoteca Nacional, y</w:t>
      </w:r>
    </w:p>
    <w:p w14:paraId="4B5BCA26" w14:textId="44395775" w:rsidR="00776254" w:rsidRPr="002A3F37" w:rsidRDefault="26B96C03" w:rsidP="00301075">
      <w:pPr>
        <w:numPr>
          <w:ilvl w:val="6"/>
          <w:numId w:val="71"/>
        </w:numPr>
        <w:tabs>
          <w:tab w:val="left" w:pos="993"/>
        </w:tabs>
        <w:spacing w:before="120" w:line="229" w:lineRule="exact"/>
        <w:ind w:hanging="567"/>
        <w:jc w:val="both"/>
        <w:rPr>
          <w:sz w:val="21"/>
          <w:szCs w:val="21"/>
          <w:lang w:val="es-MX"/>
        </w:rPr>
      </w:pPr>
      <w:r w:rsidRPr="002A3F37">
        <w:rPr>
          <w:sz w:val="21"/>
          <w:szCs w:val="21"/>
          <w:lang w:val="es-MX"/>
        </w:rPr>
        <w:t>Las fotos tomadas al Núcleo mediante cualquier tipo de procedimiento deberán estar referidas con el número de Núcleo, intervalo y tipo de proceso.</w:t>
      </w:r>
    </w:p>
    <w:p w14:paraId="1B66EC13" w14:textId="77777777" w:rsidR="00776254" w:rsidRPr="002A3F37" w:rsidRDefault="26B96C03" w:rsidP="00301075">
      <w:pPr>
        <w:pStyle w:val="Ttulo5"/>
        <w:numPr>
          <w:ilvl w:val="0"/>
          <w:numId w:val="202"/>
        </w:numPr>
        <w:spacing w:before="120"/>
        <w:ind w:left="993" w:right="0" w:hanging="284"/>
        <w:rPr>
          <w:i w:val="0"/>
          <w:sz w:val="21"/>
          <w:szCs w:val="21"/>
          <w:lang w:val="es-MX"/>
        </w:rPr>
      </w:pPr>
      <w:r w:rsidRPr="002A3F37">
        <w:rPr>
          <w:i w:val="0"/>
          <w:sz w:val="21"/>
          <w:szCs w:val="21"/>
          <w:lang w:val="es-MX"/>
        </w:rPr>
        <w:t>Análisis de Muestras Físicas</w:t>
      </w:r>
    </w:p>
    <w:p w14:paraId="567B4754" w14:textId="77777777" w:rsidR="00776254" w:rsidRPr="002A3F37" w:rsidRDefault="26B96C03" w:rsidP="00301075">
      <w:pPr>
        <w:pStyle w:val="Prrafodelista"/>
        <w:numPr>
          <w:ilvl w:val="4"/>
          <w:numId w:val="73"/>
        </w:numPr>
        <w:spacing w:before="120"/>
        <w:ind w:left="1276" w:hanging="283"/>
        <w:jc w:val="both"/>
        <w:rPr>
          <w:b/>
          <w:bCs/>
          <w:sz w:val="21"/>
          <w:szCs w:val="21"/>
          <w:lang w:val="es-MX"/>
        </w:rPr>
      </w:pPr>
      <w:r w:rsidRPr="002A3F37">
        <w:rPr>
          <w:b/>
          <w:bCs/>
          <w:sz w:val="21"/>
          <w:szCs w:val="21"/>
          <w:lang w:val="es-MX"/>
        </w:rPr>
        <w:t>Archivos de Datos</w:t>
      </w:r>
    </w:p>
    <w:p w14:paraId="3D744966" w14:textId="38CF1133" w:rsidR="00E323BE" w:rsidRDefault="26B96C03" w:rsidP="26B96C03">
      <w:pPr>
        <w:tabs>
          <w:tab w:val="left" w:pos="993"/>
        </w:tabs>
        <w:spacing w:before="120" w:line="229" w:lineRule="exact"/>
        <w:ind w:left="1276"/>
        <w:jc w:val="both"/>
        <w:rPr>
          <w:sz w:val="21"/>
          <w:szCs w:val="21"/>
          <w:lang w:val="es-MX"/>
        </w:rPr>
      </w:pPr>
      <w:r w:rsidRPr="002A3F37">
        <w:rPr>
          <w:sz w:val="21"/>
          <w:szCs w:val="21"/>
          <w:lang w:val="es-MX"/>
        </w:rPr>
        <w:t xml:space="preserve">Todos los análisis básicos o especiales realizados a las Muestras </w:t>
      </w:r>
      <w:proofErr w:type="gramStart"/>
      <w:r w:rsidRPr="002A3F37">
        <w:rPr>
          <w:sz w:val="21"/>
          <w:szCs w:val="21"/>
          <w:lang w:val="es-MX"/>
        </w:rPr>
        <w:t>Físicas,</w:t>
      </w:r>
      <w:proofErr w:type="gramEnd"/>
      <w:r w:rsidRPr="002A3F37">
        <w:rPr>
          <w:sz w:val="21"/>
          <w:szCs w:val="21"/>
          <w:lang w:val="es-MX"/>
        </w:rPr>
        <w:t xml:space="preserve"> deberán ser reportados tanto al </w:t>
      </w:r>
      <w:r w:rsidR="00E7475A">
        <w:rPr>
          <w:sz w:val="21"/>
          <w:szCs w:val="21"/>
          <w:lang w:val="es-MX"/>
        </w:rPr>
        <w:t>Centro</w:t>
      </w:r>
      <w:r w:rsidR="00E7475A" w:rsidRPr="002A3F37">
        <w:rPr>
          <w:sz w:val="21"/>
          <w:szCs w:val="21"/>
          <w:lang w:val="es-MX"/>
        </w:rPr>
        <w:t xml:space="preserve"> </w:t>
      </w:r>
      <w:r w:rsidRPr="002A3F37">
        <w:rPr>
          <w:sz w:val="21"/>
          <w:szCs w:val="21"/>
          <w:lang w:val="es-MX"/>
        </w:rPr>
        <w:t xml:space="preserve">como a la Litoteca Nacional, en los tiempos y condiciones </w:t>
      </w:r>
      <w:r w:rsidRPr="007759C3">
        <w:rPr>
          <w:sz w:val="21"/>
          <w:szCs w:val="21"/>
          <w:lang w:val="es-MX"/>
        </w:rPr>
        <w:t>especificados en el Anexo III.</w:t>
      </w:r>
      <w:r w:rsidRPr="002A3F37">
        <w:rPr>
          <w:sz w:val="21"/>
          <w:szCs w:val="21"/>
          <w:lang w:val="es-MX"/>
        </w:rPr>
        <w:t xml:space="preserve"> </w:t>
      </w:r>
    </w:p>
    <w:p w14:paraId="526C44B8" w14:textId="2BD5A053" w:rsidR="00776254" w:rsidRPr="002A3F37" w:rsidRDefault="26B96C03" w:rsidP="00301075">
      <w:pPr>
        <w:numPr>
          <w:ilvl w:val="6"/>
          <w:numId w:val="74"/>
        </w:numPr>
        <w:tabs>
          <w:tab w:val="left" w:pos="993"/>
        </w:tabs>
        <w:spacing w:before="120" w:line="229" w:lineRule="exact"/>
        <w:ind w:hanging="567"/>
        <w:jc w:val="both"/>
        <w:rPr>
          <w:sz w:val="21"/>
          <w:szCs w:val="21"/>
          <w:lang w:val="es-MX"/>
        </w:rPr>
      </w:pPr>
      <w:r w:rsidRPr="002A3F37">
        <w:rPr>
          <w:sz w:val="21"/>
          <w:szCs w:val="21"/>
          <w:lang w:val="es-MX"/>
        </w:rPr>
        <w:t>Los análisis especiales de Núcleo deberán ser reportados en archivos separados tanto en archivo de datos como en archivo de soporte e incluirán como mínimo la siguiente información:</w:t>
      </w:r>
    </w:p>
    <w:p w14:paraId="1E953391" w14:textId="0D4B2BC1" w:rsidR="00776254" w:rsidRPr="002A3F37" w:rsidRDefault="26B96C03" w:rsidP="00301075">
      <w:pPr>
        <w:pStyle w:val="Prrafodelista"/>
        <w:numPr>
          <w:ilvl w:val="0"/>
          <w:numId w:val="245"/>
        </w:numPr>
        <w:tabs>
          <w:tab w:val="left" w:pos="993"/>
        </w:tabs>
        <w:spacing w:before="120"/>
        <w:ind w:left="1701" w:hanging="425"/>
        <w:jc w:val="both"/>
        <w:rPr>
          <w:sz w:val="21"/>
          <w:szCs w:val="21"/>
          <w:lang w:val="es-MX"/>
        </w:rPr>
      </w:pPr>
      <w:r w:rsidRPr="002A3F37">
        <w:rPr>
          <w:sz w:val="21"/>
          <w:szCs w:val="21"/>
          <w:lang w:val="es-MX"/>
        </w:rPr>
        <w:t>Datos correspondientes a permeabilidad relativa, presión capilar, propiedades de los fluidos, datos de mojabilidad, difracción de rayos x, distribución de tamaño de poros por inyección de mercurio, propiedades eléctricas, permeabilidad al helio y al aire a presión ambiental y a confinamiento hidrostático, densidad de grano, saturación de agua y aceite por Dean Stark, así como la descripción litológica y sedimentológica; texturas, impregnación de aceite y estructuras sedimentarias, entre otros, referidos al número de Núcleo o muestra y al intervalo o profundidad de muestreo, y</w:t>
      </w:r>
    </w:p>
    <w:p w14:paraId="4CEDA5B9" w14:textId="31C69160" w:rsidR="00F909F4" w:rsidRPr="002A3F37" w:rsidRDefault="26B96C03" w:rsidP="00301075">
      <w:pPr>
        <w:pStyle w:val="Prrafodelista"/>
        <w:numPr>
          <w:ilvl w:val="0"/>
          <w:numId w:val="245"/>
        </w:numPr>
        <w:tabs>
          <w:tab w:val="left" w:pos="993"/>
        </w:tabs>
        <w:spacing w:before="120"/>
        <w:ind w:left="1701" w:hanging="425"/>
        <w:jc w:val="both"/>
        <w:rPr>
          <w:sz w:val="21"/>
          <w:szCs w:val="21"/>
          <w:lang w:val="es-MX"/>
        </w:rPr>
      </w:pPr>
      <w:r w:rsidRPr="002A3F37">
        <w:rPr>
          <w:sz w:val="21"/>
          <w:szCs w:val="21"/>
          <w:lang w:val="es-MX"/>
        </w:rPr>
        <w:t>Los análisis de difracción de rayos X, que deberán incluir como mínimo la siguiente información: Nombre del Pozo, número de Núcleo e intervalo, compañía que realizó el análisis, nombre de la muestra(s) e intervalo o profundidad en metros, análisis total de la muestra (composición de la roca en porcentaje por mineral) y abundancia relativa de arcilla normalizada a 100%.</w:t>
      </w:r>
    </w:p>
    <w:p w14:paraId="53FB8A1D" w14:textId="77777777" w:rsidR="007F5021" w:rsidRPr="002A3F37" w:rsidRDefault="26B96C03" w:rsidP="00301075">
      <w:pPr>
        <w:pStyle w:val="Prrafodelista"/>
        <w:numPr>
          <w:ilvl w:val="4"/>
          <w:numId w:val="73"/>
        </w:numPr>
        <w:spacing w:before="120"/>
        <w:ind w:left="1276" w:hanging="283"/>
        <w:jc w:val="both"/>
        <w:rPr>
          <w:b/>
          <w:bCs/>
          <w:sz w:val="21"/>
          <w:szCs w:val="21"/>
          <w:lang w:val="es-MX"/>
        </w:rPr>
      </w:pPr>
      <w:r w:rsidRPr="002A3F37">
        <w:rPr>
          <w:b/>
          <w:bCs/>
          <w:sz w:val="21"/>
          <w:szCs w:val="21"/>
          <w:lang w:val="es-MX"/>
        </w:rPr>
        <w:t>Archivos Soporte</w:t>
      </w:r>
    </w:p>
    <w:p w14:paraId="73EE678E" w14:textId="16DA91BB" w:rsidR="00776254" w:rsidRPr="002A3F37" w:rsidRDefault="26B96C03" w:rsidP="00301075">
      <w:pPr>
        <w:numPr>
          <w:ilvl w:val="6"/>
          <w:numId w:val="75"/>
        </w:numPr>
        <w:tabs>
          <w:tab w:val="left" w:pos="993"/>
        </w:tabs>
        <w:spacing w:before="120" w:line="229" w:lineRule="exact"/>
        <w:ind w:hanging="567"/>
        <w:jc w:val="both"/>
        <w:rPr>
          <w:sz w:val="21"/>
          <w:szCs w:val="21"/>
          <w:lang w:val="es-MX"/>
        </w:rPr>
      </w:pPr>
      <w:r w:rsidRPr="002A3F37">
        <w:rPr>
          <w:sz w:val="21"/>
          <w:szCs w:val="21"/>
          <w:lang w:val="es-MX"/>
        </w:rPr>
        <w:t>Reporte del Estudio;</w:t>
      </w:r>
    </w:p>
    <w:p w14:paraId="1C079771" w14:textId="0B98F432" w:rsidR="007256DC" w:rsidRDefault="26B96C03" w:rsidP="00301075">
      <w:pPr>
        <w:numPr>
          <w:ilvl w:val="6"/>
          <w:numId w:val="75"/>
        </w:numPr>
        <w:tabs>
          <w:tab w:val="left" w:pos="993"/>
        </w:tabs>
        <w:spacing w:before="120" w:line="229" w:lineRule="exact"/>
        <w:ind w:hanging="567"/>
        <w:jc w:val="both"/>
        <w:rPr>
          <w:sz w:val="21"/>
          <w:szCs w:val="21"/>
          <w:lang w:val="es-MX"/>
        </w:rPr>
      </w:pPr>
      <w:r w:rsidRPr="002A3F37">
        <w:rPr>
          <w:sz w:val="21"/>
          <w:szCs w:val="21"/>
          <w:lang w:val="es-MX"/>
        </w:rPr>
        <w:t>Imágenes asociadas al análisis de la muestra;</w:t>
      </w:r>
    </w:p>
    <w:p w14:paraId="0308713F" w14:textId="7AD3A405" w:rsidR="00272EE4" w:rsidRPr="002A3F37" w:rsidRDefault="00272EE4" w:rsidP="00301075">
      <w:pPr>
        <w:numPr>
          <w:ilvl w:val="6"/>
          <w:numId w:val="75"/>
        </w:numPr>
        <w:tabs>
          <w:tab w:val="left" w:pos="993"/>
        </w:tabs>
        <w:spacing w:before="120" w:line="229" w:lineRule="exact"/>
        <w:ind w:hanging="567"/>
        <w:jc w:val="both"/>
        <w:rPr>
          <w:sz w:val="21"/>
          <w:szCs w:val="21"/>
          <w:lang w:val="es-MX"/>
        </w:rPr>
      </w:pPr>
      <w:r w:rsidRPr="002A3F37">
        <w:rPr>
          <w:sz w:val="21"/>
          <w:szCs w:val="21"/>
          <w:lang w:val="es-MX"/>
        </w:rPr>
        <w:t xml:space="preserve">Documento que acredite la presentación de las Muestras Físicas al </w:t>
      </w:r>
      <w:r w:rsidR="00E7475A">
        <w:rPr>
          <w:sz w:val="21"/>
          <w:szCs w:val="21"/>
          <w:lang w:val="es-MX"/>
        </w:rPr>
        <w:t>Centro</w:t>
      </w:r>
      <w:r w:rsidR="00E7475A" w:rsidRPr="002A3F37">
        <w:rPr>
          <w:sz w:val="21"/>
          <w:szCs w:val="21"/>
          <w:lang w:val="es-MX"/>
        </w:rPr>
        <w:t xml:space="preserve"> </w:t>
      </w:r>
      <w:r w:rsidRPr="002A3F37">
        <w:rPr>
          <w:sz w:val="21"/>
          <w:szCs w:val="21"/>
          <w:lang w:val="es-MX"/>
        </w:rPr>
        <w:t>y que indique las características de las Muestras Físicas entregadas;</w:t>
      </w:r>
    </w:p>
    <w:p w14:paraId="6A499068" w14:textId="2E9DC335" w:rsidR="00EF5C25" w:rsidRPr="002A3F37" w:rsidRDefault="26B96C03" w:rsidP="00301075">
      <w:pPr>
        <w:numPr>
          <w:ilvl w:val="6"/>
          <w:numId w:val="75"/>
        </w:numPr>
        <w:tabs>
          <w:tab w:val="left" w:pos="993"/>
        </w:tabs>
        <w:spacing w:before="120" w:line="229" w:lineRule="exact"/>
        <w:ind w:hanging="567"/>
        <w:jc w:val="both"/>
        <w:rPr>
          <w:sz w:val="21"/>
          <w:szCs w:val="21"/>
          <w:lang w:val="es-MX"/>
        </w:rPr>
      </w:pPr>
      <w:r w:rsidRPr="002A3F37">
        <w:rPr>
          <w:sz w:val="21"/>
          <w:szCs w:val="21"/>
          <w:lang w:val="es-MX"/>
        </w:rPr>
        <w:t>Deberán reportarse los procedimientos realizados a las Muestras Físicas, así como las condiciones experimentales a las que fueron expuestos;</w:t>
      </w:r>
    </w:p>
    <w:p w14:paraId="2335D520" w14:textId="07906FDC" w:rsidR="007F742A" w:rsidRPr="002A3F37" w:rsidRDefault="26B96C03" w:rsidP="00301075">
      <w:pPr>
        <w:numPr>
          <w:ilvl w:val="6"/>
          <w:numId w:val="75"/>
        </w:numPr>
        <w:tabs>
          <w:tab w:val="left" w:pos="993"/>
        </w:tabs>
        <w:spacing w:before="120" w:line="229" w:lineRule="exact"/>
        <w:ind w:hanging="567"/>
        <w:jc w:val="both"/>
        <w:rPr>
          <w:sz w:val="21"/>
          <w:szCs w:val="21"/>
          <w:lang w:val="es-MX"/>
        </w:rPr>
      </w:pPr>
      <w:r w:rsidRPr="002A3F37">
        <w:rPr>
          <w:sz w:val="21"/>
          <w:szCs w:val="21"/>
          <w:lang w:val="es-MX"/>
        </w:rPr>
        <w:t xml:space="preserve">Deberán incluirse como Archivos de Soporte los </w:t>
      </w:r>
      <w:proofErr w:type="spellStart"/>
      <w:r w:rsidRPr="002A3F37">
        <w:rPr>
          <w:sz w:val="21"/>
          <w:szCs w:val="21"/>
          <w:lang w:val="es-MX"/>
        </w:rPr>
        <w:t>difractogramas</w:t>
      </w:r>
      <w:proofErr w:type="spellEnd"/>
      <w:r w:rsidRPr="002A3F37">
        <w:rPr>
          <w:sz w:val="21"/>
          <w:szCs w:val="21"/>
          <w:lang w:val="es-MX"/>
        </w:rPr>
        <w:t xml:space="preserve"> y el reporte correspondiente que detalla la preparación de las muestras y observaciones del análisis de difracción de rayos X;</w:t>
      </w:r>
    </w:p>
    <w:p w14:paraId="633E0351" w14:textId="62A750AF" w:rsidR="002930B5" w:rsidRPr="002A3F37" w:rsidRDefault="26B96C03" w:rsidP="00301075">
      <w:pPr>
        <w:numPr>
          <w:ilvl w:val="6"/>
          <w:numId w:val="75"/>
        </w:numPr>
        <w:tabs>
          <w:tab w:val="left" w:pos="993"/>
        </w:tabs>
        <w:spacing w:before="120" w:line="229" w:lineRule="exact"/>
        <w:ind w:hanging="567"/>
        <w:jc w:val="both"/>
        <w:rPr>
          <w:sz w:val="21"/>
          <w:szCs w:val="21"/>
          <w:lang w:val="es-MX"/>
        </w:rPr>
      </w:pPr>
      <w:r w:rsidRPr="002A3F37">
        <w:rPr>
          <w:sz w:val="21"/>
          <w:szCs w:val="21"/>
          <w:lang w:val="es-MX"/>
        </w:rPr>
        <w:t>En el caso de los estudios de tomografía, fotos circunferenciales e imágenes en luz ultravioleta y en microscopio electrónico de barrido (SEM), deberán entregarse todos los resultados en los formatos preestablecidos, que permitan la visualización correcta y con la mejor calidad de dichos estudios y deberán estar referidas con el número de Núcleo, intervalo y tipo de proceso;</w:t>
      </w:r>
    </w:p>
    <w:p w14:paraId="1A891BE7" w14:textId="09762F66" w:rsidR="002930B5" w:rsidRPr="002A3F37" w:rsidRDefault="26B96C03" w:rsidP="00301075">
      <w:pPr>
        <w:numPr>
          <w:ilvl w:val="6"/>
          <w:numId w:val="75"/>
        </w:numPr>
        <w:tabs>
          <w:tab w:val="left" w:pos="993"/>
        </w:tabs>
        <w:spacing w:before="120" w:line="229" w:lineRule="exact"/>
        <w:ind w:hanging="567"/>
        <w:jc w:val="both"/>
        <w:rPr>
          <w:sz w:val="21"/>
          <w:szCs w:val="21"/>
          <w:lang w:val="es-MX"/>
        </w:rPr>
      </w:pPr>
      <w:r w:rsidRPr="002A3F37">
        <w:rPr>
          <w:sz w:val="21"/>
          <w:szCs w:val="21"/>
          <w:lang w:val="es-MX"/>
        </w:rPr>
        <w:lastRenderedPageBreak/>
        <w:t>Los estudios de petrografía realizados a Láminas Delgadas u otro tipo de muestreo, deberán entregarse como archivo de soporte incluyendo la siguiente Información mínima dependiendo del tipo de estudio realizado:</w:t>
      </w:r>
    </w:p>
    <w:p w14:paraId="19002B69" w14:textId="7265AD2D" w:rsidR="00534177" w:rsidRPr="002A3F37" w:rsidRDefault="26B96C03" w:rsidP="00301075">
      <w:pPr>
        <w:numPr>
          <w:ilvl w:val="6"/>
          <w:numId w:val="76"/>
        </w:numPr>
        <w:tabs>
          <w:tab w:val="left" w:pos="1418"/>
        </w:tabs>
        <w:spacing w:before="120" w:line="229" w:lineRule="exact"/>
        <w:ind w:left="1843"/>
        <w:jc w:val="both"/>
        <w:rPr>
          <w:sz w:val="21"/>
          <w:szCs w:val="21"/>
          <w:lang w:val="es-MX"/>
        </w:rPr>
      </w:pPr>
      <w:r w:rsidRPr="002A3F37">
        <w:rPr>
          <w:sz w:val="21"/>
          <w:szCs w:val="21"/>
          <w:lang w:val="es-MX"/>
        </w:rPr>
        <w:t xml:space="preserve">Profundidad y número de muestra, porosidad a helio en porcentaje (%), permeabilidad en </w:t>
      </w:r>
      <w:proofErr w:type="spellStart"/>
      <w:r w:rsidRPr="002A3F37">
        <w:rPr>
          <w:sz w:val="21"/>
          <w:szCs w:val="21"/>
          <w:lang w:val="es-MX"/>
        </w:rPr>
        <w:t>md</w:t>
      </w:r>
      <w:proofErr w:type="spellEnd"/>
      <w:r w:rsidRPr="002A3F37">
        <w:rPr>
          <w:sz w:val="21"/>
          <w:szCs w:val="21"/>
          <w:lang w:val="es-MX"/>
        </w:rPr>
        <w:t xml:space="preserve"> y densidad de grano en (g/cm</w:t>
      </w:r>
      <w:r w:rsidRPr="002A3F37">
        <w:rPr>
          <w:sz w:val="21"/>
          <w:szCs w:val="21"/>
          <w:vertAlign w:val="superscript"/>
          <w:lang w:val="es-MX"/>
        </w:rPr>
        <w:t>3</w:t>
      </w:r>
      <w:proofErr w:type="gramStart"/>
      <w:r w:rsidRPr="002A3F37">
        <w:rPr>
          <w:sz w:val="21"/>
          <w:szCs w:val="21"/>
          <w:lang w:val="es-MX"/>
        </w:rPr>
        <w:t>) ;</w:t>
      </w:r>
      <w:proofErr w:type="gramEnd"/>
    </w:p>
    <w:p w14:paraId="368E215A" w14:textId="3E59B622" w:rsidR="00534177" w:rsidRPr="002A3F37" w:rsidRDefault="26B96C03" w:rsidP="00301075">
      <w:pPr>
        <w:numPr>
          <w:ilvl w:val="6"/>
          <w:numId w:val="76"/>
        </w:numPr>
        <w:tabs>
          <w:tab w:val="left" w:pos="1418"/>
        </w:tabs>
        <w:spacing w:before="120" w:line="229" w:lineRule="exact"/>
        <w:ind w:left="1843"/>
        <w:jc w:val="both"/>
        <w:rPr>
          <w:sz w:val="21"/>
          <w:szCs w:val="21"/>
          <w:lang w:val="es-MX"/>
        </w:rPr>
      </w:pPr>
      <w:r w:rsidRPr="002A3F37">
        <w:rPr>
          <w:sz w:val="21"/>
          <w:szCs w:val="21"/>
          <w:lang w:val="es-MX"/>
        </w:rPr>
        <w:t>Clasificación de la muestra y estructuras sedimentarias;</w:t>
      </w:r>
    </w:p>
    <w:p w14:paraId="05A25B1B" w14:textId="2BD2EDCF" w:rsidR="00534177" w:rsidRPr="002A3F37" w:rsidRDefault="26B96C03" w:rsidP="00301075">
      <w:pPr>
        <w:numPr>
          <w:ilvl w:val="6"/>
          <w:numId w:val="76"/>
        </w:numPr>
        <w:tabs>
          <w:tab w:val="left" w:pos="1418"/>
        </w:tabs>
        <w:spacing w:before="120" w:line="229" w:lineRule="exact"/>
        <w:ind w:left="1843"/>
        <w:jc w:val="both"/>
        <w:rPr>
          <w:sz w:val="21"/>
          <w:szCs w:val="21"/>
          <w:lang w:val="es-MX"/>
        </w:rPr>
      </w:pPr>
      <w:r w:rsidRPr="002A3F37">
        <w:rPr>
          <w:sz w:val="21"/>
          <w:szCs w:val="21"/>
          <w:lang w:val="es-MX"/>
        </w:rPr>
        <w:t>Descripción general y detallada de cada muestra: tipo de roca, minerales, matriz, cemento, tipo de porosidad, entre otros;</w:t>
      </w:r>
    </w:p>
    <w:p w14:paraId="408DD361" w14:textId="323BB2EE" w:rsidR="00534177" w:rsidRPr="002A3F37" w:rsidRDefault="26B96C03" w:rsidP="00301075">
      <w:pPr>
        <w:numPr>
          <w:ilvl w:val="6"/>
          <w:numId w:val="76"/>
        </w:numPr>
        <w:tabs>
          <w:tab w:val="left" w:pos="1418"/>
        </w:tabs>
        <w:spacing w:before="120" w:line="229" w:lineRule="exact"/>
        <w:ind w:left="1843"/>
        <w:jc w:val="both"/>
        <w:rPr>
          <w:sz w:val="21"/>
          <w:szCs w:val="21"/>
          <w:lang w:val="es-MX"/>
        </w:rPr>
      </w:pPr>
      <w:r w:rsidRPr="002A3F37">
        <w:rPr>
          <w:sz w:val="21"/>
          <w:szCs w:val="21"/>
          <w:lang w:val="es-MX"/>
        </w:rPr>
        <w:t xml:space="preserve">Resultado del conteo de puntos: Clasificación de Folk y de </w:t>
      </w:r>
      <w:proofErr w:type="spellStart"/>
      <w:r w:rsidRPr="002A3F37">
        <w:rPr>
          <w:sz w:val="21"/>
          <w:szCs w:val="21"/>
          <w:lang w:val="es-MX"/>
        </w:rPr>
        <w:t>Pettijohn</w:t>
      </w:r>
      <w:proofErr w:type="spellEnd"/>
      <w:r w:rsidRPr="002A3F37">
        <w:rPr>
          <w:sz w:val="21"/>
          <w:szCs w:val="21"/>
          <w:lang w:val="es-MX"/>
        </w:rPr>
        <w:t xml:space="preserve"> para arena, clasificación de Embry &amp; </w:t>
      </w:r>
      <w:proofErr w:type="spellStart"/>
      <w:r w:rsidRPr="002A3F37">
        <w:rPr>
          <w:sz w:val="21"/>
          <w:szCs w:val="21"/>
          <w:lang w:val="es-MX"/>
        </w:rPr>
        <w:t>Klovan</w:t>
      </w:r>
      <w:proofErr w:type="spellEnd"/>
      <w:r w:rsidRPr="002A3F37">
        <w:rPr>
          <w:sz w:val="21"/>
          <w:szCs w:val="21"/>
          <w:lang w:val="es-MX"/>
        </w:rPr>
        <w:t xml:space="preserve"> y </w:t>
      </w:r>
      <w:proofErr w:type="spellStart"/>
      <w:r w:rsidRPr="002A3F37">
        <w:rPr>
          <w:sz w:val="21"/>
          <w:szCs w:val="21"/>
          <w:lang w:val="es-MX"/>
        </w:rPr>
        <w:t>Dunham</w:t>
      </w:r>
      <w:proofErr w:type="spellEnd"/>
      <w:r w:rsidRPr="002A3F37">
        <w:rPr>
          <w:sz w:val="21"/>
          <w:szCs w:val="21"/>
          <w:lang w:val="es-MX"/>
        </w:rPr>
        <w:t xml:space="preserve"> para carbonatos;</w:t>
      </w:r>
    </w:p>
    <w:p w14:paraId="1BF30F66" w14:textId="5C1690FF" w:rsidR="00534177" w:rsidRPr="002A3F37" w:rsidRDefault="26B96C03" w:rsidP="00301075">
      <w:pPr>
        <w:numPr>
          <w:ilvl w:val="6"/>
          <w:numId w:val="76"/>
        </w:numPr>
        <w:tabs>
          <w:tab w:val="left" w:pos="1418"/>
        </w:tabs>
        <w:spacing w:before="120" w:line="229" w:lineRule="exact"/>
        <w:ind w:left="1843"/>
        <w:jc w:val="both"/>
        <w:rPr>
          <w:sz w:val="21"/>
          <w:szCs w:val="21"/>
          <w:lang w:val="es-MX"/>
        </w:rPr>
      </w:pPr>
      <w:r w:rsidRPr="002A3F37">
        <w:rPr>
          <w:sz w:val="21"/>
          <w:szCs w:val="21"/>
          <w:lang w:val="es-MX"/>
        </w:rPr>
        <w:t>Descripción de la metodología empleada en el análisis de las Láminas Delgadas, así como las clasificaciones de roca utilizadas;</w:t>
      </w:r>
    </w:p>
    <w:p w14:paraId="56A289C1" w14:textId="2E651B7A" w:rsidR="00534177" w:rsidRPr="002A3F37" w:rsidRDefault="26B96C03" w:rsidP="00301075">
      <w:pPr>
        <w:numPr>
          <w:ilvl w:val="6"/>
          <w:numId w:val="76"/>
        </w:numPr>
        <w:tabs>
          <w:tab w:val="left" w:pos="1418"/>
        </w:tabs>
        <w:spacing w:before="120" w:line="229" w:lineRule="exact"/>
        <w:ind w:left="1843"/>
        <w:jc w:val="both"/>
        <w:rPr>
          <w:sz w:val="21"/>
          <w:szCs w:val="21"/>
          <w:lang w:val="es-MX"/>
        </w:rPr>
      </w:pPr>
      <w:r w:rsidRPr="002A3F37">
        <w:rPr>
          <w:sz w:val="21"/>
          <w:szCs w:val="21"/>
          <w:lang w:val="es-MX"/>
        </w:rPr>
        <w:t xml:space="preserve">Fotografías con y sin </w:t>
      </w:r>
      <w:proofErr w:type="spellStart"/>
      <w:r w:rsidRPr="002A3F37">
        <w:rPr>
          <w:sz w:val="21"/>
          <w:szCs w:val="21"/>
          <w:lang w:val="es-MX"/>
        </w:rPr>
        <w:t>nícoles</w:t>
      </w:r>
      <w:proofErr w:type="spellEnd"/>
      <w:r w:rsidRPr="002A3F37">
        <w:rPr>
          <w:sz w:val="21"/>
          <w:szCs w:val="21"/>
          <w:lang w:val="es-MX"/>
        </w:rPr>
        <w:t xml:space="preserve"> cruzados y los objetivos a los que se observó la muestra, y</w:t>
      </w:r>
    </w:p>
    <w:p w14:paraId="348B98D1" w14:textId="77777777" w:rsidR="00804911" w:rsidRPr="002A3F37" w:rsidRDefault="26B96C03" w:rsidP="00301075">
      <w:pPr>
        <w:numPr>
          <w:ilvl w:val="6"/>
          <w:numId w:val="76"/>
        </w:numPr>
        <w:tabs>
          <w:tab w:val="left" w:pos="1418"/>
        </w:tabs>
        <w:spacing w:before="120" w:line="229" w:lineRule="exact"/>
        <w:ind w:left="1843"/>
        <w:jc w:val="both"/>
        <w:rPr>
          <w:sz w:val="21"/>
          <w:szCs w:val="21"/>
          <w:lang w:val="es-MX"/>
        </w:rPr>
      </w:pPr>
      <w:r w:rsidRPr="002A3F37">
        <w:rPr>
          <w:sz w:val="21"/>
          <w:szCs w:val="21"/>
          <w:lang w:val="es-MX"/>
        </w:rPr>
        <w:t>Estudios de diagénesis e interpretación de ambiente.</w:t>
      </w:r>
    </w:p>
    <w:p w14:paraId="58246710" w14:textId="77777777" w:rsidR="00775810" w:rsidRPr="002A3F37" w:rsidRDefault="00775810" w:rsidP="00775810">
      <w:pPr>
        <w:tabs>
          <w:tab w:val="left" w:pos="1418"/>
        </w:tabs>
        <w:spacing w:before="120" w:line="229" w:lineRule="exact"/>
        <w:ind w:left="1843"/>
        <w:jc w:val="both"/>
        <w:rPr>
          <w:sz w:val="21"/>
          <w:szCs w:val="21"/>
          <w:lang w:val="es-MX"/>
        </w:rPr>
      </w:pPr>
    </w:p>
    <w:p w14:paraId="6A724C63" w14:textId="77777777" w:rsidR="007256DC" w:rsidRPr="002A3F37" w:rsidRDefault="26B96C03" w:rsidP="00301075">
      <w:pPr>
        <w:pStyle w:val="Ttulo4"/>
        <w:numPr>
          <w:ilvl w:val="0"/>
          <w:numId w:val="201"/>
        </w:numPr>
        <w:spacing w:before="120"/>
        <w:ind w:right="0"/>
        <w:rPr>
          <w:sz w:val="21"/>
          <w:szCs w:val="21"/>
          <w:lang w:val="es-MX"/>
        </w:rPr>
      </w:pPr>
      <w:r w:rsidRPr="002A3F37">
        <w:rPr>
          <w:sz w:val="21"/>
          <w:szCs w:val="21"/>
          <w:lang w:val="es-MX"/>
        </w:rPr>
        <w:t>Nomenclatura de carpeta/archivo</w:t>
      </w:r>
    </w:p>
    <w:p w14:paraId="363B58D5" w14:textId="77777777" w:rsidR="002C27FF" w:rsidRPr="002A3F37" w:rsidRDefault="002C27FF" w:rsidP="00301075">
      <w:pPr>
        <w:pStyle w:val="Prrafodelista"/>
        <w:numPr>
          <w:ilvl w:val="1"/>
          <w:numId w:val="255"/>
        </w:numPr>
        <w:spacing w:before="120"/>
        <w:ind w:left="993" w:hanging="284"/>
        <w:jc w:val="both"/>
        <w:rPr>
          <w:sz w:val="21"/>
          <w:szCs w:val="21"/>
          <w:lang w:val="es-MX"/>
        </w:rPr>
      </w:pPr>
      <w:r w:rsidRPr="002A3F37">
        <w:rPr>
          <w:sz w:val="21"/>
          <w:szCs w:val="21"/>
          <w:lang w:val="es-MX"/>
        </w:rPr>
        <w:t>El nombre de las carpetas estará en mayúsculas y minúsculas, acorde la e</w:t>
      </w:r>
      <w:r>
        <w:rPr>
          <w:sz w:val="21"/>
          <w:szCs w:val="21"/>
          <w:lang w:val="es-MX"/>
        </w:rPr>
        <w:t>structura de la siguiente tabla, y</w:t>
      </w:r>
    </w:p>
    <w:p w14:paraId="1DCBB8A6" w14:textId="77777777" w:rsidR="002C27FF" w:rsidRPr="002A3F37" w:rsidRDefault="002C27FF" w:rsidP="00301075">
      <w:pPr>
        <w:pStyle w:val="Prrafodelista"/>
        <w:numPr>
          <w:ilvl w:val="1"/>
          <w:numId w:val="255"/>
        </w:numPr>
        <w:spacing w:before="120"/>
        <w:ind w:left="993" w:hanging="284"/>
        <w:jc w:val="both"/>
        <w:rPr>
          <w:sz w:val="21"/>
          <w:szCs w:val="21"/>
          <w:lang w:val="es-MX"/>
        </w:rPr>
      </w:pPr>
      <w:r w:rsidRPr="002A3F37">
        <w:rPr>
          <w:sz w:val="21"/>
          <w:szCs w:val="21"/>
          <w:lang w:val="es-MX"/>
        </w:rPr>
        <w:t>El nombre de los archivos deberá estar en minúsculas, todos separados por guion bajo (_) y sin hacer uso de caracteres</w:t>
      </w:r>
      <w:r>
        <w:rPr>
          <w:sz w:val="21"/>
          <w:szCs w:val="21"/>
          <w:lang w:val="es-MX"/>
        </w:rPr>
        <w:t xml:space="preserve"> especiales (no usar acentos).</w:t>
      </w:r>
    </w:p>
    <w:tbl>
      <w:tblPr>
        <w:tblpPr w:leftFromText="141" w:rightFromText="141" w:vertAnchor="text" w:horzAnchor="margin" w:tblpY="39"/>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3"/>
        <w:gridCol w:w="1701"/>
        <w:gridCol w:w="1843"/>
        <w:gridCol w:w="2126"/>
        <w:gridCol w:w="2835"/>
      </w:tblGrid>
      <w:tr w:rsidR="00994FAE" w:rsidRPr="002A3F37" w14:paraId="1FC0370E" w14:textId="77777777" w:rsidTr="0060526B">
        <w:trPr>
          <w:trHeight w:hRule="exact" w:val="433"/>
          <w:tblHeader/>
        </w:trPr>
        <w:tc>
          <w:tcPr>
            <w:tcW w:w="1413" w:type="dxa"/>
            <w:shd w:val="clear" w:color="auto" w:fill="D9D9D9" w:themeFill="background1" w:themeFillShade="D9"/>
            <w:vAlign w:val="center"/>
          </w:tcPr>
          <w:p w14:paraId="34552296" w14:textId="77777777" w:rsidR="00994FAE" w:rsidRPr="002A3F37" w:rsidRDefault="26B96C03" w:rsidP="26B96C03">
            <w:pPr>
              <w:spacing w:before="0" w:after="0"/>
              <w:jc w:val="center"/>
              <w:rPr>
                <w:b/>
                <w:bCs/>
                <w:sz w:val="18"/>
                <w:szCs w:val="18"/>
                <w:lang w:val="es-MX"/>
              </w:rPr>
            </w:pPr>
            <w:r w:rsidRPr="002A3F37">
              <w:rPr>
                <w:b/>
                <w:bCs/>
                <w:sz w:val="18"/>
                <w:szCs w:val="18"/>
                <w:lang w:val="es-MX"/>
              </w:rPr>
              <w:t>Tipo de Dato</w:t>
            </w:r>
          </w:p>
        </w:tc>
        <w:tc>
          <w:tcPr>
            <w:tcW w:w="1701" w:type="dxa"/>
            <w:shd w:val="clear" w:color="auto" w:fill="D9D9D9" w:themeFill="background1" w:themeFillShade="D9"/>
            <w:vAlign w:val="center"/>
          </w:tcPr>
          <w:p w14:paraId="411CB6A6" w14:textId="77777777" w:rsidR="00994FAE" w:rsidRPr="002A3F37" w:rsidRDefault="26B96C03" w:rsidP="26B96C03">
            <w:pPr>
              <w:spacing w:before="0" w:after="0"/>
              <w:jc w:val="center"/>
              <w:rPr>
                <w:b/>
                <w:bCs/>
                <w:sz w:val="18"/>
                <w:szCs w:val="18"/>
                <w:lang w:val="es-MX"/>
              </w:rPr>
            </w:pPr>
            <w:r w:rsidRPr="002A3F37">
              <w:rPr>
                <w:b/>
                <w:bCs/>
                <w:sz w:val="18"/>
                <w:szCs w:val="18"/>
                <w:lang w:val="es-MX"/>
              </w:rPr>
              <w:t>Datos a Incluir</w:t>
            </w:r>
          </w:p>
        </w:tc>
        <w:tc>
          <w:tcPr>
            <w:tcW w:w="1843" w:type="dxa"/>
            <w:shd w:val="clear" w:color="auto" w:fill="D9D9D9" w:themeFill="background1" w:themeFillShade="D9"/>
            <w:vAlign w:val="center"/>
          </w:tcPr>
          <w:p w14:paraId="0597D633" w14:textId="77777777" w:rsidR="00994FAE" w:rsidRPr="002A3F37" w:rsidRDefault="26B96C03" w:rsidP="26B96C03">
            <w:pPr>
              <w:spacing w:before="0" w:after="0"/>
              <w:jc w:val="center"/>
              <w:rPr>
                <w:b/>
                <w:bCs/>
                <w:sz w:val="18"/>
                <w:szCs w:val="18"/>
                <w:lang w:val="es-MX"/>
              </w:rPr>
            </w:pPr>
            <w:r w:rsidRPr="002A3F37">
              <w:rPr>
                <w:b/>
                <w:bCs/>
                <w:sz w:val="18"/>
                <w:szCs w:val="18"/>
                <w:lang w:val="es-MX"/>
              </w:rPr>
              <w:t>Carpeta</w:t>
            </w:r>
          </w:p>
        </w:tc>
        <w:tc>
          <w:tcPr>
            <w:tcW w:w="2126" w:type="dxa"/>
            <w:shd w:val="clear" w:color="auto" w:fill="D9D9D9" w:themeFill="background1" w:themeFillShade="D9"/>
            <w:vAlign w:val="center"/>
          </w:tcPr>
          <w:p w14:paraId="2D01187A" w14:textId="77777777" w:rsidR="00994FAE" w:rsidRPr="002A3F37" w:rsidRDefault="26B96C03" w:rsidP="26B96C03">
            <w:pPr>
              <w:spacing w:before="0" w:after="0"/>
              <w:jc w:val="center"/>
              <w:rPr>
                <w:b/>
                <w:bCs/>
                <w:sz w:val="18"/>
                <w:szCs w:val="18"/>
                <w:lang w:val="es-MX"/>
              </w:rPr>
            </w:pPr>
            <w:r w:rsidRPr="002A3F37">
              <w:rPr>
                <w:b/>
                <w:bCs/>
                <w:sz w:val="18"/>
                <w:szCs w:val="18"/>
                <w:lang w:val="es-MX"/>
              </w:rPr>
              <w:t>Nombre de archivo</w:t>
            </w:r>
          </w:p>
        </w:tc>
        <w:tc>
          <w:tcPr>
            <w:tcW w:w="2835" w:type="dxa"/>
            <w:shd w:val="clear" w:color="auto" w:fill="D9D9D9" w:themeFill="background1" w:themeFillShade="D9"/>
            <w:vAlign w:val="center"/>
          </w:tcPr>
          <w:p w14:paraId="1E14D1C5" w14:textId="77777777" w:rsidR="00994FAE" w:rsidRPr="002A3F37" w:rsidRDefault="26B96C03" w:rsidP="26B96C03">
            <w:pPr>
              <w:spacing w:before="0" w:after="0"/>
              <w:jc w:val="center"/>
              <w:rPr>
                <w:b/>
                <w:bCs/>
                <w:sz w:val="18"/>
                <w:szCs w:val="18"/>
                <w:lang w:val="es-MX"/>
              </w:rPr>
            </w:pPr>
            <w:r w:rsidRPr="002A3F37">
              <w:rPr>
                <w:b/>
                <w:bCs/>
                <w:sz w:val="18"/>
                <w:szCs w:val="18"/>
                <w:lang w:val="es-MX"/>
              </w:rPr>
              <w:t>Ejemplo</w:t>
            </w:r>
          </w:p>
        </w:tc>
      </w:tr>
      <w:tr w:rsidR="00994FAE" w:rsidRPr="00F93791" w14:paraId="1154DE99" w14:textId="77777777" w:rsidTr="00E323BE">
        <w:trPr>
          <w:trHeight w:hRule="exact" w:val="419"/>
        </w:trPr>
        <w:tc>
          <w:tcPr>
            <w:tcW w:w="1413" w:type="dxa"/>
            <w:vMerge w:val="restart"/>
            <w:vAlign w:val="center"/>
          </w:tcPr>
          <w:p w14:paraId="2C0CC850" w14:textId="77777777" w:rsidR="00994FAE" w:rsidRPr="002A3F37" w:rsidRDefault="26B96C03" w:rsidP="26B96C03">
            <w:pPr>
              <w:tabs>
                <w:tab w:val="left" w:pos="1129"/>
              </w:tabs>
              <w:spacing w:before="0" w:after="0"/>
              <w:jc w:val="both"/>
              <w:rPr>
                <w:sz w:val="18"/>
                <w:szCs w:val="18"/>
                <w:lang w:val="es-MX"/>
              </w:rPr>
            </w:pPr>
            <w:r w:rsidRPr="002A3F37">
              <w:rPr>
                <w:sz w:val="18"/>
                <w:szCs w:val="18"/>
                <w:lang w:val="es-MX"/>
              </w:rPr>
              <w:t>Adquisición de Muestras Físicas</w:t>
            </w:r>
          </w:p>
        </w:tc>
        <w:tc>
          <w:tcPr>
            <w:tcW w:w="1701" w:type="dxa"/>
            <w:vAlign w:val="center"/>
          </w:tcPr>
          <w:p w14:paraId="016D6FB2" w14:textId="77777777" w:rsidR="00994FAE" w:rsidRPr="002A3F37" w:rsidRDefault="26B96C03" w:rsidP="26B96C03">
            <w:pPr>
              <w:tabs>
                <w:tab w:val="left" w:pos="992"/>
                <w:tab w:val="left" w:pos="1134"/>
              </w:tabs>
              <w:spacing w:before="0" w:after="0"/>
              <w:jc w:val="center"/>
              <w:rPr>
                <w:sz w:val="18"/>
                <w:szCs w:val="18"/>
                <w:lang w:val="es-MX"/>
              </w:rPr>
            </w:pPr>
            <w:r w:rsidRPr="002A3F37">
              <w:rPr>
                <w:sz w:val="18"/>
                <w:szCs w:val="18"/>
                <w:lang w:val="es-MX"/>
              </w:rPr>
              <w:t>Formatos CNH</w:t>
            </w:r>
          </w:p>
        </w:tc>
        <w:tc>
          <w:tcPr>
            <w:tcW w:w="1843" w:type="dxa"/>
            <w:vMerge w:val="restart"/>
            <w:vAlign w:val="center"/>
          </w:tcPr>
          <w:p w14:paraId="5E62AFD7" w14:textId="77777777" w:rsidR="00994FAE" w:rsidRPr="002A3F37" w:rsidRDefault="26B96C03" w:rsidP="26B96C03">
            <w:pPr>
              <w:spacing w:before="0" w:after="0"/>
              <w:jc w:val="both"/>
              <w:rPr>
                <w:sz w:val="18"/>
                <w:szCs w:val="18"/>
                <w:lang w:val="es-MX"/>
              </w:rPr>
            </w:pPr>
            <w:r w:rsidRPr="002A3F37">
              <w:rPr>
                <w:sz w:val="18"/>
                <w:szCs w:val="18"/>
                <w:lang w:val="es-MX"/>
              </w:rPr>
              <w:t>Pozos/Muestras/</w:t>
            </w:r>
            <w:proofErr w:type="spellStart"/>
            <w:r w:rsidRPr="002A3F37">
              <w:rPr>
                <w:sz w:val="18"/>
                <w:szCs w:val="18"/>
                <w:lang w:val="es-MX"/>
              </w:rPr>
              <w:t>Adquisicion</w:t>
            </w:r>
            <w:proofErr w:type="spellEnd"/>
          </w:p>
        </w:tc>
        <w:tc>
          <w:tcPr>
            <w:tcW w:w="2126" w:type="dxa"/>
            <w:vAlign w:val="center"/>
          </w:tcPr>
          <w:p w14:paraId="0B00C372" w14:textId="77777777" w:rsidR="00994FAE" w:rsidRPr="002A3F37" w:rsidRDefault="26B96C03" w:rsidP="26B96C03">
            <w:pPr>
              <w:spacing w:before="0" w:after="0"/>
              <w:jc w:val="both"/>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835" w:type="dxa"/>
            <w:vAlign w:val="center"/>
          </w:tcPr>
          <w:p w14:paraId="3756A06A" w14:textId="319A0223" w:rsidR="00994FAE" w:rsidRPr="002A3F37" w:rsidRDefault="00994FAE" w:rsidP="26B96C03">
            <w:pPr>
              <w:spacing w:before="0" w:after="0" w:line="242" w:lineRule="auto"/>
              <w:jc w:val="both"/>
              <w:rPr>
                <w:sz w:val="18"/>
                <w:szCs w:val="18"/>
                <w:lang w:val="es-MX"/>
              </w:rPr>
            </w:pPr>
            <w:r w:rsidRPr="002A3F37">
              <w:rPr>
                <w:w w:val="95"/>
                <w:sz w:val="18"/>
                <w:szCs w:val="18"/>
                <w:lang w:val="es-MX"/>
              </w:rPr>
              <w:t xml:space="preserve">adquisicion_muestras_fisicas_1 </w:t>
            </w:r>
            <w:r w:rsidRPr="002A3F37">
              <w:rPr>
                <w:sz w:val="18"/>
                <w:szCs w:val="18"/>
                <w:lang w:val="es-MX"/>
              </w:rPr>
              <w:t>50501</w:t>
            </w:r>
            <w:r w:rsidR="004F4B22">
              <w:rPr>
                <w:sz w:val="18"/>
                <w:szCs w:val="18"/>
                <w:lang w:val="es-MX"/>
              </w:rPr>
              <w:t>.xlsx</w:t>
            </w:r>
          </w:p>
        </w:tc>
      </w:tr>
      <w:tr w:rsidR="00994FAE" w:rsidRPr="00F93791" w14:paraId="35DCD2C6" w14:textId="77777777" w:rsidTr="003702C3">
        <w:trPr>
          <w:trHeight w:hRule="exact" w:val="294"/>
        </w:trPr>
        <w:tc>
          <w:tcPr>
            <w:tcW w:w="1413" w:type="dxa"/>
            <w:vMerge/>
            <w:vAlign w:val="center"/>
          </w:tcPr>
          <w:p w14:paraId="7FEC501F" w14:textId="77777777" w:rsidR="00994FAE" w:rsidRPr="002A3F37" w:rsidRDefault="00994FAE" w:rsidP="004A172D">
            <w:pPr>
              <w:tabs>
                <w:tab w:val="left" w:pos="1129"/>
              </w:tabs>
              <w:spacing w:before="0" w:after="0"/>
              <w:jc w:val="both"/>
              <w:rPr>
                <w:sz w:val="18"/>
                <w:szCs w:val="21"/>
                <w:lang w:val="es-MX"/>
              </w:rPr>
            </w:pPr>
          </w:p>
        </w:tc>
        <w:tc>
          <w:tcPr>
            <w:tcW w:w="1701" w:type="dxa"/>
            <w:vAlign w:val="center"/>
          </w:tcPr>
          <w:p w14:paraId="27CAAC79" w14:textId="6F5F4C8C" w:rsidR="00994FAE" w:rsidRPr="002A3F37" w:rsidRDefault="26B96C03" w:rsidP="26B96C03">
            <w:pPr>
              <w:tabs>
                <w:tab w:val="left" w:pos="992"/>
                <w:tab w:val="left" w:pos="1134"/>
              </w:tabs>
              <w:spacing w:before="0" w:after="0"/>
              <w:jc w:val="center"/>
              <w:rPr>
                <w:sz w:val="18"/>
                <w:szCs w:val="18"/>
                <w:lang w:val="es-MX"/>
              </w:rPr>
            </w:pPr>
            <w:r w:rsidRPr="002A3F37">
              <w:rPr>
                <w:sz w:val="18"/>
                <w:szCs w:val="18"/>
                <w:lang w:val="es-MX"/>
              </w:rPr>
              <w:t>Archivos de Datos</w:t>
            </w:r>
          </w:p>
        </w:tc>
        <w:tc>
          <w:tcPr>
            <w:tcW w:w="1843" w:type="dxa"/>
            <w:vMerge/>
            <w:vAlign w:val="center"/>
          </w:tcPr>
          <w:p w14:paraId="25477780" w14:textId="77777777" w:rsidR="00994FAE" w:rsidRPr="002A3F37" w:rsidRDefault="00994FAE" w:rsidP="004A172D">
            <w:pPr>
              <w:spacing w:before="0" w:after="0"/>
              <w:jc w:val="both"/>
              <w:rPr>
                <w:sz w:val="18"/>
                <w:szCs w:val="21"/>
                <w:lang w:val="es-MX"/>
              </w:rPr>
            </w:pPr>
          </w:p>
        </w:tc>
        <w:tc>
          <w:tcPr>
            <w:tcW w:w="2126" w:type="dxa"/>
            <w:vMerge w:val="restart"/>
            <w:vAlign w:val="center"/>
          </w:tcPr>
          <w:p w14:paraId="027D907D" w14:textId="2CB41109" w:rsidR="00994FAE" w:rsidRPr="002A3F37" w:rsidRDefault="26B96C03" w:rsidP="003702C3">
            <w:pPr>
              <w:spacing w:before="0" w:after="0" w:line="180" w:lineRule="exact"/>
              <w:jc w:val="both"/>
              <w:rPr>
                <w:sz w:val="18"/>
                <w:szCs w:val="18"/>
                <w:lang w:val="es-MX"/>
              </w:rPr>
            </w:pPr>
            <w:r w:rsidRPr="002A3F37">
              <w:rPr>
                <w:sz w:val="18"/>
                <w:szCs w:val="18"/>
                <w:lang w:val="es-MX"/>
              </w:rPr>
              <w:t>_</w:t>
            </w:r>
            <w:proofErr w:type="spellStart"/>
            <w:r w:rsidRPr="002A3F37">
              <w:rPr>
                <w:sz w:val="18"/>
                <w:szCs w:val="18"/>
                <w:lang w:val="es-MX"/>
              </w:rPr>
              <w:t>descripcion_pozo_muestra_fecha</w:t>
            </w:r>
            <w:proofErr w:type="spellEnd"/>
            <w:r w:rsidRPr="002A3F37">
              <w:rPr>
                <w:sz w:val="18"/>
                <w:szCs w:val="18"/>
                <w:lang w:val="es-MX"/>
              </w:rPr>
              <w:t>_</w:t>
            </w:r>
          </w:p>
        </w:tc>
        <w:tc>
          <w:tcPr>
            <w:tcW w:w="2835" w:type="dxa"/>
            <w:vMerge w:val="restart"/>
            <w:vAlign w:val="center"/>
          </w:tcPr>
          <w:p w14:paraId="261CB1C6" w14:textId="767A5858" w:rsidR="00994FAE" w:rsidRPr="002A3F37" w:rsidRDefault="26B96C03" w:rsidP="26B96C03">
            <w:pPr>
              <w:spacing w:before="0" w:after="0"/>
              <w:jc w:val="both"/>
              <w:rPr>
                <w:sz w:val="18"/>
                <w:szCs w:val="18"/>
                <w:lang w:val="es-MX"/>
              </w:rPr>
            </w:pPr>
            <w:r w:rsidRPr="002A3F37">
              <w:rPr>
                <w:sz w:val="18"/>
                <w:szCs w:val="18"/>
                <w:lang w:val="es-MX"/>
              </w:rPr>
              <w:t>descripcionlitologica_UBHI_nucleo3_150501</w:t>
            </w:r>
            <w:r w:rsidR="004F4B22">
              <w:rPr>
                <w:sz w:val="18"/>
                <w:szCs w:val="18"/>
                <w:lang w:val="es-MX"/>
              </w:rPr>
              <w:t>.xlsx</w:t>
            </w:r>
          </w:p>
        </w:tc>
      </w:tr>
      <w:tr w:rsidR="00994FAE" w:rsidRPr="002A3F37" w14:paraId="289EE9C3" w14:textId="77777777" w:rsidTr="003702C3">
        <w:trPr>
          <w:trHeight w:hRule="exact" w:val="273"/>
        </w:trPr>
        <w:tc>
          <w:tcPr>
            <w:tcW w:w="1413" w:type="dxa"/>
            <w:vMerge/>
            <w:vAlign w:val="center"/>
          </w:tcPr>
          <w:p w14:paraId="738EB83D" w14:textId="77777777" w:rsidR="00994FAE" w:rsidRPr="002A3F37" w:rsidRDefault="00994FAE" w:rsidP="004A172D">
            <w:pPr>
              <w:tabs>
                <w:tab w:val="left" w:pos="1129"/>
              </w:tabs>
              <w:spacing w:before="0" w:after="0"/>
              <w:jc w:val="both"/>
              <w:rPr>
                <w:sz w:val="18"/>
                <w:szCs w:val="21"/>
                <w:lang w:val="es-MX"/>
              </w:rPr>
            </w:pPr>
          </w:p>
        </w:tc>
        <w:tc>
          <w:tcPr>
            <w:tcW w:w="1701" w:type="dxa"/>
            <w:vAlign w:val="center"/>
          </w:tcPr>
          <w:p w14:paraId="453EF2D9" w14:textId="5562E378" w:rsidR="00994FAE" w:rsidRPr="002A3F37" w:rsidRDefault="26B96C03" w:rsidP="26B96C03">
            <w:pPr>
              <w:tabs>
                <w:tab w:val="left" w:pos="992"/>
                <w:tab w:val="left" w:pos="1134"/>
              </w:tabs>
              <w:spacing w:before="0" w:after="0"/>
              <w:jc w:val="center"/>
              <w:rPr>
                <w:sz w:val="18"/>
                <w:szCs w:val="18"/>
                <w:lang w:val="es-MX"/>
              </w:rPr>
            </w:pPr>
            <w:r w:rsidRPr="002A3F37">
              <w:rPr>
                <w:sz w:val="18"/>
                <w:szCs w:val="18"/>
                <w:lang w:val="es-MX"/>
              </w:rPr>
              <w:t>Archivos de Soporte</w:t>
            </w:r>
          </w:p>
        </w:tc>
        <w:tc>
          <w:tcPr>
            <w:tcW w:w="1843" w:type="dxa"/>
            <w:vMerge/>
            <w:vAlign w:val="center"/>
          </w:tcPr>
          <w:p w14:paraId="1AF73DE2" w14:textId="77777777" w:rsidR="00994FAE" w:rsidRPr="002A3F37" w:rsidRDefault="00994FAE" w:rsidP="004A172D">
            <w:pPr>
              <w:spacing w:before="0" w:after="0"/>
              <w:jc w:val="both"/>
              <w:rPr>
                <w:sz w:val="18"/>
                <w:szCs w:val="21"/>
                <w:lang w:val="es-MX"/>
              </w:rPr>
            </w:pPr>
          </w:p>
        </w:tc>
        <w:tc>
          <w:tcPr>
            <w:tcW w:w="2126" w:type="dxa"/>
            <w:vMerge/>
            <w:vAlign w:val="center"/>
          </w:tcPr>
          <w:p w14:paraId="1A0DD2C8" w14:textId="77777777" w:rsidR="00994FAE" w:rsidRPr="002A3F37" w:rsidRDefault="00994FAE" w:rsidP="004A172D">
            <w:pPr>
              <w:spacing w:before="0" w:after="0"/>
              <w:jc w:val="both"/>
              <w:rPr>
                <w:sz w:val="18"/>
                <w:szCs w:val="21"/>
                <w:lang w:val="es-MX"/>
              </w:rPr>
            </w:pPr>
          </w:p>
        </w:tc>
        <w:tc>
          <w:tcPr>
            <w:tcW w:w="2835" w:type="dxa"/>
            <w:vMerge/>
            <w:vAlign w:val="center"/>
          </w:tcPr>
          <w:p w14:paraId="1F5C07AB" w14:textId="77777777" w:rsidR="00994FAE" w:rsidRPr="002A3F37" w:rsidRDefault="00994FAE" w:rsidP="004A172D">
            <w:pPr>
              <w:spacing w:before="0" w:after="0"/>
              <w:jc w:val="both"/>
              <w:rPr>
                <w:sz w:val="18"/>
                <w:szCs w:val="21"/>
                <w:lang w:val="es-MX"/>
              </w:rPr>
            </w:pPr>
          </w:p>
        </w:tc>
      </w:tr>
      <w:tr w:rsidR="00994FAE" w:rsidRPr="00F93791" w14:paraId="735C8C9B" w14:textId="77777777" w:rsidTr="003702C3">
        <w:trPr>
          <w:trHeight w:hRule="exact" w:val="429"/>
        </w:trPr>
        <w:tc>
          <w:tcPr>
            <w:tcW w:w="1413" w:type="dxa"/>
            <w:vMerge w:val="restart"/>
            <w:vAlign w:val="center"/>
          </w:tcPr>
          <w:p w14:paraId="737AB1FB" w14:textId="77777777" w:rsidR="00994FAE" w:rsidRPr="002A3F37" w:rsidRDefault="26B96C03" w:rsidP="26B96C03">
            <w:pPr>
              <w:tabs>
                <w:tab w:val="left" w:pos="1129"/>
              </w:tabs>
              <w:spacing w:before="0" w:after="0"/>
              <w:jc w:val="both"/>
              <w:rPr>
                <w:sz w:val="18"/>
                <w:szCs w:val="18"/>
                <w:lang w:val="es-MX"/>
              </w:rPr>
            </w:pPr>
            <w:r w:rsidRPr="002A3F37">
              <w:rPr>
                <w:sz w:val="18"/>
                <w:szCs w:val="18"/>
                <w:lang w:val="es-MX"/>
              </w:rPr>
              <w:t>Análisis de Muestras Físicas</w:t>
            </w:r>
          </w:p>
        </w:tc>
        <w:tc>
          <w:tcPr>
            <w:tcW w:w="1701" w:type="dxa"/>
            <w:vAlign w:val="center"/>
          </w:tcPr>
          <w:p w14:paraId="450AE9B6" w14:textId="77777777" w:rsidR="00994FAE" w:rsidRPr="002A3F37" w:rsidRDefault="26B96C03" w:rsidP="26B96C03">
            <w:pPr>
              <w:tabs>
                <w:tab w:val="left" w:pos="992"/>
                <w:tab w:val="left" w:pos="1134"/>
              </w:tabs>
              <w:spacing w:before="0" w:after="0"/>
              <w:jc w:val="center"/>
              <w:rPr>
                <w:sz w:val="18"/>
                <w:szCs w:val="18"/>
                <w:lang w:val="es-MX"/>
              </w:rPr>
            </w:pPr>
            <w:r w:rsidRPr="002A3F37">
              <w:rPr>
                <w:sz w:val="18"/>
                <w:szCs w:val="18"/>
                <w:lang w:val="es-MX"/>
              </w:rPr>
              <w:t>Formatos CNH</w:t>
            </w:r>
          </w:p>
        </w:tc>
        <w:tc>
          <w:tcPr>
            <w:tcW w:w="1843" w:type="dxa"/>
            <w:vMerge w:val="restart"/>
            <w:vAlign w:val="center"/>
          </w:tcPr>
          <w:p w14:paraId="4EB4CAF3" w14:textId="77777777" w:rsidR="00994FAE" w:rsidRPr="002A3F37" w:rsidRDefault="26B96C03" w:rsidP="26B96C03">
            <w:pPr>
              <w:spacing w:before="0" w:after="0"/>
              <w:jc w:val="both"/>
              <w:rPr>
                <w:sz w:val="18"/>
                <w:szCs w:val="18"/>
                <w:lang w:val="es-MX"/>
              </w:rPr>
            </w:pPr>
            <w:r w:rsidRPr="002A3F37">
              <w:rPr>
                <w:sz w:val="18"/>
                <w:szCs w:val="18"/>
                <w:lang w:val="es-MX"/>
              </w:rPr>
              <w:t>Pozos/Muestras/ Analisis</w:t>
            </w:r>
          </w:p>
        </w:tc>
        <w:tc>
          <w:tcPr>
            <w:tcW w:w="2126" w:type="dxa"/>
            <w:vAlign w:val="center"/>
          </w:tcPr>
          <w:p w14:paraId="08DAB255" w14:textId="77777777" w:rsidR="00994FAE" w:rsidRPr="002A3F37" w:rsidRDefault="26B96C03" w:rsidP="26B96C03">
            <w:pPr>
              <w:spacing w:before="0" w:after="0"/>
              <w:jc w:val="both"/>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835" w:type="dxa"/>
            <w:vAlign w:val="center"/>
          </w:tcPr>
          <w:p w14:paraId="48F8297D" w14:textId="55F196B2" w:rsidR="00994FAE" w:rsidRPr="002A3F37" w:rsidRDefault="00994FAE" w:rsidP="26B96C03">
            <w:pPr>
              <w:spacing w:before="0" w:after="0"/>
              <w:jc w:val="both"/>
              <w:rPr>
                <w:sz w:val="18"/>
                <w:szCs w:val="18"/>
                <w:lang w:val="es-MX"/>
              </w:rPr>
            </w:pPr>
            <w:r w:rsidRPr="002A3F37">
              <w:rPr>
                <w:w w:val="95"/>
                <w:sz w:val="18"/>
                <w:szCs w:val="18"/>
                <w:lang w:val="es-MX"/>
              </w:rPr>
              <w:t xml:space="preserve">inv_analisis_muestra_fisicas_1 </w:t>
            </w:r>
            <w:r w:rsidRPr="002A3F37">
              <w:rPr>
                <w:sz w:val="18"/>
                <w:szCs w:val="18"/>
                <w:lang w:val="es-MX"/>
              </w:rPr>
              <w:t>50501</w:t>
            </w:r>
            <w:r w:rsidR="004F4B22">
              <w:rPr>
                <w:sz w:val="18"/>
                <w:szCs w:val="18"/>
                <w:lang w:val="es-MX"/>
              </w:rPr>
              <w:t>.xlsx</w:t>
            </w:r>
          </w:p>
        </w:tc>
      </w:tr>
      <w:tr w:rsidR="00994FAE" w:rsidRPr="00F93791" w14:paraId="67EBB5B4" w14:textId="77777777" w:rsidTr="003702C3">
        <w:trPr>
          <w:trHeight w:hRule="exact" w:val="293"/>
        </w:trPr>
        <w:tc>
          <w:tcPr>
            <w:tcW w:w="1413" w:type="dxa"/>
            <w:vMerge/>
            <w:vAlign w:val="center"/>
          </w:tcPr>
          <w:p w14:paraId="408AFB3D" w14:textId="77777777" w:rsidR="00994FAE" w:rsidRPr="002A3F37" w:rsidRDefault="00994FAE" w:rsidP="004A172D">
            <w:pPr>
              <w:spacing w:before="0" w:after="0"/>
              <w:jc w:val="both"/>
              <w:rPr>
                <w:sz w:val="18"/>
                <w:szCs w:val="21"/>
                <w:lang w:val="es-MX"/>
              </w:rPr>
            </w:pPr>
          </w:p>
        </w:tc>
        <w:tc>
          <w:tcPr>
            <w:tcW w:w="1701" w:type="dxa"/>
            <w:vAlign w:val="center"/>
          </w:tcPr>
          <w:p w14:paraId="2ED5206A" w14:textId="4131D220" w:rsidR="00994FAE" w:rsidRPr="002A3F37" w:rsidRDefault="26B96C03" w:rsidP="26B96C03">
            <w:pPr>
              <w:tabs>
                <w:tab w:val="left" w:pos="992"/>
                <w:tab w:val="left" w:pos="1134"/>
              </w:tabs>
              <w:spacing w:before="0" w:after="0"/>
              <w:jc w:val="center"/>
              <w:rPr>
                <w:sz w:val="18"/>
                <w:szCs w:val="18"/>
                <w:lang w:val="es-MX"/>
              </w:rPr>
            </w:pPr>
            <w:r w:rsidRPr="002A3F37">
              <w:rPr>
                <w:sz w:val="18"/>
                <w:szCs w:val="18"/>
                <w:lang w:val="es-MX"/>
              </w:rPr>
              <w:t>Archivos de Datos</w:t>
            </w:r>
          </w:p>
        </w:tc>
        <w:tc>
          <w:tcPr>
            <w:tcW w:w="1843" w:type="dxa"/>
            <w:vMerge/>
            <w:vAlign w:val="center"/>
          </w:tcPr>
          <w:p w14:paraId="41494066" w14:textId="77777777" w:rsidR="00994FAE" w:rsidRPr="002A3F37" w:rsidRDefault="00994FAE" w:rsidP="004A172D">
            <w:pPr>
              <w:spacing w:before="0" w:after="0"/>
              <w:jc w:val="both"/>
              <w:rPr>
                <w:sz w:val="18"/>
                <w:szCs w:val="21"/>
                <w:lang w:val="es-MX"/>
              </w:rPr>
            </w:pPr>
          </w:p>
        </w:tc>
        <w:tc>
          <w:tcPr>
            <w:tcW w:w="2126" w:type="dxa"/>
            <w:vMerge w:val="restart"/>
            <w:vAlign w:val="center"/>
          </w:tcPr>
          <w:p w14:paraId="3238643E" w14:textId="77777777" w:rsidR="00994FAE" w:rsidRPr="002A3F37" w:rsidRDefault="26B96C03" w:rsidP="26B96C03">
            <w:pPr>
              <w:spacing w:before="0" w:after="0"/>
              <w:jc w:val="both"/>
              <w:rPr>
                <w:sz w:val="18"/>
                <w:szCs w:val="18"/>
                <w:lang w:val="es-MX"/>
              </w:rPr>
            </w:pPr>
            <w:r w:rsidRPr="002A3F37">
              <w:rPr>
                <w:sz w:val="18"/>
                <w:szCs w:val="18"/>
                <w:lang w:val="es-MX"/>
              </w:rPr>
              <w:t>_</w:t>
            </w:r>
            <w:proofErr w:type="spellStart"/>
            <w:r w:rsidRPr="002A3F37">
              <w:rPr>
                <w:sz w:val="18"/>
                <w:szCs w:val="18"/>
                <w:lang w:val="es-MX"/>
              </w:rPr>
              <w:t>descripcion_pozo_intervalo_fecha</w:t>
            </w:r>
            <w:proofErr w:type="spellEnd"/>
            <w:r w:rsidRPr="002A3F37">
              <w:rPr>
                <w:sz w:val="18"/>
                <w:szCs w:val="18"/>
                <w:lang w:val="es-MX"/>
              </w:rPr>
              <w:t>_</w:t>
            </w:r>
          </w:p>
        </w:tc>
        <w:tc>
          <w:tcPr>
            <w:tcW w:w="2835" w:type="dxa"/>
            <w:vMerge w:val="restart"/>
            <w:vAlign w:val="center"/>
          </w:tcPr>
          <w:p w14:paraId="386A7A89" w14:textId="30C7081D" w:rsidR="00994FAE" w:rsidRPr="002A3F37" w:rsidRDefault="00994FAE" w:rsidP="26B96C03">
            <w:pPr>
              <w:spacing w:before="0" w:after="0"/>
              <w:jc w:val="both"/>
              <w:rPr>
                <w:sz w:val="18"/>
                <w:szCs w:val="18"/>
                <w:lang w:val="es-MX"/>
              </w:rPr>
            </w:pPr>
            <w:proofErr w:type="spellStart"/>
            <w:r w:rsidRPr="002A3F37">
              <w:rPr>
                <w:w w:val="95"/>
                <w:sz w:val="18"/>
                <w:szCs w:val="18"/>
                <w:lang w:val="es-MX"/>
              </w:rPr>
              <w:t>difraccion_rayosx_</w:t>
            </w:r>
            <w:r w:rsidRPr="002A3F37">
              <w:rPr>
                <w:sz w:val="18"/>
                <w:szCs w:val="18"/>
                <w:lang w:val="es-MX"/>
              </w:rPr>
              <w:t>UBHI</w:t>
            </w:r>
            <w:proofErr w:type="spellEnd"/>
            <w:r w:rsidRPr="002A3F37">
              <w:rPr>
                <w:w w:val="95"/>
                <w:sz w:val="18"/>
                <w:szCs w:val="18"/>
                <w:lang w:val="es-MX"/>
              </w:rPr>
              <w:t xml:space="preserve">_ </w:t>
            </w:r>
            <w:r w:rsidRPr="002A3F37">
              <w:rPr>
                <w:sz w:val="18"/>
                <w:szCs w:val="18"/>
                <w:lang w:val="es-MX"/>
              </w:rPr>
              <w:t>2510_2502_150501</w:t>
            </w:r>
            <w:r w:rsidR="004F4B22">
              <w:rPr>
                <w:sz w:val="18"/>
                <w:szCs w:val="18"/>
                <w:lang w:val="es-MX"/>
              </w:rPr>
              <w:t>.xlsx</w:t>
            </w:r>
          </w:p>
        </w:tc>
      </w:tr>
      <w:tr w:rsidR="00E323BE" w:rsidRPr="002A3F37" w14:paraId="6A1756CD" w14:textId="77777777" w:rsidTr="00E323BE">
        <w:trPr>
          <w:trHeight w:val="399"/>
        </w:trPr>
        <w:tc>
          <w:tcPr>
            <w:tcW w:w="1413" w:type="dxa"/>
            <w:vMerge/>
            <w:vAlign w:val="center"/>
          </w:tcPr>
          <w:p w14:paraId="58A6B5B9" w14:textId="77777777" w:rsidR="00E323BE" w:rsidRPr="002A3F37" w:rsidRDefault="00E323BE" w:rsidP="004A172D">
            <w:pPr>
              <w:spacing w:before="0" w:after="0"/>
              <w:jc w:val="both"/>
              <w:rPr>
                <w:sz w:val="18"/>
                <w:szCs w:val="21"/>
                <w:lang w:val="es-MX"/>
              </w:rPr>
            </w:pPr>
          </w:p>
        </w:tc>
        <w:tc>
          <w:tcPr>
            <w:tcW w:w="1701" w:type="dxa"/>
            <w:vAlign w:val="center"/>
          </w:tcPr>
          <w:p w14:paraId="0E96534D" w14:textId="56824B27" w:rsidR="00E323BE" w:rsidRPr="002A3F37" w:rsidRDefault="00E323BE" w:rsidP="26B96C03">
            <w:pPr>
              <w:tabs>
                <w:tab w:val="left" w:pos="992"/>
                <w:tab w:val="left" w:pos="1134"/>
              </w:tabs>
              <w:spacing w:before="0" w:after="0"/>
              <w:jc w:val="center"/>
              <w:rPr>
                <w:sz w:val="18"/>
                <w:szCs w:val="18"/>
                <w:lang w:val="es-MX"/>
              </w:rPr>
            </w:pPr>
            <w:r w:rsidRPr="002A3F37">
              <w:rPr>
                <w:sz w:val="18"/>
                <w:szCs w:val="18"/>
                <w:lang w:val="es-MX"/>
              </w:rPr>
              <w:t>Archivos de Soporte</w:t>
            </w:r>
          </w:p>
        </w:tc>
        <w:tc>
          <w:tcPr>
            <w:tcW w:w="1843" w:type="dxa"/>
            <w:vMerge/>
            <w:vAlign w:val="center"/>
          </w:tcPr>
          <w:p w14:paraId="38066353" w14:textId="77777777" w:rsidR="00E323BE" w:rsidRPr="002A3F37" w:rsidRDefault="00E323BE" w:rsidP="004A172D">
            <w:pPr>
              <w:spacing w:before="0" w:after="0"/>
              <w:jc w:val="both"/>
              <w:rPr>
                <w:sz w:val="18"/>
                <w:szCs w:val="21"/>
                <w:lang w:val="es-MX"/>
              </w:rPr>
            </w:pPr>
          </w:p>
        </w:tc>
        <w:tc>
          <w:tcPr>
            <w:tcW w:w="2126" w:type="dxa"/>
            <w:vMerge/>
            <w:vAlign w:val="center"/>
          </w:tcPr>
          <w:p w14:paraId="681D4363" w14:textId="77777777" w:rsidR="00E323BE" w:rsidRPr="002A3F37" w:rsidRDefault="00E323BE" w:rsidP="004A172D">
            <w:pPr>
              <w:spacing w:before="0" w:after="0"/>
              <w:jc w:val="both"/>
              <w:rPr>
                <w:sz w:val="18"/>
                <w:szCs w:val="21"/>
                <w:lang w:val="es-MX"/>
              </w:rPr>
            </w:pPr>
          </w:p>
        </w:tc>
        <w:tc>
          <w:tcPr>
            <w:tcW w:w="2835" w:type="dxa"/>
            <w:vMerge/>
            <w:vAlign w:val="center"/>
          </w:tcPr>
          <w:p w14:paraId="45AF1DCF" w14:textId="77777777" w:rsidR="00E323BE" w:rsidRPr="002A3F37" w:rsidRDefault="00E323BE" w:rsidP="004A172D">
            <w:pPr>
              <w:spacing w:before="0" w:after="0"/>
              <w:jc w:val="both"/>
              <w:rPr>
                <w:sz w:val="18"/>
                <w:szCs w:val="21"/>
                <w:lang w:val="es-MX"/>
              </w:rPr>
            </w:pPr>
          </w:p>
        </w:tc>
      </w:tr>
    </w:tbl>
    <w:p w14:paraId="6427D9CD" w14:textId="77777777" w:rsidR="007256DC" w:rsidRPr="002A3F37" w:rsidRDefault="26B96C03" w:rsidP="26B96C03">
      <w:pPr>
        <w:spacing w:before="0" w:after="0"/>
        <w:jc w:val="center"/>
        <w:rPr>
          <w:sz w:val="18"/>
          <w:szCs w:val="18"/>
          <w:lang w:val="es-MX"/>
        </w:rPr>
      </w:pPr>
      <w:r w:rsidRPr="002A3F37">
        <w:rPr>
          <w:sz w:val="18"/>
          <w:szCs w:val="18"/>
          <w:lang w:val="es-MX"/>
        </w:rPr>
        <w:t>Tabla 21</w:t>
      </w:r>
    </w:p>
    <w:p w14:paraId="0A53C41C" w14:textId="77777777" w:rsidR="00607765" w:rsidRPr="002A3F37" w:rsidRDefault="00607765" w:rsidP="001D5A2A">
      <w:pPr>
        <w:tabs>
          <w:tab w:val="left" w:pos="1418"/>
        </w:tabs>
        <w:spacing w:before="120" w:line="229" w:lineRule="exact"/>
        <w:ind w:left="1843"/>
        <w:jc w:val="both"/>
        <w:rPr>
          <w:sz w:val="21"/>
          <w:szCs w:val="21"/>
          <w:lang w:val="es-MX"/>
        </w:rPr>
      </w:pPr>
    </w:p>
    <w:p w14:paraId="07368A0A" w14:textId="2ED942C3" w:rsidR="00804911" w:rsidRDefault="00586F32" w:rsidP="00301075">
      <w:pPr>
        <w:pStyle w:val="Ttulo3"/>
        <w:numPr>
          <w:ilvl w:val="1"/>
          <w:numId w:val="56"/>
        </w:numPr>
        <w:spacing w:before="120"/>
        <w:ind w:left="567" w:hanging="283"/>
        <w:rPr>
          <w:i w:val="0"/>
          <w:lang w:val="es-MX"/>
        </w:rPr>
      </w:pPr>
      <w:bookmarkStart w:id="33" w:name="_Toc514953200"/>
      <w:r>
        <w:rPr>
          <w:i w:val="0"/>
          <w:lang w:val="es-MX"/>
        </w:rPr>
        <w:t xml:space="preserve"> </w:t>
      </w:r>
      <w:r w:rsidR="26B96C03" w:rsidRPr="002A3F37">
        <w:rPr>
          <w:i w:val="0"/>
          <w:lang w:val="es-MX"/>
        </w:rPr>
        <w:t>Petrofísica</w:t>
      </w:r>
      <w:bookmarkEnd w:id="33"/>
    </w:p>
    <w:p w14:paraId="525A49F2" w14:textId="39E5B065" w:rsidR="00233425" w:rsidRPr="002A3F37" w:rsidRDefault="26B96C03" w:rsidP="00301075">
      <w:pPr>
        <w:pStyle w:val="Ttulo4"/>
        <w:numPr>
          <w:ilvl w:val="0"/>
          <w:numId w:val="203"/>
        </w:numPr>
        <w:spacing w:before="120"/>
        <w:ind w:right="0"/>
        <w:rPr>
          <w:sz w:val="21"/>
          <w:szCs w:val="21"/>
          <w:lang w:val="es-MX"/>
        </w:rPr>
      </w:pPr>
      <w:r w:rsidRPr="002A3F37">
        <w:rPr>
          <w:sz w:val="21"/>
          <w:szCs w:val="21"/>
          <w:lang w:val="es-MX"/>
        </w:rPr>
        <w:t>Información solicitada por la Comisión</w:t>
      </w:r>
    </w:p>
    <w:p w14:paraId="6CD3981C" w14:textId="779DC1CC" w:rsidR="00233425" w:rsidRPr="002A3F37" w:rsidRDefault="26B96C03" w:rsidP="26B96C03">
      <w:pPr>
        <w:spacing w:before="120"/>
        <w:jc w:val="both"/>
        <w:rPr>
          <w:sz w:val="21"/>
          <w:szCs w:val="21"/>
          <w:lang w:val="es-MX"/>
        </w:rPr>
      </w:pPr>
      <w:r w:rsidRPr="002A3F37">
        <w:rPr>
          <w:sz w:val="21"/>
          <w:szCs w:val="21"/>
          <w:lang w:val="es-MX"/>
        </w:rPr>
        <w:t xml:space="preserve">Para cada uno de los tipos de datos asociados a la sub familia de </w:t>
      </w:r>
      <w:r w:rsidR="0052747B" w:rsidRPr="0052747B">
        <w:rPr>
          <w:b/>
          <w:sz w:val="21"/>
          <w:szCs w:val="21"/>
          <w:lang w:val="es-MX"/>
        </w:rPr>
        <w:t>Petrofísica</w:t>
      </w:r>
      <w:r w:rsidRPr="002A3F37">
        <w:rPr>
          <w:sz w:val="21"/>
          <w:szCs w:val="21"/>
          <w:lang w:val="es-MX"/>
        </w:rPr>
        <w:t>, se enlista la Información requerida y sus características en la siguiente tabla.</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701"/>
        <w:gridCol w:w="4111"/>
        <w:gridCol w:w="2693"/>
      </w:tblGrid>
      <w:tr w:rsidR="00233425" w:rsidRPr="002A3F37" w14:paraId="004440F8" w14:textId="77777777" w:rsidTr="26B96C03">
        <w:trPr>
          <w:trHeight w:hRule="exact" w:val="379"/>
          <w:tblHeader/>
        </w:trPr>
        <w:tc>
          <w:tcPr>
            <w:tcW w:w="1418" w:type="dxa"/>
            <w:shd w:val="clear" w:color="auto" w:fill="D9D9D9" w:themeFill="background1" w:themeFillShade="D9"/>
            <w:vAlign w:val="center"/>
          </w:tcPr>
          <w:p w14:paraId="0C7F6A27" w14:textId="77777777" w:rsidR="00233425" w:rsidRPr="002A3F37" w:rsidRDefault="26B96C03" w:rsidP="26B96C03">
            <w:pPr>
              <w:spacing w:before="0" w:after="0"/>
              <w:jc w:val="center"/>
              <w:rPr>
                <w:b/>
                <w:bCs/>
                <w:sz w:val="18"/>
                <w:szCs w:val="18"/>
                <w:lang w:val="es-MX"/>
              </w:rPr>
            </w:pPr>
            <w:r w:rsidRPr="002A3F37">
              <w:rPr>
                <w:b/>
                <w:bCs/>
                <w:sz w:val="18"/>
                <w:szCs w:val="18"/>
                <w:lang w:val="es-MX"/>
              </w:rPr>
              <w:t>Tipo de Dato</w:t>
            </w:r>
          </w:p>
        </w:tc>
        <w:tc>
          <w:tcPr>
            <w:tcW w:w="1701" w:type="dxa"/>
            <w:shd w:val="clear" w:color="auto" w:fill="D9D9D9" w:themeFill="background1" w:themeFillShade="D9"/>
            <w:vAlign w:val="center"/>
          </w:tcPr>
          <w:p w14:paraId="0F1816F0" w14:textId="77777777" w:rsidR="00233425" w:rsidRPr="002A3F37" w:rsidRDefault="26B96C03" w:rsidP="26B96C03">
            <w:pPr>
              <w:spacing w:before="0" w:after="0"/>
              <w:jc w:val="center"/>
              <w:rPr>
                <w:b/>
                <w:bCs/>
                <w:sz w:val="18"/>
                <w:szCs w:val="18"/>
                <w:lang w:val="es-MX"/>
              </w:rPr>
            </w:pPr>
            <w:r w:rsidRPr="002A3F37">
              <w:rPr>
                <w:b/>
                <w:bCs/>
                <w:sz w:val="18"/>
                <w:szCs w:val="18"/>
                <w:lang w:val="es-MX"/>
              </w:rPr>
              <w:t>Datos a Incluir</w:t>
            </w:r>
          </w:p>
        </w:tc>
        <w:tc>
          <w:tcPr>
            <w:tcW w:w="4111" w:type="dxa"/>
            <w:shd w:val="clear" w:color="auto" w:fill="D9D9D9" w:themeFill="background1" w:themeFillShade="D9"/>
            <w:vAlign w:val="center"/>
          </w:tcPr>
          <w:p w14:paraId="2A34B494" w14:textId="5AD2644C" w:rsidR="00233425" w:rsidRPr="002A3F37" w:rsidRDefault="26B96C03" w:rsidP="26B96C03">
            <w:pPr>
              <w:spacing w:before="0" w:after="0"/>
              <w:jc w:val="center"/>
              <w:rPr>
                <w:b/>
                <w:bCs/>
                <w:sz w:val="18"/>
                <w:szCs w:val="18"/>
                <w:lang w:val="es-MX"/>
              </w:rPr>
            </w:pPr>
            <w:r w:rsidRPr="002A3F37">
              <w:rPr>
                <w:b/>
                <w:bCs/>
                <w:sz w:val="18"/>
                <w:szCs w:val="18"/>
                <w:lang w:val="es-MX"/>
              </w:rPr>
              <w:t>Información solicitada por la Comisión</w:t>
            </w:r>
          </w:p>
        </w:tc>
        <w:tc>
          <w:tcPr>
            <w:tcW w:w="2693" w:type="dxa"/>
            <w:shd w:val="clear" w:color="auto" w:fill="D9D9D9" w:themeFill="background1" w:themeFillShade="D9"/>
            <w:vAlign w:val="center"/>
          </w:tcPr>
          <w:p w14:paraId="43005EDE" w14:textId="23945341" w:rsidR="00233425" w:rsidRPr="002A3F37" w:rsidRDefault="002243F2" w:rsidP="26B96C03">
            <w:pPr>
              <w:spacing w:before="0" w:after="0"/>
              <w:jc w:val="center"/>
              <w:rPr>
                <w:b/>
                <w:bCs/>
                <w:sz w:val="18"/>
                <w:szCs w:val="18"/>
                <w:lang w:val="es-MX"/>
              </w:rPr>
            </w:pPr>
            <w:r>
              <w:rPr>
                <w:b/>
                <w:bCs/>
                <w:sz w:val="18"/>
                <w:szCs w:val="18"/>
                <w:lang w:val="es-MX"/>
              </w:rPr>
              <w:t>Formato CNH</w:t>
            </w:r>
          </w:p>
        </w:tc>
      </w:tr>
      <w:tr w:rsidR="00233425" w:rsidRPr="002A3F37" w14:paraId="72DA4B21" w14:textId="77777777" w:rsidTr="00B16698">
        <w:trPr>
          <w:trHeight w:hRule="exact" w:val="286"/>
        </w:trPr>
        <w:tc>
          <w:tcPr>
            <w:tcW w:w="1418" w:type="dxa"/>
            <w:vMerge w:val="restart"/>
          </w:tcPr>
          <w:p w14:paraId="557D2729" w14:textId="77777777" w:rsidR="00233425" w:rsidRPr="002A3F37" w:rsidRDefault="26B96C03" w:rsidP="26B96C03">
            <w:pPr>
              <w:spacing w:before="0" w:after="0"/>
              <w:jc w:val="center"/>
              <w:rPr>
                <w:sz w:val="18"/>
                <w:szCs w:val="18"/>
                <w:lang w:val="es-MX"/>
              </w:rPr>
            </w:pPr>
            <w:r w:rsidRPr="002A3F37">
              <w:rPr>
                <w:sz w:val="18"/>
                <w:szCs w:val="18"/>
                <w:lang w:val="es-MX"/>
              </w:rPr>
              <w:t>Parámetros petrofísicos</w:t>
            </w:r>
          </w:p>
        </w:tc>
        <w:tc>
          <w:tcPr>
            <w:tcW w:w="1701" w:type="dxa"/>
            <w:vAlign w:val="center"/>
          </w:tcPr>
          <w:p w14:paraId="3D542B29" w14:textId="77777777" w:rsidR="00233425" w:rsidRPr="002A3F37" w:rsidRDefault="26B96C03" w:rsidP="26B96C03">
            <w:pPr>
              <w:spacing w:before="0" w:after="0"/>
              <w:jc w:val="center"/>
              <w:rPr>
                <w:sz w:val="18"/>
                <w:szCs w:val="18"/>
                <w:lang w:val="es-MX"/>
              </w:rPr>
            </w:pPr>
            <w:r w:rsidRPr="002A3F37">
              <w:rPr>
                <w:sz w:val="18"/>
                <w:szCs w:val="18"/>
                <w:lang w:val="es-MX"/>
              </w:rPr>
              <w:t>Formatos CNH</w:t>
            </w:r>
          </w:p>
        </w:tc>
        <w:tc>
          <w:tcPr>
            <w:tcW w:w="4111" w:type="dxa"/>
          </w:tcPr>
          <w:p w14:paraId="61088EE5" w14:textId="77777777" w:rsidR="00233425" w:rsidRPr="002A3F37" w:rsidRDefault="26B96C03" w:rsidP="26B96C03">
            <w:pPr>
              <w:spacing w:before="0" w:after="0"/>
              <w:rPr>
                <w:sz w:val="18"/>
                <w:szCs w:val="18"/>
                <w:lang w:val="es-MX"/>
              </w:rPr>
            </w:pPr>
            <w:r w:rsidRPr="002A3F37">
              <w:rPr>
                <w:sz w:val="18"/>
                <w:szCs w:val="18"/>
                <w:lang w:val="es-MX"/>
              </w:rPr>
              <w:t>Información general de parámetros petrofísicos</w:t>
            </w:r>
          </w:p>
        </w:tc>
        <w:tc>
          <w:tcPr>
            <w:tcW w:w="2693" w:type="dxa"/>
          </w:tcPr>
          <w:p w14:paraId="205EE094" w14:textId="7815817E" w:rsidR="00233425" w:rsidRPr="002A3F37" w:rsidRDefault="26B96C03" w:rsidP="26B96C03">
            <w:pPr>
              <w:tabs>
                <w:tab w:val="left" w:pos="1843"/>
              </w:tabs>
              <w:spacing w:before="0" w:after="0"/>
              <w:rPr>
                <w:sz w:val="18"/>
                <w:szCs w:val="18"/>
                <w:lang w:val="es-MX"/>
              </w:rPr>
            </w:pPr>
            <w:r w:rsidRPr="002A3F37">
              <w:rPr>
                <w:sz w:val="18"/>
                <w:szCs w:val="18"/>
                <w:lang w:val="es-MX"/>
              </w:rPr>
              <w:t>parametros_petrofisicos</w:t>
            </w:r>
            <w:r w:rsidR="004F4B22">
              <w:rPr>
                <w:sz w:val="18"/>
                <w:szCs w:val="18"/>
                <w:lang w:val="es-MX"/>
              </w:rPr>
              <w:t>.xlsx</w:t>
            </w:r>
          </w:p>
        </w:tc>
      </w:tr>
      <w:tr w:rsidR="00233425" w:rsidRPr="002A3F37" w14:paraId="6ACB0388" w14:textId="77777777" w:rsidTr="00B16698">
        <w:trPr>
          <w:trHeight w:hRule="exact" w:val="432"/>
        </w:trPr>
        <w:tc>
          <w:tcPr>
            <w:tcW w:w="1418" w:type="dxa"/>
            <w:vMerge/>
          </w:tcPr>
          <w:p w14:paraId="3B812820" w14:textId="77777777" w:rsidR="00233425" w:rsidRPr="002A3F37" w:rsidRDefault="00233425" w:rsidP="004A172D">
            <w:pPr>
              <w:spacing w:before="0" w:after="0"/>
              <w:rPr>
                <w:sz w:val="18"/>
                <w:szCs w:val="21"/>
                <w:lang w:val="es-MX"/>
              </w:rPr>
            </w:pPr>
          </w:p>
        </w:tc>
        <w:tc>
          <w:tcPr>
            <w:tcW w:w="1701" w:type="dxa"/>
            <w:vAlign w:val="center"/>
          </w:tcPr>
          <w:p w14:paraId="64ED2645" w14:textId="30B36296" w:rsidR="00233425" w:rsidRPr="002A3F37" w:rsidRDefault="26B96C03" w:rsidP="26B96C03">
            <w:pPr>
              <w:spacing w:before="0" w:after="0"/>
              <w:jc w:val="center"/>
              <w:rPr>
                <w:sz w:val="18"/>
                <w:szCs w:val="18"/>
                <w:lang w:val="es-MX"/>
              </w:rPr>
            </w:pPr>
            <w:r w:rsidRPr="002A3F37">
              <w:rPr>
                <w:sz w:val="18"/>
                <w:szCs w:val="18"/>
                <w:lang w:val="es-MX"/>
              </w:rPr>
              <w:t>Archivos de Soporte</w:t>
            </w:r>
          </w:p>
        </w:tc>
        <w:tc>
          <w:tcPr>
            <w:tcW w:w="4111" w:type="dxa"/>
          </w:tcPr>
          <w:p w14:paraId="78E20C50" w14:textId="77777777" w:rsidR="00233425" w:rsidRPr="002A3F37" w:rsidRDefault="26B96C03" w:rsidP="26B96C03">
            <w:pPr>
              <w:spacing w:before="0" w:after="0" w:line="182" w:lineRule="exact"/>
              <w:rPr>
                <w:sz w:val="18"/>
                <w:szCs w:val="18"/>
                <w:lang w:val="es-MX"/>
              </w:rPr>
            </w:pPr>
            <w:r w:rsidRPr="002A3F37">
              <w:rPr>
                <w:sz w:val="18"/>
                <w:szCs w:val="18"/>
                <w:lang w:val="es-MX"/>
              </w:rPr>
              <w:t>Reporte de parámetros petrofísicos de intervalos disparados</w:t>
            </w:r>
          </w:p>
        </w:tc>
        <w:tc>
          <w:tcPr>
            <w:tcW w:w="2693" w:type="dxa"/>
          </w:tcPr>
          <w:p w14:paraId="12FF64CF" w14:textId="77777777" w:rsidR="00233425" w:rsidRPr="002A3F37" w:rsidRDefault="26B96C03" w:rsidP="26B96C03">
            <w:pPr>
              <w:tabs>
                <w:tab w:val="left" w:pos="1843"/>
              </w:tabs>
              <w:spacing w:before="0" w:after="0"/>
              <w:rPr>
                <w:sz w:val="18"/>
                <w:szCs w:val="18"/>
                <w:lang w:val="es-MX"/>
              </w:rPr>
            </w:pPr>
            <w:r w:rsidRPr="002A3F37">
              <w:rPr>
                <w:sz w:val="18"/>
                <w:szCs w:val="18"/>
                <w:lang w:val="es-MX"/>
              </w:rPr>
              <w:t>PDF</w:t>
            </w:r>
          </w:p>
        </w:tc>
      </w:tr>
    </w:tbl>
    <w:p w14:paraId="09536A4D" w14:textId="77777777" w:rsidR="00804911" w:rsidRPr="002A3F37" w:rsidRDefault="26B96C03" w:rsidP="26B96C03">
      <w:pPr>
        <w:spacing w:before="0" w:after="0"/>
        <w:jc w:val="center"/>
        <w:rPr>
          <w:sz w:val="18"/>
          <w:szCs w:val="18"/>
          <w:lang w:val="es-MX"/>
        </w:rPr>
      </w:pPr>
      <w:r w:rsidRPr="002A3F37">
        <w:rPr>
          <w:sz w:val="18"/>
          <w:szCs w:val="18"/>
          <w:lang w:val="es-MX"/>
        </w:rPr>
        <w:lastRenderedPageBreak/>
        <w:t>Tabla 22.</w:t>
      </w:r>
    </w:p>
    <w:p w14:paraId="0A446A3F" w14:textId="77777777" w:rsidR="00233425" w:rsidRPr="002A3F37" w:rsidRDefault="26B96C03" w:rsidP="00301075">
      <w:pPr>
        <w:pStyle w:val="Ttulo4"/>
        <w:numPr>
          <w:ilvl w:val="0"/>
          <w:numId w:val="203"/>
        </w:numPr>
        <w:spacing w:before="120"/>
        <w:ind w:right="0"/>
        <w:rPr>
          <w:sz w:val="21"/>
          <w:szCs w:val="21"/>
          <w:lang w:val="es-MX"/>
        </w:rPr>
      </w:pPr>
      <w:r w:rsidRPr="002A3F37">
        <w:rPr>
          <w:sz w:val="21"/>
          <w:szCs w:val="21"/>
          <w:lang w:val="es-MX"/>
        </w:rPr>
        <w:t>Especificaciones Técnicas Detalladas</w:t>
      </w:r>
    </w:p>
    <w:p w14:paraId="7DAC9FEA" w14:textId="77777777" w:rsidR="00233425" w:rsidRPr="002A3F37" w:rsidRDefault="26B96C03" w:rsidP="00301075">
      <w:pPr>
        <w:pStyle w:val="Prrafodelista"/>
        <w:numPr>
          <w:ilvl w:val="4"/>
          <w:numId w:val="92"/>
        </w:numPr>
        <w:spacing w:before="120"/>
        <w:ind w:left="1276" w:hanging="283"/>
        <w:jc w:val="both"/>
        <w:rPr>
          <w:b/>
          <w:bCs/>
          <w:sz w:val="21"/>
          <w:szCs w:val="21"/>
          <w:lang w:val="es-MX"/>
        </w:rPr>
      </w:pPr>
      <w:r w:rsidRPr="002A3F37">
        <w:rPr>
          <w:b/>
          <w:bCs/>
          <w:sz w:val="21"/>
          <w:szCs w:val="21"/>
          <w:lang w:val="es-MX"/>
        </w:rPr>
        <w:t>Archivos de Soporte</w:t>
      </w:r>
    </w:p>
    <w:p w14:paraId="627FDA94" w14:textId="77777777" w:rsidR="00804911" w:rsidRPr="002A3F37" w:rsidRDefault="26B96C03" w:rsidP="00301075">
      <w:pPr>
        <w:numPr>
          <w:ilvl w:val="6"/>
          <w:numId w:val="100"/>
        </w:numPr>
        <w:tabs>
          <w:tab w:val="left" w:pos="993"/>
        </w:tabs>
        <w:spacing w:before="120" w:line="229" w:lineRule="exact"/>
        <w:ind w:hanging="567"/>
        <w:jc w:val="both"/>
        <w:rPr>
          <w:sz w:val="21"/>
          <w:szCs w:val="21"/>
          <w:lang w:val="es-MX"/>
        </w:rPr>
      </w:pPr>
      <w:r w:rsidRPr="002A3F37">
        <w:rPr>
          <w:sz w:val="21"/>
          <w:szCs w:val="21"/>
          <w:lang w:val="es-MX"/>
        </w:rPr>
        <w:t>Deberá incluirse un reporte de parámetros petrofísicos o un sumario de propiedades petrofísicas por unidad estratigráfica.</w:t>
      </w:r>
    </w:p>
    <w:p w14:paraId="47097133" w14:textId="77777777" w:rsidR="00607765" w:rsidRPr="002A3F37" w:rsidRDefault="00607765" w:rsidP="00607765">
      <w:pPr>
        <w:tabs>
          <w:tab w:val="left" w:pos="993"/>
        </w:tabs>
        <w:spacing w:before="120" w:line="229" w:lineRule="exact"/>
        <w:ind w:left="1701"/>
        <w:jc w:val="both"/>
        <w:rPr>
          <w:sz w:val="21"/>
          <w:szCs w:val="21"/>
          <w:lang w:val="es-MX"/>
        </w:rPr>
      </w:pPr>
    </w:p>
    <w:p w14:paraId="5DF1424B" w14:textId="77777777" w:rsidR="00233425" w:rsidRPr="002A3F37" w:rsidRDefault="26B96C03" w:rsidP="00301075">
      <w:pPr>
        <w:pStyle w:val="Ttulo4"/>
        <w:numPr>
          <w:ilvl w:val="0"/>
          <w:numId w:val="203"/>
        </w:numPr>
        <w:spacing w:before="120"/>
        <w:ind w:right="0"/>
        <w:rPr>
          <w:sz w:val="21"/>
          <w:szCs w:val="21"/>
          <w:lang w:val="es-MX"/>
        </w:rPr>
      </w:pPr>
      <w:r w:rsidRPr="002A3F37">
        <w:rPr>
          <w:sz w:val="21"/>
          <w:szCs w:val="21"/>
          <w:lang w:val="es-MX"/>
        </w:rPr>
        <w:t>Nomenclatura de carpeta/archivo</w:t>
      </w:r>
    </w:p>
    <w:p w14:paraId="36FE4EAA" w14:textId="77777777" w:rsidR="002C27FF" w:rsidRPr="002A3F37" w:rsidRDefault="002C27FF" w:rsidP="00301075">
      <w:pPr>
        <w:pStyle w:val="Prrafodelista"/>
        <w:numPr>
          <w:ilvl w:val="1"/>
          <w:numId w:val="256"/>
        </w:numPr>
        <w:spacing w:before="120"/>
        <w:ind w:left="993" w:hanging="284"/>
        <w:jc w:val="both"/>
        <w:rPr>
          <w:sz w:val="21"/>
          <w:szCs w:val="21"/>
          <w:lang w:val="es-MX"/>
        </w:rPr>
      </w:pPr>
      <w:r w:rsidRPr="002A3F37">
        <w:rPr>
          <w:sz w:val="21"/>
          <w:szCs w:val="21"/>
          <w:lang w:val="es-MX"/>
        </w:rPr>
        <w:t>El nombre de las carpetas estará en mayúsculas y minúsculas, acorde la e</w:t>
      </w:r>
      <w:r>
        <w:rPr>
          <w:sz w:val="21"/>
          <w:szCs w:val="21"/>
          <w:lang w:val="es-MX"/>
        </w:rPr>
        <w:t>structura de la siguiente tabla, y</w:t>
      </w:r>
    </w:p>
    <w:p w14:paraId="041F1D40" w14:textId="7CDBF896" w:rsidR="004551EC" w:rsidRPr="00B16698" w:rsidRDefault="002C27FF">
      <w:pPr>
        <w:pStyle w:val="Prrafodelista"/>
        <w:numPr>
          <w:ilvl w:val="1"/>
          <w:numId w:val="256"/>
        </w:numPr>
        <w:spacing w:before="120"/>
        <w:ind w:left="993" w:hanging="284"/>
        <w:jc w:val="both"/>
        <w:rPr>
          <w:sz w:val="21"/>
          <w:szCs w:val="21"/>
          <w:lang w:val="es-MX"/>
        </w:rPr>
      </w:pPr>
      <w:r w:rsidRPr="002A3F37">
        <w:rPr>
          <w:sz w:val="21"/>
          <w:szCs w:val="21"/>
          <w:lang w:val="es-MX"/>
        </w:rPr>
        <w:t>El nombre de los archivos deberá estar en minúsculas, todos separados por guion bajo (_) y sin hacer uso de caracteres</w:t>
      </w:r>
      <w:r>
        <w:rPr>
          <w:sz w:val="21"/>
          <w:szCs w:val="21"/>
          <w:lang w:val="es-MX"/>
        </w:rPr>
        <w:t xml:space="preserve"> especiales (no usar acentos).</w:t>
      </w:r>
    </w:p>
    <w:tbl>
      <w:tblPr>
        <w:tblpPr w:leftFromText="141" w:rightFromText="141" w:vertAnchor="text" w:horzAnchor="margin" w:tblpY="12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3"/>
        <w:gridCol w:w="1701"/>
        <w:gridCol w:w="1843"/>
        <w:gridCol w:w="2268"/>
        <w:gridCol w:w="2693"/>
      </w:tblGrid>
      <w:tr w:rsidR="00233425" w:rsidRPr="002A3F37" w14:paraId="379D2482" w14:textId="77777777" w:rsidTr="00B16698">
        <w:trPr>
          <w:trHeight w:hRule="exact" w:val="430"/>
          <w:tblHeader/>
        </w:trPr>
        <w:tc>
          <w:tcPr>
            <w:tcW w:w="1413" w:type="dxa"/>
            <w:shd w:val="clear" w:color="auto" w:fill="D9D9D9" w:themeFill="background1" w:themeFillShade="D9"/>
            <w:vAlign w:val="center"/>
          </w:tcPr>
          <w:p w14:paraId="6A334A0B" w14:textId="77777777" w:rsidR="004A172D" w:rsidRPr="002A3F37" w:rsidRDefault="26B96C03" w:rsidP="26B96C03">
            <w:pPr>
              <w:spacing w:before="0" w:after="0"/>
              <w:jc w:val="center"/>
              <w:rPr>
                <w:b/>
                <w:bCs/>
                <w:sz w:val="18"/>
                <w:szCs w:val="18"/>
                <w:lang w:val="es-MX"/>
              </w:rPr>
            </w:pPr>
            <w:r w:rsidRPr="002A3F37">
              <w:rPr>
                <w:b/>
                <w:bCs/>
                <w:sz w:val="18"/>
                <w:szCs w:val="18"/>
                <w:lang w:val="es-MX"/>
              </w:rPr>
              <w:t>Tipo de Dato</w:t>
            </w:r>
          </w:p>
        </w:tc>
        <w:tc>
          <w:tcPr>
            <w:tcW w:w="1701" w:type="dxa"/>
            <w:shd w:val="clear" w:color="auto" w:fill="D9D9D9" w:themeFill="background1" w:themeFillShade="D9"/>
            <w:vAlign w:val="center"/>
          </w:tcPr>
          <w:p w14:paraId="4CAC6EA6" w14:textId="77777777" w:rsidR="00233425" w:rsidRPr="002A3F37" w:rsidRDefault="26B96C03" w:rsidP="26B96C03">
            <w:pPr>
              <w:spacing w:before="0" w:after="0"/>
              <w:jc w:val="center"/>
              <w:rPr>
                <w:b/>
                <w:bCs/>
                <w:sz w:val="18"/>
                <w:szCs w:val="18"/>
                <w:lang w:val="es-MX"/>
              </w:rPr>
            </w:pPr>
            <w:r w:rsidRPr="002A3F37">
              <w:rPr>
                <w:b/>
                <w:bCs/>
                <w:sz w:val="18"/>
                <w:szCs w:val="18"/>
                <w:lang w:val="es-MX"/>
              </w:rPr>
              <w:t>Datos a Incluir</w:t>
            </w:r>
          </w:p>
        </w:tc>
        <w:tc>
          <w:tcPr>
            <w:tcW w:w="1843" w:type="dxa"/>
            <w:shd w:val="clear" w:color="auto" w:fill="D9D9D9" w:themeFill="background1" w:themeFillShade="D9"/>
            <w:vAlign w:val="center"/>
          </w:tcPr>
          <w:p w14:paraId="0E1DAA4D" w14:textId="77777777" w:rsidR="00233425" w:rsidRPr="002A3F37" w:rsidRDefault="26B96C03" w:rsidP="26B96C03">
            <w:pPr>
              <w:spacing w:before="0" w:after="0"/>
              <w:jc w:val="center"/>
              <w:rPr>
                <w:b/>
                <w:bCs/>
                <w:sz w:val="18"/>
                <w:szCs w:val="18"/>
                <w:lang w:val="es-MX"/>
              </w:rPr>
            </w:pPr>
            <w:r w:rsidRPr="002A3F37">
              <w:rPr>
                <w:b/>
                <w:bCs/>
                <w:sz w:val="18"/>
                <w:szCs w:val="18"/>
                <w:lang w:val="es-MX"/>
              </w:rPr>
              <w:t>Carpeta</w:t>
            </w:r>
          </w:p>
        </w:tc>
        <w:tc>
          <w:tcPr>
            <w:tcW w:w="2268" w:type="dxa"/>
            <w:shd w:val="clear" w:color="auto" w:fill="D9D9D9" w:themeFill="background1" w:themeFillShade="D9"/>
            <w:vAlign w:val="center"/>
          </w:tcPr>
          <w:p w14:paraId="231B1734" w14:textId="77777777" w:rsidR="00233425" w:rsidRPr="002A3F37" w:rsidRDefault="26B96C03" w:rsidP="26B96C03">
            <w:pPr>
              <w:spacing w:before="0" w:after="0"/>
              <w:jc w:val="center"/>
              <w:rPr>
                <w:b/>
                <w:bCs/>
                <w:sz w:val="18"/>
                <w:szCs w:val="18"/>
                <w:lang w:val="es-MX"/>
              </w:rPr>
            </w:pPr>
            <w:r w:rsidRPr="002A3F37">
              <w:rPr>
                <w:b/>
                <w:bCs/>
                <w:sz w:val="18"/>
                <w:szCs w:val="18"/>
                <w:lang w:val="es-MX"/>
              </w:rPr>
              <w:t>Nombre de archivo</w:t>
            </w:r>
          </w:p>
        </w:tc>
        <w:tc>
          <w:tcPr>
            <w:tcW w:w="2693" w:type="dxa"/>
            <w:shd w:val="clear" w:color="auto" w:fill="D9D9D9" w:themeFill="background1" w:themeFillShade="D9"/>
            <w:vAlign w:val="center"/>
          </w:tcPr>
          <w:p w14:paraId="6155E774" w14:textId="77777777" w:rsidR="00233425" w:rsidRPr="002A3F37" w:rsidRDefault="26B96C03" w:rsidP="26B96C03">
            <w:pPr>
              <w:spacing w:before="0" w:after="0"/>
              <w:jc w:val="center"/>
              <w:rPr>
                <w:b/>
                <w:bCs/>
                <w:sz w:val="18"/>
                <w:szCs w:val="18"/>
                <w:lang w:val="es-MX"/>
              </w:rPr>
            </w:pPr>
            <w:r w:rsidRPr="002A3F37">
              <w:rPr>
                <w:b/>
                <w:bCs/>
                <w:sz w:val="18"/>
                <w:szCs w:val="18"/>
                <w:lang w:val="es-MX"/>
              </w:rPr>
              <w:t>Ejemplo</w:t>
            </w:r>
          </w:p>
        </w:tc>
      </w:tr>
      <w:tr w:rsidR="00233425" w:rsidRPr="00F93791" w14:paraId="309201A9" w14:textId="77777777" w:rsidTr="00B16698">
        <w:trPr>
          <w:trHeight w:hRule="exact" w:val="436"/>
          <w:tblHeader/>
        </w:trPr>
        <w:tc>
          <w:tcPr>
            <w:tcW w:w="1413" w:type="dxa"/>
            <w:vMerge w:val="restart"/>
            <w:vAlign w:val="center"/>
          </w:tcPr>
          <w:p w14:paraId="228E6120" w14:textId="77777777" w:rsidR="00233425" w:rsidRPr="002A3F37" w:rsidRDefault="26B96C03" w:rsidP="26B96C03">
            <w:pPr>
              <w:spacing w:before="0" w:after="0"/>
              <w:rPr>
                <w:sz w:val="18"/>
                <w:szCs w:val="18"/>
                <w:lang w:val="es-MX"/>
              </w:rPr>
            </w:pPr>
            <w:r w:rsidRPr="002A3F37">
              <w:rPr>
                <w:sz w:val="18"/>
                <w:szCs w:val="18"/>
                <w:lang w:val="es-MX"/>
              </w:rPr>
              <w:t>Parámetros petrofísicos</w:t>
            </w:r>
          </w:p>
        </w:tc>
        <w:tc>
          <w:tcPr>
            <w:tcW w:w="1701" w:type="dxa"/>
            <w:vAlign w:val="center"/>
          </w:tcPr>
          <w:p w14:paraId="4B30D08E" w14:textId="77777777" w:rsidR="00233425" w:rsidRPr="002A3F37" w:rsidRDefault="26B96C03" w:rsidP="26B96C03">
            <w:pPr>
              <w:spacing w:before="0" w:after="0"/>
              <w:jc w:val="center"/>
              <w:rPr>
                <w:sz w:val="18"/>
                <w:szCs w:val="18"/>
                <w:lang w:val="es-MX"/>
              </w:rPr>
            </w:pPr>
            <w:r w:rsidRPr="002A3F37">
              <w:rPr>
                <w:sz w:val="18"/>
                <w:szCs w:val="18"/>
                <w:lang w:val="es-MX"/>
              </w:rPr>
              <w:t>Formatos CNH</w:t>
            </w:r>
          </w:p>
        </w:tc>
        <w:tc>
          <w:tcPr>
            <w:tcW w:w="1843" w:type="dxa"/>
            <w:vMerge w:val="restart"/>
            <w:vAlign w:val="center"/>
          </w:tcPr>
          <w:p w14:paraId="2ABDBFD0" w14:textId="77777777" w:rsidR="00233425" w:rsidRPr="002A3F37" w:rsidRDefault="26B96C03" w:rsidP="26B96C03">
            <w:pPr>
              <w:spacing w:before="0" w:after="0"/>
              <w:rPr>
                <w:sz w:val="18"/>
                <w:szCs w:val="18"/>
                <w:lang w:val="es-MX"/>
              </w:rPr>
            </w:pPr>
            <w:r w:rsidRPr="002A3F37">
              <w:rPr>
                <w:sz w:val="18"/>
                <w:szCs w:val="18"/>
                <w:lang w:val="es-MX"/>
              </w:rPr>
              <w:t>Pozos/</w:t>
            </w:r>
            <w:proofErr w:type="spellStart"/>
            <w:r w:rsidRPr="002A3F37">
              <w:rPr>
                <w:sz w:val="18"/>
                <w:szCs w:val="18"/>
                <w:lang w:val="es-MX"/>
              </w:rPr>
              <w:t>Petrofisica</w:t>
            </w:r>
            <w:proofErr w:type="spellEnd"/>
            <w:r w:rsidRPr="002A3F37">
              <w:rPr>
                <w:sz w:val="18"/>
                <w:szCs w:val="18"/>
                <w:lang w:val="es-MX"/>
              </w:rPr>
              <w:t>/</w:t>
            </w:r>
            <w:proofErr w:type="spellStart"/>
            <w:r w:rsidRPr="002A3F37">
              <w:rPr>
                <w:sz w:val="18"/>
                <w:szCs w:val="18"/>
                <w:lang w:val="es-MX"/>
              </w:rPr>
              <w:t>ParametrosPetrofisicos</w:t>
            </w:r>
            <w:proofErr w:type="spellEnd"/>
          </w:p>
        </w:tc>
        <w:tc>
          <w:tcPr>
            <w:tcW w:w="2268" w:type="dxa"/>
            <w:vAlign w:val="center"/>
          </w:tcPr>
          <w:p w14:paraId="4C745B70" w14:textId="77777777" w:rsidR="00233425" w:rsidRPr="002A3F37" w:rsidRDefault="26B96C03" w:rsidP="26B96C03">
            <w:pPr>
              <w:tabs>
                <w:tab w:val="left" w:pos="2340"/>
              </w:tabs>
              <w:spacing w:before="0" w:after="0"/>
              <w:rPr>
                <w:sz w:val="18"/>
                <w:szCs w:val="18"/>
                <w:lang w:val="es-MX"/>
              </w:rPr>
            </w:pPr>
            <w:r w:rsidRPr="002A3F37">
              <w:rPr>
                <w:sz w:val="18"/>
                <w:szCs w:val="18"/>
                <w:lang w:val="es-MX"/>
              </w:rPr>
              <w:t>_</w:t>
            </w:r>
            <w:proofErr w:type="spellStart"/>
            <w:r w:rsidRPr="002A3F37">
              <w:rPr>
                <w:sz w:val="18"/>
                <w:szCs w:val="18"/>
                <w:lang w:val="es-MX"/>
              </w:rPr>
              <w:t>formato_pozo_intervalo_fecha</w:t>
            </w:r>
            <w:proofErr w:type="spellEnd"/>
          </w:p>
        </w:tc>
        <w:tc>
          <w:tcPr>
            <w:tcW w:w="2693" w:type="dxa"/>
            <w:vAlign w:val="center"/>
          </w:tcPr>
          <w:p w14:paraId="26E4BF77" w14:textId="372AA402" w:rsidR="00233425" w:rsidRPr="002A3F37" w:rsidRDefault="00233425" w:rsidP="26B96C03">
            <w:pPr>
              <w:spacing w:before="0" w:after="0"/>
              <w:rPr>
                <w:sz w:val="18"/>
                <w:szCs w:val="18"/>
                <w:lang w:val="es-MX"/>
              </w:rPr>
            </w:pPr>
            <w:r w:rsidRPr="002A3F37">
              <w:rPr>
                <w:w w:val="95"/>
                <w:sz w:val="18"/>
                <w:szCs w:val="18"/>
                <w:lang w:val="es-MX"/>
              </w:rPr>
              <w:t>parametros_petr</w:t>
            </w:r>
            <w:r w:rsidR="00CB6A4D">
              <w:rPr>
                <w:w w:val="95"/>
                <w:sz w:val="18"/>
                <w:szCs w:val="18"/>
                <w:lang w:val="es-MX"/>
              </w:rPr>
              <w:t>ofísicos</w:t>
            </w:r>
            <w:r w:rsidR="004F4B22">
              <w:rPr>
                <w:sz w:val="18"/>
                <w:szCs w:val="18"/>
                <w:lang w:val="es-MX"/>
              </w:rPr>
              <w:t>.xlsx</w:t>
            </w:r>
          </w:p>
        </w:tc>
      </w:tr>
      <w:tr w:rsidR="00233425" w:rsidRPr="00F93791" w14:paraId="0FF7AA96" w14:textId="77777777" w:rsidTr="00B16698">
        <w:trPr>
          <w:trHeight w:hRule="exact" w:val="569"/>
          <w:tblHeader/>
        </w:trPr>
        <w:tc>
          <w:tcPr>
            <w:tcW w:w="1413" w:type="dxa"/>
            <w:vMerge/>
            <w:vAlign w:val="center"/>
          </w:tcPr>
          <w:p w14:paraId="6C568A88" w14:textId="77777777" w:rsidR="00233425" w:rsidRPr="002A3F37" w:rsidRDefault="00233425" w:rsidP="004A172D">
            <w:pPr>
              <w:spacing w:before="0" w:after="0"/>
              <w:rPr>
                <w:sz w:val="18"/>
                <w:szCs w:val="21"/>
                <w:lang w:val="es-MX"/>
              </w:rPr>
            </w:pPr>
          </w:p>
        </w:tc>
        <w:tc>
          <w:tcPr>
            <w:tcW w:w="1701" w:type="dxa"/>
            <w:vAlign w:val="center"/>
          </w:tcPr>
          <w:p w14:paraId="4F0D70F3" w14:textId="0997F130" w:rsidR="00233425" w:rsidRPr="002A3F37" w:rsidRDefault="26B96C03" w:rsidP="26B96C03">
            <w:pPr>
              <w:spacing w:before="0" w:after="0"/>
              <w:jc w:val="center"/>
              <w:rPr>
                <w:sz w:val="18"/>
                <w:szCs w:val="18"/>
                <w:lang w:val="es-MX"/>
              </w:rPr>
            </w:pPr>
            <w:r w:rsidRPr="002A3F37">
              <w:rPr>
                <w:sz w:val="18"/>
                <w:szCs w:val="18"/>
                <w:lang w:val="es-MX"/>
              </w:rPr>
              <w:t>Archivos de Soporte</w:t>
            </w:r>
          </w:p>
        </w:tc>
        <w:tc>
          <w:tcPr>
            <w:tcW w:w="1843" w:type="dxa"/>
            <w:vMerge/>
            <w:vAlign w:val="center"/>
          </w:tcPr>
          <w:p w14:paraId="51B309B2" w14:textId="77777777" w:rsidR="00233425" w:rsidRPr="002A3F37" w:rsidRDefault="00233425" w:rsidP="004A172D">
            <w:pPr>
              <w:spacing w:before="0" w:after="0"/>
              <w:rPr>
                <w:sz w:val="18"/>
                <w:szCs w:val="21"/>
                <w:lang w:val="es-MX"/>
              </w:rPr>
            </w:pPr>
          </w:p>
        </w:tc>
        <w:tc>
          <w:tcPr>
            <w:tcW w:w="2268" w:type="dxa"/>
            <w:vAlign w:val="center"/>
          </w:tcPr>
          <w:p w14:paraId="5C87CF53" w14:textId="77777777" w:rsidR="00233425" w:rsidRPr="002A3F37" w:rsidRDefault="26B96C03" w:rsidP="26B96C03">
            <w:pPr>
              <w:tabs>
                <w:tab w:val="left" w:pos="2340"/>
              </w:tabs>
              <w:spacing w:before="0" w:after="0"/>
              <w:rPr>
                <w:sz w:val="18"/>
                <w:szCs w:val="18"/>
                <w:lang w:val="es-MX"/>
              </w:rPr>
            </w:pPr>
            <w:r w:rsidRPr="002A3F37">
              <w:rPr>
                <w:sz w:val="18"/>
                <w:szCs w:val="18"/>
                <w:lang w:val="es-MX"/>
              </w:rPr>
              <w:t>_</w:t>
            </w:r>
            <w:proofErr w:type="spellStart"/>
            <w:r w:rsidRPr="002A3F37">
              <w:rPr>
                <w:sz w:val="18"/>
                <w:szCs w:val="18"/>
                <w:lang w:val="es-MX"/>
              </w:rPr>
              <w:t>descripcion_pozo_intervalo_fecha</w:t>
            </w:r>
            <w:proofErr w:type="spellEnd"/>
          </w:p>
        </w:tc>
        <w:tc>
          <w:tcPr>
            <w:tcW w:w="2693" w:type="dxa"/>
            <w:vAlign w:val="center"/>
          </w:tcPr>
          <w:p w14:paraId="61297EF0" w14:textId="7AC53296" w:rsidR="00233425" w:rsidRPr="002A3F37" w:rsidRDefault="00233425" w:rsidP="26B96C03">
            <w:pPr>
              <w:spacing w:before="0" w:after="0"/>
              <w:rPr>
                <w:sz w:val="18"/>
                <w:szCs w:val="18"/>
                <w:lang w:val="es-MX"/>
              </w:rPr>
            </w:pPr>
            <w:proofErr w:type="spellStart"/>
            <w:r w:rsidRPr="002A3F37">
              <w:rPr>
                <w:w w:val="95"/>
                <w:sz w:val="18"/>
                <w:szCs w:val="18"/>
                <w:lang w:val="es-MX"/>
              </w:rPr>
              <w:t>parametros_petrofísicos_</w:t>
            </w:r>
            <w:r w:rsidRPr="002A3F37">
              <w:rPr>
                <w:sz w:val="18"/>
                <w:szCs w:val="18"/>
                <w:lang w:val="es-MX"/>
              </w:rPr>
              <w:t>UBHI</w:t>
            </w:r>
            <w:proofErr w:type="spellEnd"/>
            <w:r w:rsidRPr="002A3F37">
              <w:rPr>
                <w:w w:val="95"/>
                <w:sz w:val="18"/>
                <w:szCs w:val="18"/>
                <w:lang w:val="es-MX"/>
              </w:rPr>
              <w:t xml:space="preserve">_ </w:t>
            </w:r>
            <w:r w:rsidRPr="002A3F37">
              <w:rPr>
                <w:sz w:val="18"/>
                <w:szCs w:val="18"/>
                <w:lang w:val="es-MX"/>
              </w:rPr>
              <w:t>2580_2490_150501</w:t>
            </w:r>
            <w:r w:rsidR="004F4B22">
              <w:rPr>
                <w:sz w:val="18"/>
                <w:szCs w:val="18"/>
                <w:lang w:val="es-MX"/>
              </w:rPr>
              <w:t>.xlsx</w:t>
            </w:r>
          </w:p>
        </w:tc>
      </w:tr>
    </w:tbl>
    <w:p w14:paraId="2B57F776" w14:textId="77777777" w:rsidR="00804911" w:rsidRPr="002A3F37" w:rsidRDefault="26B96C03" w:rsidP="26B96C03">
      <w:pPr>
        <w:spacing w:before="0" w:after="0"/>
        <w:jc w:val="center"/>
        <w:rPr>
          <w:sz w:val="18"/>
          <w:szCs w:val="18"/>
          <w:lang w:val="es-MX"/>
        </w:rPr>
      </w:pPr>
      <w:r w:rsidRPr="002A3F37">
        <w:rPr>
          <w:sz w:val="18"/>
          <w:szCs w:val="18"/>
          <w:lang w:val="es-MX"/>
        </w:rPr>
        <w:t>Tabla 23</w:t>
      </w:r>
    </w:p>
    <w:p w14:paraId="2035F8B2" w14:textId="77777777" w:rsidR="00607765" w:rsidRPr="002A3F37" w:rsidRDefault="00607765" w:rsidP="26B96C03">
      <w:pPr>
        <w:spacing w:before="0" w:after="0"/>
        <w:jc w:val="center"/>
        <w:rPr>
          <w:sz w:val="18"/>
          <w:szCs w:val="18"/>
          <w:lang w:val="es-MX"/>
        </w:rPr>
      </w:pPr>
    </w:p>
    <w:p w14:paraId="382ECDA7" w14:textId="77777777" w:rsidR="00607765" w:rsidRPr="002A3F37" w:rsidRDefault="00607765" w:rsidP="26B96C03">
      <w:pPr>
        <w:spacing w:before="0" w:after="0"/>
        <w:jc w:val="center"/>
        <w:rPr>
          <w:sz w:val="18"/>
          <w:szCs w:val="18"/>
          <w:lang w:val="es-MX"/>
        </w:rPr>
      </w:pPr>
    </w:p>
    <w:p w14:paraId="68BD41D5" w14:textId="77777777" w:rsidR="00804911" w:rsidRPr="002A3F37" w:rsidRDefault="26B96C03" w:rsidP="00301075">
      <w:pPr>
        <w:pStyle w:val="Ttulo3"/>
        <w:numPr>
          <w:ilvl w:val="1"/>
          <w:numId w:val="56"/>
        </w:numPr>
        <w:spacing w:before="120"/>
        <w:ind w:left="567" w:hanging="283"/>
        <w:rPr>
          <w:i w:val="0"/>
          <w:lang w:val="es-MX"/>
        </w:rPr>
      </w:pPr>
      <w:bookmarkStart w:id="34" w:name="_Toc514953201"/>
      <w:r w:rsidRPr="002A3F37">
        <w:rPr>
          <w:i w:val="0"/>
          <w:lang w:val="es-MX"/>
        </w:rPr>
        <w:t>Registros Geofísicos</w:t>
      </w:r>
      <w:bookmarkEnd w:id="34"/>
    </w:p>
    <w:p w14:paraId="3F936BA9" w14:textId="6E615CC9" w:rsidR="00202B3D" w:rsidRPr="002A3F37" w:rsidRDefault="26B96C03" w:rsidP="00301075">
      <w:pPr>
        <w:pStyle w:val="Ttulo4"/>
        <w:numPr>
          <w:ilvl w:val="0"/>
          <w:numId w:val="204"/>
        </w:numPr>
        <w:spacing w:before="120"/>
        <w:ind w:right="0"/>
        <w:rPr>
          <w:sz w:val="21"/>
          <w:szCs w:val="21"/>
          <w:lang w:val="es-MX"/>
        </w:rPr>
      </w:pPr>
      <w:r w:rsidRPr="002A3F37">
        <w:rPr>
          <w:sz w:val="21"/>
          <w:szCs w:val="21"/>
          <w:lang w:val="es-MX"/>
        </w:rPr>
        <w:t>Información solicitada por la Comisión</w:t>
      </w:r>
    </w:p>
    <w:p w14:paraId="1595FFB9" w14:textId="3BD39EB5" w:rsidR="00716C7D" w:rsidRDefault="26B96C03" w:rsidP="26B96C03">
      <w:pPr>
        <w:spacing w:before="120"/>
        <w:jc w:val="both"/>
        <w:rPr>
          <w:sz w:val="21"/>
          <w:szCs w:val="21"/>
          <w:lang w:val="es-MX"/>
        </w:rPr>
      </w:pPr>
      <w:r w:rsidRPr="002A3F37">
        <w:rPr>
          <w:sz w:val="21"/>
          <w:szCs w:val="21"/>
          <w:lang w:val="es-MX"/>
        </w:rPr>
        <w:t xml:space="preserve">Para cada uno de los tipos de datos asociados a la sub familia de </w:t>
      </w:r>
      <w:r w:rsidR="0052747B" w:rsidRPr="0052747B">
        <w:rPr>
          <w:b/>
          <w:sz w:val="21"/>
          <w:szCs w:val="21"/>
          <w:lang w:val="es-MX"/>
        </w:rPr>
        <w:t>Registros Geofísicos</w:t>
      </w:r>
      <w:r w:rsidRPr="002A3F37">
        <w:rPr>
          <w:sz w:val="21"/>
          <w:szCs w:val="21"/>
          <w:lang w:val="es-MX"/>
        </w:rPr>
        <w:t>, se enlista la Información requerida y sus características en la siguiente tabla.</w:t>
      </w:r>
    </w:p>
    <w:p w14:paraId="0FB18E5D" w14:textId="77777777" w:rsidR="00123861" w:rsidRDefault="00123861" w:rsidP="26B96C03">
      <w:pPr>
        <w:spacing w:before="120"/>
        <w:jc w:val="both"/>
        <w:rPr>
          <w:sz w:val="21"/>
          <w:szCs w:val="21"/>
          <w:lang w:val="es-MX"/>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701"/>
        <w:gridCol w:w="3685"/>
        <w:gridCol w:w="3119"/>
      </w:tblGrid>
      <w:tr w:rsidR="00C40262" w:rsidRPr="002A3F37" w14:paraId="2011193E" w14:textId="77777777" w:rsidTr="00207C50">
        <w:trPr>
          <w:trHeight w:hRule="exact" w:val="434"/>
          <w:tblHeader/>
        </w:trPr>
        <w:tc>
          <w:tcPr>
            <w:tcW w:w="1418" w:type="dxa"/>
            <w:shd w:val="clear" w:color="auto" w:fill="D9D9D9" w:themeFill="background1" w:themeFillShade="D9"/>
            <w:vAlign w:val="center"/>
          </w:tcPr>
          <w:p w14:paraId="47EAD460" w14:textId="77777777" w:rsidR="00C40262" w:rsidRPr="002A3F37" w:rsidRDefault="00C40262" w:rsidP="00207C50">
            <w:pPr>
              <w:spacing w:before="0" w:after="0"/>
              <w:jc w:val="center"/>
              <w:rPr>
                <w:b/>
                <w:bCs/>
                <w:sz w:val="18"/>
                <w:szCs w:val="18"/>
                <w:lang w:val="es-MX"/>
              </w:rPr>
            </w:pPr>
            <w:r w:rsidRPr="002A3F37">
              <w:rPr>
                <w:b/>
                <w:bCs/>
                <w:sz w:val="18"/>
                <w:szCs w:val="18"/>
                <w:lang w:val="es-MX"/>
              </w:rPr>
              <w:t>Tipo de Dato</w:t>
            </w:r>
          </w:p>
        </w:tc>
        <w:tc>
          <w:tcPr>
            <w:tcW w:w="1701" w:type="dxa"/>
            <w:shd w:val="clear" w:color="auto" w:fill="D9D9D9" w:themeFill="background1" w:themeFillShade="D9"/>
            <w:vAlign w:val="center"/>
          </w:tcPr>
          <w:p w14:paraId="16E24D4E" w14:textId="77777777" w:rsidR="00C40262" w:rsidRPr="002A3F37" w:rsidRDefault="00C40262" w:rsidP="00207C50">
            <w:pPr>
              <w:spacing w:before="0" w:after="0"/>
              <w:jc w:val="center"/>
              <w:rPr>
                <w:b/>
                <w:bCs/>
                <w:sz w:val="18"/>
                <w:szCs w:val="18"/>
                <w:lang w:val="es-MX"/>
              </w:rPr>
            </w:pPr>
            <w:r w:rsidRPr="002A3F37">
              <w:rPr>
                <w:b/>
                <w:bCs/>
                <w:sz w:val="18"/>
                <w:szCs w:val="18"/>
                <w:lang w:val="es-MX"/>
              </w:rPr>
              <w:t>Datos a Incluir</w:t>
            </w:r>
          </w:p>
        </w:tc>
        <w:tc>
          <w:tcPr>
            <w:tcW w:w="3685" w:type="dxa"/>
            <w:shd w:val="clear" w:color="auto" w:fill="D9D9D9" w:themeFill="background1" w:themeFillShade="D9"/>
            <w:vAlign w:val="center"/>
          </w:tcPr>
          <w:p w14:paraId="02BC686E" w14:textId="77777777" w:rsidR="00C40262" w:rsidRPr="002A3F37" w:rsidRDefault="00C40262" w:rsidP="00207C50">
            <w:pPr>
              <w:spacing w:before="0" w:after="0"/>
              <w:jc w:val="center"/>
              <w:rPr>
                <w:b/>
                <w:bCs/>
                <w:sz w:val="18"/>
                <w:szCs w:val="18"/>
                <w:lang w:val="es-MX"/>
              </w:rPr>
            </w:pPr>
            <w:r w:rsidRPr="002A3F37">
              <w:rPr>
                <w:b/>
                <w:bCs/>
                <w:sz w:val="18"/>
                <w:szCs w:val="18"/>
                <w:lang w:val="es-MX"/>
              </w:rPr>
              <w:t>Información solicitada por la Comisión</w:t>
            </w:r>
          </w:p>
        </w:tc>
        <w:tc>
          <w:tcPr>
            <w:tcW w:w="3119" w:type="dxa"/>
            <w:shd w:val="clear" w:color="auto" w:fill="D9D9D9" w:themeFill="background1" w:themeFillShade="D9"/>
            <w:vAlign w:val="center"/>
          </w:tcPr>
          <w:p w14:paraId="10FEF531" w14:textId="77777777" w:rsidR="00C40262" w:rsidRPr="002A3F37" w:rsidRDefault="00C40262" w:rsidP="00207C50">
            <w:pPr>
              <w:spacing w:before="0" w:after="0"/>
              <w:jc w:val="center"/>
              <w:rPr>
                <w:b/>
                <w:bCs/>
                <w:sz w:val="18"/>
                <w:szCs w:val="18"/>
                <w:lang w:val="es-MX"/>
              </w:rPr>
            </w:pPr>
            <w:r>
              <w:rPr>
                <w:b/>
                <w:bCs/>
                <w:sz w:val="18"/>
                <w:szCs w:val="18"/>
                <w:lang w:val="es-MX"/>
              </w:rPr>
              <w:t>Formato CNH</w:t>
            </w:r>
          </w:p>
        </w:tc>
      </w:tr>
      <w:tr w:rsidR="00C936A9" w:rsidRPr="002A3F37" w14:paraId="5167F3D5" w14:textId="77777777" w:rsidTr="00B16698">
        <w:trPr>
          <w:trHeight w:hRule="exact" w:val="316"/>
        </w:trPr>
        <w:tc>
          <w:tcPr>
            <w:tcW w:w="1418" w:type="dxa"/>
            <w:vMerge w:val="restart"/>
            <w:vAlign w:val="center"/>
          </w:tcPr>
          <w:p w14:paraId="4B023218" w14:textId="77777777" w:rsidR="00C936A9" w:rsidRPr="002A3F37" w:rsidRDefault="00C936A9" w:rsidP="00207C50">
            <w:pPr>
              <w:spacing w:before="0" w:after="0"/>
              <w:rPr>
                <w:sz w:val="18"/>
                <w:szCs w:val="18"/>
                <w:lang w:val="es-MX"/>
              </w:rPr>
            </w:pPr>
            <w:r w:rsidRPr="002A3F37">
              <w:rPr>
                <w:sz w:val="18"/>
                <w:szCs w:val="18"/>
                <w:lang w:val="es-MX"/>
              </w:rPr>
              <w:t>Registros Originales</w:t>
            </w:r>
          </w:p>
        </w:tc>
        <w:tc>
          <w:tcPr>
            <w:tcW w:w="1701" w:type="dxa"/>
            <w:vAlign w:val="center"/>
          </w:tcPr>
          <w:p w14:paraId="2E48A301" w14:textId="77777777" w:rsidR="00C936A9" w:rsidRPr="002A3F37" w:rsidRDefault="00C936A9" w:rsidP="00207C50">
            <w:pPr>
              <w:spacing w:before="0" w:after="0"/>
              <w:jc w:val="center"/>
              <w:rPr>
                <w:sz w:val="18"/>
                <w:szCs w:val="18"/>
                <w:lang w:val="es-MX"/>
              </w:rPr>
            </w:pPr>
            <w:r w:rsidRPr="002A3F37">
              <w:rPr>
                <w:sz w:val="18"/>
                <w:szCs w:val="18"/>
                <w:lang w:val="es-MX"/>
              </w:rPr>
              <w:t>Formatos CNH</w:t>
            </w:r>
          </w:p>
        </w:tc>
        <w:tc>
          <w:tcPr>
            <w:tcW w:w="3685" w:type="dxa"/>
            <w:vAlign w:val="center"/>
          </w:tcPr>
          <w:p w14:paraId="33A22080" w14:textId="77777777" w:rsidR="00C936A9" w:rsidRPr="002A3F37" w:rsidRDefault="00C936A9" w:rsidP="00207C50">
            <w:pPr>
              <w:spacing w:before="0" w:after="0"/>
              <w:rPr>
                <w:sz w:val="18"/>
                <w:szCs w:val="18"/>
                <w:lang w:val="es-MX"/>
              </w:rPr>
            </w:pPr>
            <w:r w:rsidRPr="002A3F37">
              <w:rPr>
                <w:sz w:val="18"/>
                <w:szCs w:val="18"/>
                <w:lang w:val="es-MX"/>
              </w:rPr>
              <w:t>Inventario de registros geofísicos</w:t>
            </w:r>
          </w:p>
        </w:tc>
        <w:tc>
          <w:tcPr>
            <w:tcW w:w="3119" w:type="dxa"/>
            <w:vAlign w:val="center"/>
          </w:tcPr>
          <w:p w14:paraId="6DC59EBF" w14:textId="77777777" w:rsidR="00C936A9" w:rsidRPr="002A3F37" w:rsidRDefault="00C936A9" w:rsidP="00207C50">
            <w:pPr>
              <w:spacing w:before="0" w:after="0"/>
              <w:rPr>
                <w:sz w:val="18"/>
                <w:szCs w:val="18"/>
                <w:lang w:val="es-MX"/>
              </w:rPr>
            </w:pPr>
            <w:r w:rsidRPr="002A3F37">
              <w:rPr>
                <w:sz w:val="18"/>
                <w:szCs w:val="18"/>
                <w:lang w:val="es-MX"/>
              </w:rPr>
              <w:t>inv_registros_geofisicos</w:t>
            </w:r>
            <w:r>
              <w:rPr>
                <w:sz w:val="18"/>
                <w:szCs w:val="18"/>
                <w:lang w:val="es-MX"/>
              </w:rPr>
              <w:t>.xlsx</w:t>
            </w:r>
          </w:p>
        </w:tc>
      </w:tr>
      <w:tr w:rsidR="00C936A9" w:rsidRPr="00F93791" w14:paraId="7D8FE545" w14:textId="77777777" w:rsidTr="00207C50">
        <w:trPr>
          <w:trHeight w:hRule="exact" w:val="322"/>
        </w:trPr>
        <w:tc>
          <w:tcPr>
            <w:tcW w:w="1418" w:type="dxa"/>
            <w:vMerge/>
            <w:vAlign w:val="center"/>
          </w:tcPr>
          <w:p w14:paraId="1C020254" w14:textId="77777777" w:rsidR="00C936A9" w:rsidRPr="002A3F37" w:rsidRDefault="00C936A9" w:rsidP="00207C50">
            <w:pPr>
              <w:spacing w:before="0" w:after="0"/>
              <w:rPr>
                <w:sz w:val="18"/>
                <w:szCs w:val="21"/>
                <w:lang w:val="es-MX"/>
              </w:rPr>
            </w:pPr>
          </w:p>
        </w:tc>
        <w:tc>
          <w:tcPr>
            <w:tcW w:w="1701" w:type="dxa"/>
            <w:vMerge w:val="restart"/>
            <w:vAlign w:val="center"/>
          </w:tcPr>
          <w:p w14:paraId="14202317" w14:textId="77777777" w:rsidR="00C936A9" w:rsidRPr="002A3F37" w:rsidRDefault="00C936A9" w:rsidP="00207C50">
            <w:pPr>
              <w:spacing w:before="0" w:after="0"/>
              <w:jc w:val="center"/>
              <w:rPr>
                <w:sz w:val="18"/>
                <w:szCs w:val="18"/>
                <w:lang w:val="es-MX"/>
              </w:rPr>
            </w:pPr>
            <w:r w:rsidRPr="002A3F37">
              <w:rPr>
                <w:sz w:val="18"/>
                <w:szCs w:val="18"/>
                <w:lang w:val="es-MX"/>
              </w:rPr>
              <w:t>Archivos de Datos</w:t>
            </w:r>
          </w:p>
        </w:tc>
        <w:tc>
          <w:tcPr>
            <w:tcW w:w="3685" w:type="dxa"/>
            <w:tcBorders>
              <w:bottom w:val="single" w:sz="4" w:space="0" w:color="auto"/>
            </w:tcBorders>
            <w:vAlign w:val="center"/>
          </w:tcPr>
          <w:p w14:paraId="7A91DDED" w14:textId="2B94C597" w:rsidR="00C936A9" w:rsidRPr="002A3F37" w:rsidRDefault="00C936A9">
            <w:pPr>
              <w:spacing w:before="0" w:after="0"/>
              <w:rPr>
                <w:sz w:val="18"/>
                <w:szCs w:val="18"/>
                <w:lang w:val="es-MX"/>
              </w:rPr>
            </w:pPr>
            <w:r w:rsidRPr="002A3F37">
              <w:rPr>
                <w:sz w:val="18"/>
                <w:szCs w:val="18"/>
                <w:lang w:val="es-MX"/>
              </w:rPr>
              <w:t>Registros originales</w:t>
            </w:r>
          </w:p>
        </w:tc>
        <w:tc>
          <w:tcPr>
            <w:tcW w:w="3119" w:type="dxa"/>
            <w:vMerge w:val="restart"/>
          </w:tcPr>
          <w:p w14:paraId="5CFFE8D8" w14:textId="77777777" w:rsidR="00C936A9" w:rsidRDefault="00C936A9" w:rsidP="00D577FC">
            <w:pPr>
              <w:spacing w:before="0" w:after="0"/>
              <w:rPr>
                <w:sz w:val="18"/>
                <w:szCs w:val="18"/>
                <w:lang w:val="es-MX"/>
              </w:rPr>
            </w:pPr>
          </w:p>
          <w:p w14:paraId="48FBC3B5" w14:textId="6094845A" w:rsidR="00C936A9" w:rsidRPr="002A3F37" w:rsidRDefault="00C936A9">
            <w:pPr>
              <w:spacing w:before="0" w:after="0"/>
              <w:rPr>
                <w:sz w:val="18"/>
                <w:szCs w:val="18"/>
                <w:lang w:val="es-MX"/>
              </w:rPr>
            </w:pPr>
            <w:r w:rsidRPr="002A3F37">
              <w:rPr>
                <w:sz w:val="18"/>
                <w:szCs w:val="18"/>
                <w:lang w:val="es-MX"/>
              </w:rPr>
              <w:t>Estándar de la industria petrolera</w:t>
            </w:r>
          </w:p>
        </w:tc>
      </w:tr>
      <w:tr w:rsidR="00C936A9" w:rsidRPr="00F93791" w14:paraId="61569600" w14:textId="77777777" w:rsidTr="00207C50">
        <w:trPr>
          <w:trHeight w:hRule="exact" w:val="554"/>
        </w:trPr>
        <w:tc>
          <w:tcPr>
            <w:tcW w:w="1418" w:type="dxa"/>
            <w:vMerge/>
            <w:vAlign w:val="center"/>
          </w:tcPr>
          <w:p w14:paraId="4130533C" w14:textId="77777777" w:rsidR="00C936A9" w:rsidRPr="002A3F37" w:rsidRDefault="00C936A9" w:rsidP="00207C50">
            <w:pPr>
              <w:spacing w:before="0" w:after="0"/>
              <w:rPr>
                <w:sz w:val="18"/>
                <w:szCs w:val="21"/>
                <w:lang w:val="es-MX"/>
              </w:rPr>
            </w:pPr>
          </w:p>
        </w:tc>
        <w:tc>
          <w:tcPr>
            <w:tcW w:w="1701" w:type="dxa"/>
            <w:vMerge/>
            <w:vAlign w:val="center"/>
          </w:tcPr>
          <w:p w14:paraId="75F5F052" w14:textId="77777777" w:rsidR="00C936A9" w:rsidRPr="002A3F37" w:rsidRDefault="00C936A9" w:rsidP="00207C50">
            <w:pPr>
              <w:spacing w:before="0" w:after="0"/>
              <w:jc w:val="center"/>
              <w:rPr>
                <w:sz w:val="18"/>
                <w:szCs w:val="18"/>
                <w:lang w:val="es-MX"/>
              </w:rPr>
            </w:pPr>
          </w:p>
        </w:tc>
        <w:tc>
          <w:tcPr>
            <w:tcW w:w="3685" w:type="dxa"/>
            <w:tcBorders>
              <w:top w:val="single" w:sz="4" w:space="0" w:color="auto"/>
            </w:tcBorders>
            <w:vAlign w:val="center"/>
          </w:tcPr>
          <w:p w14:paraId="77117D96" w14:textId="57F9FA7F" w:rsidR="00C936A9" w:rsidRPr="002A3F37" w:rsidRDefault="00C936A9" w:rsidP="00207C50">
            <w:pPr>
              <w:spacing w:before="0" w:after="0"/>
              <w:rPr>
                <w:sz w:val="18"/>
                <w:szCs w:val="18"/>
                <w:lang w:val="es-MX"/>
              </w:rPr>
            </w:pPr>
            <w:r>
              <w:rPr>
                <w:sz w:val="18"/>
                <w:szCs w:val="18"/>
                <w:lang w:val="es-MX"/>
              </w:rPr>
              <w:t>Otros a</w:t>
            </w:r>
            <w:r w:rsidRPr="002A3F37">
              <w:rPr>
                <w:sz w:val="18"/>
                <w:szCs w:val="18"/>
                <w:lang w:val="es-MX"/>
              </w:rPr>
              <w:t>rchivos de datos de registros geofísicos originales</w:t>
            </w:r>
          </w:p>
        </w:tc>
        <w:tc>
          <w:tcPr>
            <w:tcW w:w="3119" w:type="dxa"/>
            <w:vMerge/>
            <w:vAlign w:val="center"/>
          </w:tcPr>
          <w:p w14:paraId="750BD0CF" w14:textId="77777777" w:rsidR="00C936A9" w:rsidRPr="002A3F37" w:rsidRDefault="00C936A9" w:rsidP="00207C50">
            <w:pPr>
              <w:spacing w:before="0" w:after="0"/>
              <w:rPr>
                <w:sz w:val="18"/>
                <w:szCs w:val="18"/>
                <w:lang w:val="es-MX"/>
              </w:rPr>
            </w:pPr>
          </w:p>
        </w:tc>
      </w:tr>
      <w:tr w:rsidR="00C936A9" w:rsidRPr="002A3F37" w14:paraId="06F2C076" w14:textId="77777777" w:rsidTr="00B16698">
        <w:trPr>
          <w:trHeight w:hRule="exact" w:val="262"/>
        </w:trPr>
        <w:tc>
          <w:tcPr>
            <w:tcW w:w="1418" w:type="dxa"/>
            <w:vMerge/>
            <w:vAlign w:val="center"/>
          </w:tcPr>
          <w:p w14:paraId="145B8533" w14:textId="77777777" w:rsidR="00C936A9" w:rsidRPr="002A3F37" w:rsidRDefault="00C936A9" w:rsidP="00207C50">
            <w:pPr>
              <w:spacing w:before="0" w:after="0"/>
              <w:rPr>
                <w:sz w:val="18"/>
                <w:szCs w:val="21"/>
                <w:lang w:val="es-MX"/>
              </w:rPr>
            </w:pPr>
          </w:p>
        </w:tc>
        <w:tc>
          <w:tcPr>
            <w:tcW w:w="1701" w:type="dxa"/>
            <w:vMerge w:val="restart"/>
            <w:vAlign w:val="center"/>
          </w:tcPr>
          <w:p w14:paraId="1611B631" w14:textId="77777777" w:rsidR="00C936A9" w:rsidRPr="002A3F37" w:rsidRDefault="00C936A9" w:rsidP="00207C50">
            <w:pPr>
              <w:spacing w:before="0" w:after="0"/>
              <w:jc w:val="center"/>
              <w:rPr>
                <w:sz w:val="18"/>
                <w:szCs w:val="18"/>
                <w:lang w:val="es-MX"/>
              </w:rPr>
            </w:pPr>
            <w:r w:rsidRPr="002A3F37">
              <w:rPr>
                <w:sz w:val="18"/>
                <w:szCs w:val="18"/>
                <w:lang w:val="es-MX"/>
              </w:rPr>
              <w:t>Archivos de Soporte</w:t>
            </w:r>
          </w:p>
        </w:tc>
        <w:tc>
          <w:tcPr>
            <w:tcW w:w="3685" w:type="dxa"/>
            <w:tcBorders>
              <w:bottom w:val="single" w:sz="4" w:space="0" w:color="auto"/>
            </w:tcBorders>
            <w:vAlign w:val="center"/>
          </w:tcPr>
          <w:p w14:paraId="209FC86B" w14:textId="244242F1" w:rsidR="00C936A9" w:rsidRPr="002A3F37" w:rsidRDefault="00C936A9">
            <w:pPr>
              <w:spacing w:before="0" w:after="0"/>
              <w:rPr>
                <w:sz w:val="18"/>
                <w:szCs w:val="18"/>
                <w:lang w:val="es-MX"/>
              </w:rPr>
            </w:pPr>
            <w:r w:rsidRPr="002A3F37">
              <w:rPr>
                <w:sz w:val="18"/>
                <w:szCs w:val="18"/>
                <w:lang w:val="es-MX"/>
              </w:rPr>
              <w:t>Imágenes de los registros originales</w:t>
            </w:r>
          </w:p>
        </w:tc>
        <w:tc>
          <w:tcPr>
            <w:tcW w:w="3119" w:type="dxa"/>
            <w:vMerge w:val="restart"/>
            <w:vAlign w:val="center"/>
          </w:tcPr>
          <w:p w14:paraId="2CD8744F" w14:textId="77777777" w:rsidR="00C936A9" w:rsidRPr="002A3F37" w:rsidRDefault="00C936A9" w:rsidP="00207C50">
            <w:pPr>
              <w:spacing w:before="0" w:after="0"/>
              <w:rPr>
                <w:sz w:val="18"/>
                <w:szCs w:val="18"/>
                <w:lang w:val="es-MX"/>
              </w:rPr>
            </w:pPr>
            <w:r w:rsidRPr="002A3F37">
              <w:rPr>
                <w:sz w:val="18"/>
                <w:szCs w:val="18"/>
                <w:lang w:val="es-MX"/>
              </w:rPr>
              <w:t>JPG, TIFF, PDF, PDS</w:t>
            </w:r>
          </w:p>
        </w:tc>
      </w:tr>
      <w:tr w:rsidR="00C936A9" w:rsidRPr="002A3F37" w14:paraId="6D8492FF" w14:textId="77777777" w:rsidTr="00C936A9">
        <w:trPr>
          <w:trHeight w:hRule="exact" w:val="463"/>
        </w:trPr>
        <w:tc>
          <w:tcPr>
            <w:tcW w:w="1418" w:type="dxa"/>
            <w:vMerge/>
            <w:vAlign w:val="center"/>
          </w:tcPr>
          <w:p w14:paraId="46145F71" w14:textId="77777777" w:rsidR="00C936A9" w:rsidRPr="002A3F37" w:rsidRDefault="00C936A9" w:rsidP="00207C50">
            <w:pPr>
              <w:spacing w:before="0" w:after="0"/>
              <w:rPr>
                <w:sz w:val="18"/>
                <w:szCs w:val="21"/>
                <w:lang w:val="es-MX"/>
              </w:rPr>
            </w:pPr>
          </w:p>
        </w:tc>
        <w:tc>
          <w:tcPr>
            <w:tcW w:w="1701" w:type="dxa"/>
            <w:vMerge/>
            <w:vAlign w:val="center"/>
          </w:tcPr>
          <w:p w14:paraId="169E4A65" w14:textId="77777777" w:rsidR="00C936A9" w:rsidRPr="002A3F37" w:rsidRDefault="00C936A9" w:rsidP="00207C50">
            <w:pPr>
              <w:spacing w:before="0" w:after="0"/>
              <w:jc w:val="center"/>
              <w:rPr>
                <w:sz w:val="18"/>
                <w:szCs w:val="18"/>
                <w:lang w:val="es-MX"/>
              </w:rPr>
            </w:pPr>
          </w:p>
        </w:tc>
        <w:tc>
          <w:tcPr>
            <w:tcW w:w="3685" w:type="dxa"/>
            <w:tcBorders>
              <w:top w:val="single" w:sz="4" w:space="0" w:color="auto"/>
            </w:tcBorders>
            <w:vAlign w:val="center"/>
          </w:tcPr>
          <w:p w14:paraId="5198BE16" w14:textId="13CC8277" w:rsidR="00C936A9" w:rsidRPr="002A3F37" w:rsidRDefault="00C936A9" w:rsidP="00207C50">
            <w:pPr>
              <w:spacing w:before="0" w:after="0"/>
              <w:rPr>
                <w:sz w:val="18"/>
                <w:szCs w:val="18"/>
                <w:lang w:val="es-MX"/>
              </w:rPr>
            </w:pPr>
            <w:r w:rsidRPr="002A3F37">
              <w:rPr>
                <w:sz w:val="18"/>
                <w:szCs w:val="18"/>
                <w:lang w:val="es-MX"/>
              </w:rPr>
              <w:t>Reporte correspondiente de la toma de registros</w:t>
            </w:r>
          </w:p>
        </w:tc>
        <w:tc>
          <w:tcPr>
            <w:tcW w:w="3119" w:type="dxa"/>
            <w:vMerge/>
            <w:vAlign w:val="center"/>
          </w:tcPr>
          <w:p w14:paraId="6BC13113" w14:textId="77777777" w:rsidR="00C936A9" w:rsidRPr="002A3F37" w:rsidRDefault="00C936A9" w:rsidP="00207C50">
            <w:pPr>
              <w:spacing w:before="0" w:after="0"/>
              <w:rPr>
                <w:sz w:val="18"/>
                <w:szCs w:val="18"/>
                <w:lang w:val="es-MX"/>
              </w:rPr>
            </w:pPr>
          </w:p>
        </w:tc>
      </w:tr>
      <w:tr w:rsidR="00123861" w:rsidRPr="002A3F37" w14:paraId="3032C054" w14:textId="77777777" w:rsidTr="00207C50">
        <w:trPr>
          <w:trHeight w:hRule="exact" w:val="274"/>
        </w:trPr>
        <w:tc>
          <w:tcPr>
            <w:tcW w:w="1418" w:type="dxa"/>
            <w:vMerge w:val="restart"/>
            <w:vAlign w:val="center"/>
          </w:tcPr>
          <w:p w14:paraId="29CE2677" w14:textId="77777777" w:rsidR="00123861" w:rsidRPr="002A3F37" w:rsidRDefault="00123861" w:rsidP="00207C50">
            <w:pPr>
              <w:spacing w:before="0" w:after="0"/>
              <w:rPr>
                <w:sz w:val="18"/>
                <w:szCs w:val="18"/>
                <w:lang w:val="es-MX"/>
              </w:rPr>
            </w:pPr>
            <w:r w:rsidRPr="002A3F37">
              <w:rPr>
                <w:sz w:val="18"/>
                <w:szCs w:val="18"/>
                <w:lang w:val="es-MX"/>
              </w:rPr>
              <w:t>Registros Evaluados</w:t>
            </w:r>
          </w:p>
          <w:p w14:paraId="64A67487" w14:textId="77777777" w:rsidR="00123861" w:rsidRPr="002A3F37" w:rsidRDefault="00123861" w:rsidP="00207C50">
            <w:pPr>
              <w:spacing w:before="0" w:after="0"/>
              <w:rPr>
                <w:sz w:val="18"/>
                <w:szCs w:val="18"/>
                <w:lang w:val="es-MX"/>
              </w:rPr>
            </w:pPr>
          </w:p>
        </w:tc>
        <w:tc>
          <w:tcPr>
            <w:tcW w:w="1701" w:type="dxa"/>
            <w:vAlign w:val="center"/>
          </w:tcPr>
          <w:p w14:paraId="60D13BF4" w14:textId="77777777" w:rsidR="00123861" w:rsidRPr="002A3F37" w:rsidRDefault="00123861" w:rsidP="00207C50">
            <w:pPr>
              <w:tabs>
                <w:tab w:val="left" w:pos="1134"/>
              </w:tabs>
              <w:spacing w:before="0" w:after="0"/>
              <w:jc w:val="center"/>
              <w:rPr>
                <w:sz w:val="18"/>
                <w:szCs w:val="18"/>
                <w:lang w:val="es-MX"/>
              </w:rPr>
            </w:pPr>
            <w:r w:rsidRPr="002A3F37">
              <w:rPr>
                <w:sz w:val="18"/>
                <w:szCs w:val="18"/>
                <w:lang w:val="es-MX"/>
              </w:rPr>
              <w:t>Formatos CNH</w:t>
            </w:r>
          </w:p>
        </w:tc>
        <w:tc>
          <w:tcPr>
            <w:tcW w:w="3685" w:type="dxa"/>
            <w:vAlign w:val="center"/>
          </w:tcPr>
          <w:p w14:paraId="55F5E278" w14:textId="62045889" w:rsidR="00123861" w:rsidRPr="002A3F37" w:rsidRDefault="00123861" w:rsidP="00207C50">
            <w:pPr>
              <w:spacing w:before="0" w:after="0"/>
              <w:rPr>
                <w:sz w:val="18"/>
                <w:szCs w:val="18"/>
                <w:lang w:val="es-MX"/>
              </w:rPr>
            </w:pPr>
            <w:r w:rsidRPr="002A3F37">
              <w:rPr>
                <w:sz w:val="18"/>
                <w:szCs w:val="18"/>
                <w:lang w:val="es-MX"/>
              </w:rPr>
              <w:t>Inventario de registros geofísicos</w:t>
            </w:r>
          </w:p>
        </w:tc>
        <w:tc>
          <w:tcPr>
            <w:tcW w:w="3119" w:type="dxa"/>
            <w:vAlign w:val="center"/>
          </w:tcPr>
          <w:p w14:paraId="54FE05D6" w14:textId="77777777" w:rsidR="00123861" w:rsidRPr="002A3F37" w:rsidRDefault="00123861" w:rsidP="00207C50">
            <w:pPr>
              <w:spacing w:before="0" w:after="0"/>
              <w:rPr>
                <w:sz w:val="18"/>
                <w:szCs w:val="18"/>
                <w:lang w:val="es-MX"/>
              </w:rPr>
            </w:pPr>
            <w:r w:rsidRPr="002A3F37">
              <w:rPr>
                <w:sz w:val="18"/>
                <w:szCs w:val="18"/>
                <w:lang w:val="es-MX"/>
              </w:rPr>
              <w:t>inv_registros_geofisicos</w:t>
            </w:r>
            <w:r>
              <w:rPr>
                <w:sz w:val="18"/>
                <w:szCs w:val="18"/>
                <w:lang w:val="es-MX"/>
              </w:rPr>
              <w:t>.xlsx</w:t>
            </w:r>
          </w:p>
        </w:tc>
      </w:tr>
      <w:tr w:rsidR="00123861" w:rsidRPr="002A3F37" w14:paraId="3521D0AD" w14:textId="77777777" w:rsidTr="00207C50">
        <w:trPr>
          <w:trHeight w:hRule="exact" w:val="292"/>
        </w:trPr>
        <w:tc>
          <w:tcPr>
            <w:tcW w:w="1418" w:type="dxa"/>
            <w:vMerge/>
            <w:vAlign w:val="center"/>
          </w:tcPr>
          <w:p w14:paraId="26092B56" w14:textId="77777777" w:rsidR="00123861" w:rsidRPr="002A3F37" w:rsidRDefault="00123861" w:rsidP="00207C50">
            <w:pPr>
              <w:spacing w:before="0" w:after="0"/>
              <w:rPr>
                <w:sz w:val="18"/>
                <w:szCs w:val="18"/>
                <w:lang w:val="es-MX"/>
              </w:rPr>
            </w:pPr>
          </w:p>
        </w:tc>
        <w:tc>
          <w:tcPr>
            <w:tcW w:w="1701" w:type="dxa"/>
            <w:vMerge w:val="restart"/>
            <w:vAlign w:val="center"/>
          </w:tcPr>
          <w:p w14:paraId="48D04D65" w14:textId="77777777" w:rsidR="00123861" w:rsidRPr="002A3F37" w:rsidRDefault="00123861" w:rsidP="00207C50">
            <w:pPr>
              <w:tabs>
                <w:tab w:val="left" w:pos="1134"/>
              </w:tabs>
              <w:spacing w:before="0" w:after="0"/>
              <w:jc w:val="center"/>
              <w:rPr>
                <w:sz w:val="18"/>
                <w:szCs w:val="18"/>
                <w:lang w:val="es-MX"/>
              </w:rPr>
            </w:pPr>
            <w:r w:rsidRPr="002A3F37">
              <w:rPr>
                <w:sz w:val="18"/>
                <w:szCs w:val="18"/>
                <w:lang w:val="es-MX"/>
              </w:rPr>
              <w:t>Archivos de Datos</w:t>
            </w:r>
          </w:p>
        </w:tc>
        <w:tc>
          <w:tcPr>
            <w:tcW w:w="3685" w:type="dxa"/>
            <w:tcBorders>
              <w:bottom w:val="single" w:sz="4" w:space="0" w:color="auto"/>
            </w:tcBorders>
            <w:vAlign w:val="center"/>
          </w:tcPr>
          <w:p w14:paraId="65110857" w14:textId="105E0DCA" w:rsidR="00123861" w:rsidRPr="002A3F37" w:rsidRDefault="00123861">
            <w:pPr>
              <w:spacing w:before="0" w:after="0"/>
              <w:rPr>
                <w:sz w:val="18"/>
                <w:szCs w:val="18"/>
                <w:lang w:val="es-MX"/>
              </w:rPr>
            </w:pPr>
            <w:r>
              <w:rPr>
                <w:sz w:val="18"/>
                <w:szCs w:val="18"/>
                <w:lang w:val="es-MX"/>
              </w:rPr>
              <w:t>Registros evaluados</w:t>
            </w:r>
          </w:p>
        </w:tc>
        <w:tc>
          <w:tcPr>
            <w:tcW w:w="3119" w:type="dxa"/>
            <w:vMerge w:val="restart"/>
            <w:vAlign w:val="center"/>
          </w:tcPr>
          <w:p w14:paraId="4D26CFB7" w14:textId="77777777" w:rsidR="00123861" w:rsidRDefault="00123861" w:rsidP="00207C50">
            <w:pPr>
              <w:spacing w:before="0" w:after="0"/>
              <w:rPr>
                <w:sz w:val="18"/>
                <w:szCs w:val="18"/>
                <w:lang w:val="es-MX"/>
              </w:rPr>
            </w:pPr>
          </w:p>
          <w:p w14:paraId="3EB5EA1F" w14:textId="0343B4B6" w:rsidR="00123861" w:rsidRDefault="00123861" w:rsidP="00207C50">
            <w:pPr>
              <w:spacing w:before="0" w:after="0"/>
              <w:rPr>
                <w:sz w:val="18"/>
                <w:szCs w:val="18"/>
                <w:lang w:val="es-MX"/>
              </w:rPr>
            </w:pPr>
            <w:r w:rsidRPr="002A3F37">
              <w:rPr>
                <w:sz w:val="18"/>
                <w:szCs w:val="18"/>
                <w:lang w:val="es-MX"/>
              </w:rPr>
              <w:t>Estándar de la industria petrolera</w:t>
            </w:r>
          </w:p>
          <w:p w14:paraId="11650305" w14:textId="77777777" w:rsidR="00123861" w:rsidRDefault="00123861" w:rsidP="00207C50">
            <w:pPr>
              <w:spacing w:before="0" w:after="0"/>
              <w:rPr>
                <w:sz w:val="18"/>
                <w:szCs w:val="18"/>
                <w:lang w:val="es-MX"/>
              </w:rPr>
            </w:pPr>
          </w:p>
          <w:p w14:paraId="05EDEF16" w14:textId="13F9C13D" w:rsidR="00123861" w:rsidRDefault="00123861" w:rsidP="00207C50">
            <w:pPr>
              <w:spacing w:before="0" w:after="0"/>
              <w:rPr>
                <w:sz w:val="18"/>
                <w:szCs w:val="18"/>
                <w:lang w:val="es-MX"/>
              </w:rPr>
            </w:pPr>
          </w:p>
          <w:p w14:paraId="6F76F502" w14:textId="77777777" w:rsidR="00123861" w:rsidRDefault="00123861" w:rsidP="00207C50">
            <w:pPr>
              <w:spacing w:before="0" w:after="0"/>
              <w:rPr>
                <w:sz w:val="18"/>
                <w:szCs w:val="18"/>
                <w:lang w:val="es-MX"/>
              </w:rPr>
            </w:pPr>
          </w:p>
          <w:p w14:paraId="5979EA63" w14:textId="545AE953" w:rsidR="00123861" w:rsidRPr="002A3F37" w:rsidRDefault="00123861" w:rsidP="00207C50">
            <w:pPr>
              <w:spacing w:before="0" w:after="0"/>
              <w:rPr>
                <w:sz w:val="18"/>
                <w:szCs w:val="18"/>
                <w:lang w:val="es-MX"/>
              </w:rPr>
            </w:pPr>
          </w:p>
        </w:tc>
      </w:tr>
      <w:tr w:rsidR="00123861" w:rsidRPr="002A3F37" w14:paraId="4354704B" w14:textId="77777777" w:rsidTr="00207C50">
        <w:trPr>
          <w:trHeight w:hRule="exact" w:val="522"/>
        </w:trPr>
        <w:tc>
          <w:tcPr>
            <w:tcW w:w="1418" w:type="dxa"/>
            <w:vMerge/>
            <w:vAlign w:val="center"/>
          </w:tcPr>
          <w:p w14:paraId="26BC8233" w14:textId="77777777" w:rsidR="00123861" w:rsidRPr="002A3F37" w:rsidRDefault="00123861" w:rsidP="00207C50">
            <w:pPr>
              <w:spacing w:before="0" w:after="0"/>
              <w:rPr>
                <w:sz w:val="18"/>
                <w:szCs w:val="18"/>
                <w:lang w:val="es-MX"/>
              </w:rPr>
            </w:pPr>
          </w:p>
        </w:tc>
        <w:tc>
          <w:tcPr>
            <w:tcW w:w="1701" w:type="dxa"/>
            <w:vMerge/>
            <w:vAlign w:val="center"/>
          </w:tcPr>
          <w:p w14:paraId="28DB9ED1" w14:textId="77777777" w:rsidR="00123861" w:rsidRPr="002A3F37" w:rsidRDefault="00123861" w:rsidP="00207C50">
            <w:pPr>
              <w:tabs>
                <w:tab w:val="left" w:pos="1134"/>
              </w:tabs>
              <w:spacing w:before="0" w:after="0"/>
              <w:jc w:val="center"/>
              <w:rPr>
                <w:sz w:val="18"/>
                <w:szCs w:val="18"/>
                <w:lang w:val="es-MX"/>
              </w:rPr>
            </w:pPr>
          </w:p>
        </w:tc>
        <w:tc>
          <w:tcPr>
            <w:tcW w:w="3685" w:type="dxa"/>
            <w:tcBorders>
              <w:top w:val="single" w:sz="4" w:space="0" w:color="auto"/>
            </w:tcBorders>
            <w:vAlign w:val="center"/>
          </w:tcPr>
          <w:p w14:paraId="0C688BED" w14:textId="43AAEE73" w:rsidR="00123861" w:rsidRDefault="00123861">
            <w:pPr>
              <w:spacing w:before="0" w:after="0"/>
              <w:rPr>
                <w:sz w:val="18"/>
                <w:szCs w:val="18"/>
                <w:lang w:val="es-MX"/>
              </w:rPr>
            </w:pPr>
            <w:r>
              <w:rPr>
                <w:sz w:val="18"/>
                <w:szCs w:val="18"/>
                <w:lang w:val="es-MX"/>
              </w:rPr>
              <w:t>Otros a</w:t>
            </w:r>
            <w:r w:rsidRPr="002A3F37">
              <w:rPr>
                <w:sz w:val="18"/>
                <w:szCs w:val="18"/>
                <w:lang w:val="es-MX"/>
              </w:rPr>
              <w:t>rchivos de datos de registros geofísicos evaluados</w:t>
            </w:r>
          </w:p>
        </w:tc>
        <w:tc>
          <w:tcPr>
            <w:tcW w:w="3119" w:type="dxa"/>
            <w:vMerge/>
            <w:vAlign w:val="center"/>
          </w:tcPr>
          <w:p w14:paraId="21CCA7F7" w14:textId="77777777" w:rsidR="00123861" w:rsidRPr="002A3F37" w:rsidRDefault="00123861" w:rsidP="00207C50">
            <w:pPr>
              <w:spacing w:before="0" w:after="0"/>
              <w:rPr>
                <w:sz w:val="18"/>
                <w:szCs w:val="18"/>
                <w:lang w:val="es-MX"/>
              </w:rPr>
            </w:pPr>
          </w:p>
        </w:tc>
      </w:tr>
      <w:tr w:rsidR="00123861" w:rsidRPr="002A3F37" w14:paraId="546D78FE" w14:textId="77777777" w:rsidTr="00B16698">
        <w:trPr>
          <w:trHeight w:hRule="exact" w:val="289"/>
        </w:trPr>
        <w:tc>
          <w:tcPr>
            <w:tcW w:w="1418" w:type="dxa"/>
            <w:vMerge/>
            <w:vAlign w:val="center"/>
          </w:tcPr>
          <w:p w14:paraId="6D4F4839" w14:textId="77777777" w:rsidR="00123861" w:rsidRPr="002A3F37" w:rsidRDefault="00123861" w:rsidP="00207C50">
            <w:pPr>
              <w:spacing w:before="0" w:after="0"/>
              <w:rPr>
                <w:sz w:val="18"/>
                <w:szCs w:val="18"/>
                <w:lang w:val="es-MX"/>
              </w:rPr>
            </w:pPr>
          </w:p>
        </w:tc>
        <w:tc>
          <w:tcPr>
            <w:tcW w:w="1701" w:type="dxa"/>
            <w:vMerge w:val="restart"/>
            <w:vAlign w:val="center"/>
          </w:tcPr>
          <w:p w14:paraId="1592A892" w14:textId="77777777" w:rsidR="00123861" w:rsidRPr="002A3F37" w:rsidRDefault="00123861" w:rsidP="00207C50">
            <w:pPr>
              <w:tabs>
                <w:tab w:val="left" w:pos="1134"/>
              </w:tabs>
              <w:spacing w:before="0" w:after="0"/>
              <w:jc w:val="center"/>
              <w:rPr>
                <w:sz w:val="18"/>
                <w:szCs w:val="18"/>
                <w:lang w:val="es-MX"/>
              </w:rPr>
            </w:pPr>
            <w:r w:rsidRPr="002A3F37">
              <w:rPr>
                <w:sz w:val="18"/>
                <w:szCs w:val="18"/>
                <w:lang w:val="es-MX"/>
              </w:rPr>
              <w:t>Archivos de Soporte</w:t>
            </w:r>
          </w:p>
        </w:tc>
        <w:tc>
          <w:tcPr>
            <w:tcW w:w="3685" w:type="dxa"/>
            <w:tcBorders>
              <w:bottom w:val="single" w:sz="4" w:space="0" w:color="auto"/>
            </w:tcBorders>
            <w:vAlign w:val="center"/>
          </w:tcPr>
          <w:p w14:paraId="66FEF00F" w14:textId="69C07673" w:rsidR="00123861" w:rsidRPr="002A3F37" w:rsidRDefault="00123861" w:rsidP="00207C50">
            <w:pPr>
              <w:spacing w:before="0" w:after="0"/>
              <w:rPr>
                <w:sz w:val="18"/>
                <w:szCs w:val="18"/>
                <w:lang w:val="es-MX"/>
              </w:rPr>
            </w:pPr>
            <w:r>
              <w:rPr>
                <w:sz w:val="18"/>
                <w:szCs w:val="18"/>
                <w:lang w:val="es-MX"/>
              </w:rPr>
              <w:t>Imá</w:t>
            </w:r>
            <w:r w:rsidRPr="002A3F37">
              <w:rPr>
                <w:sz w:val="18"/>
                <w:szCs w:val="18"/>
                <w:lang w:val="es-MX"/>
              </w:rPr>
              <w:t>gen</w:t>
            </w:r>
            <w:r>
              <w:rPr>
                <w:sz w:val="18"/>
                <w:szCs w:val="18"/>
                <w:lang w:val="es-MX"/>
              </w:rPr>
              <w:t>es</w:t>
            </w:r>
            <w:r w:rsidRPr="002A3F37">
              <w:rPr>
                <w:sz w:val="18"/>
                <w:szCs w:val="18"/>
                <w:lang w:val="es-MX"/>
              </w:rPr>
              <w:t xml:space="preserve"> de </w:t>
            </w:r>
            <w:r>
              <w:rPr>
                <w:sz w:val="18"/>
                <w:szCs w:val="18"/>
                <w:lang w:val="es-MX"/>
              </w:rPr>
              <w:t>registros evaluados</w:t>
            </w:r>
          </w:p>
        </w:tc>
        <w:tc>
          <w:tcPr>
            <w:tcW w:w="3119" w:type="dxa"/>
            <w:vMerge w:val="restart"/>
            <w:vAlign w:val="center"/>
          </w:tcPr>
          <w:p w14:paraId="5D4C5533" w14:textId="77777777" w:rsidR="00123861" w:rsidRPr="002A3F37" w:rsidRDefault="00123861" w:rsidP="00207C50">
            <w:pPr>
              <w:spacing w:before="0" w:after="0"/>
              <w:rPr>
                <w:sz w:val="18"/>
                <w:szCs w:val="18"/>
                <w:lang w:val="es-MX"/>
              </w:rPr>
            </w:pPr>
            <w:r w:rsidRPr="002A3F37">
              <w:rPr>
                <w:sz w:val="18"/>
                <w:szCs w:val="18"/>
                <w:lang w:val="es-MX"/>
              </w:rPr>
              <w:t>JPG, TIFF, PDF, PDS</w:t>
            </w:r>
          </w:p>
        </w:tc>
      </w:tr>
      <w:tr w:rsidR="00123861" w:rsidRPr="002A3F37" w14:paraId="70E903B4" w14:textId="77777777" w:rsidTr="00123861">
        <w:trPr>
          <w:trHeight w:hRule="exact" w:val="438"/>
        </w:trPr>
        <w:tc>
          <w:tcPr>
            <w:tcW w:w="1418" w:type="dxa"/>
            <w:vMerge/>
            <w:vAlign w:val="center"/>
          </w:tcPr>
          <w:p w14:paraId="03924EE3" w14:textId="77777777" w:rsidR="00123861" w:rsidRPr="002A3F37" w:rsidRDefault="00123861" w:rsidP="00207C50">
            <w:pPr>
              <w:spacing w:before="0" w:after="0"/>
              <w:rPr>
                <w:sz w:val="18"/>
                <w:szCs w:val="18"/>
                <w:lang w:val="es-MX"/>
              </w:rPr>
            </w:pPr>
          </w:p>
        </w:tc>
        <w:tc>
          <w:tcPr>
            <w:tcW w:w="1701" w:type="dxa"/>
            <w:vMerge/>
            <w:vAlign w:val="center"/>
          </w:tcPr>
          <w:p w14:paraId="1EE90BD8" w14:textId="77777777" w:rsidR="00123861" w:rsidRPr="002A3F37" w:rsidRDefault="00123861" w:rsidP="00207C50">
            <w:pPr>
              <w:tabs>
                <w:tab w:val="left" w:pos="1134"/>
              </w:tabs>
              <w:spacing w:before="0" w:after="0"/>
              <w:jc w:val="center"/>
              <w:rPr>
                <w:sz w:val="18"/>
                <w:szCs w:val="18"/>
                <w:lang w:val="es-MX"/>
              </w:rPr>
            </w:pPr>
          </w:p>
        </w:tc>
        <w:tc>
          <w:tcPr>
            <w:tcW w:w="3685" w:type="dxa"/>
            <w:tcBorders>
              <w:top w:val="single" w:sz="4" w:space="0" w:color="auto"/>
              <w:bottom w:val="single" w:sz="4" w:space="0" w:color="auto"/>
            </w:tcBorders>
            <w:vAlign w:val="center"/>
          </w:tcPr>
          <w:p w14:paraId="32C8569C" w14:textId="77777777" w:rsidR="00123861" w:rsidRDefault="00123861" w:rsidP="00123861">
            <w:pPr>
              <w:spacing w:before="0" w:after="0"/>
              <w:rPr>
                <w:sz w:val="18"/>
                <w:szCs w:val="18"/>
                <w:lang w:val="es-MX"/>
              </w:rPr>
            </w:pPr>
            <w:r w:rsidRPr="002A3F37">
              <w:rPr>
                <w:sz w:val="18"/>
                <w:szCs w:val="18"/>
                <w:lang w:val="es-MX"/>
              </w:rPr>
              <w:t>Reporte correspondiente a la toma de registros</w:t>
            </w:r>
          </w:p>
          <w:p w14:paraId="6D782BD7" w14:textId="77777777" w:rsidR="00123861" w:rsidRDefault="00123861" w:rsidP="00207C50">
            <w:pPr>
              <w:spacing w:before="0" w:after="0"/>
              <w:rPr>
                <w:sz w:val="18"/>
                <w:szCs w:val="18"/>
                <w:lang w:val="es-MX"/>
              </w:rPr>
            </w:pPr>
          </w:p>
        </w:tc>
        <w:tc>
          <w:tcPr>
            <w:tcW w:w="3119" w:type="dxa"/>
            <w:vMerge/>
            <w:vAlign w:val="center"/>
          </w:tcPr>
          <w:p w14:paraId="3636D729" w14:textId="77777777" w:rsidR="00123861" w:rsidRPr="002A3F37" w:rsidRDefault="00123861" w:rsidP="00207C50">
            <w:pPr>
              <w:spacing w:before="0" w:after="0"/>
              <w:rPr>
                <w:sz w:val="18"/>
                <w:szCs w:val="18"/>
                <w:lang w:val="es-MX"/>
              </w:rPr>
            </w:pPr>
          </w:p>
        </w:tc>
      </w:tr>
      <w:tr w:rsidR="00123861" w:rsidRPr="002A3F37" w14:paraId="66816DFB" w14:textId="77777777" w:rsidTr="00B16698">
        <w:trPr>
          <w:trHeight w:hRule="exact" w:val="412"/>
        </w:trPr>
        <w:tc>
          <w:tcPr>
            <w:tcW w:w="1418" w:type="dxa"/>
            <w:vMerge/>
            <w:vAlign w:val="center"/>
          </w:tcPr>
          <w:p w14:paraId="0AF6D358" w14:textId="77777777" w:rsidR="00123861" w:rsidRPr="002A3F37" w:rsidRDefault="00123861" w:rsidP="00207C50">
            <w:pPr>
              <w:spacing w:before="0" w:after="0"/>
              <w:rPr>
                <w:sz w:val="18"/>
                <w:szCs w:val="18"/>
                <w:lang w:val="es-MX"/>
              </w:rPr>
            </w:pPr>
          </w:p>
        </w:tc>
        <w:tc>
          <w:tcPr>
            <w:tcW w:w="1701" w:type="dxa"/>
            <w:vMerge/>
            <w:vAlign w:val="center"/>
          </w:tcPr>
          <w:p w14:paraId="3A1683DA" w14:textId="77777777" w:rsidR="00123861" w:rsidRPr="002A3F37" w:rsidRDefault="00123861" w:rsidP="00207C50">
            <w:pPr>
              <w:tabs>
                <w:tab w:val="left" w:pos="1134"/>
              </w:tabs>
              <w:spacing w:before="0" w:after="0"/>
              <w:jc w:val="center"/>
              <w:rPr>
                <w:sz w:val="18"/>
                <w:szCs w:val="18"/>
                <w:lang w:val="es-MX"/>
              </w:rPr>
            </w:pPr>
          </w:p>
        </w:tc>
        <w:tc>
          <w:tcPr>
            <w:tcW w:w="3685" w:type="dxa"/>
            <w:tcBorders>
              <w:top w:val="single" w:sz="4" w:space="0" w:color="auto"/>
            </w:tcBorders>
            <w:vAlign w:val="center"/>
          </w:tcPr>
          <w:p w14:paraId="0CCD1478" w14:textId="4FC88E10" w:rsidR="00123861" w:rsidRPr="002A3F37" w:rsidRDefault="00123861" w:rsidP="00123861">
            <w:pPr>
              <w:spacing w:before="0" w:after="0"/>
              <w:rPr>
                <w:sz w:val="18"/>
                <w:szCs w:val="18"/>
                <w:lang w:val="es-MX"/>
              </w:rPr>
            </w:pPr>
            <w:r>
              <w:rPr>
                <w:sz w:val="18"/>
                <w:szCs w:val="18"/>
                <w:lang w:val="es-MX"/>
              </w:rPr>
              <w:t>Otros archivos de soporte de registros evaluados</w:t>
            </w:r>
          </w:p>
        </w:tc>
        <w:tc>
          <w:tcPr>
            <w:tcW w:w="3119" w:type="dxa"/>
            <w:vMerge/>
            <w:vAlign w:val="center"/>
          </w:tcPr>
          <w:p w14:paraId="32970401" w14:textId="77777777" w:rsidR="00123861" w:rsidRPr="002A3F37" w:rsidRDefault="00123861" w:rsidP="00207C50">
            <w:pPr>
              <w:spacing w:before="0" w:after="0"/>
              <w:rPr>
                <w:sz w:val="18"/>
                <w:szCs w:val="18"/>
                <w:lang w:val="es-MX"/>
              </w:rPr>
            </w:pPr>
          </w:p>
        </w:tc>
      </w:tr>
      <w:tr w:rsidR="00776F59" w:rsidRPr="002A3F37" w14:paraId="4127A908" w14:textId="77777777" w:rsidTr="00207C50">
        <w:trPr>
          <w:trHeight w:hRule="exact" w:val="300"/>
        </w:trPr>
        <w:tc>
          <w:tcPr>
            <w:tcW w:w="1418" w:type="dxa"/>
            <w:vMerge w:val="restart"/>
            <w:vAlign w:val="center"/>
          </w:tcPr>
          <w:p w14:paraId="06C77E98" w14:textId="77777777" w:rsidR="00776F59" w:rsidRPr="002A3F37" w:rsidRDefault="00776F59" w:rsidP="00207C50">
            <w:pPr>
              <w:spacing w:before="0" w:after="0"/>
              <w:rPr>
                <w:sz w:val="18"/>
                <w:szCs w:val="18"/>
                <w:lang w:val="es-MX"/>
              </w:rPr>
            </w:pPr>
            <w:r w:rsidRPr="002A3F37">
              <w:rPr>
                <w:sz w:val="18"/>
                <w:szCs w:val="18"/>
                <w:lang w:val="es-MX"/>
              </w:rPr>
              <w:t>Registros Editados</w:t>
            </w:r>
          </w:p>
        </w:tc>
        <w:tc>
          <w:tcPr>
            <w:tcW w:w="1701" w:type="dxa"/>
            <w:vAlign w:val="center"/>
          </w:tcPr>
          <w:p w14:paraId="2E504A49" w14:textId="77777777" w:rsidR="00776F59" w:rsidRPr="002A3F37" w:rsidRDefault="00776F59" w:rsidP="00207C50">
            <w:pPr>
              <w:tabs>
                <w:tab w:val="left" w:pos="1134"/>
              </w:tabs>
              <w:spacing w:before="0" w:after="0"/>
              <w:jc w:val="center"/>
              <w:rPr>
                <w:sz w:val="18"/>
                <w:szCs w:val="18"/>
                <w:lang w:val="es-MX"/>
              </w:rPr>
            </w:pPr>
            <w:r w:rsidRPr="002A3F37">
              <w:rPr>
                <w:sz w:val="18"/>
                <w:szCs w:val="18"/>
                <w:lang w:val="es-MX"/>
              </w:rPr>
              <w:t>Formatos CNH</w:t>
            </w:r>
          </w:p>
        </w:tc>
        <w:tc>
          <w:tcPr>
            <w:tcW w:w="3685" w:type="dxa"/>
            <w:vAlign w:val="center"/>
          </w:tcPr>
          <w:p w14:paraId="593EADC8" w14:textId="007EEC85" w:rsidR="00776F59" w:rsidRPr="002A3F37" w:rsidRDefault="00776F59" w:rsidP="00207C50">
            <w:pPr>
              <w:spacing w:before="0" w:after="0"/>
              <w:rPr>
                <w:sz w:val="18"/>
                <w:szCs w:val="18"/>
                <w:lang w:val="es-MX"/>
              </w:rPr>
            </w:pPr>
            <w:r w:rsidRPr="002A3F37">
              <w:rPr>
                <w:sz w:val="18"/>
                <w:szCs w:val="18"/>
                <w:lang w:val="es-MX"/>
              </w:rPr>
              <w:t>Inventario de registros</w:t>
            </w:r>
            <w:r>
              <w:rPr>
                <w:sz w:val="18"/>
                <w:szCs w:val="18"/>
                <w:lang w:val="es-MX"/>
              </w:rPr>
              <w:t xml:space="preserve"> geofísicos</w:t>
            </w:r>
          </w:p>
        </w:tc>
        <w:tc>
          <w:tcPr>
            <w:tcW w:w="3119" w:type="dxa"/>
            <w:vAlign w:val="center"/>
          </w:tcPr>
          <w:p w14:paraId="549DB4A3" w14:textId="77777777" w:rsidR="00776F59" w:rsidRPr="002A3F37" w:rsidRDefault="00776F59" w:rsidP="00207C50">
            <w:pPr>
              <w:spacing w:before="0" w:after="0"/>
              <w:rPr>
                <w:sz w:val="18"/>
                <w:szCs w:val="18"/>
                <w:lang w:val="es-MX"/>
              </w:rPr>
            </w:pPr>
            <w:r w:rsidRPr="002A3F37">
              <w:rPr>
                <w:sz w:val="18"/>
                <w:szCs w:val="18"/>
                <w:lang w:val="es-MX"/>
              </w:rPr>
              <w:t>inv_registros_geofisicos</w:t>
            </w:r>
            <w:r>
              <w:rPr>
                <w:sz w:val="18"/>
                <w:szCs w:val="18"/>
                <w:lang w:val="es-MX"/>
              </w:rPr>
              <w:t>.xlsx</w:t>
            </w:r>
          </w:p>
        </w:tc>
      </w:tr>
      <w:tr w:rsidR="00776F59" w:rsidRPr="002A3F37" w14:paraId="4EC3D871" w14:textId="77777777" w:rsidTr="00207C50">
        <w:trPr>
          <w:trHeight w:hRule="exact" w:val="448"/>
        </w:trPr>
        <w:tc>
          <w:tcPr>
            <w:tcW w:w="1418" w:type="dxa"/>
            <w:vMerge/>
            <w:vAlign w:val="center"/>
          </w:tcPr>
          <w:p w14:paraId="298C6D40" w14:textId="77777777" w:rsidR="00776F59" w:rsidRPr="002A3F37" w:rsidRDefault="00776F59" w:rsidP="00207C50">
            <w:pPr>
              <w:spacing w:before="0" w:after="0"/>
              <w:rPr>
                <w:sz w:val="18"/>
                <w:szCs w:val="21"/>
                <w:lang w:val="es-MX"/>
              </w:rPr>
            </w:pPr>
          </w:p>
        </w:tc>
        <w:tc>
          <w:tcPr>
            <w:tcW w:w="1701" w:type="dxa"/>
            <w:vMerge w:val="restart"/>
            <w:vAlign w:val="center"/>
          </w:tcPr>
          <w:p w14:paraId="0B4805D2" w14:textId="77777777" w:rsidR="00776F59" w:rsidRPr="002A3F37" w:rsidRDefault="00776F59" w:rsidP="00207C50">
            <w:pPr>
              <w:tabs>
                <w:tab w:val="left" w:pos="1134"/>
              </w:tabs>
              <w:spacing w:before="0" w:after="0"/>
              <w:jc w:val="center"/>
              <w:rPr>
                <w:sz w:val="18"/>
                <w:szCs w:val="18"/>
                <w:lang w:val="es-MX"/>
              </w:rPr>
            </w:pPr>
            <w:r w:rsidRPr="002A3F37">
              <w:rPr>
                <w:sz w:val="18"/>
                <w:szCs w:val="18"/>
                <w:lang w:val="es-MX"/>
              </w:rPr>
              <w:t>Archivos de Datos</w:t>
            </w:r>
          </w:p>
        </w:tc>
        <w:tc>
          <w:tcPr>
            <w:tcW w:w="3685" w:type="dxa"/>
            <w:tcBorders>
              <w:bottom w:val="single" w:sz="4" w:space="0" w:color="auto"/>
            </w:tcBorders>
            <w:vAlign w:val="center"/>
          </w:tcPr>
          <w:p w14:paraId="4D52E02A" w14:textId="4AA1039B" w:rsidR="00776F59" w:rsidRPr="002A3F37" w:rsidRDefault="00776F59">
            <w:pPr>
              <w:spacing w:before="0" w:after="0"/>
              <w:rPr>
                <w:sz w:val="18"/>
                <w:szCs w:val="18"/>
                <w:lang w:val="es-MX"/>
              </w:rPr>
            </w:pPr>
            <w:r w:rsidRPr="002A3F37">
              <w:rPr>
                <w:sz w:val="18"/>
                <w:szCs w:val="18"/>
                <w:lang w:val="es-MX"/>
              </w:rPr>
              <w:t>Registros procesados, editados y empalmados</w:t>
            </w:r>
          </w:p>
        </w:tc>
        <w:tc>
          <w:tcPr>
            <w:tcW w:w="3119" w:type="dxa"/>
            <w:vMerge w:val="restart"/>
            <w:vAlign w:val="center"/>
          </w:tcPr>
          <w:p w14:paraId="66009783" w14:textId="1E143B2F" w:rsidR="00776F59" w:rsidRDefault="00776F59" w:rsidP="00207C50">
            <w:pPr>
              <w:spacing w:before="0" w:after="0"/>
              <w:rPr>
                <w:sz w:val="18"/>
                <w:szCs w:val="18"/>
                <w:lang w:val="es-MX"/>
              </w:rPr>
            </w:pPr>
            <w:r w:rsidRPr="002A3F37">
              <w:rPr>
                <w:sz w:val="18"/>
                <w:szCs w:val="18"/>
                <w:lang w:val="es-MX"/>
              </w:rPr>
              <w:t>Estándar de la industria petrolera</w:t>
            </w:r>
          </w:p>
          <w:p w14:paraId="09095AB4" w14:textId="77777777" w:rsidR="00776F59" w:rsidRDefault="00776F59" w:rsidP="00207C50">
            <w:pPr>
              <w:spacing w:before="0" w:after="0"/>
              <w:rPr>
                <w:sz w:val="18"/>
                <w:szCs w:val="18"/>
                <w:lang w:val="es-MX"/>
              </w:rPr>
            </w:pPr>
          </w:p>
          <w:p w14:paraId="79CF6C97" w14:textId="77777777" w:rsidR="00776F59" w:rsidRDefault="00776F59" w:rsidP="00207C50">
            <w:pPr>
              <w:spacing w:before="0" w:after="0"/>
              <w:rPr>
                <w:sz w:val="18"/>
                <w:szCs w:val="18"/>
                <w:lang w:val="es-MX"/>
              </w:rPr>
            </w:pPr>
          </w:p>
          <w:p w14:paraId="1CAF0C7D" w14:textId="77777777" w:rsidR="00776F59" w:rsidRDefault="00776F59" w:rsidP="00207C50">
            <w:pPr>
              <w:spacing w:before="0" w:after="0"/>
              <w:rPr>
                <w:sz w:val="18"/>
                <w:szCs w:val="18"/>
                <w:lang w:val="es-MX"/>
              </w:rPr>
            </w:pPr>
          </w:p>
          <w:p w14:paraId="7F6E8A7D" w14:textId="2585E501" w:rsidR="00776F59" w:rsidRPr="002A3F37" w:rsidRDefault="00776F59" w:rsidP="00207C50">
            <w:pPr>
              <w:spacing w:before="0" w:after="0"/>
              <w:rPr>
                <w:sz w:val="18"/>
                <w:szCs w:val="18"/>
                <w:lang w:val="es-MX"/>
              </w:rPr>
            </w:pPr>
          </w:p>
        </w:tc>
      </w:tr>
      <w:tr w:rsidR="00776F59" w:rsidRPr="002A3F37" w14:paraId="1550743E" w14:textId="77777777" w:rsidTr="00207C50">
        <w:trPr>
          <w:trHeight w:hRule="exact" w:val="554"/>
        </w:trPr>
        <w:tc>
          <w:tcPr>
            <w:tcW w:w="1418" w:type="dxa"/>
            <w:vMerge/>
            <w:vAlign w:val="center"/>
          </w:tcPr>
          <w:p w14:paraId="2DEE8EFD" w14:textId="77777777" w:rsidR="00776F59" w:rsidRPr="002A3F37" w:rsidRDefault="00776F59" w:rsidP="00207C50">
            <w:pPr>
              <w:spacing w:before="0" w:after="0"/>
              <w:rPr>
                <w:sz w:val="18"/>
                <w:szCs w:val="21"/>
                <w:lang w:val="es-MX"/>
              </w:rPr>
            </w:pPr>
          </w:p>
        </w:tc>
        <w:tc>
          <w:tcPr>
            <w:tcW w:w="1701" w:type="dxa"/>
            <w:vMerge/>
            <w:vAlign w:val="center"/>
          </w:tcPr>
          <w:p w14:paraId="33F056C1" w14:textId="77777777" w:rsidR="00776F59" w:rsidRPr="002A3F37" w:rsidRDefault="00776F59" w:rsidP="00207C50">
            <w:pPr>
              <w:tabs>
                <w:tab w:val="left" w:pos="1134"/>
              </w:tabs>
              <w:spacing w:before="0" w:after="0"/>
              <w:jc w:val="center"/>
              <w:rPr>
                <w:sz w:val="18"/>
                <w:szCs w:val="18"/>
                <w:lang w:val="es-MX"/>
              </w:rPr>
            </w:pPr>
          </w:p>
        </w:tc>
        <w:tc>
          <w:tcPr>
            <w:tcW w:w="3685" w:type="dxa"/>
            <w:tcBorders>
              <w:top w:val="single" w:sz="4" w:space="0" w:color="auto"/>
            </w:tcBorders>
            <w:vAlign w:val="center"/>
          </w:tcPr>
          <w:p w14:paraId="263CF199" w14:textId="73970A76" w:rsidR="00776F59" w:rsidRPr="002A3F37" w:rsidRDefault="00776F59" w:rsidP="00207C50">
            <w:pPr>
              <w:spacing w:before="0" w:after="0"/>
              <w:rPr>
                <w:sz w:val="18"/>
                <w:szCs w:val="18"/>
                <w:lang w:val="es-MX"/>
              </w:rPr>
            </w:pPr>
            <w:r>
              <w:rPr>
                <w:sz w:val="18"/>
                <w:szCs w:val="18"/>
                <w:lang w:val="es-MX"/>
              </w:rPr>
              <w:t>Otros a</w:t>
            </w:r>
            <w:r w:rsidRPr="002A3F37">
              <w:rPr>
                <w:sz w:val="18"/>
                <w:szCs w:val="18"/>
                <w:lang w:val="es-MX"/>
              </w:rPr>
              <w:t>rchivo</w:t>
            </w:r>
            <w:r>
              <w:rPr>
                <w:sz w:val="18"/>
                <w:szCs w:val="18"/>
                <w:lang w:val="es-MX"/>
              </w:rPr>
              <w:t>s</w:t>
            </w:r>
            <w:r w:rsidRPr="002A3F37">
              <w:rPr>
                <w:sz w:val="18"/>
                <w:szCs w:val="18"/>
                <w:lang w:val="es-MX"/>
              </w:rPr>
              <w:t xml:space="preserve"> de datos de registros </w:t>
            </w:r>
            <w:r>
              <w:rPr>
                <w:sz w:val="18"/>
                <w:szCs w:val="18"/>
                <w:lang w:val="es-MX"/>
              </w:rPr>
              <w:t xml:space="preserve">procesados, </w:t>
            </w:r>
            <w:r w:rsidRPr="002A3F37">
              <w:rPr>
                <w:sz w:val="18"/>
                <w:szCs w:val="18"/>
                <w:lang w:val="es-MX"/>
              </w:rPr>
              <w:t>editados</w:t>
            </w:r>
            <w:r>
              <w:rPr>
                <w:sz w:val="18"/>
                <w:szCs w:val="18"/>
                <w:lang w:val="es-MX"/>
              </w:rPr>
              <w:t xml:space="preserve"> y empalmados</w:t>
            </w:r>
          </w:p>
        </w:tc>
        <w:tc>
          <w:tcPr>
            <w:tcW w:w="3119" w:type="dxa"/>
            <w:vMerge/>
            <w:vAlign w:val="center"/>
          </w:tcPr>
          <w:p w14:paraId="0B0D3900" w14:textId="77777777" w:rsidR="00776F59" w:rsidRPr="002A3F37" w:rsidRDefault="00776F59" w:rsidP="00207C50">
            <w:pPr>
              <w:spacing w:before="0" w:after="0"/>
              <w:rPr>
                <w:sz w:val="18"/>
                <w:szCs w:val="18"/>
                <w:lang w:val="es-MX"/>
              </w:rPr>
            </w:pPr>
          </w:p>
        </w:tc>
      </w:tr>
      <w:tr w:rsidR="00776F59" w:rsidRPr="002A3F37" w14:paraId="73210319" w14:textId="77777777" w:rsidTr="00B16698">
        <w:trPr>
          <w:trHeight w:hRule="exact" w:val="546"/>
        </w:trPr>
        <w:tc>
          <w:tcPr>
            <w:tcW w:w="1418" w:type="dxa"/>
            <w:vMerge/>
            <w:vAlign w:val="center"/>
          </w:tcPr>
          <w:p w14:paraId="4A534AC8" w14:textId="77777777" w:rsidR="00776F59" w:rsidRPr="002A3F37" w:rsidRDefault="00776F59" w:rsidP="00207C50">
            <w:pPr>
              <w:spacing w:before="0" w:after="0"/>
              <w:rPr>
                <w:sz w:val="18"/>
                <w:szCs w:val="21"/>
                <w:lang w:val="es-MX"/>
              </w:rPr>
            </w:pPr>
          </w:p>
        </w:tc>
        <w:tc>
          <w:tcPr>
            <w:tcW w:w="1701" w:type="dxa"/>
            <w:vMerge w:val="restart"/>
            <w:vAlign w:val="center"/>
          </w:tcPr>
          <w:p w14:paraId="7868AB6D" w14:textId="77777777" w:rsidR="00776F59" w:rsidRPr="002A3F37" w:rsidRDefault="00776F59" w:rsidP="00207C50">
            <w:pPr>
              <w:tabs>
                <w:tab w:val="left" w:pos="1134"/>
              </w:tabs>
              <w:spacing w:before="0" w:after="0"/>
              <w:jc w:val="center"/>
              <w:rPr>
                <w:sz w:val="18"/>
                <w:szCs w:val="18"/>
                <w:lang w:val="es-MX"/>
              </w:rPr>
            </w:pPr>
            <w:r w:rsidRPr="002A3F37">
              <w:rPr>
                <w:sz w:val="18"/>
                <w:szCs w:val="18"/>
                <w:lang w:val="es-MX"/>
              </w:rPr>
              <w:t>Archivos de Soporte</w:t>
            </w:r>
          </w:p>
        </w:tc>
        <w:tc>
          <w:tcPr>
            <w:tcW w:w="3685" w:type="dxa"/>
            <w:tcBorders>
              <w:bottom w:val="single" w:sz="4" w:space="0" w:color="auto"/>
            </w:tcBorders>
            <w:vAlign w:val="center"/>
          </w:tcPr>
          <w:p w14:paraId="26D9F16B" w14:textId="065B8FA6" w:rsidR="00776F59" w:rsidRPr="002A3F37" w:rsidRDefault="00776F59" w:rsidP="00207C50">
            <w:pPr>
              <w:spacing w:before="0" w:after="0"/>
              <w:rPr>
                <w:sz w:val="18"/>
                <w:szCs w:val="18"/>
                <w:lang w:val="es-MX"/>
              </w:rPr>
            </w:pPr>
            <w:r w:rsidRPr="002A3F37">
              <w:rPr>
                <w:sz w:val="18"/>
                <w:szCs w:val="18"/>
                <w:lang w:val="es-MX"/>
              </w:rPr>
              <w:t xml:space="preserve">Imágenes de registros </w:t>
            </w:r>
            <w:r>
              <w:rPr>
                <w:sz w:val="18"/>
                <w:szCs w:val="18"/>
                <w:lang w:val="es-MX"/>
              </w:rPr>
              <w:t xml:space="preserve">procesados, </w:t>
            </w:r>
            <w:r w:rsidRPr="002A3F37">
              <w:rPr>
                <w:sz w:val="18"/>
                <w:szCs w:val="18"/>
                <w:lang w:val="es-MX"/>
              </w:rPr>
              <w:t>editados</w:t>
            </w:r>
            <w:r>
              <w:rPr>
                <w:sz w:val="18"/>
                <w:szCs w:val="18"/>
                <w:lang w:val="es-MX"/>
              </w:rPr>
              <w:t xml:space="preserve"> y empalmados</w:t>
            </w:r>
          </w:p>
        </w:tc>
        <w:tc>
          <w:tcPr>
            <w:tcW w:w="3119" w:type="dxa"/>
            <w:vMerge w:val="restart"/>
            <w:vAlign w:val="center"/>
          </w:tcPr>
          <w:p w14:paraId="120F61A0" w14:textId="77777777" w:rsidR="00776F59" w:rsidRPr="002A3F37" w:rsidRDefault="00776F59" w:rsidP="00207C50">
            <w:pPr>
              <w:spacing w:before="0" w:after="0"/>
              <w:rPr>
                <w:sz w:val="18"/>
                <w:szCs w:val="18"/>
                <w:lang w:val="es-MX"/>
              </w:rPr>
            </w:pPr>
            <w:r w:rsidRPr="002A3F37">
              <w:rPr>
                <w:sz w:val="18"/>
                <w:szCs w:val="18"/>
                <w:lang w:val="es-MX"/>
              </w:rPr>
              <w:t>JPG, TIFF, PDF, PDS</w:t>
            </w:r>
          </w:p>
        </w:tc>
      </w:tr>
      <w:tr w:rsidR="00776F59" w:rsidRPr="002A3F37" w14:paraId="3262822E" w14:textId="77777777" w:rsidTr="00B16698">
        <w:trPr>
          <w:trHeight w:hRule="exact" w:val="426"/>
        </w:trPr>
        <w:tc>
          <w:tcPr>
            <w:tcW w:w="1418" w:type="dxa"/>
            <w:vMerge/>
            <w:vAlign w:val="center"/>
          </w:tcPr>
          <w:p w14:paraId="7AFF7CD7" w14:textId="77777777" w:rsidR="00776F59" w:rsidRPr="002A3F37" w:rsidRDefault="00776F59" w:rsidP="00207C50">
            <w:pPr>
              <w:spacing w:before="0" w:after="0"/>
              <w:rPr>
                <w:sz w:val="18"/>
                <w:szCs w:val="21"/>
                <w:lang w:val="es-MX"/>
              </w:rPr>
            </w:pPr>
          </w:p>
        </w:tc>
        <w:tc>
          <w:tcPr>
            <w:tcW w:w="1701" w:type="dxa"/>
            <w:vMerge/>
            <w:vAlign w:val="center"/>
          </w:tcPr>
          <w:p w14:paraId="36654056" w14:textId="77777777" w:rsidR="00776F59" w:rsidRPr="002A3F37" w:rsidRDefault="00776F59" w:rsidP="00207C50">
            <w:pPr>
              <w:tabs>
                <w:tab w:val="left" w:pos="1134"/>
              </w:tabs>
              <w:spacing w:before="0" w:after="0"/>
              <w:jc w:val="center"/>
              <w:rPr>
                <w:sz w:val="18"/>
                <w:szCs w:val="18"/>
                <w:lang w:val="es-MX"/>
              </w:rPr>
            </w:pPr>
          </w:p>
        </w:tc>
        <w:tc>
          <w:tcPr>
            <w:tcW w:w="3685" w:type="dxa"/>
            <w:tcBorders>
              <w:top w:val="single" w:sz="4" w:space="0" w:color="auto"/>
              <w:bottom w:val="single" w:sz="4" w:space="0" w:color="auto"/>
            </w:tcBorders>
            <w:vAlign w:val="center"/>
          </w:tcPr>
          <w:p w14:paraId="51C82F58" w14:textId="77777777" w:rsidR="00776F59" w:rsidRDefault="00776F59" w:rsidP="00776F59">
            <w:pPr>
              <w:spacing w:before="0" w:after="0"/>
              <w:rPr>
                <w:sz w:val="18"/>
                <w:szCs w:val="18"/>
                <w:lang w:val="es-MX"/>
              </w:rPr>
            </w:pPr>
            <w:r w:rsidRPr="002A3F37">
              <w:rPr>
                <w:sz w:val="18"/>
                <w:szCs w:val="18"/>
                <w:lang w:val="es-MX"/>
              </w:rPr>
              <w:t>Reporte correspondiente a la toma de registros</w:t>
            </w:r>
          </w:p>
          <w:p w14:paraId="65620360" w14:textId="77777777" w:rsidR="00776F59" w:rsidRPr="002A3F37" w:rsidRDefault="00776F59" w:rsidP="00207C50">
            <w:pPr>
              <w:spacing w:before="0" w:after="0"/>
              <w:rPr>
                <w:sz w:val="18"/>
                <w:szCs w:val="18"/>
                <w:lang w:val="es-MX"/>
              </w:rPr>
            </w:pPr>
          </w:p>
        </w:tc>
        <w:tc>
          <w:tcPr>
            <w:tcW w:w="3119" w:type="dxa"/>
            <w:vMerge/>
            <w:vAlign w:val="center"/>
          </w:tcPr>
          <w:p w14:paraId="7C28556F" w14:textId="77777777" w:rsidR="00776F59" w:rsidRPr="002A3F37" w:rsidRDefault="00776F59" w:rsidP="00207C50">
            <w:pPr>
              <w:spacing w:before="0" w:after="0"/>
              <w:rPr>
                <w:sz w:val="18"/>
                <w:szCs w:val="18"/>
                <w:lang w:val="es-MX"/>
              </w:rPr>
            </w:pPr>
          </w:p>
        </w:tc>
      </w:tr>
      <w:tr w:rsidR="00776F59" w:rsidRPr="002A3F37" w14:paraId="39574D89" w14:textId="77777777" w:rsidTr="00B16698">
        <w:trPr>
          <w:trHeight w:hRule="exact" w:val="574"/>
        </w:trPr>
        <w:tc>
          <w:tcPr>
            <w:tcW w:w="1418" w:type="dxa"/>
            <w:vMerge/>
            <w:vAlign w:val="center"/>
          </w:tcPr>
          <w:p w14:paraId="4D2530A9" w14:textId="77777777" w:rsidR="00776F59" w:rsidRPr="002A3F37" w:rsidRDefault="00776F59" w:rsidP="00207C50">
            <w:pPr>
              <w:spacing w:before="0" w:after="0"/>
              <w:rPr>
                <w:sz w:val="18"/>
                <w:szCs w:val="21"/>
                <w:lang w:val="es-MX"/>
              </w:rPr>
            </w:pPr>
          </w:p>
        </w:tc>
        <w:tc>
          <w:tcPr>
            <w:tcW w:w="1701" w:type="dxa"/>
            <w:vMerge/>
            <w:vAlign w:val="center"/>
          </w:tcPr>
          <w:p w14:paraId="26C8A301" w14:textId="77777777" w:rsidR="00776F59" w:rsidRPr="002A3F37" w:rsidRDefault="00776F59" w:rsidP="00207C50">
            <w:pPr>
              <w:tabs>
                <w:tab w:val="left" w:pos="1134"/>
              </w:tabs>
              <w:spacing w:before="0" w:after="0"/>
              <w:jc w:val="center"/>
              <w:rPr>
                <w:sz w:val="18"/>
                <w:szCs w:val="18"/>
                <w:lang w:val="es-MX"/>
              </w:rPr>
            </w:pPr>
          </w:p>
        </w:tc>
        <w:tc>
          <w:tcPr>
            <w:tcW w:w="3685" w:type="dxa"/>
            <w:tcBorders>
              <w:top w:val="single" w:sz="4" w:space="0" w:color="auto"/>
            </w:tcBorders>
            <w:vAlign w:val="center"/>
          </w:tcPr>
          <w:p w14:paraId="7A222E82" w14:textId="2F7DA497" w:rsidR="00776F59" w:rsidRPr="002A3F37" w:rsidRDefault="00776F59" w:rsidP="00207C50">
            <w:pPr>
              <w:spacing w:before="0" w:after="0"/>
              <w:rPr>
                <w:sz w:val="18"/>
                <w:szCs w:val="18"/>
                <w:lang w:val="es-MX"/>
              </w:rPr>
            </w:pPr>
            <w:r>
              <w:rPr>
                <w:sz w:val="18"/>
                <w:szCs w:val="18"/>
                <w:lang w:val="es-MX"/>
              </w:rPr>
              <w:t>Otros a</w:t>
            </w:r>
            <w:r w:rsidRPr="002A3F37">
              <w:rPr>
                <w:sz w:val="18"/>
                <w:szCs w:val="18"/>
                <w:lang w:val="es-MX"/>
              </w:rPr>
              <w:t>rchivo</w:t>
            </w:r>
            <w:r>
              <w:rPr>
                <w:sz w:val="18"/>
                <w:szCs w:val="18"/>
                <w:lang w:val="es-MX"/>
              </w:rPr>
              <w:t>s</w:t>
            </w:r>
            <w:r w:rsidRPr="002A3F37">
              <w:rPr>
                <w:sz w:val="18"/>
                <w:szCs w:val="18"/>
                <w:lang w:val="es-MX"/>
              </w:rPr>
              <w:t xml:space="preserve"> </w:t>
            </w:r>
            <w:r>
              <w:rPr>
                <w:sz w:val="18"/>
                <w:szCs w:val="18"/>
                <w:lang w:val="es-MX"/>
              </w:rPr>
              <w:t>de soporte</w:t>
            </w:r>
            <w:r w:rsidRPr="002A3F37">
              <w:rPr>
                <w:sz w:val="18"/>
                <w:szCs w:val="18"/>
                <w:lang w:val="es-MX"/>
              </w:rPr>
              <w:t xml:space="preserve"> de registros </w:t>
            </w:r>
            <w:r>
              <w:rPr>
                <w:sz w:val="18"/>
                <w:szCs w:val="18"/>
                <w:lang w:val="es-MX"/>
              </w:rPr>
              <w:t xml:space="preserve">procesados, </w:t>
            </w:r>
            <w:r w:rsidRPr="002A3F37">
              <w:rPr>
                <w:sz w:val="18"/>
                <w:szCs w:val="18"/>
                <w:lang w:val="es-MX"/>
              </w:rPr>
              <w:t>editados</w:t>
            </w:r>
            <w:r>
              <w:rPr>
                <w:sz w:val="18"/>
                <w:szCs w:val="18"/>
                <w:lang w:val="es-MX"/>
              </w:rPr>
              <w:t xml:space="preserve"> y empalmados</w:t>
            </w:r>
          </w:p>
        </w:tc>
        <w:tc>
          <w:tcPr>
            <w:tcW w:w="3119" w:type="dxa"/>
            <w:vMerge/>
            <w:vAlign w:val="center"/>
          </w:tcPr>
          <w:p w14:paraId="0C5F2691" w14:textId="77777777" w:rsidR="00776F59" w:rsidRPr="002A3F37" w:rsidRDefault="00776F59" w:rsidP="00207C50">
            <w:pPr>
              <w:spacing w:before="0" w:after="0"/>
              <w:rPr>
                <w:sz w:val="18"/>
                <w:szCs w:val="18"/>
                <w:lang w:val="es-MX"/>
              </w:rPr>
            </w:pPr>
          </w:p>
        </w:tc>
      </w:tr>
    </w:tbl>
    <w:p w14:paraId="36D3BA0C" w14:textId="77777777" w:rsidR="00804911" w:rsidRPr="002A3F37" w:rsidRDefault="26B96C03" w:rsidP="26B96C03">
      <w:pPr>
        <w:spacing w:before="0" w:after="0"/>
        <w:jc w:val="center"/>
        <w:rPr>
          <w:sz w:val="18"/>
          <w:szCs w:val="18"/>
          <w:lang w:val="es-MX"/>
        </w:rPr>
      </w:pPr>
      <w:r w:rsidRPr="002A3F37">
        <w:rPr>
          <w:sz w:val="18"/>
          <w:szCs w:val="18"/>
          <w:lang w:val="es-MX"/>
        </w:rPr>
        <w:t>Tabla 24</w:t>
      </w:r>
    </w:p>
    <w:p w14:paraId="7A668C34" w14:textId="77777777" w:rsidR="00607765" w:rsidRPr="002A3F37" w:rsidRDefault="00607765" w:rsidP="26B96C03">
      <w:pPr>
        <w:spacing w:before="0" w:after="0"/>
        <w:jc w:val="center"/>
        <w:rPr>
          <w:sz w:val="18"/>
          <w:szCs w:val="18"/>
          <w:lang w:val="es-MX"/>
        </w:rPr>
      </w:pPr>
    </w:p>
    <w:p w14:paraId="739534F9" w14:textId="77777777" w:rsidR="00202B3D" w:rsidRPr="002A3F37" w:rsidRDefault="26B96C03" w:rsidP="00301075">
      <w:pPr>
        <w:pStyle w:val="Ttulo4"/>
        <w:numPr>
          <w:ilvl w:val="0"/>
          <w:numId w:val="204"/>
        </w:numPr>
        <w:spacing w:before="120"/>
        <w:ind w:right="0"/>
        <w:rPr>
          <w:sz w:val="21"/>
          <w:szCs w:val="21"/>
          <w:lang w:val="es-MX"/>
        </w:rPr>
      </w:pPr>
      <w:r w:rsidRPr="002A3F37">
        <w:rPr>
          <w:sz w:val="21"/>
          <w:szCs w:val="21"/>
          <w:lang w:val="es-MX"/>
        </w:rPr>
        <w:t>Especificaciones técnicas detalladas</w:t>
      </w:r>
    </w:p>
    <w:p w14:paraId="27B48AB2" w14:textId="77777777" w:rsidR="002A7F6B" w:rsidRPr="002A3F37" w:rsidRDefault="26B96C03" w:rsidP="26B96C03">
      <w:pPr>
        <w:spacing w:before="120"/>
        <w:jc w:val="both"/>
        <w:rPr>
          <w:sz w:val="21"/>
          <w:szCs w:val="21"/>
          <w:lang w:val="es-MX"/>
        </w:rPr>
      </w:pPr>
      <w:r w:rsidRPr="002A3F37">
        <w:rPr>
          <w:sz w:val="21"/>
          <w:szCs w:val="21"/>
          <w:lang w:val="es-MX"/>
        </w:rPr>
        <w:t>Todo archivo de datos deberá estar acompañado por su respectivo archivo de imagen.</w:t>
      </w:r>
    </w:p>
    <w:p w14:paraId="543993BF" w14:textId="77777777" w:rsidR="002A7F6B" w:rsidRPr="002A3F37" w:rsidRDefault="002A7F6B" w:rsidP="26B96C03">
      <w:pPr>
        <w:tabs>
          <w:tab w:val="left" w:pos="709"/>
        </w:tabs>
        <w:spacing w:before="120"/>
        <w:jc w:val="both"/>
        <w:rPr>
          <w:sz w:val="21"/>
          <w:szCs w:val="21"/>
          <w:lang w:val="es-MX"/>
        </w:rPr>
      </w:pPr>
      <w:r w:rsidRPr="002A3F37">
        <w:rPr>
          <w:sz w:val="21"/>
          <w:szCs w:val="21"/>
          <w:lang w:val="es-MX"/>
        </w:rPr>
        <w:t>Se</w:t>
      </w:r>
      <w:r w:rsidRPr="002A3F37">
        <w:rPr>
          <w:spacing w:val="-3"/>
          <w:sz w:val="21"/>
          <w:szCs w:val="21"/>
          <w:lang w:val="es-MX"/>
        </w:rPr>
        <w:t xml:space="preserve"> </w:t>
      </w:r>
      <w:r w:rsidRPr="002A3F37">
        <w:rPr>
          <w:sz w:val="21"/>
          <w:szCs w:val="21"/>
          <w:lang w:val="es-MX"/>
        </w:rPr>
        <w:t>deben</w:t>
      </w:r>
      <w:r w:rsidRPr="002A3F37">
        <w:rPr>
          <w:spacing w:val="-3"/>
          <w:sz w:val="21"/>
          <w:szCs w:val="21"/>
          <w:lang w:val="es-MX"/>
        </w:rPr>
        <w:t xml:space="preserve"> </w:t>
      </w:r>
      <w:r w:rsidRPr="002A3F37">
        <w:rPr>
          <w:sz w:val="21"/>
          <w:szCs w:val="21"/>
          <w:lang w:val="es-MX"/>
        </w:rPr>
        <w:t>incluir</w:t>
      </w:r>
      <w:r w:rsidRPr="002A3F37">
        <w:rPr>
          <w:spacing w:val="-5"/>
          <w:sz w:val="21"/>
          <w:szCs w:val="21"/>
          <w:lang w:val="es-MX"/>
        </w:rPr>
        <w:t xml:space="preserve"> </w:t>
      </w:r>
      <w:r w:rsidRPr="002A3F37">
        <w:rPr>
          <w:sz w:val="21"/>
          <w:szCs w:val="21"/>
          <w:lang w:val="es-MX"/>
        </w:rPr>
        <w:t>todas</w:t>
      </w:r>
      <w:r w:rsidRPr="002A3F37">
        <w:rPr>
          <w:spacing w:val="-2"/>
          <w:sz w:val="21"/>
          <w:szCs w:val="21"/>
          <w:lang w:val="es-MX"/>
        </w:rPr>
        <w:t xml:space="preserve"> </w:t>
      </w:r>
      <w:r w:rsidRPr="002A3F37">
        <w:rPr>
          <w:sz w:val="21"/>
          <w:szCs w:val="21"/>
          <w:lang w:val="es-MX"/>
        </w:rPr>
        <w:t>las</w:t>
      </w:r>
      <w:r w:rsidRPr="002A3F37">
        <w:rPr>
          <w:spacing w:val="-2"/>
          <w:sz w:val="21"/>
          <w:szCs w:val="21"/>
          <w:lang w:val="es-MX"/>
        </w:rPr>
        <w:t xml:space="preserve"> </w:t>
      </w:r>
      <w:r w:rsidRPr="002A3F37">
        <w:rPr>
          <w:sz w:val="21"/>
          <w:szCs w:val="21"/>
          <w:lang w:val="es-MX"/>
        </w:rPr>
        <w:t>curvas</w:t>
      </w:r>
      <w:r w:rsidRPr="002A3F37">
        <w:rPr>
          <w:spacing w:val="-2"/>
          <w:sz w:val="21"/>
          <w:szCs w:val="21"/>
          <w:lang w:val="es-MX"/>
        </w:rPr>
        <w:t xml:space="preserve"> </w:t>
      </w:r>
      <w:r w:rsidRPr="002A3F37">
        <w:rPr>
          <w:sz w:val="21"/>
          <w:szCs w:val="21"/>
          <w:lang w:val="es-MX"/>
        </w:rPr>
        <w:t>que</w:t>
      </w:r>
      <w:r w:rsidRPr="002A3F37">
        <w:rPr>
          <w:spacing w:val="-3"/>
          <w:sz w:val="21"/>
          <w:szCs w:val="21"/>
          <w:lang w:val="es-MX"/>
        </w:rPr>
        <w:t xml:space="preserve"> </w:t>
      </w:r>
      <w:r w:rsidRPr="002A3F37">
        <w:rPr>
          <w:sz w:val="21"/>
          <w:szCs w:val="21"/>
          <w:lang w:val="es-MX"/>
        </w:rPr>
        <w:t>se</w:t>
      </w:r>
      <w:r w:rsidRPr="002A3F37">
        <w:rPr>
          <w:spacing w:val="-3"/>
          <w:sz w:val="21"/>
          <w:szCs w:val="21"/>
          <w:lang w:val="es-MX"/>
        </w:rPr>
        <w:t xml:space="preserve"> </w:t>
      </w:r>
      <w:r w:rsidRPr="002A3F37">
        <w:rPr>
          <w:sz w:val="21"/>
          <w:szCs w:val="21"/>
          <w:lang w:val="es-MX"/>
        </w:rPr>
        <w:t>hayan</w:t>
      </w:r>
      <w:r w:rsidRPr="002A3F37">
        <w:rPr>
          <w:spacing w:val="-6"/>
          <w:sz w:val="21"/>
          <w:szCs w:val="21"/>
          <w:lang w:val="es-MX"/>
        </w:rPr>
        <w:t xml:space="preserve"> </w:t>
      </w:r>
      <w:r w:rsidRPr="002A3F37">
        <w:rPr>
          <w:sz w:val="21"/>
          <w:szCs w:val="21"/>
          <w:lang w:val="es-MX"/>
        </w:rPr>
        <w:t>registrado</w:t>
      </w:r>
      <w:r w:rsidRPr="002A3F37">
        <w:rPr>
          <w:spacing w:val="-3"/>
          <w:sz w:val="21"/>
          <w:szCs w:val="21"/>
          <w:lang w:val="es-MX"/>
        </w:rPr>
        <w:t xml:space="preserve"> </w:t>
      </w:r>
      <w:r w:rsidRPr="002A3F37">
        <w:rPr>
          <w:sz w:val="21"/>
          <w:szCs w:val="21"/>
          <w:lang w:val="es-MX"/>
        </w:rPr>
        <w:t>por</w:t>
      </w:r>
      <w:r w:rsidRPr="002A3F37">
        <w:rPr>
          <w:spacing w:val="-2"/>
          <w:sz w:val="21"/>
          <w:szCs w:val="21"/>
          <w:lang w:val="es-MX"/>
        </w:rPr>
        <w:t xml:space="preserve"> </w:t>
      </w:r>
      <w:r w:rsidRPr="002A3F37">
        <w:rPr>
          <w:sz w:val="21"/>
          <w:szCs w:val="21"/>
          <w:lang w:val="es-MX"/>
        </w:rPr>
        <w:t>la</w:t>
      </w:r>
      <w:r w:rsidRPr="002A3F37">
        <w:rPr>
          <w:spacing w:val="-3"/>
          <w:sz w:val="21"/>
          <w:szCs w:val="21"/>
          <w:lang w:val="es-MX"/>
        </w:rPr>
        <w:t xml:space="preserve"> </w:t>
      </w:r>
      <w:r w:rsidRPr="002A3F37">
        <w:rPr>
          <w:sz w:val="21"/>
          <w:szCs w:val="21"/>
          <w:lang w:val="es-MX"/>
        </w:rPr>
        <w:t>compañía</w:t>
      </w:r>
      <w:r w:rsidRPr="002A3F37">
        <w:rPr>
          <w:spacing w:val="-4"/>
          <w:sz w:val="21"/>
          <w:szCs w:val="21"/>
          <w:lang w:val="es-MX"/>
        </w:rPr>
        <w:t xml:space="preserve"> </w:t>
      </w:r>
      <w:r w:rsidRPr="002A3F37">
        <w:rPr>
          <w:sz w:val="21"/>
          <w:szCs w:val="21"/>
          <w:lang w:val="es-MX"/>
        </w:rPr>
        <w:t>que</w:t>
      </w:r>
      <w:r w:rsidRPr="002A3F37">
        <w:rPr>
          <w:spacing w:val="-6"/>
          <w:sz w:val="21"/>
          <w:szCs w:val="21"/>
          <w:lang w:val="es-MX"/>
        </w:rPr>
        <w:t xml:space="preserve"> </w:t>
      </w:r>
      <w:r w:rsidRPr="002A3F37">
        <w:rPr>
          <w:sz w:val="21"/>
          <w:szCs w:val="21"/>
          <w:lang w:val="es-MX"/>
        </w:rPr>
        <w:t>realizó</w:t>
      </w:r>
      <w:r w:rsidRPr="002A3F37">
        <w:rPr>
          <w:spacing w:val="-3"/>
          <w:sz w:val="21"/>
          <w:szCs w:val="21"/>
          <w:lang w:val="es-MX"/>
        </w:rPr>
        <w:t xml:space="preserve"> </w:t>
      </w:r>
      <w:r w:rsidRPr="002A3F37">
        <w:rPr>
          <w:sz w:val="21"/>
          <w:szCs w:val="21"/>
          <w:lang w:val="es-MX"/>
        </w:rPr>
        <w:t>la</w:t>
      </w:r>
      <w:r w:rsidRPr="002A3F37">
        <w:rPr>
          <w:spacing w:val="-3"/>
          <w:sz w:val="21"/>
          <w:szCs w:val="21"/>
          <w:lang w:val="es-MX"/>
        </w:rPr>
        <w:t xml:space="preserve"> </w:t>
      </w:r>
      <w:r w:rsidRPr="002A3F37">
        <w:rPr>
          <w:sz w:val="21"/>
          <w:szCs w:val="21"/>
          <w:lang w:val="es-MX"/>
        </w:rPr>
        <w:t>adquisición</w:t>
      </w:r>
      <w:r w:rsidRPr="002A3F37">
        <w:rPr>
          <w:spacing w:val="-4"/>
          <w:sz w:val="21"/>
          <w:szCs w:val="21"/>
          <w:lang w:val="es-MX"/>
        </w:rPr>
        <w:t xml:space="preserve"> </w:t>
      </w:r>
      <w:r w:rsidRPr="002A3F37">
        <w:rPr>
          <w:sz w:val="21"/>
          <w:szCs w:val="21"/>
          <w:lang w:val="es-MX"/>
        </w:rPr>
        <w:t>de</w:t>
      </w:r>
      <w:r w:rsidRPr="002A3F37">
        <w:rPr>
          <w:spacing w:val="-3"/>
          <w:sz w:val="21"/>
          <w:szCs w:val="21"/>
          <w:lang w:val="es-MX"/>
        </w:rPr>
        <w:t xml:space="preserve"> </w:t>
      </w:r>
      <w:r w:rsidRPr="002A3F37">
        <w:rPr>
          <w:spacing w:val="2"/>
          <w:sz w:val="21"/>
          <w:szCs w:val="21"/>
          <w:lang w:val="es-MX"/>
        </w:rPr>
        <w:t>estos.</w:t>
      </w:r>
    </w:p>
    <w:p w14:paraId="3FE5F25C" w14:textId="77777777" w:rsidR="002A7F6B" w:rsidRPr="002A3F37" w:rsidRDefault="002A7F6B" w:rsidP="26B96C03">
      <w:pPr>
        <w:spacing w:before="120"/>
        <w:jc w:val="both"/>
        <w:rPr>
          <w:sz w:val="21"/>
          <w:szCs w:val="21"/>
          <w:lang w:val="es-MX"/>
        </w:rPr>
      </w:pPr>
      <w:r w:rsidRPr="002A3F37">
        <w:rPr>
          <w:sz w:val="21"/>
          <w:szCs w:val="21"/>
          <w:lang w:val="es-MX"/>
        </w:rPr>
        <w:t>Por cada servicio que se tome debe entregarse el set mínimo de curvas que genera la</w:t>
      </w:r>
      <w:r w:rsidRPr="002A3F37">
        <w:rPr>
          <w:spacing w:val="-26"/>
          <w:sz w:val="21"/>
          <w:szCs w:val="21"/>
          <w:lang w:val="es-MX"/>
        </w:rPr>
        <w:t xml:space="preserve"> </w:t>
      </w:r>
      <w:r w:rsidRPr="002A3F37">
        <w:rPr>
          <w:sz w:val="21"/>
          <w:szCs w:val="21"/>
          <w:lang w:val="es-MX"/>
        </w:rPr>
        <w:t>herramienta.</w:t>
      </w:r>
    </w:p>
    <w:p w14:paraId="738F8371" w14:textId="6BF7451C" w:rsidR="00202B3D" w:rsidRDefault="00202B3D" w:rsidP="26B96C03">
      <w:pPr>
        <w:tabs>
          <w:tab w:val="left" w:pos="709"/>
        </w:tabs>
        <w:spacing w:before="120"/>
        <w:jc w:val="both"/>
        <w:rPr>
          <w:sz w:val="21"/>
          <w:szCs w:val="21"/>
          <w:lang w:val="es-MX"/>
        </w:rPr>
      </w:pPr>
      <w:r w:rsidRPr="002A3F37">
        <w:rPr>
          <w:sz w:val="21"/>
          <w:szCs w:val="21"/>
          <w:lang w:val="es-MX"/>
        </w:rPr>
        <w:t xml:space="preserve">Deberán entregarse todos los registros geofísicos que se hayan corrido en el </w:t>
      </w:r>
      <w:r w:rsidR="00B01D08" w:rsidRPr="002A3F37">
        <w:rPr>
          <w:sz w:val="21"/>
          <w:szCs w:val="21"/>
          <w:lang w:val="es-MX"/>
        </w:rPr>
        <w:t>Pozo</w:t>
      </w:r>
      <w:r w:rsidRPr="002A3F37">
        <w:rPr>
          <w:sz w:val="21"/>
          <w:szCs w:val="21"/>
          <w:lang w:val="es-MX"/>
        </w:rPr>
        <w:t xml:space="preserve">, incluyendo: </w:t>
      </w:r>
      <w:r w:rsidRPr="002A3F37">
        <w:rPr>
          <w:b/>
          <w:bCs/>
          <w:sz w:val="21"/>
          <w:szCs w:val="21"/>
          <w:lang w:val="es-MX"/>
        </w:rPr>
        <w:t>registros convencionales</w:t>
      </w:r>
      <w:r w:rsidRPr="002A3F37">
        <w:rPr>
          <w:b/>
          <w:bCs/>
          <w:spacing w:val="-8"/>
          <w:sz w:val="21"/>
          <w:szCs w:val="21"/>
          <w:lang w:val="es-MX"/>
        </w:rPr>
        <w:t xml:space="preserve"> </w:t>
      </w:r>
      <w:r w:rsidRPr="002A3F37">
        <w:rPr>
          <w:sz w:val="21"/>
          <w:szCs w:val="21"/>
          <w:lang w:val="es-MX"/>
        </w:rPr>
        <w:t>en</w:t>
      </w:r>
      <w:r w:rsidRPr="002A3F37">
        <w:rPr>
          <w:spacing w:val="-8"/>
          <w:sz w:val="21"/>
          <w:szCs w:val="21"/>
          <w:lang w:val="es-MX"/>
        </w:rPr>
        <w:t xml:space="preserve"> </w:t>
      </w:r>
      <w:r w:rsidRPr="002A3F37">
        <w:rPr>
          <w:b/>
          <w:bCs/>
          <w:sz w:val="21"/>
          <w:szCs w:val="21"/>
          <w:lang w:val="es-MX"/>
        </w:rPr>
        <w:t>agujero</w:t>
      </w:r>
      <w:r w:rsidRPr="002A3F37">
        <w:rPr>
          <w:b/>
          <w:bCs/>
          <w:spacing w:val="-10"/>
          <w:sz w:val="21"/>
          <w:szCs w:val="21"/>
          <w:lang w:val="es-MX"/>
        </w:rPr>
        <w:t xml:space="preserve"> </w:t>
      </w:r>
      <w:r w:rsidRPr="002A3F37">
        <w:rPr>
          <w:b/>
          <w:bCs/>
          <w:sz w:val="21"/>
          <w:szCs w:val="21"/>
          <w:lang w:val="es-MX"/>
        </w:rPr>
        <w:t>descubierto</w:t>
      </w:r>
      <w:r w:rsidRPr="002A3F37">
        <w:rPr>
          <w:b/>
          <w:bCs/>
          <w:spacing w:val="-7"/>
          <w:sz w:val="21"/>
          <w:szCs w:val="21"/>
          <w:lang w:val="es-MX"/>
        </w:rPr>
        <w:t xml:space="preserve"> </w:t>
      </w:r>
      <w:r w:rsidRPr="002A3F37">
        <w:rPr>
          <w:sz w:val="21"/>
          <w:szCs w:val="21"/>
          <w:lang w:val="es-MX"/>
        </w:rPr>
        <w:t>(línea</w:t>
      </w:r>
      <w:r w:rsidRPr="002A3F37">
        <w:rPr>
          <w:spacing w:val="-8"/>
          <w:sz w:val="21"/>
          <w:szCs w:val="21"/>
          <w:lang w:val="es-MX"/>
        </w:rPr>
        <w:t xml:space="preserve"> </w:t>
      </w:r>
      <w:r w:rsidRPr="002A3F37">
        <w:rPr>
          <w:sz w:val="21"/>
          <w:szCs w:val="21"/>
          <w:lang w:val="es-MX"/>
        </w:rPr>
        <w:t>de</w:t>
      </w:r>
      <w:r w:rsidRPr="002A3F37">
        <w:rPr>
          <w:spacing w:val="-8"/>
          <w:sz w:val="21"/>
          <w:szCs w:val="21"/>
          <w:lang w:val="es-MX"/>
        </w:rPr>
        <w:t xml:space="preserve"> </w:t>
      </w:r>
      <w:r w:rsidRPr="002A3F37">
        <w:rPr>
          <w:sz w:val="21"/>
          <w:szCs w:val="21"/>
          <w:lang w:val="es-MX"/>
        </w:rPr>
        <w:t>acero</w:t>
      </w:r>
      <w:r w:rsidRPr="002A3F37">
        <w:rPr>
          <w:spacing w:val="-9"/>
          <w:sz w:val="21"/>
          <w:szCs w:val="21"/>
          <w:lang w:val="es-MX"/>
        </w:rPr>
        <w:t xml:space="preserve"> </w:t>
      </w:r>
      <w:r w:rsidRPr="002A3F37">
        <w:rPr>
          <w:sz w:val="21"/>
          <w:szCs w:val="21"/>
          <w:lang w:val="es-MX"/>
        </w:rPr>
        <w:t>o</w:t>
      </w:r>
      <w:r w:rsidRPr="002A3F37">
        <w:rPr>
          <w:spacing w:val="-8"/>
          <w:sz w:val="21"/>
          <w:szCs w:val="21"/>
          <w:lang w:val="es-MX"/>
        </w:rPr>
        <w:t xml:space="preserve"> </w:t>
      </w:r>
      <w:proofErr w:type="spellStart"/>
      <w:r w:rsidRPr="002A3F37">
        <w:rPr>
          <w:i/>
          <w:iCs/>
          <w:sz w:val="21"/>
          <w:szCs w:val="21"/>
          <w:lang w:val="es-MX"/>
        </w:rPr>
        <w:t>wireline</w:t>
      </w:r>
      <w:proofErr w:type="spellEnd"/>
      <w:r w:rsidRPr="002A3F37">
        <w:rPr>
          <w:sz w:val="21"/>
          <w:szCs w:val="21"/>
          <w:lang w:val="es-MX"/>
        </w:rPr>
        <w:t>,</w:t>
      </w:r>
      <w:r w:rsidRPr="002A3F37">
        <w:rPr>
          <w:spacing w:val="-8"/>
          <w:sz w:val="21"/>
          <w:szCs w:val="21"/>
          <w:lang w:val="es-MX"/>
        </w:rPr>
        <w:t xml:space="preserve"> </w:t>
      </w:r>
      <w:r w:rsidRPr="002A3F37">
        <w:rPr>
          <w:sz w:val="21"/>
          <w:szCs w:val="21"/>
          <w:lang w:val="es-MX"/>
        </w:rPr>
        <w:t>LWD</w:t>
      </w:r>
      <w:r w:rsidRPr="002A3F37">
        <w:rPr>
          <w:spacing w:val="-7"/>
          <w:sz w:val="21"/>
          <w:szCs w:val="21"/>
          <w:lang w:val="es-MX"/>
        </w:rPr>
        <w:t xml:space="preserve"> </w:t>
      </w:r>
      <w:r w:rsidRPr="002A3F37">
        <w:rPr>
          <w:sz w:val="21"/>
          <w:szCs w:val="21"/>
          <w:lang w:val="es-MX"/>
        </w:rPr>
        <w:t>y</w:t>
      </w:r>
      <w:r w:rsidRPr="002A3F37">
        <w:rPr>
          <w:spacing w:val="-14"/>
          <w:sz w:val="21"/>
          <w:szCs w:val="21"/>
          <w:lang w:val="es-MX"/>
        </w:rPr>
        <w:t xml:space="preserve"> </w:t>
      </w:r>
      <w:r w:rsidRPr="002A3F37">
        <w:rPr>
          <w:sz w:val="21"/>
          <w:szCs w:val="21"/>
          <w:lang w:val="es-MX"/>
        </w:rPr>
        <w:t>MWD),</w:t>
      </w:r>
      <w:r w:rsidRPr="002A3F37">
        <w:rPr>
          <w:spacing w:val="-10"/>
          <w:sz w:val="21"/>
          <w:szCs w:val="21"/>
          <w:lang w:val="es-MX"/>
        </w:rPr>
        <w:t xml:space="preserve"> </w:t>
      </w:r>
      <w:r w:rsidRPr="002A3F37">
        <w:rPr>
          <w:b/>
          <w:bCs/>
          <w:sz w:val="21"/>
          <w:szCs w:val="21"/>
          <w:lang w:val="es-MX"/>
        </w:rPr>
        <w:t>registros</w:t>
      </w:r>
      <w:r w:rsidRPr="002A3F37">
        <w:rPr>
          <w:b/>
          <w:bCs/>
          <w:spacing w:val="-8"/>
          <w:sz w:val="21"/>
          <w:szCs w:val="21"/>
          <w:lang w:val="es-MX"/>
        </w:rPr>
        <w:t xml:space="preserve"> </w:t>
      </w:r>
      <w:r w:rsidRPr="002A3F37">
        <w:rPr>
          <w:b/>
          <w:bCs/>
          <w:sz w:val="21"/>
          <w:szCs w:val="21"/>
          <w:lang w:val="es-MX"/>
        </w:rPr>
        <w:t>especiales</w:t>
      </w:r>
      <w:r w:rsidRPr="002A3F37">
        <w:rPr>
          <w:b/>
          <w:bCs/>
          <w:spacing w:val="-5"/>
          <w:sz w:val="21"/>
          <w:szCs w:val="21"/>
          <w:lang w:val="es-MX"/>
        </w:rPr>
        <w:t xml:space="preserve"> </w:t>
      </w:r>
      <w:r w:rsidRPr="002A3F37">
        <w:rPr>
          <w:sz w:val="21"/>
          <w:szCs w:val="21"/>
          <w:lang w:val="es-MX"/>
        </w:rPr>
        <w:t xml:space="preserve">y/o de </w:t>
      </w:r>
      <w:r w:rsidRPr="002A3F37">
        <w:rPr>
          <w:b/>
          <w:bCs/>
          <w:sz w:val="21"/>
          <w:szCs w:val="21"/>
          <w:lang w:val="es-MX"/>
        </w:rPr>
        <w:t xml:space="preserve">alta resolución </w:t>
      </w:r>
      <w:r w:rsidRPr="002A3F37">
        <w:rPr>
          <w:sz w:val="21"/>
          <w:szCs w:val="21"/>
          <w:lang w:val="es-MX"/>
        </w:rPr>
        <w:t>en agujero descubierto (línea de acero o “</w:t>
      </w:r>
      <w:proofErr w:type="spellStart"/>
      <w:r w:rsidRPr="002A3F37">
        <w:rPr>
          <w:sz w:val="21"/>
          <w:szCs w:val="21"/>
          <w:lang w:val="es-MX"/>
        </w:rPr>
        <w:t>wireline</w:t>
      </w:r>
      <w:proofErr w:type="spellEnd"/>
      <w:r w:rsidRPr="002A3F37">
        <w:rPr>
          <w:sz w:val="21"/>
          <w:szCs w:val="21"/>
          <w:lang w:val="es-MX"/>
        </w:rPr>
        <w:t xml:space="preserve">”, LWD y MWD), </w:t>
      </w:r>
      <w:r w:rsidRPr="002A3F37">
        <w:rPr>
          <w:b/>
          <w:bCs/>
          <w:sz w:val="21"/>
          <w:szCs w:val="21"/>
          <w:lang w:val="es-MX"/>
        </w:rPr>
        <w:t xml:space="preserve">registros en agujero entubado, </w:t>
      </w:r>
      <w:r w:rsidRPr="002A3F37">
        <w:rPr>
          <w:sz w:val="21"/>
          <w:szCs w:val="21"/>
          <w:lang w:val="es-MX"/>
        </w:rPr>
        <w:t>entre otros</w:t>
      </w:r>
      <w:r w:rsidRPr="002A3F37">
        <w:rPr>
          <w:spacing w:val="-10"/>
          <w:sz w:val="21"/>
          <w:szCs w:val="21"/>
          <w:lang w:val="es-MX"/>
        </w:rPr>
        <w:t xml:space="preserve"> </w:t>
      </w:r>
      <w:r w:rsidRPr="002A3F37">
        <w:rPr>
          <w:sz w:val="21"/>
          <w:szCs w:val="21"/>
          <w:lang w:val="es-MX"/>
        </w:rPr>
        <w:t>disponibles.</w:t>
      </w:r>
    </w:p>
    <w:p w14:paraId="2C37FD3F" w14:textId="64C2D794" w:rsidR="00E378CA" w:rsidRPr="00DA0272" w:rsidRDefault="00E378CA" w:rsidP="0030223B">
      <w:pPr>
        <w:pStyle w:val="Prrafodelista"/>
        <w:spacing w:before="120"/>
        <w:ind w:left="0" w:firstLine="0"/>
        <w:jc w:val="both"/>
        <w:rPr>
          <w:i/>
          <w:lang w:val="es-MX"/>
        </w:rPr>
      </w:pPr>
    </w:p>
    <w:p w14:paraId="63B285F4" w14:textId="5DC8D970" w:rsidR="00202B3D" w:rsidRPr="002A3F37" w:rsidRDefault="26B96C03" w:rsidP="00301075">
      <w:pPr>
        <w:pStyle w:val="Ttulo5"/>
        <w:numPr>
          <w:ilvl w:val="0"/>
          <w:numId w:val="205"/>
        </w:numPr>
        <w:spacing w:before="120"/>
        <w:ind w:left="993" w:right="0" w:hanging="284"/>
        <w:rPr>
          <w:i w:val="0"/>
          <w:sz w:val="21"/>
          <w:szCs w:val="21"/>
          <w:lang w:val="es-MX"/>
        </w:rPr>
      </w:pPr>
      <w:r w:rsidRPr="002A3F37">
        <w:rPr>
          <w:i w:val="0"/>
          <w:sz w:val="21"/>
          <w:szCs w:val="21"/>
          <w:lang w:val="es-MX"/>
        </w:rPr>
        <w:t>Registro</w:t>
      </w:r>
      <w:r w:rsidR="004E1EC6">
        <w:rPr>
          <w:i w:val="0"/>
          <w:sz w:val="21"/>
          <w:szCs w:val="21"/>
          <w:lang w:val="es-MX"/>
        </w:rPr>
        <w:t>s</w:t>
      </w:r>
      <w:r w:rsidRPr="002A3F37">
        <w:rPr>
          <w:i w:val="0"/>
          <w:sz w:val="21"/>
          <w:szCs w:val="21"/>
          <w:lang w:val="es-MX"/>
        </w:rPr>
        <w:t xml:space="preserve"> Original</w:t>
      </w:r>
      <w:r w:rsidR="004E1EC6">
        <w:rPr>
          <w:i w:val="0"/>
          <w:sz w:val="21"/>
          <w:szCs w:val="21"/>
          <w:lang w:val="es-MX"/>
        </w:rPr>
        <w:t>es</w:t>
      </w:r>
    </w:p>
    <w:p w14:paraId="52C9BDE0" w14:textId="77777777" w:rsidR="00202B3D" w:rsidRPr="002A3F37" w:rsidRDefault="26B96C03" w:rsidP="00301075">
      <w:pPr>
        <w:pStyle w:val="Prrafodelista"/>
        <w:numPr>
          <w:ilvl w:val="4"/>
          <w:numId w:val="101"/>
        </w:numPr>
        <w:spacing w:before="120"/>
        <w:ind w:left="1276" w:hanging="283"/>
        <w:jc w:val="both"/>
        <w:rPr>
          <w:b/>
          <w:bCs/>
          <w:sz w:val="21"/>
          <w:szCs w:val="21"/>
          <w:lang w:val="es-MX"/>
        </w:rPr>
      </w:pPr>
      <w:r w:rsidRPr="002A3F37">
        <w:rPr>
          <w:b/>
          <w:bCs/>
          <w:sz w:val="21"/>
          <w:szCs w:val="21"/>
          <w:lang w:val="es-MX"/>
        </w:rPr>
        <w:t>Archivos de Datos</w:t>
      </w:r>
    </w:p>
    <w:p w14:paraId="20862B38" w14:textId="294676BD" w:rsidR="000B5610" w:rsidRPr="002A3F37" w:rsidRDefault="000B5610" w:rsidP="26B96C03">
      <w:pPr>
        <w:tabs>
          <w:tab w:val="left" w:pos="709"/>
        </w:tabs>
        <w:spacing w:before="120"/>
        <w:rPr>
          <w:sz w:val="21"/>
          <w:szCs w:val="21"/>
          <w:lang w:val="es-MX"/>
        </w:rPr>
      </w:pPr>
      <w:r w:rsidRPr="002A3F37">
        <w:rPr>
          <w:sz w:val="21"/>
          <w:szCs w:val="21"/>
          <w:lang w:val="es-MX"/>
        </w:rPr>
        <w:t>Todas</w:t>
      </w:r>
      <w:r w:rsidRPr="002A3F37">
        <w:rPr>
          <w:spacing w:val="-6"/>
          <w:sz w:val="21"/>
          <w:szCs w:val="21"/>
          <w:lang w:val="es-MX"/>
        </w:rPr>
        <w:t xml:space="preserve"> </w:t>
      </w:r>
      <w:r w:rsidRPr="002A3F37">
        <w:rPr>
          <w:sz w:val="21"/>
          <w:szCs w:val="21"/>
          <w:lang w:val="es-MX"/>
        </w:rPr>
        <w:t>las</w:t>
      </w:r>
      <w:r w:rsidRPr="002A3F37">
        <w:rPr>
          <w:spacing w:val="-6"/>
          <w:sz w:val="21"/>
          <w:szCs w:val="21"/>
          <w:lang w:val="es-MX"/>
        </w:rPr>
        <w:t xml:space="preserve"> </w:t>
      </w:r>
      <w:r w:rsidRPr="002A3F37">
        <w:rPr>
          <w:sz w:val="21"/>
          <w:szCs w:val="21"/>
          <w:lang w:val="es-MX"/>
        </w:rPr>
        <w:t>referencias</w:t>
      </w:r>
      <w:r w:rsidRPr="002A3F37">
        <w:rPr>
          <w:spacing w:val="-6"/>
          <w:sz w:val="21"/>
          <w:szCs w:val="21"/>
          <w:lang w:val="es-MX"/>
        </w:rPr>
        <w:t xml:space="preserve"> </w:t>
      </w:r>
      <w:r w:rsidRPr="002A3F37">
        <w:rPr>
          <w:sz w:val="21"/>
          <w:szCs w:val="21"/>
          <w:lang w:val="es-MX"/>
        </w:rPr>
        <w:t>de</w:t>
      </w:r>
      <w:r w:rsidRPr="002A3F37">
        <w:rPr>
          <w:spacing w:val="-6"/>
          <w:sz w:val="21"/>
          <w:szCs w:val="21"/>
          <w:lang w:val="es-MX"/>
        </w:rPr>
        <w:t xml:space="preserve"> </w:t>
      </w:r>
      <w:r w:rsidRPr="002A3F37">
        <w:rPr>
          <w:sz w:val="21"/>
          <w:szCs w:val="21"/>
          <w:lang w:val="es-MX"/>
        </w:rPr>
        <w:t>profundidad</w:t>
      </w:r>
      <w:r w:rsidRPr="002A3F37">
        <w:rPr>
          <w:spacing w:val="-4"/>
          <w:sz w:val="21"/>
          <w:szCs w:val="21"/>
          <w:lang w:val="es-MX"/>
        </w:rPr>
        <w:t xml:space="preserve"> </w:t>
      </w:r>
      <w:r w:rsidRPr="002A3F37">
        <w:rPr>
          <w:sz w:val="21"/>
          <w:szCs w:val="21"/>
          <w:lang w:val="es-MX"/>
        </w:rPr>
        <w:t>de</w:t>
      </w:r>
      <w:r w:rsidRPr="002A3F37">
        <w:rPr>
          <w:spacing w:val="-6"/>
          <w:sz w:val="21"/>
          <w:szCs w:val="21"/>
          <w:lang w:val="es-MX"/>
        </w:rPr>
        <w:t xml:space="preserve"> </w:t>
      </w:r>
      <w:r w:rsidRPr="002A3F37">
        <w:rPr>
          <w:sz w:val="21"/>
          <w:szCs w:val="21"/>
          <w:lang w:val="es-MX"/>
        </w:rPr>
        <w:t>todos</w:t>
      </w:r>
      <w:r w:rsidRPr="002A3F37">
        <w:rPr>
          <w:spacing w:val="-3"/>
          <w:sz w:val="21"/>
          <w:szCs w:val="21"/>
          <w:lang w:val="es-MX"/>
        </w:rPr>
        <w:t xml:space="preserve"> </w:t>
      </w:r>
      <w:r w:rsidRPr="002A3F37">
        <w:rPr>
          <w:sz w:val="21"/>
          <w:szCs w:val="21"/>
          <w:lang w:val="es-MX"/>
        </w:rPr>
        <w:t>los</w:t>
      </w:r>
      <w:r w:rsidRPr="002A3F37">
        <w:rPr>
          <w:spacing w:val="-6"/>
          <w:sz w:val="21"/>
          <w:szCs w:val="21"/>
          <w:lang w:val="es-MX"/>
        </w:rPr>
        <w:t xml:space="preserve"> </w:t>
      </w:r>
      <w:r w:rsidRPr="002A3F37">
        <w:rPr>
          <w:sz w:val="21"/>
          <w:szCs w:val="21"/>
          <w:lang w:val="es-MX"/>
        </w:rPr>
        <w:t>datos</w:t>
      </w:r>
      <w:r w:rsidRPr="002A3F37">
        <w:rPr>
          <w:spacing w:val="-5"/>
          <w:sz w:val="21"/>
          <w:szCs w:val="21"/>
          <w:lang w:val="es-MX"/>
        </w:rPr>
        <w:t xml:space="preserve"> </w:t>
      </w:r>
      <w:r w:rsidRPr="002A3F37">
        <w:rPr>
          <w:sz w:val="21"/>
          <w:szCs w:val="21"/>
          <w:lang w:val="es-MX"/>
        </w:rPr>
        <w:t>reportados</w:t>
      </w:r>
      <w:r w:rsidRPr="002A3F37">
        <w:rPr>
          <w:spacing w:val="-6"/>
          <w:sz w:val="21"/>
          <w:szCs w:val="21"/>
          <w:lang w:val="es-MX"/>
        </w:rPr>
        <w:t xml:space="preserve"> </w:t>
      </w:r>
      <w:r w:rsidRPr="002A3F37">
        <w:rPr>
          <w:sz w:val="21"/>
          <w:szCs w:val="21"/>
          <w:lang w:val="es-MX"/>
        </w:rPr>
        <w:t>deberán</w:t>
      </w:r>
      <w:r w:rsidRPr="002A3F37">
        <w:rPr>
          <w:spacing w:val="-5"/>
          <w:sz w:val="21"/>
          <w:szCs w:val="21"/>
          <w:lang w:val="es-MX"/>
        </w:rPr>
        <w:t xml:space="preserve"> </w:t>
      </w:r>
      <w:r w:rsidRPr="002A3F37">
        <w:rPr>
          <w:sz w:val="21"/>
          <w:szCs w:val="21"/>
          <w:lang w:val="es-MX"/>
        </w:rPr>
        <w:t>estar</w:t>
      </w:r>
      <w:r w:rsidRPr="002A3F37">
        <w:rPr>
          <w:spacing w:val="-4"/>
          <w:sz w:val="21"/>
          <w:szCs w:val="21"/>
          <w:lang w:val="es-MX"/>
        </w:rPr>
        <w:t xml:space="preserve"> </w:t>
      </w:r>
      <w:r w:rsidRPr="002A3F37">
        <w:rPr>
          <w:sz w:val="21"/>
          <w:szCs w:val="21"/>
          <w:lang w:val="es-MX"/>
        </w:rPr>
        <w:t>en</w:t>
      </w:r>
      <w:r w:rsidRPr="002A3F37">
        <w:rPr>
          <w:spacing w:val="-6"/>
          <w:sz w:val="21"/>
          <w:szCs w:val="21"/>
          <w:lang w:val="es-MX"/>
        </w:rPr>
        <w:t xml:space="preserve"> </w:t>
      </w:r>
      <w:r w:rsidRPr="002A3F37">
        <w:rPr>
          <w:sz w:val="21"/>
          <w:szCs w:val="21"/>
          <w:lang w:val="es-MX"/>
        </w:rPr>
        <w:t>relación</w:t>
      </w:r>
      <w:r w:rsidRPr="002A3F37">
        <w:rPr>
          <w:spacing w:val="-6"/>
          <w:sz w:val="21"/>
          <w:szCs w:val="21"/>
          <w:lang w:val="es-MX"/>
        </w:rPr>
        <w:t xml:space="preserve"> </w:t>
      </w:r>
      <w:r w:rsidRPr="002A3F37">
        <w:rPr>
          <w:sz w:val="21"/>
          <w:szCs w:val="21"/>
          <w:lang w:val="es-MX"/>
        </w:rPr>
        <w:t>con</w:t>
      </w:r>
      <w:r w:rsidRPr="002A3F37">
        <w:rPr>
          <w:spacing w:val="-4"/>
          <w:sz w:val="21"/>
          <w:szCs w:val="21"/>
          <w:lang w:val="es-MX"/>
        </w:rPr>
        <w:t xml:space="preserve"> </w:t>
      </w:r>
      <w:r w:rsidRPr="002A3F37">
        <w:rPr>
          <w:sz w:val="21"/>
          <w:szCs w:val="21"/>
          <w:lang w:val="es-MX"/>
        </w:rPr>
        <w:t>la</w:t>
      </w:r>
      <w:r w:rsidRPr="002A3F37">
        <w:rPr>
          <w:spacing w:val="-4"/>
          <w:sz w:val="21"/>
          <w:szCs w:val="21"/>
          <w:lang w:val="es-MX"/>
        </w:rPr>
        <w:t xml:space="preserve"> </w:t>
      </w:r>
      <w:r w:rsidRPr="002A3F37">
        <w:rPr>
          <w:sz w:val="21"/>
          <w:szCs w:val="21"/>
          <w:lang w:val="es-MX"/>
        </w:rPr>
        <w:t xml:space="preserve">elevación de la mesa rotaria o </w:t>
      </w:r>
      <w:r w:rsidRPr="002A3F37">
        <w:rPr>
          <w:i/>
          <w:iCs/>
          <w:sz w:val="21"/>
          <w:szCs w:val="21"/>
          <w:lang w:val="es-MX"/>
        </w:rPr>
        <w:t xml:space="preserve">Kelly </w:t>
      </w:r>
      <w:proofErr w:type="spellStart"/>
      <w:r w:rsidRPr="002A3F37">
        <w:rPr>
          <w:i/>
          <w:iCs/>
          <w:sz w:val="21"/>
          <w:szCs w:val="21"/>
          <w:lang w:val="es-MX"/>
        </w:rPr>
        <w:t>Bushing</w:t>
      </w:r>
      <w:proofErr w:type="spellEnd"/>
      <w:r w:rsidRPr="002A3F37">
        <w:rPr>
          <w:sz w:val="21"/>
          <w:szCs w:val="21"/>
          <w:lang w:val="es-MX"/>
        </w:rPr>
        <w:t>, en profundidad medida</w:t>
      </w:r>
      <w:r w:rsidRPr="002A3F37">
        <w:rPr>
          <w:spacing w:val="-21"/>
          <w:sz w:val="21"/>
          <w:szCs w:val="21"/>
          <w:lang w:val="es-MX"/>
        </w:rPr>
        <w:t xml:space="preserve"> </w:t>
      </w:r>
      <w:r w:rsidRPr="002A3F37">
        <w:rPr>
          <w:sz w:val="21"/>
          <w:szCs w:val="21"/>
          <w:lang w:val="es-MX"/>
        </w:rPr>
        <w:t>(MD).</w:t>
      </w:r>
    </w:p>
    <w:p w14:paraId="5634CBF3" w14:textId="77777777" w:rsidR="000B5610" w:rsidRPr="002A3F37" w:rsidRDefault="000B5610" w:rsidP="26B96C03">
      <w:pPr>
        <w:tabs>
          <w:tab w:val="left" w:pos="709"/>
        </w:tabs>
        <w:spacing w:before="120"/>
        <w:rPr>
          <w:sz w:val="21"/>
          <w:szCs w:val="21"/>
          <w:lang w:val="es-MX"/>
        </w:rPr>
      </w:pPr>
      <w:r w:rsidRPr="002A3F37">
        <w:rPr>
          <w:sz w:val="21"/>
          <w:szCs w:val="21"/>
          <w:lang w:val="es-MX"/>
        </w:rPr>
        <w:t>Se</w:t>
      </w:r>
      <w:r w:rsidRPr="002A3F37">
        <w:rPr>
          <w:spacing w:val="-3"/>
          <w:sz w:val="21"/>
          <w:szCs w:val="21"/>
          <w:lang w:val="es-MX"/>
        </w:rPr>
        <w:t xml:space="preserve"> </w:t>
      </w:r>
      <w:r w:rsidRPr="002A3F37">
        <w:rPr>
          <w:sz w:val="21"/>
          <w:szCs w:val="21"/>
          <w:lang w:val="es-MX"/>
        </w:rPr>
        <w:t>deben</w:t>
      </w:r>
      <w:r w:rsidRPr="002A3F37">
        <w:rPr>
          <w:spacing w:val="-4"/>
          <w:sz w:val="21"/>
          <w:szCs w:val="21"/>
          <w:lang w:val="es-MX"/>
        </w:rPr>
        <w:t xml:space="preserve"> </w:t>
      </w:r>
      <w:r w:rsidRPr="002A3F37">
        <w:rPr>
          <w:sz w:val="21"/>
          <w:szCs w:val="21"/>
          <w:lang w:val="es-MX"/>
        </w:rPr>
        <w:t>incluir</w:t>
      </w:r>
      <w:r w:rsidRPr="002A3F37">
        <w:rPr>
          <w:spacing w:val="-5"/>
          <w:sz w:val="21"/>
          <w:szCs w:val="21"/>
          <w:lang w:val="es-MX"/>
        </w:rPr>
        <w:t xml:space="preserve"> </w:t>
      </w:r>
      <w:r w:rsidRPr="002A3F37">
        <w:rPr>
          <w:sz w:val="21"/>
          <w:szCs w:val="21"/>
          <w:lang w:val="es-MX"/>
        </w:rPr>
        <w:t>las</w:t>
      </w:r>
      <w:r w:rsidRPr="002A3F37">
        <w:rPr>
          <w:spacing w:val="-5"/>
          <w:sz w:val="21"/>
          <w:szCs w:val="21"/>
          <w:lang w:val="es-MX"/>
        </w:rPr>
        <w:t xml:space="preserve"> </w:t>
      </w:r>
      <w:r w:rsidRPr="002A3F37">
        <w:rPr>
          <w:sz w:val="21"/>
          <w:szCs w:val="21"/>
          <w:lang w:val="es-MX"/>
        </w:rPr>
        <w:t>secciones</w:t>
      </w:r>
      <w:r w:rsidRPr="002A3F37">
        <w:rPr>
          <w:spacing w:val="-1"/>
          <w:sz w:val="21"/>
          <w:szCs w:val="21"/>
          <w:lang w:val="es-MX"/>
        </w:rPr>
        <w:t xml:space="preserve"> </w:t>
      </w:r>
      <w:r w:rsidRPr="002A3F37">
        <w:rPr>
          <w:sz w:val="21"/>
          <w:szCs w:val="21"/>
          <w:lang w:val="es-MX"/>
        </w:rPr>
        <w:t>repetidas</w:t>
      </w:r>
      <w:r w:rsidRPr="002A3F37">
        <w:rPr>
          <w:spacing w:val="-3"/>
          <w:sz w:val="21"/>
          <w:szCs w:val="21"/>
          <w:lang w:val="es-MX"/>
        </w:rPr>
        <w:t xml:space="preserve"> </w:t>
      </w:r>
      <w:r w:rsidRPr="002A3F37">
        <w:rPr>
          <w:sz w:val="21"/>
          <w:szCs w:val="21"/>
          <w:lang w:val="es-MX"/>
        </w:rPr>
        <w:t>tanto</w:t>
      </w:r>
      <w:r w:rsidRPr="002A3F37">
        <w:rPr>
          <w:spacing w:val="-6"/>
          <w:sz w:val="21"/>
          <w:szCs w:val="21"/>
          <w:lang w:val="es-MX"/>
        </w:rPr>
        <w:t xml:space="preserve"> </w:t>
      </w:r>
      <w:r w:rsidRPr="002A3F37">
        <w:rPr>
          <w:sz w:val="21"/>
          <w:szCs w:val="21"/>
          <w:lang w:val="es-MX"/>
        </w:rPr>
        <w:t>en</w:t>
      </w:r>
      <w:r w:rsidRPr="002A3F37">
        <w:rPr>
          <w:spacing w:val="-2"/>
          <w:sz w:val="21"/>
          <w:szCs w:val="21"/>
          <w:lang w:val="es-MX"/>
        </w:rPr>
        <w:t xml:space="preserve"> </w:t>
      </w:r>
      <w:r w:rsidRPr="002A3F37">
        <w:rPr>
          <w:sz w:val="21"/>
          <w:szCs w:val="21"/>
          <w:lang w:val="es-MX"/>
        </w:rPr>
        <w:t>dato</w:t>
      </w:r>
      <w:r w:rsidRPr="002A3F37">
        <w:rPr>
          <w:spacing w:val="-3"/>
          <w:sz w:val="21"/>
          <w:szCs w:val="21"/>
          <w:lang w:val="es-MX"/>
        </w:rPr>
        <w:t xml:space="preserve"> </w:t>
      </w:r>
      <w:r w:rsidRPr="002A3F37">
        <w:rPr>
          <w:sz w:val="21"/>
          <w:szCs w:val="21"/>
          <w:lang w:val="es-MX"/>
        </w:rPr>
        <w:t>como</w:t>
      </w:r>
      <w:r w:rsidRPr="002A3F37">
        <w:rPr>
          <w:spacing w:val="-5"/>
          <w:sz w:val="21"/>
          <w:szCs w:val="21"/>
          <w:lang w:val="es-MX"/>
        </w:rPr>
        <w:t xml:space="preserve"> </w:t>
      </w:r>
      <w:r w:rsidRPr="002A3F37">
        <w:rPr>
          <w:sz w:val="21"/>
          <w:szCs w:val="21"/>
          <w:lang w:val="es-MX"/>
        </w:rPr>
        <w:t>en</w:t>
      </w:r>
      <w:r w:rsidRPr="002A3F37">
        <w:rPr>
          <w:spacing w:val="-6"/>
          <w:sz w:val="21"/>
          <w:szCs w:val="21"/>
          <w:lang w:val="es-MX"/>
        </w:rPr>
        <w:t xml:space="preserve"> </w:t>
      </w:r>
      <w:r w:rsidRPr="002A3F37">
        <w:rPr>
          <w:sz w:val="21"/>
          <w:szCs w:val="21"/>
          <w:lang w:val="es-MX"/>
        </w:rPr>
        <w:t>imagen.</w:t>
      </w:r>
      <w:r w:rsidRPr="002A3F37">
        <w:rPr>
          <w:spacing w:val="-3"/>
          <w:sz w:val="21"/>
          <w:szCs w:val="21"/>
          <w:lang w:val="es-MX"/>
        </w:rPr>
        <w:t xml:space="preserve"> </w:t>
      </w:r>
      <w:r w:rsidRPr="002A3F37">
        <w:rPr>
          <w:sz w:val="21"/>
          <w:szCs w:val="21"/>
          <w:lang w:val="es-MX"/>
        </w:rPr>
        <w:t>La</w:t>
      </w:r>
      <w:r w:rsidRPr="002A3F37">
        <w:rPr>
          <w:spacing w:val="-6"/>
          <w:sz w:val="21"/>
          <w:szCs w:val="21"/>
          <w:lang w:val="es-MX"/>
        </w:rPr>
        <w:t xml:space="preserve"> </w:t>
      </w:r>
      <w:r w:rsidRPr="002A3F37">
        <w:rPr>
          <w:sz w:val="21"/>
          <w:szCs w:val="21"/>
          <w:lang w:val="es-MX"/>
        </w:rPr>
        <w:t>sección</w:t>
      </w:r>
      <w:r w:rsidRPr="002A3F37">
        <w:rPr>
          <w:spacing w:val="-6"/>
          <w:sz w:val="21"/>
          <w:szCs w:val="21"/>
          <w:lang w:val="es-MX"/>
        </w:rPr>
        <w:t xml:space="preserve"> </w:t>
      </w:r>
      <w:r w:rsidRPr="002A3F37">
        <w:rPr>
          <w:sz w:val="21"/>
          <w:szCs w:val="21"/>
          <w:lang w:val="es-MX"/>
        </w:rPr>
        <w:t>repetida</w:t>
      </w:r>
      <w:r w:rsidRPr="002A3F37">
        <w:rPr>
          <w:spacing w:val="-4"/>
          <w:sz w:val="21"/>
          <w:szCs w:val="21"/>
          <w:lang w:val="es-MX"/>
        </w:rPr>
        <w:t xml:space="preserve"> </w:t>
      </w:r>
      <w:r w:rsidRPr="002A3F37">
        <w:rPr>
          <w:sz w:val="21"/>
          <w:szCs w:val="21"/>
          <w:lang w:val="es-MX"/>
        </w:rPr>
        <w:t>debe</w:t>
      </w:r>
      <w:r w:rsidRPr="002A3F37">
        <w:rPr>
          <w:spacing w:val="-3"/>
          <w:sz w:val="21"/>
          <w:szCs w:val="21"/>
          <w:lang w:val="es-MX"/>
        </w:rPr>
        <w:t xml:space="preserve"> </w:t>
      </w:r>
      <w:r w:rsidRPr="002A3F37">
        <w:rPr>
          <w:sz w:val="21"/>
          <w:szCs w:val="21"/>
          <w:lang w:val="es-MX"/>
        </w:rPr>
        <w:t>comprender como mínimo un intervalo de 60 metros de curvas</w:t>
      </w:r>
      <w:r w:rsidRPr="002A3F37">
        <w:rPr>
          <w:spacing w:val="-18"/>
          <w:sz w:val="21"/>
          <w:szCs w:val="21"/>
          <w:lang w:val="es-MX"/>
        </w:rPr>
        <w:t xml:space="preserve"> </w:t>
      </w:r>
      <w:r w:rsidRPr="002A3F37">
        <w:rPr>
          <w:sz w:val="21"/>
          <w:szCs w:val="21"/>
          <w:lang w:val="es-MX"/>
        </w:rPr>
        <w:t>activas.</w:t>
      </w:r>
    </w:p>
    <w:p w14:paraId="4281037E" w14:textId="77777777" w:rsidR="00202B3D" w:rsidRPr="002A3F37" w:rsidRDefault="00864345" w:rsidP="26B96C03">
      <w:pPr>
        <w:tabs>
          <w:tab w:val="left" w:pos="709"/>
          <w:tab w:val="left" w:pos="833"/>
        </w:tabs>
        <w:spacing w:before="120"/>
        <w:rPr>
          <w:sz w:val="21"/>
          <w:szCs w:val="21"/>
          <w:lang w:val="es-MX"/>
        </w:rPr>
      </w:pPr>
      <w:r w:rsidRPr="002A3F37">
        <w:rPr>
          <w:sz w:val="21"/>
          <w:szCs w:val="21"/>
          <w:lang w:val="es-MX"/>
        </w:rPr>
        <w:t>Los registros deberán entregarse sin ediciones adicionales, filtros, correcciones ambientales u otras correcciones aplicadas a los</w:t>
      </w:r>
      <w:r w:rsidRPr="002A3F37">
        <w:rPr>
          <w:spacing w:val="-4"/>
          <w:sz w:val="21"/>
          <w:szCs w:val="21"/>
          <w:lang w:val="es-MX"/>
        </w:rPr>
        <w:t xml:space="preserve"> </w:t>
      </w:r>
      <w:proofErr w:type="spellStart"/>
      <w:proofErr w:type="gramStart"/>
      <w:r w:rsidRPr="002A3F37">
        <w:rPr>
          <w:sz w:val="21"/>
          <w:szCs w:val="21"/>
          <w:lang w:val="es-MX"/>
        </w:rPr>
        <w:t>datos.</w:t>
      </w:r>
      <w:r w:rsidR="00202B3D" w:rsidRPr="002A3F37">
        <w:rPr>
          <w:sz w:val="21"/>
          <w:szCs w:val="21"/>
          <w:lang w:val="es-MX"/>
        </w:rPr>
        <w:t>En</w:t>
      </w:r>
      <w:proofErr w:type="spellEnd"/>
      <w:proofErr w:type="gramEnd"/>
      <w:r w:rsidR="00202B3D" w:rsidRPr="002A3F37">
        <w:rPr>
          <w:sz w:val="21"/>
          <w:szCs w:val="21"/>
          <w:lang w:val="es-MX"/>
        </w:rPr>
        <w:t xml:space="preserve"> el encabezado del registro deberán especificarse los siguientes datos mínimos y de acuerdo al estándar correspondiente al tipo de archivo (LAS,</w:t>
      </w:r>
      <w:r w:rsidR="00202B3D" w:rsidRPr="002A3F37">
        <w:rPr>
          <w:spacing w:val="-10"/>
          <w:sz w:val="21"/>
          <w:szCs w:val="21"/>
          <w:lang w:val="es-MX"/>
        </w:rPr>
        <w:t xml:space="preserve"> </w:t>
      </w:r>
      <w:r w:rsidR="00202B3D" w:rsidRPr="002A3F37">
        <w:rPr>
          <w:sz w:val="21"/>
          <w:szCs w:val="21"/>
          <w:lang w:val="es-MX"/>
        </w:rPr>
        <w:t>DLIS):</w:t>
      </w:r>
    </w:p>
    <w:p w14:paraId="6A6FC6EC" w14:textId="1688F58A" w:rsidR="00202B3D" w:rsidRPr="002A3F37" w:rsidRDefault="26B96C03" w:rsidP="00301075">
      <w:pPr>
        <w:numPr>
          <w:ilvl w:val="6"/>
          <w:numId w:val="102"/>
        </w:numPr>
        <w:tabs>
          <w:tab w:val="left" w:pos="993"/>
        </w:tabs>
        <w:spacing w:before="120" w:line="229" w:lineRule="exact"/>
        <w:ind w:hanging="567"/>
        <w:jc w:val="both"/>
        <w:rPr>
          <w:sz w:val="21"/>
          <w:szCs w:val="21"/>
          <w:lang w:val="es-MX"/>
        </w:rPr>
      </w:pPr>
      <w:r w:rsidRPr="002A3F37">
        <w:rPr>
          <w:sz w:val="21"/>
          <w:szCs w:val="21"/>
          <w:lang w:val="es-MX"/>
        </w:rPr>
        <w:t xml:space="preserve">Nombre y generalidades del Pozo (localización, coordenadas de superficie, origen, altura del terreno, altura de la mesa rotaria, </w:t>
      </w:r>
      <w:r w:rsidRPr="002A3F37">
        <w:rPr>
          <w:i/>
          <w:iCs/>
          <w:sz w:val="21"/>
          <w:szCs w:val="21"/>
          <w:lang w:val="es-MX"/>
        </w:rPr>
        <w:t xml:space="preserve">Kelly </w:t>
      </w:r>
      <w:proofErr w:type="spellStart"/>
      <w:r w:rsidRPr="002A3F37">
        <w:rPr>
          <w:i/>
          <w:iCs/>
          <w:sz w:val="21"/>
          <w:szCs w:val="21"/>
          <w:lang w:val="es-MX"/>
        </w:rPr>
        <w:t>Bushing</w:t>
      </w:r>
      <w:proofErr w:type="spellEnd"/>
      <w:r w:rsidRPr="002A3F37">
        <w:rPr>
          <w:sz w:val="21"/>
          <w:szCs w:val="21"/>
          <w:lang w:val="es-MX"/>
        </w:rPr>
        <w:t>).</w:t>
      </w:r>
    </w:p>
    <w:p w14:paraId="5D2F36E1" w14:textId="77777777" w:rsidR="00202B3D" w:rsidRPr="002A3F37" w:rsidRDefault="26B96C03" w:rsidP="00301075">
      <w:pPr>
        <w:numPr>
          <w:ilvl w:val="6"/>
          <w:numId w:val="102"/>
        </w:numPr>
        <w:tabs>
          <w:tab w:val="left" w:pos="993"/>
        </w:tabs>
        <w:spacing w:before="120" w:line="229" w:lineRule="exact"/>
        <w:ind w:hanging="567"/>
        <w:jc w:val="both"/>
        <w:rPr>
          <w:sz w:val="21"/>
          <w:szCs w:val="21"/>
          <w:lang w:val="es-MX"/>
        </w:rPr>
      </w:pPr>
      <w:r w:rsidRPr="002A3F37">
        <w:rPr>
          <w:sz w:val="21"/>
          <w:szCs w:val="21"/>
          <w:lang w:val="es-MX"/>
        </w:rPr>
        <w:t>Fecha de la toma del registro, profundidad total del registro.</w:t>
      </w:r>
    </w:p>
    <w:p w14:paraId="77594C32" w14:textId="77777777" w:rsidR="00202B3D" w:rsidRPr="002A3F37" w:rsidRDefault="26B96C03" w:rsidP="00301075">
      <w:pPr>
        <w:numPr>
          <w:ilvl w:val="6"/>
          <w:numId w:val="102"/>
        </w:numPr>
        <w:tabs>
          <w:tab w:val="left" w:pos="993"/>
        </w:tabs>
        <w:spacing w:before="120" w:line="229" w:lineRule="exact"/>
        <w:ind w:hanging="567"/>
        <w:jc w:val="both"/>
        <w:rPr>
          <w:sz w:val="21"/>
          <w:szCs w:val="21"/>
          <w:lang w:val="es-MX"/>
        </w:rPr>
      </w:pPr>
      <w:r w:rsidRPr="002A3F37">
        <w:rPr>
          <w:sz w:val="21"/>
          <w:szCs w:val="21"/>
          <w:lang w:val="es-MX"/>
        </w:rPr>
        <w:t>Compañía que realizó la toma del registro.</w:t>
      </w:r>
    </w:p>
    <w:p w14:paraId="37CD2109" w14:textId="77777777" w:rsidR="00202B3D" w:rsidRPr="002A3F37" w:rsidRDefault="26B96C03" w:rsidP="00301075">
      <w:pPr>
        <w:numPr>
          <w:ilvl w:val="6"/>
          <w:numId w:val="102"/>
        </w:numPr>
        <w:tabs>
          <w:tab w:val="left" w:pos="993"/>
        </w:tabs>
        <w:spacing w:before="120" w:line="229" w:lineRule="exact"/>
        <w:ind w:hanging="567"/>
        <w:jc w:val="both"/>
        <w:rPr>
          <w:sz w:val="21"/>
          <w:szCs w:val="21"/>
          <w:lang w:val="es-MX"/>
        </w:rPr>
      </w:pPr>
      <w:r w:rsidRPr="002A3F37">
        <w:rPr>
          <w:sz w:val="21"/>
          <w:szCs w:val="21"/>
          <w:lang w:val="es-MX"/>
        </w:rPr>
        <w:lastRenderedPageBreak/>
        <w:t>Paso de muestreo en metros.</w:t>
      </w:r>
    </w:p>
    <w:p w14:paraId="53792E4F" w14:textId="77777777" w:rsidR="00202B3D" w:rsidRPr="002A3F37" w:rsidRDefault="26B96C03" w:rsidP="00301075">
      <w:pPr>
        <w:numPr>
          <w:ilvl w:val="6"/>
          <w:numId w:val="102"/>
        </w:numPr>
        <w:tabs>
          <w:tab w:val="left" w:pos="993"/>
        </w:tabs>
        <w:spacing w:before="120" w:line="229" w:lineRule="exact"/>
        <w:ind w:hanging="567"/>
        <w:jc w:val="both"/>
        <w:rPr>
          <w:sz w:val="21"/>
          <w:szCs w:val="21"/>
          <w:lang w:val="es-MX"/>
        </w:rPr>
      </w:pPr>
      <w:r w:rsidRPr="002A3F37">
        <w:rPr>
          <w:sz w:val="21"/>
          <w:szCs w:val="21"/>
          <w:lang w:val="es-MX"/>
        </w:rPr>
        <w:t>Nombre de las curvas, descripción a detalle de las curvas, nombre corto, unidades.</w:t>
      </w:r>
    </w:p>
    <w:p w14:paraId="6AF276F2" w14:textId="77777777" w:rsidR="00202B3D" w:rsidRPr="002A3F37" w:rsidRDefault="26B96C03" w:rsidP="00301075">
      <w:pPr>
        <w:numPr>
          <w:ilvl w:val="6"/>
          <w:numId w:val="102"/>
        </w:numPr>
        <w:tabs>
          <w:tab w:val="left" w:pos="993"/>
        </w:tabs>
        <w:spacing w:before="120" w:line="229" w:lineRule="exact"/>
        <w:ind w:hanging="567"/>
        <w:jc w:val="both"/>
        <w:rPr>
          <w:sz w:val="21"/>
          <w:szCs w:val="21"/>
          <w:lang w:val="es-MX"/>
        </w:rPr>
      </w:pPr>
      <w:r w:rsidRPr="002A3F37">
        <w:rPr>
          <w:sz w:val="21"/>
          <w:szCs w:val="21"/>
          <w:lang w:val="es-MX"/>
        </w:rPr>
        <w:t>Parámetros del lodo de perforación tales como resistividades, temperatura, densidad, peso y viscosidad.</w:t>
      </w:r>
    </w:p>
    <w:p w14:paraId="72CA117B" w14:textId="77777777" w:rsidR="00202B3D" w:rsidRPr="002A3F37" w:rsidRDefault="26B96C03" w:rsidP="00301075">
      <w:pPr>
        <w:numPr>
          <w:ilvl w:val="6"/>
          <w:numId w:val="102"/>
        </w:numPr>
        <w:tabs>
          <w:tab w:val="left" w:pos="993"/>
        </w:tabs>
        <w:spacing w:before="120" w:line="229" w:lineRule="exact"/>
        <w:ind w:hanging="567"/>
        <w:jc w:val="both"/>
        <w:rPr>
          <w:sz w:val="21"/>
          <w:szCs w:val="21"/>
          <w:lang w:val="es-MX"/>
        </w:rPr>
      </w:pPr>
      <w:r w:rsidRPr="002A3F37">
        <w:rPr>
          <w:sz w:val="21"/>
          <w:szCs w:val="21"/>
          <w:lang w:val="es-MX"/>
        </w:rPr>
        <w:t xml:space="preserve">Tirante de Agua y </w:t>
      </w:r>
      <w:proofErr w:type="spellStart"/>
      <w:r w:rsidRPr="002A3F37">
        <w:rPr>
          <w:sz w:val="21"/>
          <w:szCs w:val="21"/>
          <w:lang w:val="es-MX"/>
        </w:rPr>
        <w:t>Rw</w:t>
      </w:r>
      <w:proofErr w:type="spellEnd"/>
    </w:p>
    <w:p w14:paraId="4D0D875B" w14:textId="77777777" w:rsidR="00F909F4" w:rsidRPr="002A3F37" w:rsidRDefault="26B96C03" w:rsidP="00301075">
      <w:pPr>
        <w:numPr>
          <w:ilvl w:val="6"/>
          <w:numId w:val="102"/>
        </w:numPr>
        <w:tabs>
          <w:tab w:val="left" w:pos="993"/>
        </w:tabs>
        <w:spacing w:before="120" w:line="229" w:lineRule="exact"/>
        <w:ind w:hanging="567"/>
        <w:jc w:val="both"/>
        <w:rPr>
          <w:sz w:val="21"/>
          <w:szCs w:val="21"/>
          <w:lang w:val="es-MX"/>
        </w:rPr>
      </w:pPr>
      <w:r w:rsidRPr="002A3F37">
        <w:rPr>
          <w:sz w:val="21"/>
          <w:szCs w:val="21"/>
          <w:lang w:val="es-MX"/>
        </w:rPr>
        <w:t>Los factores operacionales que pudieran impactar en la calidad de la adquisición de los datos reportados deben especificarse en la sección de observaciones del encabezado o en el archivo de soporte. Esta Información incluye las condiciones del agujero, calibraciones de la herramienta y otros datos que no puedan ser incluidos en el archivo de datos.</w:t>
      </w:r>
    </w:p>
    <w:p w14:paraId="1B0E88A6" w14:textId="77777777" w:rsidR="00202B3D" w:rsidRPr="002A3F37" w:rsidRDefault="26B96C03" w:rsidP="00301075">
      <w:pPr>
        <w:pStyle w:val="Prrafodelista"/>
        <w:numPr>
          <w:ilvl w:val="4"/>
          <w:numId w:val="101"/>
        </w:numPr>
        <w:spacing w:before="120"/>
        <w:ind w:left="1276" w:hanging="283"/>
        <w:jc w:val="both"/>
        <w:rPr>
          <w:b/>
          <w:bCs/>
          <w:sz w:val="21"/>
          <w:szCs w:val="21"/>
          <w:lang w:val="es-MX"/>
        </w:rPr>
      </w:pPr>
      <w:r w:rsidRPr="002A3F37">
        <w:rPr>
          <w:b/>
          <w:bCs/>
          <w:sz w:val="21"/>
          <w:szCs w:val="21"/>
          <w:lang w:val="es-MX"/>
        </w:rPr>
        <w:t>Archivos de Soporte</w:t>
      </w:r>
    </w:p>
    <w:p w14:paraId="179D12F0" w14:textId="4041F80D" w:rsidR="00202B3D" w:rsidRPr="002A3F37" w:rsidRDefault="00202B3D" w:rsidP="26B96C03">
      <w:pPr>
        <w:tabs>
          <w:tab w:val="left" w:pos="709"/>
        </w:tabs>
        <w:spacing w:before="120"/>
        <w:jc w:val="both"/>
        <w:rPr>
          <w:sz w:val="21"/>
          <w:szCs w:val="21"/>
          <w:lang w:val="es-MX"/>
        </w:rPr>
      </w:pPr>
      <w:r w:rsidRPr="002A3F37">
        <w:rPr>
          <w:sz w:val="21"/>
          <w:szCs w:val="21"/>
          <w:lang w:val="es-MX"/>
        </w:rPr>
        <w:t xml:space="preserve">Las imágenes de los registros geofísicos de </w:t>
      </w:r>
      <w:r w:rsidR="00B01D08" w:rsidRPr="002A3F37">
        <w:rPr>
          <w:sz w:val="21"/>
          <w:szCs w:val="21"/>
          <w:lang w:val="es-MX"/>
        </w:rPr>
        <w:t>Pozo</w:t>
      </w:r>
      <w:r w:rsidRPr="002A3F37">
        <w:rPr>
          <w:sz w:val="21"/>
          <w:szCs w:val="21"/>
          <w:lang w:val="es-MX"/>
        </w:rPr>
        <w:t xml:space="preserve"> de agujero descubierto y agujero entubado deberán estar reportadas siempre en </w:t>
      </w:r>
      <w:proofErr w:type="spellStart"/>
      <w:r w:rsidRPr="002A3F37">
        <w:rPr>
          <w:sz w:val="21"/>
          <w:szCs w:val="21"/>
          <w:lang w:val="es-MX"/>
        </w:rPr>
        <w:t>mMD</w:t>
      </w:r>
      <w:proofErr w:type="spellEnd"/>
      <w:r w:rsidRPr="002A3F37">
        <w:rPr>
          <w:sz w:val="21"/>
          <w:szCs w:val="21"/>
          <w:lang w:val="es-MX"/>
        </w:rPr>
        <w:t xml:space="preserve">, y se podrán incluir además las imágenes reportadas en </w:t>
      </w:r>
      <w:proofErr w:type="spellStart"/>
      <w:r w:rsidRPr="002A3F37">
        <w:rPr>
          <w:sz w:val="21"/>
          <w:szCs w:val="21"/>
          <w:lang w:val="es-MX"/>
        </w:rPr>
        <w:t>mTVD</w:t>
      </w:r>
      <w:proofErr w:type="spellEnd"/>
      <w:r w:rsidRPr="002A3F37">
        <w:rPr>
          <w:spacing w:val="-28"/>
          <w:sz w:val="21"/>
          <w:szCs w:val="21"/>
          <w:lang w:val="es-MX"/>
        </w:rPr>
        <w:t xml:space="preserve"> </w:t>
      </w:r>
      <w:r w:rsidRPr="002A3F37">
        <w:rPr>
          <w:sz w:val="21"/>
          <w:szCs w:val="21"/>
          <w:lang w:val="es-MX"/>
        </w:rPr>
        <w:t>adicionalmente.</w:t>
      </w:r>
    </w:p>
    <w:p w14:paraId="7FEC315D" w14:textId="2BE573E7" w:rsidR="00202B3D" w:rsidRPr="002A3F37" w:rsidRDefault="26B96C03" w:rsidP="00301075">
      <w:pPr>
        <w:numPr>
          <w:ilvl w:val="6"/>
          <w:numId w:val="104"/>
        </w:numPr>
        <w:tabs>
          <w:tab w:val="left" w:pos="993"/>
        </w:tabs>
        <w:spacing w:before="120" w:line="229" w:lineRule="exact"/>
        <w:ind w:hanging="567"/>
        <w:jc w:val="both"/>
        <w:rPr>
          <w:sz w:val="21"/>
          <w:szCs w:val="21"/>
          <w:lang w:val="es-MX"/>
        </w:rPr>
      </w:pPr>
      <w:r w:rsidRPr="002A3F37">
        <w:rPr>
          <w:sz w:val="21"/>
          <w:szCs w:val="21"/>
          <w:lang w:val="es-MX"/>
        </w:rPr>
        <w:t>Deberán entregarse las imágenes de los registros, en escala 1:200/ 1:500 o 1:1000 digitalmente;</w:t>
      </w:r>
    </w:p>
    <w:p w14:paraId="232EB51F" w14:textId="1AC92024" w:rsidR="00202B3D" w:rsidRPr="002A3F37" w:rsidRDefault="26B96C03" w:rsidP="00301075">
      <w:pPr>
        <w:numPr>
          <w:ilvl w:val="6"/>
          <w:numId w:val="104"/>
        </w:numPr>
        <w:tabs>
          <w:tab w:val="left" w:pos="993"/>
        </w:tabs>
        <w:spacing w:before="120" w:line="229" w:lineRule="exact"/>
        <w:ind w:hanging="567"/>
        <w:jc w:val="both"/>
        <w:rPr>
          <w:sz w:val="21"/>
          <w:szCs w:val="21"/>
          <w:lang w:val="es-MX"/>
        </w:rPr>
      </w:pPr>
      <w:r w:rsidRPr="002A3F37">
        <w:rPr>
          <w:sz w:val="21"/>
          <w:szCs w:val="21"/>
          <w:lang w:val="es-MX"/>
        </w:rPr>
        <w:t>Se entregará para cada Pozo el reporte correspondiente de la toma de registros, el cual contendrá como mínimo:</w:t>
      </w:r>
    </w:p>
    <w:p w14:paraId="51E7354F" w14:textId="37380702" w:rsidR="00202B3D" w:rsidRPr="002A3F37" w:rsidRDefault="26B96C03" w:rsidP="00301075">
      <w:pPr>
        <w:numPr>
          <w:ilvl w:val="6"/>
          <w:numId w:val="105"/>
        </w:numPr>
        <w:tabs>
          <w:tab w:val="left" w:pos="1418"/>
        </w:tabs>
        <w:spacing w:before="120" w:line="229" w:lineRule="exact"/>
        <w:ind w:left="1843"/>
        <w:jc w:val="both"/>
        <w:rPr>
          <w:sz w:val="21"/>
          <w:szCs w:val="21"/>
          <w:lang w:val="es-MX"/>
        </w:rPr>
      </w:pPr>
      <w:r w:rsidRPr="002A3F37">
        <w:rPr>
          <w:sz w:val="21"/>
          <w:szCs w:val="21"/>
          <w:lang w:val="es-MX"/>
        </w:rPr>
        <w:t>Resumen de todas las operaciones de la toma de registros en el Pozo;</w:t>
      </w:r>
    </w:p>
    <w:p w14:paraId="2DF509BE" w14:textId="59D550BD" w:rsidR="00202B3D" w:rsidRPr="002A3F37" w:rsidRDefault="26B96C03" w:rsidP="00301075">
      <w:pPr>
        <w:numPr>
          <w:ilvl w:val="6"/>
          <w:numId w:val="105"/>
        </w:numPr>
        <w:tabs>
          <w:tab w:val="left" w:pos="1418"/>
        </w:tabs>
        <w:spacing w:before="120" w:line="229" w:lineRule="exact"/>
        <w:ind w:left="1843"/>
        <w:jc w:val="both"/>
        <w:rPr>
          <w:sz w:val="21"/>
          <w:szCs w:val="21"/>
          <w:lang w:val="es-MX"/>
        </w:rPr>
      </w:pPr>
      <w:r w:rsidRPr="002A3F37">
        <w:rPr>
          <w:sz w:val="21"/>
          <w:szCs w:val="21"/>
          <w:lang w:val="es-MX"/>
        </w:rPr>
        <w:t>Condiciones del agujero y calibraciones de la herramienta;</w:t>
      </w:r>
    </w:p>
    <w:p w14:paraId="2C838309" w14:textId="1DB43523" w:rsidR="00202B3D" w:rsidRPr="002A3F37" w:rsidRDefault="26B96C03" w:rsidP="00301075">
      <w:pPr>
        <w:numPr>
          <w:ilvl w:val="6"/>
          <w:numId w:val="105"/>
        </w:numPr>
        <w:tabs>
          <w:tab w:val="left" w:pos="1418"/>
        </w:tabs>
        <w:spacing w:before="120" w:line="229" w:lineRule="exact"/>
        <w:ind w:left="1843"/>
        <w:jc w:val="both"/>
        <w:rPr>
          <w:sz w:val="21"/>
          <w:szCs w:val="21"/>
          <w:lang w:val="es-MX"/>
        </w:rPr>
      </w:pPr>
      <w:r w:rsidRPr="002A3F37">
        <w:rPr>
          <w:sz w:val="21"/>
          <w:szCs w:val="21"/>
          <w:lang w:val="es-MX"/>
        </w:rPr>
        <w:t>Barrena (BNA) o Tubería de Revestimiento (TR);</w:t>
      </w:r>
    </w:p>
    <w:p w14:paraId="4C46AEE9" w14:textId="340B3E26" w:rsidR="00202B3D" w:rsidRPr="002A3F37" w:rsidRDefault="26B96C03" w:rsidP="00301075">
      <w:pPr>
        <w:numPr>
          <w:ilvl w:val="6"/>
          <w:numId w:val="105"/>
        </w:numPr>
        <w:tabs>
          <w:tab w:val="left" w:pos="1418"/>
        </w:tabs>
        <w:spacing w:before="120" w:line="229" w:lineRule="exact"/>
        <w:ind w:left="1843"/>
        <w:jc w:val="both"/>
        <w:rPr>
          <w:sz w:val="21"/>
          <w:szCs w:val="21"/>
          <w:lang w:val="es-MX"/>
        </w:rPr>
      </w:pPr>
      <w:r w:rsidRPr="002A3F37">
        <w:rPr>
          <w:sz w:val="21"/>
          <w:szCs w:val="21"/>
          <w:lang w:val="es-MX"/>
        </w:rPr>
        <w:t>Fecha y hora de inicio del registro, así como fecha y hora al finalizar el registro, tipo de fluido en el Pozo, resistividad del lodo (</w:t>
      </w:r>
      <w:proofErr w:type="spellStart"/>
      <w:r w:rsidRPr="002A3F37">
        <w:rPr>
          <w:sz w:val="21"/>
          <w:szCs w:val="21"/>
          <w:lang w:val="es-MX"/>
        </w:rPr>
        <w:t>Rm</w:t>
      </w:r>
      <w:proofErr w:type="spellEnd"/>
      <w:r w:rsidRPr="002A3F37">
        <w:rPr>
          <w:sz w:val="21"/>
          <w:szCs w:val="21"/>
          <w:lang w:val="es-MX"/>
        </w:rPr>
        <w:t>), resistividad del filtrado del lodo (</w:t>
      </w:r>
      <w:proofErr w:type="spellStart"/>
      <w:r w:rsidRPr="002A3F37">
        <w:rPr>
          <w:sz w:val="21"/>
          <w:szCs w:val="21"/>
          <w:lang w:val="es-MX"/>
        </w:rPr>
        <w:t>Rmf</w:t>
      </w:r>
      <w:proofErr w:type="spellEnd"/>
      <w:r w:rsidRPr="002A3F37">
        <w:rPr>
          <w:sz w:val="21"/>
          <w:szCs w:val="21"/>
          <w:lang w:val="es-MX"/>
        </w:rPr>
        <w:t>), temperatura del Pozo y máxima registrada, densidad del lodo, viscosidad, salinidad</w:t>
      </w:r>
    </w:p>
    <w:p w14:paraId="4EB0F4CA" w14:textId="1715889D" w:rsidR="00202B3D" w:rsidRPr="002A3F37" w:rsidRDefault="26B96C03" w:rsidP="00301075">
      <w:pPr>
        <w:numPr>
          <w:ilvl w:val="6"/>
          <w:numId w:val="105"/>
        </w:numPr>
        <w:tabs>
          <w:tab w:val="left" w:pos="1418"/>
        </w:tabs>
        <w:spacing w:before="120" w:line="229" w:lineRule="exact"/>
        <w:ind w:left="1843"/>
        <w:jc w:val="both"/>
        <w:rPr>
          <w:sz w:val="21"/>
          <w:szCs w:val="21"/>
          <w:lang w:val="es-MX"/>
        </w:rPr>
      </w:pPr>
      <w:r w:rsidRPr="002A3F37">
        <w:rPr>
          <w:sz w:val="21"/>
          <w:szCs w:val="21"/>
          <w:lang w:val="es-MX"/>
        </w:rPr>
        <w:t>Registros tomados y tipo de registro (Línea de acero o “</w:t>
      </w:r>
      <w:proofErr w:type="spellStart"/>
      <w:r w:rsidRPr="002A3F37">
        <w:rPr>
          <w:sz w:val="21"/>
          <w:szCs w:val="21"/>
          <w:lang w:val="es-MX"/>
        </w:rPr>
        <w:t>wireline</w:t>
      </w:r>
      <w:proofErr w:type="spellEnd"/>
      <w:r w:rsidRPr="002A3F37">
        <w:rPr>
          <w:sz w:val="21"/>
          <w:szCs w:val="21"/>
          <w:lang w:val="es-MX"/>
        </w:rPr>
        <w:t>”, LWD, MWD);</w:t>
      </w:r>
    </w:p>
    <w:p w14:paraId="75ABC28B" w14:textId="29EB5CA3" w:rsidR="00202B3D" w:rsidRPr="002A3F37" w:rsidRDefault="26B96C03" w:rsidP="00301075">
      <w:pPr>
        <w:numPr>
          <w:ilvl w:val="6"/>
          <w:numId w:val="105"/>
        </w:numPr>
        <w:tabs>
          <w:tab w:val="left" w:pos="1418"/>
        </w:tabs>
        <w:spacing w:before="120" w:line="229" w:lineRule="exact"/>
        <w:ind w:left="1843"/>
        <w:jc w:val="both"/>
        <w:rPr>
          <w:sz w:val="21"/>
          <w:szCs w:val="21"/>
          <w:lang w:val="es-MX"/>
        </w:rPr>
      </w:pPr>
      <w:r w:rsidRPr="002A3F37">
        <w:rPr>
          <w:sz w:val="21"/>
          <w:szCs w:val="21"/>
          <w:lang w:val="es-MX"/>
        </w:rPr>
        <w:t>Mnemónico;</w:t>
      </w:r>
    </w:p>
    <w:p w14:paraId="5953548B" w14:textId="75FB0C91" w:rsidR="00202B3D" w:rsidRPr="002A3F37" w:rsidRDefault="26B96C03" w:rsidP="00301075">
      <w:pPr>
        <w:numPr>
          <w:ilvl w:val="6"/>
          <w:numId w:val="105"/>
        </w:numPr>
        <w:tabs>
          <w:tab w:val="left" w:pos="1418"/>
        </w:tabs>
        <w:spacing w:before="120" w:line="229" w:lineRule="exact"/>
        <w:ind w:left="1843"/>
        <w:jc w:val="both"/>
        <w:rPr>
          <w:sz w:val="21"/>
          <w:szCs w:val="21"/>
          <w:lang w:val="es-MX"/>
        </w:rPr>
      </w:pPr>
      <w:r w:rsidRPr="002A3F37">
        <w:rPr>
          <w:sz w:val="21"/>
          <w:szCs w:val="21"/>
          <w:lang w:val="es-MX"/>
        </w:rPr>
        <w:t>Intervalo en metros;</w:t>
      </w:r>
    </w:p>
    <w:p w14:paraId="6CDF30AF" w14:textId="3FA2A89E" w:rsidR="00202B3D" w:rsidRPr="002A3F37" w:rsidRDefault="26B96C03" w:rsidP="00301075">
      <w:pPr>
        <w:numPr>
          <w:ilvl w:val="6"/>
          <w:numId w:val="105"/>
        </w:numPr>
        <w:tabs>
          <w:tab w:val="left" w:pos="1418"/>
        </w:tabs>
        <w:spacing w:before="120" w:line="229" w:lineRule="exact"/>
        <w:ind w:left="1843"/>
        <w:jc w:val="both"/>
        <w:rPr>
          <w:sz w:val="21"/>
          <w:szCs w:val="21"/>
          <w:lang w:val="es-MX"/>
        </w:rPr>
      </w:pPr>
      <w:r w:rsidRPr="002A3F37">
        <w:rPr>
          <w:sz w:val="21"/>
          <w:szCs w:val="21"/>
          <w:lang w:val="es-MX"/>
        </w:rPr>
        <w:t>Compañía que tomo el registro;</w:t>
      </w:r>
    </w:p>
    <w:p w14:paraId="495BA1C2" w14:textId="052EC0DF" w:rsidR="00202B3D" w:rsidRPr="002A3F37" w:rsidRDefault="26B96C03" w:rsidP="00301075">
      <w:pPr>
        <w:numPr>
          <w:ilvl w:val="6"/>
          <w:numId w:val="105"/>
        </w:numPr>
        <w:tabs>
          <w:tab w:val="left" w:pos="1418"/>
        </w:tabs>
        <w:spacing w:before="120" w:line="229" w:lineRule="exact"/>
        <w:ind w:left="1843"/>
        <w:jc w:val="both"/>
        <w:rPr>
          <w:sz w:val="21"/>
          <w:szCs w:val="21"/>
          <w:lang w:val="es-MX"/>
        </w:rPr>
      </w:pPr>
      <w:r w:rsidRPr="002A3F37">
        <w:rPr>
          <w:sz w:val="21"/>
          <w:szCs w:val="21"/>
          <w:lang w:val="es-MX"/>
        </w:rPr>
        <w:t xml:space="preserve">No. de corridas, y </w:t>
      </w:r>
    </w:p>
    <w:p w14:paraId="5B5976CD" w14:textId="5726AB74" w:rsidR="00202B3D" w:rsidRPr="002A3F37" w:rsidRDefault="26B96C03" w:rsidP="00301075">
      <w:pPr>
        <w:numPr>
          <w:ilvl w:val="6"/>
          <w:numId w:val="105"/>
        </w:numPr>
        <w:tabs>
          <w:tab w:val="left" w:pos="1418"/>
        </w:tabs>
        <w:spacing w:before="120" w:line="229" w:lineRule="exact"/>
        <w:ind w:left="1843"/>
        <w:jc w:val="both"/>
        <w:rPr>
          <w:sz w:val="21"/>
          <w:szCs w:val="21"/>
          <w:lang w:val="es-MX"/>
        </w:rPr>
      </w:pPr>
      <w:r w:rsidRPr="002A3F37">
        <w:rPr>
          <w:sz w:val="21"/>
          <w:szCs w:val="21"/>
          <w:lang w:val="es-MX"/>
        </w:rPr>
        <w:t>Control de calidad de cada Etapa a boca de Pozo.</w:t>
      </w:r>
    </w:p>
    <w:p w14:paraId="018C5CC8" w14:textId="77777777" w:rsidR="006B4ABC" w:rsidRPr="002A3F37" w:rsidRDefault="006B4ABC" w:rsidP="006B4ABC">
      <w:pPr>
        <w:tabs>
          <w:tab w:val="left" w:pos="1418"/>
        </w:tabs>
        <w:spacing w:before="120" w:line="229" w:lineRule="exact"/>
        <w:ind w:left="1843"/>
        <w:jc w:val="both"/>
        <w:rPr>
          <w:sz w:val="21"/>
          <w:szCs w:val="21"/>
          <w:lang w:val="es-MX"/>
        </w:rPr>
      </w:pPr>
    </w:p>
    <w:p w14:paraId="5EC423B9" w14:textId="77777777" w:rsidR="006B4ABC" w:rsidRPr="002A3F37" w:rsidRDefault="006B4ABC" w:rsidP="00301075">
      <w:pPr>
        <w:pStyle w:val="Ttulo5"/>
        <w:numPr>
          <w:ilvl w:val="0"/>
          <w:numId w:val="205"/>
        </w:numPr>
        <w:spacing w:before="120"/>
        <w:ind w:left="993" w:right="0" w:hanging="284"/>
        <w:rPr>
          <w:i w:val="0"/>
          <w:sz w:val="21"/>
          <w:szCs w:val="21"/>
          <w:lang w:val="es-MX"/>
        </w:rPr>
      </w:pPr>
      <w:r w:rsidRPr="002A3F37">
        <w:rPr>
          <w:i w:val="0"/>
          <w:sz w:val="21"/>
          <w:szCs w:val="21"/>
          <w:lang w:val="es-MX"/>
        </w:rPr>
        <w:t>Registros Evaluados</w:t>
      </w:r>
    </w:p>
    <w:p w14:paraId="259B5151" w14:textId="77777777" w:rsidR="006B4ABC" w:rsidRPr="002A3F37" w:rsidRDefault="006B4ABC" w:rsidP="00301075">
      <w:pPr>
        <w:pStyle w:val="Prrafodelista"/>
        <w:numPr>
          <w:ilvl w:val="4"/>
          <w:numId w:val="188"/>
        </w:numPr>
        <w:spacing w:before="120"/>
        <w:ind w:left="1276" w:hanging="283"/>
        <w:jc w:val="both"/>
        <w:rPr>
          <w:b/>
          <w:bCs/>
          <w:sz w:val="21"/>
          <w:szCs w:val="21"/>
          <w:lang w:val="es-MX"/>
        </w:rPr>
      </w:pPr>
      <w:r w:rsidRPr="002A3F37">
        <w:rPr>
          <w:b/>
          <w:bCs/>
          <w:sz w:val="21"/>
          <w:szCs w:val="21"/>
          <w:lang w:val="es-MX"/>
        </w:rPr>
        <w:t>Archivos de Datos:</w:t>
      </w:r>
    </w:p>
    <w:p w14:paraId="528B537C" w14:textId="77777777" w:rsidR="006B4ABC" w:rsidRPr="002A3F37" w:rsidRDefault="006B4ABC" w:rsidP="00301075">
      <w:pPr>
        <w:numPr>
          <w:ilvl w:val="6"/>
          <w:numId w:val="189"/>
        </w:numPr>
        <w:tabs>
          <w:tab w:val="left" w:pos="993"/>
        </w:tabs>
        <w:spacing w:before="120" w:line="229" w:lineRule="exact"/>
        <w:ind w:hanging="567"/>
        <w:jc w:val="both"/>
        <w:rPr>
          <w:sz w:val="21"/>
          <w:szCs w:val="21"/>
          <w:lang w:val="es-MX"/>
        </w:rPr>
      </w:pPr>
      <w:r w:rsidRPr="002A3F37">
        <w:rPr>
          <w:sz w:val="21"/>
          <w:szCs w:val="21"/>
          <w:lang w:val="es-MX"/>
        </w:rPr>
        <w:t xml:space="preserve">El archivo de datos deberá incluir las curvas o registros iniciales o de entrada con las que se realizó la </w:t>
      </w:r>
      <w:proofErr w:type="gramStart"/>
      <w:r w:rsidRPr="002A3F37">
        <w:rPr>
          <w:sz w:val="21"/>
          <w:szCs w:val="21"/>
          <w:lang w:val="es-MX"/>
        </w:rPr>
        <w:t>evaluación</w:t>
      </w:r>
      <w:proofErr w:type="gramEnd"/>
      <w:r w:rsidRPr="002A3F37">
        <w:rPr>
          <w:sz w:val="21"/>
          <w:szCs w:val="21"/>
          <w:lang w:val="es-MX"/>
        </w:rPr>
        <w:t xml:space="preserve"> así como las curvas o registros de salida (interpretación).</w:t>
      </w:r>
    </w:p>
    <w:p w14:paraId="460EABB1" w14:textId="77777777" w:rsidR="006B4ABC" w:rsidRPr="002A3F37" w:rsidRDefault="006B4ABC" w:rsidP="00301075">
      <w:pPr>
        <w:numPr>
          <w:ilvl w:val="6"/>
          <w:numId w:val="189"/>
        </w:numPr>
        <w:tabs>
          <w:tab w:val="left" w:pos="993"/>
        </w:tabs>
        <w:spacing w:before="120" w:line="229" w:lineRule="exact"/>
        <w:ind w:hanging="567"/>
        <w:jc w:val="both"/>
        <w:rPr>
          <w:sz w:val="21"/>
          <w:szCs w:val="21"/>
          <w:lang w:val="es-MX"/>
        </w:rPr>
      </w:pPr>
      <w:r w:rsidRPr="002A3F37">
        <w:rPr>
          <w:sz w:val="21"/>
          <w:szCs w:val="21"/>
          <w:lang w:val="es-MX"/>
        </w:rPr>
        <w:lastRenderedPageBreak/>
        <w:t xml:space="preserve">Todas las interpretaciones petrofísicas deberán contener en el encabezado la descripción detallada del nombre de las curvas, mnemónico y sus unidades de </w:t>
      </w:r>
      <w:proofErr w:type="gramStart"/>
      <w:r w:rsidRPr="002A3F37">
        <w:rPr>
          <w:sz w:val="21"/>
          <w:szCs w:val="21"/>
          <w:lang w:val="es-MX"/>
        </w:rPr>
        <w:t>referencia</w:t>
      </w:r>
      <w:proofErr w:type="gramEnd"/>
      <w:r w:rsidRPr="002A3F37">
        <w:rPr>
          <w:sz w:val="21"/>
          <w:szCs w:val="21"/>
          <w:lang w:val="es-MX"/>
        </w:rPr>
        <w:t xml:space="preserve"> así como los datos generales del pozo, intervalo de interpretación y paso de muestreo.</w:t>
      </w:r>
    </w:p>
    <w:p w14:paraId="3BDD7181" w14:textId="77777777" w:rsidR="006B4ABC" w:rsidRPr="002A3F37" w:rsidRDefault="006B4ABC" w:rsidP="00301075">
      <w:pPr>
        <w:numPr>
          <w:ilvl w:val="6"/>
          <w:numId w:val="189"/>
        </w:numPr>
        <w:tabs>
          <w:tab w:val="left" w:pos="993"/>
        </w:tabs>
        <w:spacing w:before="120" w:line="229" w:lineRule="exact"/>
        <w:ind w:hanging="567"/>
        <w:jc w:val="both"/>
        <w:rPr>
          <w:sz w:val="21"/>
          <w:szCs w:val="21"/>
          <w:lang w:val="es-MX"/>
        </w:rPr>
      </w:pPr>
      <w:r w:rsidRPr="002A3F37">
        <w:rPr>
          <w:sz w:val="21"/>
          <w:szCs w:val="21"/>
          <w:lang w:val="es-MX"/>
        </w:rPr>
        <w:t>En caso de haberse generado curvas sintéticas, estas deberán estar bien identificadas en el detalle de las curvas y nombre corto.</w:t>
      </w:r>
    </w:p>
    <w:p w14:paraId="3958314A" w14:textId="77777777" w:rsidR="006B4ABC" w:rsidRPr="002A3F37" w:rsidRDefault="006B4ABC" w:rsidP="00301075">
      <w:pPr>
        <w:numPr>
          <w:ilvl w:val="6"/>
          <w:numId w:val="189"/>
        </w:numPr>
        <w:tabs>
          <w:tab w:val="left" w:pos="993"/>
        </w:tabs>
        <w:spacing w:before="120" w:line="229" w:lineRule="exact"/>
        <w:ind w:hanging="567"/>
        <w:jc w:val="both"/>
        <w:rPr>
          <w:sz w:val="21"/>
          <w:szCs w:val="21"/>
          <w:lang w:val="es-MX"/>
        </w:rPr>
      </w:pPr>
      <w:r w:rsidRPr="002A3F37">
        <w:rPr>
          <w:sz w:val="21"/>
          <w:szCs w:val="21"/>
          <w:lang w:val="es-MX"/>
        </w:rPr>
        <w:t>Deberán entregarse las interpretaciones realizadas de acuerdo al tipo de estudio o análisis realizado que incluyen:</w:t>
      </w:r>
    </w:p>
    <w:p w14:paraId="0767AC0B" w14:textId="3B577070" w:rsidR="006B4ABC" w:rsidRPr="002A3F37" w:rsidRDefault="006B4ABC" w:rsidP="00301075">
      <w:pPr>
        <w:numPr>
          <w:ilvl w:val="6"/>
          <w:numId w:val="190"/>
        </w:numPr>
        <w:tabs>
          <w:tab w:val="left" w:pos="1418"/>
        </w:tabs>
        <w:spacing w:before="120" w:line="229" w:lineRule="exact"/>
        <w:ind w:left="1843"/>
        <w:jc w:val="both"/>
        <w:rPr>
          <w:sz w:val="21"/>
          <w:szCs w:val="21"/>
          <w:lang w:val="es-MX"/>
        </w:rPr>
      </w:pPr>
      <w:r w:rsidRPr="002A3F37">
        <w:rPr>
          <w:sz w:val="21"/>
          <w:szCs w:val="21"/>
          <w:lang w:val="es-MX"/>
        </w:rPr>
        <w:t xml:space="preserve">Interpretación básica (volumen de arcilla, porosidad total, efectiva e inefectiva, saturación de fluidos y </w:t>
      </w:r>
      <w:r w:rsidR="003C1F9A" w:rsidRPr="002A3F37">
        <w:rPr>
          <w:sz w:val="21"/>
          <w:szCs w:val="21"/>
          <w:lang w:val="es-MX"/>
        </w:rPr>
        <w:t>permeabilidad);</w:t>
      </w:r>
    </w:p>
    <w:p w14:paraId="2F3FD267" w14:textId="454A4C70" w:rsidR="006B4ABC" w:rsidRPr="002A3F37" w:rsidRDefault="006B4ABC" w:rsidP="00301075">
      <w:pPr>
        <w:numPr>
          <w:ilvl w:val="6"/>
          <w:numId w:val="190"/>
        </w:numPr>
        <w:tabs>
          <w:tab w:val="left" w:pos="1418"/>
        </w:tabs>
        <w:spacing w:before="120" w:line="229" w:lineRule="exact"/>
        <w:ind w:left="1843"/>
        <w:jc w:val="both"/>
        <w:rPr>
          <w:sz w:val="21"/>
          <w:szCs w:val="21"/>
          <w:lang w:val="es-MX"/>
        </w:rPr>
      </w:pPr>
      <w:r w:rsidRPr="002A3F37">
        <w:rPr>
          <w:sz w:val="21"/>
          <w:szCs w:val="21"/>
          <w:lang w:val="es-MX"/>
        </w:rPr>
        <w:t xml:space="preserve">Interpretación avanzada (volumen mineralógico, discretización de porosidad, saturación de fluidos, permeabilidad discretizada, litofacies, </w:t>
      </w:r>
      <w:proofErr w:type="spellStart"/>
      <w:r w:rsidRPr="002A3F37">
        <w:rPr>
          <w:sz w:val="21"/>
          <w:szCs w:val="21"/>
          <w:lang w:val="es-MX"/>
        </w:rPr>
        <w:t>petrofacies</w:t>
      </w:r>
      <w:proofErr w:type="spellEnd"/>
      <w:r w:rsidRPr="002A3F37">
        <w:rPr>
          <w:sz w:val="21"/>
          <w:szCs w:val="21"/>
          <w:lang w:val="es-MX"/>
        </w:rPr>
        <w:t xml:space="preserve">, unidades de flujo, clases petrofísicas y </w:t>
      </w:r>
      <w:proofErr w:type="spellStart"/>
      <w:r w:rsidR="003C1F9A" w:rsidRPr="002A3F37">
        <w:rPr>
          <w:sz w:val="21"/>
          <w:szCs w:val="21"/>
          <w:lang w:val="es-MX"/>
        </w:rPr>
        <w:t>petrotipos</w:t>
      </w:r>
      <w:proofErr w:type="spellEnd"/>
      <w:r w:rsidR="003C1F9A" w:rsidRPr="002A3F37">
        <w:rPr>
          <w:sz w:val="21"/>
          <w:szCs w:val="21"/>
          <w:lang w:val="es-MX"/>
        </w:rPr>
        <w:t>);</w:t>
      </w:r>
    </w:p>
    <w:p w14:paraId="3E7779EF" w14:textId="3B09E640" w:rsidR="006B4ABC" w:rsidRPr="002A3F37" w:rsidRDefault="006B4ABC" w:rsidP="00301075">
      <w:pPr>
        <w:numPr>
          <w:ilvl w:val="6"/>
          <w:numId w:val="190"/>
        </w:numPr>
        <w:tabs>
          <w:tab w:val="left" w:pos="1418"/>
        </w:tabs>
        <w:spacing w:before="120" w:line="229" w:lineRule="exact"/>
        <w:ind w:left="1843"/>
        <w:jc w:val="both"/>
        <w:rPr>
          <w:sz w:val="21"/>
          <w:szCs w:val="21"/>
          <w:lang w:val="es-MX"/>
        </w:rPr>
      </w:pPr>
      <w:r w:rsidRPr="002A3F37">
        <w:rPr>
          <w:sz w:val="21"/>
          <w:szCs w:val="21"/>
          <w:lang w:val="es-MX"/>
        </w:rPr>
        <w:t xml:space="preserve">Interpretación de registros especiales (registro de imagen (eléctrica y acústica), neutrones pulsados, </w:t>
      </w:r>
      <w:proofErr w:type="spellStart"/>
      <w:r w:rsidRPr="002A3F37">
        <w:rPr>
          <w:sz w:val="21"/>
          <w:szCs w:val="21"/>
          <w:lang w:val="es-MX"/>
        </w:rPr>
        <w:t>dsi</w:t>
      </w:r>
      <w:proofErr w:type="spellEnd"/>
      <w:r w:rsidRPr="002A3F37">
        <w:rPr>
          <w:sz w:val="21"/>
          <w:szCs w:val="21"/>
          <w:lang w:val="es-MX"/>
        </w:rPr>
        <w:t xml:space="preserve">, dieléctrico, entre </w:t>
      </w:r>
      <w:r w:rsidR="003C1F9A" w:rsidRPr="002A3F37">
        <w:rPr>
          <w:sz w:val="21"/>
          <w:szCs w:val="21"/>
          <w:lang w:val="es-MX"/>
        </w:rPr>
        <w:t>otros), y</w:t>
      </w:r>
    </w:p>
    <w:p w14:paraId="088D885D" w14:textId="05D30995" w:rsidR="006B4ABC" w:rsidRPr="002A3F37" w:rsidRDefault="006B4ABC" w:rsidP="00301075">
      <w:pPr>
        <w:numPr>
          <w:ilvl w:val="6"/>
          <w:numId w:val="190"/>
        </w:numPr>
        <w:tabs>
          <w:tab w:val="left" w:pos="1418"/>
        </w:tabs>
        <w:spacing w:before="120" w:line="229" w:lineRule="exact"/>
        <w:ind w:left="1843"/>
        <w:jc w:val="both"/>
        <w:rPr>
          <w:sz w:val="21"/>
          <w:szCs w:val="21"/>
          <w:lang w:val="es-MX"/>
        </w:rPr>
      </w:pPr>
      <w:r w:rsidRPr="002A3F37">
        <w:rPr>
          <w:sz w:val="21"/>
          <w:szCs w:val="21"/>
          <w:lang w:val="es-MX"/>
        </w:rPr>
        <w:t>Otras disponibles</w:t>
      </w:r>
      <w:r w:rsidR="003C1F9A" w:rsidRPr="002A3F37">
        <w:rPr>
          <w:sz w:val="21"/>
          <w:szCs w:val="21"/>
          <w:lang w:val="es-MX"/>
        </w:rPr>
        <w:t>.</w:t>
      </w:r>
    </w:p>
    <w:p w14:paraId="38B516A7" w14:textId="77777777" w:rsidR="006B4ABC" w:rsidRPr="002A3F37" w:rsidRDefault="006B4ABC" w:rsidP="006B4ABC">
      <w:pPr>
        <w:pStyle w:val="Textoindependiente"/>
        <w:spacing w:before="9"/>
        <w:rPr>
          <w:sz w:val="19"/>
          <w:lang w:val="es-MX"/>
        </w:rPr>
      </w:pPr>
    </w:p>
    <w:p w14:paraId="1632C75B" w14:textId="77777777" w:rsidR="006B4ABC" w:rsidRPr="002A3F37" w:rsidRDefault="006B4ABC" w:rsidP="00301075">
      <w:pPr>
        <w:pStyle w:val="Prrafodelista"/>
        <w:numPr>
          <w:ilvl w:val="4"/>
          <w:numId w:val="188"/>
        </w:numPr>
        <w:spacing w:before="120"/>
        <w:ind w:left="1276" w:hanging="283"/>
        <w:jc w:val="both"/>
        <w:rPr>
          <w:b/>
          <w:bCs/>
          <w:sz w:val="21"/>
          <w:szCs w:val="21"/>
          <w:lang w:val="es-MX"/>
        </w:rPr>
      </w:pPr>
      <w:r w:rsidRPr="002A3F37">
        <w:rPr>
          <w:b/>
          <w:bCs/>
          <w:sz w:val="21"/>
          <w:szCs w:val="21"/>
          <w:lang w:val="es-MX"/>
        </w:rPr>
        <w:t>Archivos de Soporte:</w:t>
      </w:r>
    </w:p>
    <w:p w14:paraId="3516BADC" w14:textId="77777777" w:rsidR="006B4ABC" w:rsidRPr="002A3F37" w:rsidRDefault="006B4ABC" w:rsidP="00301075">
      <w:pPr>
        <w:numPr>
          <w:ilvl w:val="6"/>
          <w:numId w:val="191"/>
        </w:numPr>
        <w:tabs>
          <w:tab w:val="left" w:pos="993"/>
        </w:tabs>
        <w:spacing w:before="120" w:line="229" w:lineRule="exact"/>
        <w:ind w:hanging="567"/>
        <w:jc w:val="both"/>
        <w:rPr>
          <w:sz w:val="21"/>
          <w:szCs w:val="21"/>
          <w:lang w:val="es-MX"/>
        </w:rPr>
      </w:pPr>
      <w:r w:rsidRPr="002A3F37">
        <w:rPr>
          <w:sz w:val="21"/>
          <w:szCs w:val="21"/>
          <w:lang w:val="es-MX"/>
        </w:rPr>
        <w:t>Deberá entregarse el reporte correspondiente con los detalles de la preparación de los datos como son:</w:t>
      </w:r>
    </w:p>
    <w:p w14:paraId="440B6ABB" w14:textId="77777777" w:rsidR="006B4ABC" w:rsidRPr="002A3F37" w:rsidRDefault="006B4ABC" w:rsidP="00301075">
      <w:pPr>
        <w:numPr>
          <w:ilvl w:val="6"/>
          <w:numId w:val="192"/>
        </w:numPr>
        <w:tabs>
          <w:tab w:val="left" w:pos="1418"/>
        </w:tabs>
        <w:spacing w:before="120" w:line="229" w:lineRule="exact"/>
        <w:ind w:left="1843"/>
        <w:jc w:val="both"/>
        <w:rPr>
          <w:sz w:val="21"/>
          <w:szCs w:val="21"/>
          <w:lang w:val="es-MX"/>
        </w:rPr>
      </w:pPr>
      <w:r w:rsidRPr="002A3F37">
        <w:rPr>
          <w:sz w:val="21"/>
          <w:szCs w:val="21"/>
          <w:lang w:val="es-MX"/>
        </w:rPr>
        <w:t>Edición, empalme de curvas, correcciones ambientales, entre otras correcciones que hayan sido aplicadas a cualquiera de los registros empleados incluyendo, registros en agujero entubado, registros en agujero descubierto y registros especiales.</w:t>
      </w:r>
    </w:p>
    <w:p w14:paraId="050A557D" w14:textId="77777777" w:rsidR="006B4ABC" w:rsidRPr="002A3F37" w:rsidRDefault="006B4ABC" w:rsidP="00301075">
      <w:pPr>
        <w:numPr>
          <w:ilvl w:val="6"/>
          <w:numId w:val="192"/>
        </w:numPr>
        <w:tabs>
          <w:tab w:val="left" w:pos="1418"/>
        </w:tabs>
        <w:spacing w:before="120" w:line="229" w:lineRule="exact"/>
        <w:ind w:left="1843"/>
        <w:jc w:val="both"/>
        <w:rPr>
          <w:sz w:val="21"/>
          <w:szCs w:val="21"/>
          <w:lang w:val="es-MX"/>
        </w:rPr>
      </w:pPr>
      <w:r w:rsidRPr="002A3F37">
        <w:rPr>
          <w:sz w:val="21"/>
          <w:szCs w:val="21"/>
          <w:lang w:val="es-MX"/>
        </w:rPr>
        <w:t xml:space="preserve">Deberán incluir los tipos de registros utilizados para la interpretación, tanto los concernientes a registros convencionales, como registros especiales o de alta </w:t>
      </w:r>
      <w:proofErr w:type="gramStart"/>
      <w:r w:rsidRPr="002A3F37">
        <w:rPr>
          <w:sz w:val="21"/>
          <w:szCs w:val="21"/>
          <w:lang w:val="es-MX"/>
        </w:rPr>
        <w:t>resolución</w:t>
      </w:r>
      <w:proofErr w:type="gramEnd"/>
      <w:r w:rsidRPr="002A3F37">
        <w:rPr>
          <w:sz w:val="21"/>
          <w:szCs w:val="21"/>
          <w:lang w:val="es-MX"/>
        </w:rPr>
        <w:t xml:space="preserve"> así como el detalle del proceso de interpretación.</w:t>
      </w:r>
    </w:p>
    <w:p w14:paraId="787E4FCF" w14:textId="77777777" w:rsidR="006B4ABC" w:rsidRPr="002A3F37" w:rsidRDefault="006B4ABC" w:rsidP="00301075">
      <w:pPr>
        <w:numPr>
          <w:ilvl w:val="6"/>
          <w:numId w:val="192"/>
        </w:numPr>
        <w:tabs>
          <w:tab w:val="left" w:pos="1418"/>
        </w:tabs>
        <w:spacing w:before="120" w:line="229" w:lineRule="exact"/>
        <w:ind w:left="1843"/>
        <w:jc w:val="both"/>
        <w:rPr>
          <w:sz w:val="21"/>
          <w:szCs w:val="21"/>
          <w:lang w:val="es-MX"/>
        </w:rPr>
      </w:pPr>
      <w:r w:rsidRPr="002A3F37">
        <w:rPr>
          <w:sz w:val="21"/>
          <w:szCs w:val="21"/>
          <w:lang w:val="es-MX"/>
        </w:rPr>
        <w:t>En caso de haberse generado curvas sintéticas estas deberán estar bien identificadas en el detalle de las curvas y nombre corto, así como el proceso por el que se obtuvieron incluyendo si corresponden a curvas de redes neuronales.</w:t>
      </w:r>
    </w:p>
    <w:p w14:paraId="20C8A945" w14:textId="77777777" w:rsidR="006B4ABC" w:rsidRPr="002A3F37" w:rsidRDefault="006B4ABC" w:rsidP="00301075">
      <w:pPr>
        <w:numPr>
          <w:ilvl w:val="6"/>
          <w:numId w:val="191"/>
        </w:numPr>
        <w:tabs>
          <w:tab w:val="left" w:pos="993"/>
        </w:tabs>
        <w:spacing w:before="120" w:line="229" w:lineRule="exact"/>
        <w:ind w:hanging="567"/>
        <w:jc w:val="both"/>
        <w:rPr>
          <w:sz w:val="21"/>
          <w:szCs w:val="21"/>
          <w:lang w:val="es-MX"/>
        </w:rPr>
      </w:pPr>
      <w:r w:rsidRPr="002A3F37">
        <w:rPr>
          <w:sz w:val="21"/>
          <w:szCs w:val="21"/>
          <w:lang w:val="es-MX"/>
        </w:rPr>
        <w:t>De haberse realizado la validación y calibración de las interpretaciones petrofísicas con datos duros o registros de alta resolución deberán incluirse en el archivo de soporte la información correspondiente a los datos duros de validación utilizados como son:</w:t>
      </w:r>
    </w:p>
    <w:p w14:paraId="4D12734A" w14:textId="77777777" w:rsidR="006B4ABC" w:rsidRPr="002A3F37" w:rsidRDefault="006B4ABC" w:rsidP="00301075">
      <w:pPr>
        <w:numPr>
          <w:ilvl w:val="6"/>
          <w:numId w:val="193"/>
        </w:numPr>
        <w:tabs>
          <w:tab w:val="left" w:pos="1418"/>
        </w:tabs>
        <w:spacing w:before="120" w:line="229" w:lineRule="exact"/>
        <w:jc w:val="both"/>
        <w:rPr>
          <w:sz w:val="21"/>
          <w:szCs w:val="21"/>
          <w:lang w:val="es-MX"/>
        </w:rPr>
      </w:pPr>
      <w:r w:rsidRPr="002A3F37">
        <w:rPr>
          <w:sz w:val="21"/>
          <w:szCs w:val="21"/>
          <w:lang w:val="es-MX"/>
        </w:rPr>
        <w:t>Análisis convencionales o especiales en núcleos o reportes de perforación, pruebas de producción, manifestaciones, cimas, interpretaciones de registros de imagen, resonancia magnética y otros que hayan servido de calibración.</w:t>
      </w:r>
    </w:p>
    <w:p w14:paraId="57DDB2B3" w14:textId="77777777" w:rsidR="006B4ABC" w:rsidRPr="002A3F37" w:rsidRDefault="006B4ABC" w:rsidP="00301075">
      <w:pPr>
        <w:numPr>
          <w:ilvl w:val="6"/>
          <w:numId w:val="191"/>
        </w:numPr>
        <w:tabs>
          <w:tab w:val="left" w:pos="993"/>
        </w:tabs>
        <w:spacing w:before="120" w:line="229" w:lineRule="exact"/>
        <w:ind w:hanging="567"/>
        <w:jc w:val="both"/>
        <w:rPr>
          <w:sz w:val="21"/>
          <w:szCs w:val="21"/>
          <w:lang w:val="es-MX"/>
        </w:rPr>
      </w:pPr>
      <w:r w:rsidRPr="002A3F37">
        <w:rPr>
          <w:sz w:val="21"/>
          <w:szCs w:val="21"/>
          <w:lang w:val="es-MX"/>
        </w:rPr>
        <w:t>De haberse realizado la validación y calibración de la interpretación petrofísica con datos duros y/o registros de alta resolución se deberá entregar la imagen o grafica del registro compuesto que incluya la totalidad de los datos de entrada y salida.</w:t>
      </w:r>
    </w:p>
    <w:p w14:paraId="042B0F76" w14:textId="059E7F9C" w:rsidR="004E1EC6" w:rsidRPr="003C330D" w:rsidRDefault="006B4ABC" w:rsidP="003C330D">
      <w:pPr>
        <w:numPr>
          <w:ilvl w:val="6"/>
          <w:numId w:val="191"/>
        </w:numPr>
        <w:tabs>
          <w:tab w:val="left" w:pos="993"/>
        </w:tabs>
        <w:spacing w:before="120" w:line="229" w:lineRule="exact"/>
        <w:ind w:hanging="567"/>
        <w:jc w:val="both"/>
        <w:rPr>
          <w:sz w:val="21"/>
          <w:szCs w:val="21"/>
          <w:lang w:val="es-MX"/>
        </w:rPr>
      </w:pPr>
      <w:r w:rsidRPr="002A3F37">
        <w:rPr>
          <w:sz w:val="21"/>
          <w:szCs w:val="21"/>
          <w:lang w:val="es-MX"/>
        </w:rPr>
        <w:t>Incluir documentación que contenga la descripción del proceso aplicado a la evaluación, tipo de procesamiento, modelos y parámetros utilizados.</w:t>
      </w:r>
    </w:p>
    <w:p w14:paraId="003A228E" w14:textId="77777777" w:rsidR="004E1EC6" w:rsidRPr="002A3F37" w:rsidRDefault="004E1EC6" w:rsidP="00301075">
      <w:pPr>
        <w:pStyle w:val="Ttulo5"/>
        <w:numPr>
          <w:ilvl w:val="0"/>
          <w:numId w:val="205"/>
        </w:numPr>
        <w:spacing w:before="120"/>
        <w:ind w:left="993" w:right="0" w:hanging="284"/>
        <w:rPr>
          <w:i w:val="0"/>
          <w:sz w:val="21"/>
          <w:szCs w:val="21"/>
          <w:lang w:val="es-MX"/>
        </w:rPr>
      </w:pPr>
      <w:r w:rsidRPr="002A3F37">
        <w:rPr>
          <w:i w:val="0"/>
          <w:sz w:val="21"/>
          <w:szCs w:val="21"/>
          <w:lang w:val="es-MX"/>
        </w:rPr>
        <w:lastRenderedPageBreak/>
        <w:t>Registros Editados</w:t>
      </w:r>
    </w:p>
    <w:p w14:paraId="514C51D7" w14:textId="77777777" w:rsidR="004E1EC6" w:rsidRPr="002A3F37" w:rsidRDefault="004E1EC6" w:rsidP="00301075">
      <w:pPr>
        <w:pStyle w:val="Prrafodelista"/>
        <w:numPr>
          <w:ilvl w:val="4"/>
          <w:numId w:val="103"/>
        </w:numPr>
        <w:spacing w:before="120"/>
        <w:ind w:left="1276" w:hanging="283"/>
        <w:jc w:val="both"/>
        <w:rPr>
          <w:b/>
          <w:bCs/>
          <w:sz w:val="21"/>
          <w:szCs w:val="21"/>
          <w:lang w:val="es-MX"/>
        </w:rPr>
      </w:pPr>
      <w:r w:rsidRPr="002A3F37">
        <w:rPr>
          <w:b/>
          <w:bCs/>
          <w:sz w:val="21"/>
          <w:szCs w:val="21"/>
          <w:lang w:val="es-MX"/>
        </w:rPr>
        <w:t>Archivos de Datos</w:t>
      </w:r>
    </w:p>
    <w:p w14:paraId="77EC7E0B" w14:textId="77777777" w:rsidR="004E1EC6" w:rsidRPr="002A3F37" w:rsidRDefault="004E1EC6" w:rsidP="004E1EC6">
      <w:pPr>
        <w:spacing w:before="120"/>
        <w:jc w:val="both"/>
        <w:rPr>
          <w:sz w:val="21"/>
          <w:szCs w:val="21"/>
          <w:lang w:val="es-MX"/>
        </w:rPr>
      </w:pPr>
      <w:r w:rsidRPr="002A3F37">
        <w:rPr>
          <w:sz w:val="21"/>
          <w:szCs w:val="21"/>
          <w:lang w:val="es-MX"/>
        </w:rPr>
        <w:t>El empalme de las curvas deberá realizarse a todos los registros tomados en el Pozo.</w:t>
      </w:r>
    </w:p>
    <w:p w14:paraId="46AC6B86" w14:textId="77777777" w:rsidR="004E1EC6" w:rsidRPr="002A3F37" w:rsidRDefault="004E1EC6" w:rsidP="004E1EC6">
      <w:pPr>
        <w:tabs>
          <w:tab w:val="left" w:pos="709"/>
        </w:tabs>
        <w:spacing w:before="120"/>
        <w:jc w:val="both"/>
        <w:rPr>
          <w:sz w:val="21"/>
          <w:szCs w:val="21"/>
          <w:lang w:val="es-MX"/>
        </w:rPr>
      </w:pPr>
      <w:r w:rsidRPr="002A3F37">
        <w:rPr>
          <w:sz w:val="21"/>
          <w:szCs w:val="21"/>
          <w:lang w:val="es-MX"/>
        </w:rPr>
        <w:t>En caso de haberse generado curvas sintéticas estas deberán estar bien identificadas en el detalle de las curvas y nombre</w:t>
      </w:r>
      <w:r w:rsidRPr="002A3F37">
        <w:rPr>
          <w:spacing w:val="-5"/>
          <w:sz w:val="21"/>
          <w:szCs w:val="21"/>
          <w:lang w:val="es-MX"/>
        </w:rPr>
        <w:t xml:space="preserve"> </w:t>
      </w:r>
      <w:r w:rsidRPr="002A3F37">
        <w:rPr>
          <w:sz w:val="21"/>
          <w:szCs w:val="21"/>
          <w:lang w:val="es-MX"/>
        </w:rPr>
        <w:t>corto.</w:t>
      </w:r>
    </w:p>
    <w:p w14:paraId="5FA5D383" w14:textId="77777777" w:rsidR="004E1EC6" w:rsidRPr="002A3F37" w:rsidRDefault="004E1EC6" w:rsidP="00301075">
      <w:pPr>
        <w:numPr>
          <w:ilvl w:val="6"/>
          <w:numId w:val="106"/>
        </w:numPr>
        <w:tabs>
          <w:tab w:val="left" w:pos="993"/>
        </w:tabs>
        <w:spacing w:before="120" w:line="229" w:lineRule="exact"/>
        <w:ind w:hanging="567"/>
        <w:jc w:val="both"/>
        <w:rPr>
          <w:sz w:val="21"/>
          <w:szCs w:val="21"/>
          <w:lang w:val="es-MX"/>
        </w:rPr>
      </w:pPr>
      <w:r w:rsidRPr="002A3F37">
        <w:rPr>
          <w:sz w:val="21"/>
          <w:szCs w:val="21"/>
          <w:lang w:val="es-MX"/>
        </w:rPr>
        <w:t>En el encabezado del registro deberán especificarse los siguientes datos mínimos:</w:t>
      </w:r>
    </w:p>
    <w:p w14:paraId="77B02EA4" w14:textId="77777777" w:rsidR="004E1EC6" w:rsidRPr="002A3F37" w:rsidRDefault="004E1EC6" w:rsidP="00301075">
      <w:pPr>
        <w:numPr>
          <w:ilvl w:val="6"/>
          <w:numId w:val="107"/>
        </w:numPr>
        <w:tabs>
          <w:tab w:val="left" w:pos="1418"/>
        </w:tabs>
        <w:spacing w:before="120" w:line="229" w:lineRule="exact"/>
        <w:ind w:left="1843"/>
        <w:jc w:val="both"/>
        <w:rPr>
          <w:sz w:val="21"/>
          <w:szCs w:val="21"/>
          <w:lang w:val="es-MX"/>
        </w:rPr>
      </w:pPr>
      <w:r w:rsidRPr="002A3F37">
        <w:rPr>
          <w:sz w:val="21"/>
          <w:szCs w:val="21"/>
          <w:lang w:val="es-MX"/>
        </w:rPr>
        <w:t xml:space="preserve">Nombre y generalidades del Pozo (localización, coordenadas de superficie, origen, altura del terreno, altura de la mesa rotaria, “Kelly </w:t>
      </w:r>
      <w:proofErr w:type="spellStart"/>
      <w:r w:rsidRPr="002A3F37">
        <w:rPr>
          <w:sz w:val="21"/>
          <w:szCs w:val="21"/>
          <w:lang w:val="es-MX"/>
        </w:rPr>
        <w:t>Bushing</w:t>
      </w:r>
      <w:proofErr w:type="spellEnd"/>
      <w:r w:rsidRPr="002A3F37">
        <w:rPr>
          <w:sz w:val="21"/>
          <w:szCs w:val="21"/>
          <w:lang w:val="es-MX"/>
        </w:rPr>
        <w:t>”);</w:t>
      </w:r>
    </w:p>
    <w:p w14:paraId="3CFA328E" w14:textId="77777777" w:rsidR="004E1EC6" w:rsidRPr="002A3F37" w:rsidRDefault="004E1EC6" w:rsidP="00301075">
      <w:pPr>
        <w:numPr>
          <w:ilvl w:val="6"/>
          <w:numId w:val="107"/>
        </w:numPr>
        <w:tabs>
          <w:tab w:val="left" w:pos="1418"/>
        </w:tabs>
        <w:spacing w:before="120" w:line="229" w:lineRule="exact"/>
        <w:ind w:left="1843"/>
        <w:jc w:val="both"/>
        <w:rPr>
          <w:sz w:val="21"/>
          <w:szCs w:val="21"/>
          <w:lang w:val="es-MX"/>
        </w:rPr>
      </w:pPr>
      <w:r w:rsidRPr="002A3F37">
        <w:rPr>
          <w:sz w:val="21"/>
          <w:szCs w:val="21"/>
          <w:lang w:val="es-MX"/>
        </w:rPr>
        <w:t>Fecha de la edición del registro, profundidad total del registro;</w:t>
      </w:r>
    </w:p>
    <w:p w14:paraId="6572377E" w14:textId="77777777" w:rsidR="004E1EC6" w:rsidRPr="002A3F37" w:rsidRDefault="004E1EC6" w:rsidP="00301075">
      <w:pPr>
        <w:numPr>
          <w:ilvl w:val="6"/>
          <w:numId w:val="107"/>
        </w:numPr>
        <w:tabs>
          <w:tab w:val="left" w:pos="1418"/>
        </w:tabs>
        <w:spacing w:before="120" w:line="229" w:lineRule="exact"/>
        <w:ind w:left="1843"/>
        <w:jc w:val="both"/>
        <w:rPr>
          <w:sz w:val="21"/>
          <w:szCs w:val="21"/>
          <w:lang w:val="es-MX"/>
        </w:rPr>
      </w:pPr>
      <w:r w:rsidRPr="002A3F37">
        <w:rPr>
          <w:sz w:val="21"/>
          <w:szCs w:val="21"/>
          <w:lang w:val="es-MX"/>
        </w:rPr>
        <w:t>Compañía que realizó la edición y empalme del registro, y</w:t>
      </w:r>
    </w:p>
    <w:p w14:paraId="69C7C8AB" w14:textId="77777777" w:rsidR="004E1EC6" w:rsidRPr="002A3F37" w:rsidRDefault="004E1EC6" w:rsidP="00301075">
      <w:pPr>
        <w:numPr>
          <w:ilvl w:val="6"/>
          <w:numId w:val="107"/>
        </w:numPr>
        <w:tabs>
          <w:tab w:val="left" w:pos="1418"/>
        </w:tabs>
        <w:spacing w:before="120" w:line="229" w:lineRule="exact"/>
        <w:ind w:left="1843"/>
        <w:jc w:val="both"/>
        <w:rPr>
          <w:sz w:val="21"/>
          <w:szCs w:val="21"/>
          <w:lang w:val="es-MX"/>
        </w:rPr>
      </w:pPr>
      <w:r w:rsidRPr="002A3F37">
        <w:rPr>
          <w:sz w:val="21"/>
          <w:szCs w:val="21"/>
          <w:lang w:val="es-MX"/>
        </w:rPr>
        <w:t>Nombre de las curvas, descripción a detalle de las curvas, nombre corto, unidades;</w:t>
      </w:r>
    </w:p>
    <w:p w14:paraId="306A378A" w14:textId="77777777" w:rsidR="004E1EC6" w:rsidRPr="002A3F37" w:rsidRDefault="004E1EC6" w:rsidP="00301075">
      <w:pPr>
        <w:numPr>
          <w:ilvl w:val="6"/>
          <w:numId w:val="106"/>
        </w:numPr>
        <w:tabs>
          <w:tab w:val="left" w:pos="993"/>
        </w:tabs>
        <w:spacing w:before="120" w:line="229" w:lineRule="exact"/>
        <w:ind w:hanging="567"/>
        <w:jc w:val="both"/>
        <w:rPr>
          <w:sz w:val="21"/>
          <w:szCs w:val="21"/>
          <w:lang w:val="es-MX"/>
        </w:rPr>
      </w:pPr>
      <w:r w:rsidRPr="002A3F37">
        <w:rPr>
          <w:sz w:val="21"/>
          <w:szCs w:val="21"/>
          <w:lang w:val="es-MX"/>
        </w:rPr>
        <w:t>Para el empalme de las curvas deberán tomarse las siguientes consideraciones mínimas:</w:t>
      </w:r>
    </w:p>
    <w:p w14:paraId="75E186CA" w14:textId="77777777" w:rsidR="004E1EC6" w:rsidRPr="002A3F37" w:rsidRDefault="004E1EC6" w:rsidP="00301075">
      <w:pPr>
        <w:numPr>
          <w:ilvl w:val="6"/>
          <w:numId w:val="108"/>
        </w:numPr>
        <w:tabs>
          <w:tab w:val="left" w:pos="1418"/>
        </w:tabs>
        <w:spacing w:before="120" w:line="229" w:lineRule="exact"/>
        <w:ind w:left="1843"/>
        <w:jc w:val="both"/>
        <w:rPr>
          <w:sz w:val="21"/>
          <w:szCs w:val="21"/>
          <w:lang w:val="es-MX"/>
        </w:rPr>
      </w:pPr>
      <w:r w:rsidRPr="002A3F37">
        <w:rPr>
          <w:sz w:val="21"/>
          <w:szCs w:val="21"/>
          <w:lang w:val="es-MX"/>
        </w:rPr>
        <w:t>Para las curvas de resistividad profunda media y somera, deberá indicarse si es producto de diferentes tipos de herramienta e intervalos;</w:t>
      </w:r>
    </w:p>
    <w:p w14:paraId="67FCF588" w14:textId="77777777" w:rsidR="004E1EC6" w:rsidRPr="002A3F37" w:rsidRDefault="004E1EC6" w:rsidP="00301075">
      <w:pPr>
        <w:numPr>
          <w:ilvl w:val="6"/>
          <w:numId w:val="108"/>
        </w:numPr>
        <w:tabs>
          <w:tab w:val="left" w:pos="1418"/>
        </w:tabs>
        <w:spacing w:before="120" w:line="229" w:lineRule="exact"/>
        <w:ind w:left="1843"/>
        <w:jc w:val="both"/>
        <w:rPr>
          <w:sz w:val="21"/>
          <w:szCs w:val="21"/>
          <w:lang w:val="es-MX"/>
        </w:rPr>
      </w:pPr>
      <w:r w:rsidRPr="002A3F37">
        <w:rPr>
          <w:sz w:val="21"/>
          <w:szCs w:val="21"/>
          <w:lang w:val="es-MX"/>
        </w:rPr>
        <w:t>Para el registro SP, deberá entregarse la curva empalmada de los SP originales sin modificaciones y la curva empalmada de SP corregida por efecto de “</w:t>
      </w:r>
      <w:proofErr w:type="spellStart"/>
      <w:r w:rsidRPr="002A3F37">
        <w:rPr>
          <w:sz w:val="21"/>
          <w:szCs w:val="21"/>
          <w:lang w:val="es-MX"/>
        </w:rPr>
        <w:t>drifting</w:t>
      </w:r>
      <w:proofErr w:type="spellEnd"/>
      <w:r w:rsidRPr="002A3F37">
        <w:rPr>
          <w:sz w:val="21"/>
          <w:szCs w:val="21"/>
          <w:lang w:val="es-MX"/>
        </w:rPr>
        <w:t>” y alineadas a una línea de arcilla común, y</w:t>
      </w:r>
    </w:p>
    <w:p w14:paraId="6E644FE0" w14:textId="77777777" w:rsidR="004E1EC6" w:rsidRPr="002A3F37" w:rsidRDefault="004E1EC6" w:rsidP="00301075">
      <w:pPr>
        <w:numPr>
          <w:ilvl w:val="6"/>
          <w:numId w:val="108"/>
        </w:numPr>
        <w:tabs>
          <w:tab w:val="left" w:pos="1418"/>
        </w:tabs>
        <w:spacing w:before="120" w:line="229" w:lineRule="exact"/>
        <w:ind w:left="1843"/>
        <w:jc w:val="both"/>
        <w:rPr>
          <w:sz w:val="21"/>
          <w:szCs w:val="21"/>
          <w:lang w:val="es-MX"/>
        </w:rPr>
      </w:pPr>
      <w:r w:rsidRPr="002A3F37">
        <w:rPr>
          <w:sz w:val="21"/>
          <w:szCs w:val="21"/>
          <w:lang w:val="es-MX"/>
        </w:rPr>
        <w:t>La curva de porosidad neutrón deberá ir en decimal y debe indicarse en que matriz o matrices fue adquirida y en que intervalos. Se incluirán también las curvas generadas por Normalización de perfiles de neutrón corridos en unidades distintas a las de porosidad, en este caso deberá ser anotado en las observaciones de la curva incluyendo el origen y el intervalo;</w:t>
      </w:r>
    </w:p>
    <w:p w14:paraId="19592CAE" w14:textId="77777777" w:rsidR="004E1EC6" w:rsidRPr="002A3F37" w:rsidRDefault="004E1EC6" w:rsidP="00301075">
      <w:pPr>
        <w:numPr>
          <w:ilvl w:val="6"/>
          <w:numId w:val="106"/>
        </w:numPr>
        <w:tabs>
          <w:tab w:val="left" w:pos="993"/>
        </w:tabs>
        <w:spacing w:before="120" w:line="229" w:lineRule="exact"/>
        <w:ind w:hanging="567"/>
        <w:jc w:val="both"/>
        <w:rPr>
          <w:sz w:val="21"/>
          <w:szCs w:val="21"/>
          <w:lang w:val="es-MX"/>
        </w:rPr>
      </w:pPr>
      <w:r w:rsidRPr="002A3F37">
        <w:rPr>
          <w:sz w:val="21"/>
          <w:szCs w:val="21"/>
          <w:lang w:val="es-MX"/>
        </w:rPr>
        <w:t>Se deberán incluir las curvas o registros iniciales o de entrada con las que se realizó la evaluación, así como las curvas o registros de salida (interpretación);</w:t>
      </w:r>
    </w:p>
    <w:p w14:paraId="0D13BCB2" w14:textId="77777777" w:rsidR="004E1EC6" w:rsidRPr="002A3F37" w:rsidRDefault="004E1EC6" w:rsidP="00301075">
      <w:pPr>
        <w:numPr>
          <w:ilvl w:val="6"/>
          <w:numId w:val="106"/>
        </w:numPr>
        <w:tabs>
          <w:tab w:val="left" w:pos="993"/>
        </w:tabs>
        <w:spacing w:before="120" w:line="229" w:lineRule="exact"/>
        <w:ind w:hanging="567"/>
        <w:jc w:val="both"/>
        <w:rPr>
          <w:sz w:val="21"/>
          <w:szCs w:val="21"/>
          <w:lang w:val="es-MX"/>
        </w:rPr>
      </w:pPr>
      <w:r w:rsidRPr="002A3F37">
        <w:rPr>
          <w:sz w:val="21"/>
          <w:szCs w:val="21"/>
          <w:lang w:val="es-MX"/>
        </w:rPr>
        <w:t>Todas las interpretaciones petrofísicas deberán contener en el encabezado la descripción detallada del nombre de las curvas, mnemónico y sus unidades de referencia, así como los datos generales del Pozo, intervalo de interpretación y paso de muestreo;</w:t>
      </w:r>
    </w:p>
    <w:p w14:paraId="493AB5F5" w14:textId="77777777" w:rsidR="004E1EC6" w:rsidRPr="002A3F37" w:rsidRDefault="004E1EC6" w:rsidP="00301075">
      <w:pPr>
        <w:numPr>
          <w:ilvl w:val="6"/>
          <w:numId w:val="106"/>
        </w:numPr>
        <w:tabs>
          <w:tab w:val="left" w:pos="993"/>
        </w:tabs>
        <w:spacing w:before="120" w:line="229" w:lineRule="exact"/>
        <w:ind w:hanging="567"/>
        <w:jc w:val="both"/>
        <w:rPr>
          <w:sz w:val="21"/>
          <w:szCs w:val="21"/>
          <w:lang w:val="es-MX"/>
        </w:rPr>
      </w:pPr>
      <w:r w:rsidRPr="002A3F37">
        <w:rPr>
          <w:sz w:val="21"/>
          <w:szCs w:val="21"/>
          <w:lang w:val="es-MX"/>
        </w:rPr>
        <w:t>Empalme de curvas, correcciones ambientales, entre otras correcciones que hayan sido aplicadas a cualquiera de los registros empleados incluyendo, registros en agujero entubado, registros en agujero descubierto y registros especiales;</w:t>
      </w:r>
    </w:p>
    <w:p w14:paraId="6C6341CE" w14:textId="77777777" w:rsidR="004E1EC6" w:rsidRPr="002A3F37" w:rsidRDefault="004E1EC6" w:rsidP="00301075">
      <w:pPr>
        <w:numPr>
          <w:ilvl w:val="6"/>
          <w:numId w:val="106"/>
        </w:numPr>
        <w:tabs>
          <w:tab w:val="left" w:pos="993"/>
        </w:tabs>
        <w:spacing w:before="120" w:line="229" w:lineRule="exact"/>
        <w:ind w:hanging="567"/>
        <w:jc w:val="both"/>
        <w:rPr>
          <w:sz w:val="21"/>
          <w:szCs w:val="21"/>
          <w:lang w:val="es-MX"/>
        </w:rPr>
      </w:pPr>
      <w:r w:rsidRPr="002A3F37">
        <w:rPr>
          <w:sz w:val="21"/>
          <w:szCs w:val="21"/>
          <w:lang w:val="es-MX"/>
        </w:rPr>
        <w:t>En caso de haberse generado curvas sintéticas estas deberán estar bien identificadas en el detalle de las curvas y nombre corto;</w:t>
      </w:r>
    </w:p>
    <w:p w14:paraId="36E078D1" w14:textId="77777777" w:rsidR="004E1EC6" w:rsidRPr="002A3F37" w:rsidRDefault="004E1EC6" w:rsidP="00301075">
      <w:pPr>
        <w:numPr>
          <w:ilvl w:val="6"/>
          <w:numId w:val="106"/>
        </w:numPr>
        <w:tabs>
          <w:tab w:val="left" w:pos="993"/>
        </w:tabs>
        <w:spacing w:before="120" w:line="229" w:lineRule="exact"/>
        <w:ind w:hanging="567"/>
        <w:jc w:val="both"/>
        <w:rPr>
          <w:sz w:val="21"/>
          <w:szCs w:val="21"/>
          <w:lang w:val="es-MX"/>
        </w:rPr>
      </w:pPr>
      <w:r w:rsidRPr="002A3F37">
        <w:rPr>
          <w:sz w:val="21"/>
          <w:szCs w:val="21"/>
          <w:lang w:val="es-MX"/>
        </w:rPr>
        <w:t>Registros utilizados para la interpretación, tanto los concernientes a registros convencionales, como registros especiales o de alta resolución, así como el detalle del proceso de interpretación;</w:t>
      </w:r>
    </w:p>
    <w:p w14:paraId="5C87C2DD" w14:textId="77777777" w:rsidR="004E1EC6" w:rsidRPr="002A3F37" w:rsidRDefault="004E1EC6" w:rsidP="00301075">
      <w:pPr>
        <w:numPr>
          <w:ilvl w:val="6"/>
          <w:numId w:val="106"/>
        </w:numPr>
        <w:tabs>
          <w:tab w:val="left" w:pos="993"/>
        </w:tabs>
        <w:spacing w:before="120" w:line="229" w:lineRule="exact"/>
        <w:ind w:hanging="567"/>
        <w:jc w:val="both"/>
        <w:rPr>
          <w:sz w:val="21"/>
          <w:szCs w:val="21"/>
          <w:lang w:val="es-MX"/>
        </w:rPr>
      </w:pPr>
      <w:r w:rsidRPr="002A3F37">
        <w:rPr>
          <w:sz w:val="21"/>
          <w:szCs w:val="21"/>
          <w:lang w:val="es-MX"/>
        </w:rPr>
        <w:t xml:space="preserve">Análisis convencionales o especiales en Núcleos o reportes de perforación, pruebas de producción, manifestaciones, Cimas, interpretaciones de </w:t>
      </w:r>
      <w:r w:rsidRPr="002A3F37">
        <w:rPr>
          <w:sz w:val="21"/>
          <w:szCs w:val="21"/>
          <w:lang w:val="es-MX"/>
        </w:rPr>
        <w:lastRenderedPageBreak/>
        <w:t>registros de imagen, resonancia magnética y otros que hayan servido de calibración;</w:t>
      </w:r>
    </w:p>
    <w:p w14:paraId="5F4B896D" w14:textId="77777777" w:rsidR="004E1EC6" w:rsidRPr="002A3F37" w:rsidRDefault="004E1EC6" w:rsidP="00301075">
      <w:pPr>
        <w:numPr>
          <w:ilvl w:val="6"/>
          <w:numId w:val="106"/>
        </w:numPr>
        <w:tabs>
          <w:tab w:val="left" w:pos="993"/>
        </w:tabs>
        <w:spacing w:before="120" w:line="229" w:lineRule="exact"/>
        <w:ind w:hanging="567"/>
        <w:jc w:val="both"/>
        <w:rPr>
          <w:sz w:val="21"/>
          <w:szCs w:val="21"/>
          <w:lang w:val="es-MX"/>
        </w:rPr>
      </w:pPr>
      <w:r w:rsidRPr="002A3F37">
        <w:rPr>
          <w:sz w:val="21"/>
          <w:szCs w:val="21"/>
          <w:lang w:val="es-MX"/>
        </w:rPr>
        <w:t>Deberán entregarse las interpretaciones realizadas de acuerdo al tipo de estudio o análisis realizado que incluyen:</w:t>
      </w:r>
    </w:p>
    <w:p w14:paraId="6FE3FF13" w14:textId="77777777" w:rsidR="004E1EC6" w:rsidRPr="002A3F37" w:rsidRDefault="004E1EC6" w:rsidP="00301075">
      <w:pPr>
        <w:numPr>
          <w:ilvl w:val="6"/>
          <w:numId w:val="109"/>
        </w:numPr>
        <w:tabs>
          <w:tab w:val="left" w:pos="1418"/>
        </w:tabs>
        <w:spacing w:before="120" w:line="229" w:lineRule="exact"/>
        <w:ind w:left="1843"/>
        <w:jc w:val="both"/>
        <w:rPr>
          <w:sz w:val="21"/>
          <w:szCs w:val="21"/>
          <w:lang w:val="es-MX"/>
        </w:rPr>
      </w:pPr>
      <w:r w:rsidRPr="002A3F37">
        <w:rPr>
          <w:sz w:val="21"/>
          <w:szCs w:val="21"/>
          <w:lang w:val="es-MX"/>
        </w:rPr>
        <w:t>Interpretación básica (volumen mineralógico, porosidad total, efectiva e inefectiva, saturación de fluidos, permeabilidad);</w:t>
      </w:r>
    </w:p>
    <w:p w14:paraId="18BD6BFF" w14:textId="77777777" w:rsidR="004E1EC6" w:rsidRPr="002A3F37" w:rsidRDefault="004E1EC6" w:rsidP="00301075">
      <w:pPr>
        <w:numPr>
          <w:ilvl w:val="6"/>
          <w:numId w:val="109"/>
        </w:numPr>
        <w:tabs>
          <w:tab w:val="left" w:pos="1418"/>
        </w:tabs>
        <w:spacing w:before="120" w:line="229" w:lineRule="exact"/>
        <w:ind w:left="1843"/>
        <w:jc w:val="both"/>
        <w:rPr>
          <w:sz w:val="21"/>
          <w:szCs w:val="21"/>
          <w:lang w:val="es-MX"/>
        </w:rPr>
      </w:pPr>
      <w:r w:rsidRPr="002A3F37">
        <w:rPr>
          <w:sz w:val="21"/>
          <w:szCs w:val="21"/>
          <w:lang w:val="es-MX"/>
        </w:rPr>
        <w:t xml:space="preserve">Interpretación avanzada (discretización de porosidad, saturación de fluidos, permeabilidad discretizada, litofacies, </w:t>
      </w:r>
      <w:proofErr w:type="spellStart"/>
      <w:r w:rsidRPr="002A3F37">
        <w:rPr>
          <w:sz w:val="21"/>
          <w:szCs w:val="21"/>
          <w:lang w:val="es-MX"/>
        </w:rPr>
        <w:t>petrofacies</w:t>
      </w:r>
      <w:proofErr w:type="spellEnd"/>
      <w:r w:rsidRPr="002A3F37">
        <w:rPr>
          <w:sz w:val="21"/>
          <w:szCs w:val="21"/>
          <w:lang w:val="es-MX"/>
        </w:rPr>
        <w:t xml:space="preserve">, unidades de flujo, clase petrofísicas, </w:t>
      </w:r>
      <w:proofErr w:type="spellStart"/>
      <w:r w:rsidRPr="002A3F37">
        <w:rPr>
          <w:sz w:val="21"/>
          <w:szCs w:val="21"/>
          <w:lang w:val="es-MX"/>
        </w:rPr>
        <w:t>petrotipos</w:t>
      </w:r>
      <w:proofErr w:type="spellEnd"/>
      <w:proofErr w:type="gramStart"/>
      <w:r w:rsidRPr="002A3F37">
        <w:rPr>
          <w:sz w:val="21"/>
          <w:szCs w:val="21"/>
          <w:lang w:val="es-MX"/>
        </w:rPr>
        <w:t>) ;</w:t>
      </w:r>
      <w:proofErr w:type="gramEnd"/>
    </w:p>
    <w:p w14:paraId="35E4E549" w14:textId="77777777" w:rsidR="004E1EC6" w:rsidRPr="002A3F37" w:rsidRDefault="004E1EC6" w:rsidP="00301075">
      <w:pPr>
        <w:numPr>
          <w:ilvl w:val="6"/>
          <w:numId w:val="109"/>
        </w:numPr>
        <w:tabs>
          <w:tab w:val="left" w:pos="1418"/>
        </w:tabs>
        <w:spacing w:before="120" w:line="229" w:lineRule="exact"/>
        <w:ind w:left="1843"/>
        <w:jc w:val="both"/>
        <w:rPr>
          <w:sz w:val="21"/>
          <w:szCs w:val="21"/>
          <w:lang w:val="es-MX"/>
        </w:rPr>
      </w:pPr>
      <w:r w:rsidRPr="002A3F37">
        <w:rPr>
          <w:sz w:val="21"/>
          <w:szCs w:val="21"/>
          <w:lang w:val="es-MX"/>
        </w:rPr>
        <w:t xml:space="preserve">Interpretación de registros especiales (registro de imagen (eléctrica y acústica), neutrones pulsados, </w:t>
      </w:r>
      <w:proofErr w:type="spellStart"/>
      <w:r w:rsidRPr="002A3F37">
        <w:rPr>
          <w:sz w:val="21"/>
          <w:szCs w:val="21"/>
          <w:lang w:val="es-MX"/>
        </w:rPr>
        <w:t>dsi</w:t>
      </w:r>
      <w:proofErr w:type="spellEnd"/>
      <w:r w:rsidRPr="002A3F37">
        <w:rPr>
          <w:sz w:val="21"/>
          <w:szCs w:val="21"/>
          <w:lang w:val="es-MX"/>
        </w:rPr>
        <w:t>, dieléctrico, entre otros), y</w:t>
      </w:r>
    </w:p>
    <w:p w14:paraId="293CFE95" w14:textId="77777777" w:rsidR="004E1EC6" w:rsidRPr="002A3F37" w:rsidRDefault="004E1EC6" w:rsidP="00301075">
      <w:pPr>
        <w:numPr>
          <w:ilvl w:val="6"/>
          <w:numId w:val="109"/>
        </w:numPr>
        <w:tabs>
          <w:tab w:val="left" w:pos="1418"/>
        </w:tabs>
        <w:spacing w:before="120" w:line="229" w:lineRule="exact"/>
        <w:ind w:left="1843"/>
        <w:jc w:val="both"/>
        <w:rPr>
          <w:sz w:val="21"/>
          <w:szCs w:val="21"/>
          <w:lang w:val="es-MX"/>
        </w:rPr>
      </w:pPr>
      <w:r w:rsidRPr="002A3F37">
        <w:rPr>
          <w:sz w:val="21"/>
          <w:szCs w:val="21"/>
          <w:lang w:val="es-MX"/>
        </w:rPr>
        <w:t>Otras disponibles</w:t>
      </w:r>
    </w:p>
    <w:p w14:paraId="23FF6489" w14:textId="77777777" w:rsidR="004E1EC6" w:rsidRPr="002A3F37" w:rsidRDefault="004E1EC6" w:rsidP="004E1EC6">
      <w:pPr>
        <w:tabs>
          <w:tab w:val="left" w:pos="1418"/>
        </w:tabs>
        <w:spacing w:before="120" w:line="229" w:lineRule="exact"/>
        <w:ind w:left="1843"/>
        <w:jc w:val="both"/>
        <w:rPr>
          <w:sz w:val="21"/>
          <w:szCs w:val="21"/>
          <w:lang w:val="es-MX"/>
        </w:rPr>
      </w:pPr>
    </w:p>
    <w:p w14:paraId="17C09D69" w14:textId="77777777" w:rsidR="004E1EC6" w:rsidRPr="002A3F37" w:rsidRDefault="004E1EC6" w:rsidP="00301075">
      <w:pPr>
        <w:pStyle w:val="Prrafodelista"/>
        <w:numPr>
          <w:ilvl w:val="4"/>
          <w:numId w:val="103"/>
        </w:numPr>
        <w:spacing w:before="120"/>
        <w:ind w:left="1276" w:hanging="283"/>
        <w:jc w:val="both"/>
        <w:rPr>
          <w:b/>
          <w:bCs/>
          <w:sz w:val="21"/>
          <w:szCs w:val="21"/>
          <w:lang w:val="es-MX"/>
        </w:rPr>
      </w:pPr>
      <w:r w:rsidRPr="002A3F37">
        <w:rPr>
          <w:b/>
          <w:bCs/>
          <w:sz w:val="21"/>
          <w:szCs w:val="21"/>
          <w:lang w:val="es-MX"/>
        </w:rPr>
        <w:t>Archivos de Soporte:</w:t>
      </w:r>
    </w:p>
    <w:p w14:paraId="53637D1D" w14:textId="77777777" w:rsidR="004E1EC6" w:rsidRPr="002A3F37" w:rsidRDefault="004E1EC6" w:rsidP="004E1EC6">
      <w:pPr>
        <w:tabs>
          <w:tab w:val="left" w:pos="709"/>
        </w:tabs>
        <w:spacing w:before="120"/>
        <w:jc w:val="both"/>
        <w:rPr>
          <w:sz w:val="21"/>
          <w:szCs w:val="21"/>
          <w:lang w:val="es-MX"/>
        </w:rPr>
      </w:pPr>
      <w:r w:rsidRPr="002A3F37">
        <w:rPr>
          <w:sz w:val="21"/>
          <w:szCs w:val="21"/>
          <w:lang w:val="es-MX"/>
        </w:rPr>
        <w:t>Todas las imágenes de los registros deberán contar con escala horizontal de cada una de las</w:t>
      </w:r>
      <w:r w:rsidRPr="002A3F37">
        <w:rPr>
          <w:spacing w:val="-30"/>
          <w:sz w:val="21"/>
          <w:szCs w:val="21"/>
          <w:lang w:val="es-MX"/>
        </w:rPr>
        <w:t xml:space="preserve"> </w:t>
      </w:r>
      <w:r w:rsidRPr="002A3F37">
        <w:rPr>
          <w:sz w:val="21"/>
          <w:szCs w:val="21"/>
          <w:lang w:val="es-MX"/>
        </w:rPr>
        <w:t xml:space="preserve">curvas. </w:t>
      </w:r>
    </w:p>
    <w:p w14:paraId="2AC3B5AD" w14:textId="77777777" w:rsidR="004E1EC6" w:rsidRPr="002A3F37" w:rsidRDefault="004E1EC6" w:rsidP="00301075">
      <w:pPr>
        <w:numPr>
          <w:ilvl w:val="6"/>
          <w:numId w:val="110"/>
        </w:numPr>
        <w:tabs>
          <w:tab w:val="left" w:pos="993"/>
        </w:tabs>
        <w:spacing w:before="120" w:line="229" w:lineRule="exact"/>
        <w:ind w:hanging="567"/>
        <w:jc w:val="both"/>
        <w:rPr>
          <w:sz w:val="21"/>
          <w:szCs w:val="21"/>
          <w:lang w:val="es-MX"/>
        </w:rPr>
      </w:pPr>
      <w:r w:rsidRPr="002A3F37">
        <w:rPr>
          <w:sz w:val="21"/>
          <w:szCs w:val="21"/>
          <w:lang w:val="es-MX"/>
        </w:rPr>
        <w:t>Las imágenes de los registros empalmados deben mostrar los siguientes comentarios:</w:t>
      </w:r>
    </w:p>
    <w:p w14:paraId="311D7628" w14:textId="77777777" w:rsidR="004E1EC6" w:rsidRPr="002A3F37" w:rsidRDefault="004E1EC6" w:rsidP="00301075">
      <w:pPr>
        <w:numPr>
          <w:ilvl w:val="6"/>
          <w:numId w:val="111"/>
        </w:numPr>
        <w:tabs>
          <w:tab w:val="left" w:pos="1418"/>
        </w:tabs>
        <w:spacing w:before="120" w:line="229" w:lineRule="exact"/>
        <w:ind w:left="1843"/>
        <w:jc w:val="both"/>
        <w:rPr>
          <w:sz w:val="21"/>
          <w:szCs w:val="21"/>
          <w:lang w:val="es-MX"/>
        </w:rPr>
      </w:pPr>
      <w:r w:rsidRPr="002A3F37">
        <w:rPr>
          <w:sz w:val="21"/>
          <w:szCs w:val="21"/>
          <w:lang w:val="es-MX"/>
        </w:rPr>
        <w:t>En el caso de empalme entre corridas: “Empalme Corrida 1 y 2” (según sea el caso), y</w:t>
      </w:r>
    </w:p>
    <w:p w14:paraId="524A9ADF" w14:textId="77777777" w:rsidR="004E1EC6" w:rsidRPr="002A3F37" w:rsidRDefault="004E1EC6" w:rsidP="00301075">
      <w:pPr>
        <w:numPr>
          <w:ilvl w:val="6"/>
          <w:numId w:val="111"/>
        </w:numPr>
        <w:tabs>
          <w:tab w:val="left" w:pos="1418"/>
        </w:tabs>
        <w:spacing w:before="120" w:line="229" w:lineRule="exact"/>
        <w:ind w:left="1843"/>
        <w:jc w:val="both"/>
        <w:rPr>
          <w:sz w:val="21"/>
          <w:szCs w:val="21"/>
          <w:lang w:val="es-MX"/>
        </w:rPr>
      </w:pPr>
      <w:r w:rsidRPr="002A3F37">
        <w:rPr>
          <w:sz w:val="21"/>
          <w:szCs w:val="21"/>
          <w:lang w:val="es-MX"/>
        </w:rPr>
        <w:t xml:space="preserve">En el caso de que no exista registro: “Sección no registrada desde </w:t>
      </w:r>
      <w:proofErr w:type="spellStart"/>
      <w:r w:rsidRPr="002A3F37">
        <w:rPr>
          <w:sz w:val="21"/>
          <w:szCs w:val="21"/>
          <w:lang w:val="es-MX"/>
        </w:rPr>
        <w:t>xxxx</w:t>
      </w:r>
      <w:proofErr w:type="spellEnd"/>
      <w:r w:rsidRPr="002A3F37">
        <w:rPr>
          <w:sz w:val="21"/>
          <w:szCs w:val="21"/>
          <w:lang w:val="es-MX"/>
        </w:rPr>
        <w:t xml:space="preserve"> hasta </w:t>
      </w:r>
      <w:proofErr w:type="spellStart"/>
      <w:r w:rsidRPr="002A3F37">
        <w:rPr>
          <w:sz w:val="21"/>
          <w:szCs w:val="21"/>
          <w:lang w:val="es-MX"/>
        </w:rPr>
        <w:t>yyyy</w:t>
      </w:r>
      <w:proofErr w:type="spellEnd"/>
      <w:r w:rsidRPr="002A3F37">
        <w:rPr>
          <w:sz w:val="21"/>
          <w:szCs w:val="21"/>
          <w:lang w:val="es-MX"/>
        </w:rPr>
        <w:t>”</w:t>
      </w:r>
    </w:p>
    <w:p w14:paraId="13243BA6" w14:textId="77777777" w:rsidR="004E1EC6" w:rsidRPr="002A3F37" w:rsidRDefault="004E1EC6" w:rsidP="00301075">
      <w:pPr>
        <w:numPr>
          <w:ilvl w:val="6"/>
          <w:numId w:val="110"/>
        </w:numPr>
        <w:tabs>
          <w:tab w:val="left" w:pos="993"/>
        </w:tabs>
        <w:spacing w:before="120" w:line="229" w:lineRule="exact"/>
        <w:ind w:hanging="567"/>
        <w:jc w:val="both"/>
        <w:rPr>
          <w:sz w:val="21"/>
          <w:szCs w:val="21"/>
          <w:lang w:val="es-MX"/>
        </w:rPr>
      </w:pPr>
      <w:r w:rsidRPr="002A3F37">
        <w:rPr>
          <w:sz w:val="21"/>
          <w:szCs w:val="21"/>
          <w:lang w:val="es-MX"/>
        </w:rPr>
        <w:t>Deberá entregarse el reporte correspondiente con los detalles de la preparación de los datos como son:</w:t>
      </w:r>
    </w:p>
    <w:p w14:paraId="70111296" w14:textId="77777777" w:rsidR="004E1EC6" w:rsidRPr="002A3F37" w:rsidRDefault="004E1EC6" w:rsidP="00301075">
      <w:pPr>
        <w:numPr>
          <w:ilvl w:val="6"/>
          <w:numId w:val="112"/>
        </w:numPr>
        <w:tabs>
          <w:tab w:val="left" w:pos="1418"/>
        </w:tabs>
        <w:spacing w:before="120" w:line="229" w:lineRule="exact"/>
        <w:ind w:left="1843"/>
        <w:jc w:val="both"/>
        <w:rPr>
          <w:sz w:val="21"/>
          <w:szCs w:val="21"/>
          <w:lang w:val="es-MX"/>
        </w:rPr>
      </w:pPr>
      <w:r w:rsidRPr="002A3F37">
        <w:rPr>
          <w:sz w:val="21"/>
          <w:szCs w:val="21"/>
          <w:lang w:val="es-MX"/>
        </w:rPr>
        <w:t>Edición, empalme de curvas, correcciones ambientales, entre otras correcciones que hayan sido aplicadas a cualquiera de los registros empleados incluyendo, registros en agujero entubado, registros en agujero descubierto y registros especiales;</w:t>
      </w:r>
    </w:p>
    <w:p w14:paraId="5A03090A" w14:textId="77777777" w:rsidR="004E1EC6" w:rsidRPr="002A3F37" w:rsidRDefault="004E1EC6" w:rsidP="00301075">
      <w:pPr>
        <w:numPr>
          <w:ilvl w:val="6"/>
          <w:numId w:val="112"/>
        </w:numPr>
        <w:tabs>
          <w:tab w:val="left" w:pos="1418"/>
        </w:tabs>
        <w:spacing w:before="120" w:line="229" w:lineRule="exact"/>
        <w:ind w:left="1843"/>
        <w:jc w:val="both"/>
        <w:rPr>
          <w:sz w:val="21"/>
          <w:szCs w:val="21"/>
          <w:lang w:val="es-MX"/>
        </w:rPr>
      </w:pPr>
      <w:r w:rsidRPr="002A3F37">
        <w:rPr>
          <w:sz w:val="21"/>
          <w:szCs w:val="21"/>
          <w:lang w:val="es-MX"/>
        </w:rPr>
        <w:t>Deberá incluir los tipos de registros utilizados para la interpretación, tanto los concernientes a registros convencionales, como registros especiales o de alta resolución, así como el detalle del proceso de interpretación, y</w:t>
      </w:r>
    </w:p>
    <w:p w14:paraId="417EAAE9" w14:textId="77777777" w:rsidR="004E1EC6" w:rsidRPr="002A3F37" w:rsidRDefault="004E1EC6" w:rsidP="00301075">
      <w:pPr>
        <w:numPr>
          <w:ilvl w:val="6"/>
          <w:numId w:val="112"/>
        </w:numPr>
        <w:tabs>
          <w:tab w:val="left" w:pos="1418"/>
        </w:tabs>
        <w:spacing w:before="120" w:line="229" w:lineRule="exact"/>
        <w:ind w:left="1843"/>
        <w:jc w:val="both"/>
        <w:rPr>
          <w:sz w:val="21"/>
          <w:szCs w:val="21"/>
          <w:lang w:val="es-MX"/>
        </w:rPr>
      </w:pPr>
      <w:r w:rsidRPr="002A3F37">
        <w:rPr>
          <w:sz w:val="21"/>
          <w:szCs w:val="21"/>
          <w:lang w:val="es-MX"/>
        </w:rPr>
        <w:t>En caso de haberse generado curvas sintéticas estas deberán estar bien identificadas en el detalle de las curvas y nombre corto, así como el proceso por el que se obtuvieron incluyendo si corresponden a curvas de redes neuronales.</w:t>
      </w:r>
    </w:p>
    <w:p w14:paraId="336F8429" w14:textId="77777777" w:rsidR="004E1EC6" w:rsidRPr="002A3F37" w:rsidRDefault="004E1EC6" w:rsidP="00301075">
      <w:pPr>
        <w:numPr>
          <w:ilvl w:val="6"/>
          <w:numId w:val="110"/>
        </w:numPr>
        <w:tabs>
          <w:tab w:val="left" w:pos="993"/>
        </w:tabs>
        <w:spacing w:before="120" w:line="229" w:lineRule="exact"/>
        <w:ind w:hanging="567"/>
        <w:jc w:val="both"/>
        <w:rPr>
          <w:sz w:val="21"/>
          <w:szCs w:val="21"/>
          <w:lang w:val="es-MX"/>
        </w:rPr>
      </w:pPr>
      <w:r w:rsidRPr="002A3F37">
        <w:rPr>
          <w:sz w:val="21"/>
          <w:szCs w:val="21"/>
          <w:lang w:val="es-MX"/>
        </w:rPr>
        <w:t>De haberse realizado la validación y calibración de las interpretaciones petrofísicas con datos duros o registros de alta resolución deberá incluirse en un archivo de soporte la Información correspondiente a los datos duros de validación utilizados como son: Análisis convencionales o especiales en Núcleos o reportes de perforación, pruebas de producción, manifestaciones, Cimas, interpretaciones de registros de imagen, resonancia magnética y otros que hayan servido de calibración;</w:t>
      </w:r>
    </w:p>
    <w:p w14:paraId="582DF8BA" w14:textId="77777777" w:rsidR="004E1EC6" w:rsidRPr="002A3F37" w:rsidRDefault="004E1EC6" w:rsidP="00301075">
      <w:pPr>
        <w:numPr>
          <w:ilvl w:val="6"/>
          <w:numId w:val="110"/>
        </w:numPr>
        <w:tabs>
          <w:tab w:val="left" w:pos="993"/>
        </w:tabs>
        <w:spacing w:before="120" w:line="229" w:lineRule="exact"/>
        <w:ind w:hanging="567"/>
        <w:jc w:val="both"/>
        <w:rPr>
          <w:sz w:val="21"/>
          <w:szCs w:val="21"/>
          <w:lang w:val="es-MX"/>
        </w:rPr>
      </w:pPr>
      <w:r w:rsidRPr="002A3F37">
        <w:rPr>
          <w:sz w:val="21"/>
          <w:szCs w:val="21"/>
          <w:lang w:val="es-MX"/>
        </w:rPr>
        <w:lastRenderedPageBreak/>
        <w:t xml:space="preserve">De haberse realizado la validación y calibración de la interpretación petrofísica con datos duros y/o registros de alta resolución se deberá entregar la imagen o grafica del registro compuesto que incluya la totalidad de los datos de entrada y salida, y </w:t>
      </w:r>
    </w:p>
    <w:p w14:paraId="76ABDD9F" w14:textId="77777777" w:rsidR="004E1EC6" w:rsidRPr="002A3F37" w:rsidRDefault="004E1EC6" w:rsidP="00301075">
      <w:pPr>
        <w:numPr>
          <w:ilvl w:val="6"/>
          <w:numId w:val="110"/>
        </w:numPr>
        <w:tabs>
          <w:tab w:val="left" w:pos="993"/>
        </w:tabs>
        <w:spacing w:before="120" w:line="229" w:lineRule="exact"/>
        <w:ind w:hanging="567"/>
        <w:jc w:val="both"/>
        <w:rPr>
          <w:sz w:val="21"/>
          <w:szCs w:val="21"/>
          <w:lang w:val="es-MX"/>
        </w:rPr>
      </w:pPr>
      <w:r w:rsidRPr="002A3F37">
        <w:rPr>
          <w:sz w:val="21"/>
          <w:szCs w:val="21"/>
          <w:lang w:val="es-MX"/>
        </w:rPr>
        <w:t>Incluir documentación que contenga la descripción del proceso aplicado a la evaluación, tipo de procesamiento, modelos y parámetros utilizados.</w:t>
      </w:r>
    </w:p>
    <w:p w14:paraId="66E1D1CA" w14:textId="77777777" w:rsidR="004E1EC6" w:rsidRPr="002A3F37" w:rsidRDefault="004E1EC6" w:rsidP="004E1EC6">
      <w:pPr>
        <w:tabs>
          <w:tab w:val="left" w:pos="993"/>
        </w:tabs>
        <w:spacing w:before="120" w:line="229" w:lineRule="exact"/>
        <w:jc w:val="both"/>
        <w:rPr>
          <w:sz w:val="21"/>
          <w:szCs w:val="21"/>
          <w:lang w:val="es-MX"/>
        </w:rPr>
      </w:pPr>
    </w:p>
    <w:p w14:paraId="0841CFC4" w14:textId="77777777" w:rsidR="00202B3D" w:rsidRPr="002A3F37" w:rsidRDefault="26B96C03" w:rsidP="00301075">
      <w:pPr>
        <w:pStyle w:val="Ttulo4"/>
        <w:numPr>
          <w:ilvl w:val="0"/>
          <w:numId w:val="204"/>
        </w:numPr>
        <w:spacing w:before="120"/>
        <w:ind w:right="0"/>
        <w:rPr>
          <w:sz w:val="21"/>
          <w:szCs w:val="21"/>
          <w:lang w:val="es-MX"/>
        </w:rPr>
      </w:pPr>
      <w:r w:rsidRPr="002A3F37">
        <w:rPr>
          <w:sz w:val="21"/>
          <w:szCs w:val="21"/>
          <w:lang w:val="es-MX"/>
        </w:rPr>
        <w:t>Nomenclatura de carpeta/archivo</w:t>
      </w:r>
    </w:p>
    <w:p w14:paraId="6C3835E7" w14:textId="77777777" w:rsidR="002C27FF" w:rsidRPr="002A3F37" w:rsidRDefault="002C27FF" w:rsidP="00301075">
      <w:pPr>
        <w:pStyle w:val="Prrafodelista"/>
        <w:numPr>
          <w:ilvl w:val="1"/>
          <w:numId w:val="257"/>
        </w:numPr>
        <w:spacing w:before="120"/>
        <w:ind w:left="993" w:hanging="284"/>
        <w:jc w:val="both"/>
        <w:rPr>
          <w:sz w:val="21"/>
          <w:szCs w:val="21"/>
          <w:lang w:val="es-MX"/>
        </w:rPr>
      </w:pPr>
      <w:r w:rsidRPr="002A3F37">
        <w:rPr>
          <w:sz w:val="21"/>
          <w:szCs w:val="21"/>
          <w:lang w:val="es-MX"/>
        </w:rPr>
        <w:t>El nombre de las carpetas estará en mayúsculas y minúsculas, acorde la e</w:t>
      </w:r>
      <w:r>
        <w:rPr>
          <w:sz w:val="21"/>
          <w:szCs w:val="21"/>
          <w:lang w:val="es-MX"/>
        </w:rPr>
        <w:t>structura de la siguiente tabla, y</w:t>
      </w:r>
    </w:p>
    <w:p w14:paraId="72442253" w14:textId="679DD9EF" w:rsidR="00202B3D" w:rsidRPr="002C27FF" w:rsidRDefault="002C27FF" w:rsidP="00301075">
      <w:pPr>
        <w:pStyle w:val="Prrafodelista"/>
        <w:numPr>
          <w:ilvl w:val="1"/>
          <w:numId w:val="257"/>
        </w:numPr>
        <w:spacing w:before="120"/>
        <w:ind w:left="993" w:hanging="284"/>
        <w:jc w:val="both"/>
        <w:rPr>
          <w:sz w:val="21"/>
          <w:szCs w:val="21"/>
          <w:lang w:val="es-MX"/>
        </w:rPr>
      </w:pPr>
      <w:r w:rsidRPr="002C27FF">
        <w:rPr>
          <w:sz w:val="21"/>
          <w:szCs w:val="21"/>
          <w:lang w:val="es-MX"/>
        </w:rPr>
        <w:t>El nombre de los archivos deberá estar en minúsculas, todos separados por guion bajo (_) y sin hacer uso de caracteres especiales (no usar acentos).</w:t>
      </w:r>
    </w:p>
    <w:tbl>
      <w:tblPr>
        <w:tblW w:w="980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4"/>
        <w:gridCol w:w="1701"/>
        <w:gridCol w:w="2126"/>
        <w:gridCol w:w="2126"/>
        <w:gridCol w:w="2410"/>
      </w:tblGrid>
      <w:tr w:rsidR="00202B3D" w:rsidRPr="002A3F37" w14:paraId="629E9F8B" w14:textId="77777777" w:rsidTr="26B96C03">
        <w:trPr>
          <w:trHeight w:hRule="exact" w:val="365"/>
          <w:tblHeader/>
        </w:trPr>
        <w:tc>
          <w:tcPr>
            <w:tcW w:w="1444" w:type="dxa"/>
            <w:shd w:val="clear" w:color="auto" w:fill="D9D9D9" w:themeFill="background1" w:themeFillShade="D9"/>
            <w:vAlign w:val="center"/>
          </w:tcPr>
          <w:p w14:paraId="3AE5C4D0" w14:textId="77777777" w:rsidR="00202B3D" w:rsidRPr="002A3F37" w:rsidRDefault="26B96C03" w:rsidP="26B96C03">
            <w:pPr>
              <w:spacing w:before="0" w:after="0"/>
              <w:jc w:val="center"/>
              <w:rPr>
                <w:b/>
                <w:bCs/>
                <w:sz w:val="18"/>
                <w:szCs w:val="18"/>
                <w:lang w:val="es-MX"/>
              </w:rPr>
            </w:pPr>
            <w:r w:rsidRPr="002A3F37">
              <w:rPr>
                <w:b/>
                <w:bCs/>
                <w:sz w:val="18"/>
                <w:szCs w:val="18"/>
                <w:lang w:val="es-MX"/>
              </w:rPr>
              <w:t>Tipo de dato</w:t>
            </w:r>
          </w:p>
        </w:tc>
        <w:tc>
          <w:tcPr>
            <w:tcW w:w="1701" w:type="dxa"/>
            <w:shd w:val="clear" w:color="auto" w:fill="D9D9D9" w:themeFill="background1" w:themeFillShade="D9"/>
            <w:vAlign w:val="center"/>
          </w:tcPr>
          <w:p w14:paraId="1BBC2061" w14:textId="77777777" w:rsidR="00202B3D" w:rsidRPr="002A3F37" w:rsidRDefault="26B96C03" w:rsidP="26B96C03">
            <w:pPr>
              <w:spacing w:before="0" w:after="0"/>
              <w:jc w:val="center"/>
              <w:rPr>
                <w:b/>
                <w:bCs/>
                <w:sz w:val="18"/>
                <w:szCs w:val="18"/>
                <w:lang w:val="es-MX"/>
              </w:rPr>
            </w:pPr>
            <w:r w:rsidRPr="002A3F37">
              <w:rPr>
                <w:b/>
                <w:bCs/>
                <w:sz w:val="18"/>
                <w:szCs w:val="18"/>
                <w:lang w:val="es-MX"/>
              </w:rPr>
              <w:t>Datos a Incluir</w:t>
            </w:r>
          </w:p>
        </w:tc>
        <w:tc>
          <w:tcPr>
            <w:tcW w:w="2126" w:type="dxa"/>
            <w:shd w:val="clear" w:color="auto" w:fill="D9D9D9" w:themeFill="background1" w:themeFillShade="D9"/>
            <w:vAlign w:val="center"/>
          </w:tcPr>
          <w:p w14:paraId="1B32E14A" w14:textId="77777777" w:rsidR="00202B3D" w:rsidRPr="002A3F37" w:rsidRDefault="26B96C03" w:rsidP="26B96C03">
            <w:pPr>
              <w:spacing w:before="0" w:after="0"/>
              <w:jc w:val="center"/>
              <w:rPr>
                <w:b/>
                <w:bCs/>
                <w:sz w:val="18"/>
                <w:szCs w:val="18"/>
                <w:lang w:val="es-MX"/>
              </w:rPr>
            </w:pPr>
            <w:r w:rsidRPr="002A3F37">
              <w:rPr>
                <w:b/>
                <w:bCs/>
                <w:sz w:val="18"/>
                <w:szCs w:val="18"/>
                <w:lang w:val="es-MX"/>
              </w:rPr>
              <w:t>Carpeta</w:t>
            </w:r>
          </w:p>
        </w:tc>
        <w:tc>
          <w:tcPr>
            <w:tcW w:w="2126" w:type="dxa"/>
            <w:shd w:val="clear" w:color="auto" w:fill="D9D9D9" w:themeFill="background1" w:themeFillShade="D9"/>
            <w:vAlign w:val="center"/>
          </w:tcPr>
          <w:p w14:paraId="09F98244" w14:textId="77777777" w:rsidR="00202B3D" w:rsidRPr="002A3F37" w:rsidRDefault="26B96C03" w:rsidP="26B96C03">
            <w:pPr>
              <w:spacing w:before="0" w:after="0"/>
              <w:jc w:val="center"/>
              <w:rPr>
                <w:b/>
                <w:bCs/>
                <w:sz w:val="18"/>
                <w:szCs w:val="18"/>
                <w:lang w:val="es-MX"/>
              </w:rPr>
            </w:pPr>
            <w:r w:rsidRPr="002A3F37">
              <w:rPr>
                <w:b/>
                <w:bCs/>
                <w:sz w:val="18"/>
                <w:szCs w:val="18"/>
                <w:lang w:val="es-MX"/>
              </w:rPr>
              <w:t>Nombre de archivo</w:t>
            </w:r>
          </w:p>
        </w:tc>
        <w:tc>
          <w:tcPr>
            <w:tcW w:w="2410" w:type="dxa"/>
            <w:shd w:val="clear" w:color="auto" w:fill="D9D9D9" w:themeFill="background1" w:themeFillShade="D9"/>
            <w:vAlign w:val="center"/>
          </w:tcPr>
          <w:p w14:paraId="44072EE3" w14:textId="77777777" w:rsidR="00202B3D" w:rsidRPr="002A3F37" w:rsidRDefault="26B96C03" w:rsidP="26B96C03">
            <w:pPr>
              <w:spacing w:before="0" w:after="0"/>
              <w:jc w:val="center"/>
              <w:rPr>
                <w:b/>
                <w:bCs/>
                <w:sz w:val="18"/>
                <w:szCs w:val="18"/>
                <w:lang w:val="es-MX"/>
              </w:rPr>
            </w:pPr>
            <w:r w:rsidRPr="002A3F37">
              <w:rPr>
                <w:b/>
                <w:bCs/>
                <w:sz w:val="18"/>
                <w:szCs w:val="18"/>
                <w:lang w:val="es-MX"/>
              </w:rPr>
              <w:t>Ejemplo</w:t>
            </w:r>
          </w:p>
        </w:tc>
      </w:tr>
      <w:tr w:rsidR="00202B3D" w:rsidRPr="00F93791" w14:paraId="7BCF8AF9" w14:textId="77777777" w:rsidTr="00DA0272">
        <w:trPr>
          <w:trHeight w:hRule="exact" w:val="354"/>
        </w:trPr>
        <w:tc>
          <w:tcPr>
            <w:tcW w:w="1444" w:type="dxa"/>
            <w:vMerge w:val="restart"/>
            <w:vAlign w:val="center"/>
          </w:tcPr>
          <w:p w14:paraId="7A5B729B" w14:textId="77777777" w:rsidR="00202B3D" w:rsidRPr="002A3F37" w:rsidRDefault="26B96C03" w:rsidP="26B96C03">
            <w:pPr>
              <w:spacing w:before="0" w:after="0"/>
              <w:rPr>
                <w:sz w:val="18"/>
                <w:szCs w:val="18"/>
                <w:lang w:val="es-MX"/>
              </w:rPr>
            </w:pPr>
            <w:r w:rsidRPr="002A3F37">
              <w:rPr>
                <w:sz w:val="18"/>
                <w:szCs w:val="18"/>
                <w:lang w:val="es-MX"/>
              </w:rPr>
              <w:t>Registros Originales</w:t>
            </w:r>
          </w:p>
        </w:tc>
        <w:tc>
          <w:tcPr>
            <w:tcW w:w="1701" w:type="dxa"/>
            <w:vAlign w:val="center"/>
          </w:tcPr>
          <w:p w14:paraId="21489FB8" w14:textId="77777777" w:rsidR="00202B3D" w:rsidRPr="002A3F37" w:rsidRDefault="26B96C03" w:rsidP="26B96C03">
            <w:pPr>
              <w:spacing w:before="0" w:after="0"/>
              <w:jc w:val="center"/>
              <w:rPr>
                <w:sz w:val="18"/>
                <w:szCs w:val="18"/>
                <w:lang w:val="es-MX"/>
              </w:rPr>
            </w:pPr>
            <w:r w:rsidRPr="002A3F37">
              <w:rPr>
                <w:sz w:val="18"/>
                <w:szCs w:val="18"/>
                <w:lang w:val="es-MX"/>
              </w:rPr>
              <w:t>Formatos CNH</w:t>
            </w:r>
          </w:p>
        </w:tc>
        <w:tc>
          <w:tcPr>
            <w:tcW w:w="2126" w:type="dxa"/>
            <w:vMerge w:val="restart"/>
            <w:vAlign w:val="center"/>
          </w:tcPr>
          <w:p w14:paraId="7A240F9C" w14:textId="77777777" w:rsidR="00202B3D" w:rsidRPr="002A3F37" w:rsidRDefault="26B96C03" w:rsidP="26B96C03">
            <w:pPr>
              <w:tabs>
                <w:tab w:val="left" w:pos="1565"/>
              </w:tabs>
              <w:spacing w:before="0" w:after="0"/>
              <w:rPr>
                <w:sz w:val="18"/>
                <w:szCs w:val="18"/>
                <w:lang w:val="es-MX"/>
              </w:rPr>
            </w:pPr>
            <w:r w:rsidRPr="002A3F37">
              <w:rPr>
                <w:sz w:val="18"/>
                <w:szCs w:val="18"/>
                <w:lang w:val="es-MX"/>
              </w:rPr>
              <w:t>Pozos/</w:t>
            </w:r>
            <w:proofErr w:type="spellStart"/>
            <w:r w:rsidRPr="002A3F37">
              <w:rPr>
                <w:sz w:val="18"/>
                <w:szCs w:val="18"/>
                <w:lang w:val="es-MX"/>
              </w:rPr>
              <w:t>RegistrosGeofisicos</w:t>
            </w:r>
            <w:proofErr w:type="spellEnd"/>
            <w:r w:rsidRPr="002A3F37">
              <w:rPr>
                <w:sz w:val="18"/>
                <w:szCs w:val="18"/>
                <w:lang w:val="es-MX"/>
              </w:rPr>
              <w:t>/ Originales</w:t>
            </w:r>
          </w:p>
        </w:tc>
        <w:tc>
          <w:tcPr>
            <w:tcW w:w="2126" w:type="dxa"/>
            <w:vAlign w:val="center"/>
          </w:tcPr>
          <w:p w14:paraId="5477D599" w14:textId="77777777" w:rsidR="00202B3D"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410" w:type="dxa"/>
            <w:vAlign w:val="center"/>
          </w:tcPr>
          <w:p w14:paraId="144A273A" w14:textId="35723A36" w:rsidR="00202B3D" w:rsidRPr="002A3F37" w:rsidRDefault="0076378B" w:rsidP="26B96C03">
            <w:pPr>
              <w:spacing w:before="0" w:after="0"/>
              <w:rPr>
                <w:sz w:val="18"/>
                <w:szCs w:val="18"/>
                <w:lang w:val="es-MX"/>
              </w:rPr>
            </w:pPr>
            <w:r>
              <w:rPr>
                <w:w w:val="95"/>
                <w:sz w:val="18"/>
                <w:szCs w:val="18"/>
                <w:lang w:val="es-MX"/>
              </w:rPr>
              <w:t>i</w:t>
            </w:r>
            <w:r w:rsidR="0014660C" w:rsidRPr="002A3F37">
              <w:rPr>
                <w:w w:val="95"/>
                <w:sz w:val="18"/>
                <w:szCs w:val="18"/>
                <w:lang w:val="es-MX"/>
              </w:rPr>
              <w:t>nv_registros_geofisicos</w:t>
            </w:r>
            <w:r w:rsidR="004F4B22">
              <w:rPr>
                <w:sz w:val="18"/>
                <w:szCs w:val="18"/>
                <w:lang w:val="es-MX"/>
              </w:rPr>
              <w:t>.xlsx</w:t>
            </w:r>
          </w:p>
        </w:tc>
      </w:tr>
      <w:tr w:rsidR="00202B3D" w:rsidRPr="002A3F37" w14:paraId="3E24E654" w14:textId="77777777" w:rsidTr="00DA0272">
        <w:trPr>
          <w:trHeight w:hRule="exact" w:val="274"/>
        </w:trPr>
        <w:tc>
          <w:tcPr>
            <w:tcW w:w="1444" w:type="dxa"/>
            <w:vMerge/>
            <w:vAlign w:val="center"/>
          </w:tcPr>
          <w:p w14:paraId="6413676B" w14:textId="77777777" w:rsidR="00202B3D" w:rsidRPr="002A3F37" w:rsidRDefault="00202B3D" w:rsidP="004A172D">
            <w:pPr>
              <w:spacing w:before="0" w:after="0"/>
              <w:rPr>
                <w:sz w:val="18"/>
                <w:szCs w:val="21"/>
                <w:lang w:val="es-MX"/>
              </w:rPr>
            </w:pPr>
          </w:p>
        </w:tc>
        <w:tc>
          <w:tcPr>
            <w:tcW w:w="1701" w:type="dxa"/>
            <w:vAlign w:val="center"/>
          </w:tcPr>
          <w:p w14:paraId="5773628A" w14:textId="4BD53DEF" w:rsidR="00202B3D" w:rsidRPr="002A3F37" w:rsidRDefault="26B96C03" w:rsidP="26B96C03">
            <w:pPr>
              <w:spacing w:before="0" w:after="0"/>
              <w:jc w:val="center"/>
              <w:rPr>
                <w:sz w:val="18"/>
                <w:szCs w:val="18"/>
                <w:lang w:val="es-MX"/>
              </w:rPr>
            </w:pPr>
            <w:r w:rsidRPr="002A3F37">
              <w:rPr>
                <w:sz w:val="18"/>
                <w:szCs w:val="18"/>
                <w:lang w:val="es-MX"/>
              </w:rPr>
              <w:t>Archivos de Datos</w:t>
            </w:r>
          </w:p>
        </w:tc>
        <w:tc>
          <w:tcPr>
            <w:tcW w:w="2126" w:type="dxa"/>
            <w:vMerge/>
            <w:vAlign w:val="center"/>
          </w:tcPr>
          <w:p w14:paraId="00982CD7" w14:textId="77777777" w:rsidR="00202B3D" w:rsidRPr="002A3F37" w:rsidRDefault="00202B3D" w:rsidP="004A172D">
            <w:pPr>
              <w:tabs>
                <w:tab w:val="left" w:pos="1565"/>
              </w:tabs>
              <w:spacing w:before="0" w:after="0"/>
              <w:rPr>
                <w:sz w:val="18"/>
                <w:szCs w:val="21"/>
                <w:lang w:val="es-MX"/>
              </w:rPr>
            </w:pPr>
          </w:p>
        </w:tc>
        <w:tc>
          <w:tcPr>
            <w:tcW w:w="2126" w:type="dxa"/>
            <w:vMerge w:val="restart"/>
            <w:vAlign w:val="center"/>
          </w:tcPr>
          <w:p w14:paraId="68FCEC60" w14:textId="7C73A762" w:rsidR="00202B3D" w:rsidRPr="002A3F37" w:rsidRDefault="004F0E4F" w:rsidP="26B96C03">
            <w:pPr>
              <w:spacing w:before="0" w:after="0"/>
              <w:rPr>
                <w:sz w:val="18"/>
                <w:szCs w:val="18"/>
                <w:lang w:val="es-MX"/>
              </w:rPr>
            </w:pPr>
            <w:proofErr w:type="spellStart"/>
            <w:r w:rsidRPr="002A3F37">
              <w:rPr>
                <w:w w:val="95"/>
                <w:sz w:val="18"/>
                <w:szCs w:val="18"/>
                <w:lang w:val="es-MX"/>
              </w:rPr>
              <w:t>nombredelpozo_nombredelservicio_cima_base_fecha</w:t>
            </w:r>
            <w:proofErr w:type="spellEnd"/>
          </w:p>
        </w:tc>
        <w:tc>
          <w:tcPr>
            <w:tcW w:w="2410" w:type="dxa"/>
            <w:vMerge w:val="restart"/>
            <w:vAlign w:val="center"/>
          </w:tcPr>
          <w:p w14:paraId="4A050886" w14:textId="3F6D39FA" w:rsidR="00202B3D" w:rsidRPr="002A3F37" w:rsidRDefault="00202B3D" w:rsidP="26B96C03">
            <w:pPr>
              <w:spacing w:before="0" w:after="0"/>
              <w:rPr>
                <w:sz w:val="18"/>
                <w:szCs w:val="18"/>
                <w:lang w:val="es-MX"/>
              </w:rPr>
            </w:pPr>
            <w:r w:rsidRPr="002A3F37">
              <w:rPr>
                <w:sz w:val="18"/>
                <w:szCs w:val="18"/>
                <w:lang w:val="es-MX"/>
              </w:rPr>
              <w:t>UBHI</w:t>
            </w:r>
            <w:r w:rsidRPr="002A3F37">
              <w:rPr>
                <w:w w:val="95"/>
                <w:sz w:val="18"/>
                <w:szCs w:val="18"/>
                <w:lang w:val="es-MX"/>
              </w:rPr>
              <w:t xml:space="preserve">_AIT_3400_3250_ </w:t>
            </w:r>
            <w:r w:rsidRPr="002A3F37">
              <w:rPr>
                <w:sz w:val="18"/>
                <w:szCs w:val="18"/>
                <w:lang w:val="es-MX"/>
              </w:rPr>
              <w:t>150501.dlis</w:t>
            </w:r>
          </w:p>
        </w:tc>
      </w:tr>
      <w:tr w:rsidR="00F302A6" w:rsidRPr="002A3F37" w14:paraId="0CEB6BD4" w14:textId="77777777" w:rsidTr="00DA0272">
        <w:trPr>
          <w:trHeight w:val="260"/>
        </w:trPr>
        <w:tc>
          <w:tcPr>
            <w:tcW w:w="1444" w:type="dxa"/>
            <w:vMerge/>
            <w:vAlign w:val="center"/>
          </w:tcPr>
          <w:p w14:paraId="28A502B4" w14:textId="77777777" w:rsidR="00F302A6" w:rsidRPr="002A3F37" w:rsidRDefault="00F302A6" w:rsidP="004A172D">
            <w:pPr>
              <w:spacing w:before="0" w:after="0"/>
              <w:rPr>
                <w:sz w:val="18"/>
                <w:szCs w:val="21"/>
                <w:lang w:val="es-MX"/>
              </w:rPr>
            </w:pPr>
          </w:p>
        </w:tc>
        <w:tc>
          <w:tcPr>
            <w:tcW w:w="1701" w:type="dxa"/>
            <w:vAlign w:val="center"/>
          </w:tcPr>
          <w:p w14:paraId="5D65733A" w14:textId="6AC3F605" w:rsidR="00F302A6" w:rsidRPr="002A3F37" w:rsidRDefault="00F302A6" w:rsidP="00F302A6">
            <w:pPr>
              <w:spacing w:before="0" w:after="0"/>
              <w:jc w:val="center"/>
              <w:rPr>
                <w:sz w:val="18"/>
                <w:szCs w:val="18"/>
                <w:lang w:val="es-MX"/>
              </w:rPr>
            </w:pPr>
            <w:r w:rsidRPr="002A3F37">
              <w:rPr>
                <w:sz w:val="18"/>
                <w:szCs w:val="18"/>
                <w:lang w:val="es-MX"/>
              </w:rPr>
              <w:t>Archivos de Soport</w:t>
            </w:r>
            <w:r>
              <w:rPr>
                <w:sz w:val="18"/>
                <w:szCs w:val="18"/>
                <w:lang w:val="es-MX"/>
              </w:rPr>
              <w:t>e</w:t>
            </w:r>
          </w:p>
        </w:tc>
        <w:tc>
          <w:tcPr>
            <w:tcW w:w="2126" w:type="dxa"/>
            <w:vMerge/>
            <w:vAlign w:val="center"/>
          </w:tcPr>
          <w:p w14:paraId="18026EFC" w14:textId="77777777" w:rsidR="00F302A6" w:rsidRPr="002A3F37" w:rsidRDefault="00F302A6" w:rsidP="004A172D">
            <w:pPr>
              <w:tabs>
                <w:tab w:val="left" w:pos="1565"/>
              </w:tabs>
              <w:spacing w:before="0" w:after="0"/>
              <w:rPr>
                <w:sz w:val="18"/>
                <w:szCs w:val="21"/>
                <w:lang w:val="es-MX"/>
              </w:rPr>
            </w:pPr>
          </w:p>
        </w:tc>
        <w:tc>
          <w:tcPr>
            <w:tcW w:w="2126" w:type="dxa"/>
            <w:vMerge/>
            <w:vAlign w:val="center"/>
          </w:tcPr>
          <w:p w14:paraId="30687724" w14:textId="77777777" w:rsidR="00F302A6" w:rsidRPr="002A3F37" w:rsidRDefault="00F302A6" w:rsidP="004A172D">
            <w:pPr>
              <w:spacing w:before="0" w:after="0"/>
              <w:rPr>
                <w:sz w:val="18"/>
                <w:szCs w:val="21"/>
                <w:lang w:val="es-MX"/>
              </w:rPr>
            </w:pPr>
          </w:p>
        </w:tc>
        <w:tc>
          <w:tcPr>
            <w:tcW w:w="2410" w:type="dxa"/>
            <w:vMerge/>
            <w:vAlign w:val="center"/>
          </w:tcPr>
          <w:p w14:paraId="32AF5F65" w14:textId="77777777" w:rsidR="00F302A6" w:rsidRPr="002A3F37" w:rsidRDefault="00F302A6" w:rsidP="004A172D">
            <w:pPr>
              <w:spacing w:before="0" w:after="0"/>
              <w:rPr>
                <w:sz w:val="18"/>
                <w:szCs w:val="21"/>
                <w:lang w:val="es-MX"/>
              </w:rPr>
            </w:pPr>
          </w:p>
        </w:tc>
      </w:tr>
      <w:tr w:rsidR="003C1F9A" w:rsidRPr="00F93791" w14:paraId="72780CA0" w14:textId="77777777" w:rsidTr="00DA0272">
        <w:trPr>
          <w:trHeight w:hRule="exact" w:val="296"/>
        </w:trPr>
        <w:tc>
          <w:tcPr>
            <w:tcW w:w="1444" w:type="dxa"/>
            <w:vMerge w:val="restart"/>
            <w:vAlign w:val="center"/>
          </w:tcPr>
          <w:p w14:paraId="218CECCA" w14:textId="7CBFCBC0" w:rsidR="003C1F9A" w:rsidRPr="002A3F37" w:rsidRDefault="003C1F9A" w:rsidP="004A172D">
            <w:pPr>
              <w:spacing w:before="0" w:after="0"/>
              <w:rPr>
                <w:sz w:val="18"/>
                <w:szCs w:val="18"/>
                <w:lang w:val="es-MX"/>
              </w:rPr>
            </w:pPr>
            <w:r w:rsidRPr="002A3F37">
              <w:rPr>
                <w:sz w:val="18"/>
                <w:szCs w:val="18"/>
                <w:lang w:val="es-MX"/>
              </w:rPr>
              <w:t>Registros Evaluados</w:t>
            </w:r>
          </w:p>
        </w:tc>
        <w:tc>
          <w:tcPr>
            <w:tcW w:w="1701" w:type="dxa"/>
            <w:tcBorders>
              <w:bottom w:val="single" w:sz="4" w:space="0" w:color="auto"/>
            </w:tcBorders>
            <w:vAlign w:val="center"/>
          </w:tcPr>
          <w:p w14:paraId="3664B589" w14:textId="1D55D5A7" w:rsidR="003C1F9A" w:rsidRPr="002A3F37" w:rsidRDefault="003C1F9A" w:rsidP="26B96C03">
            <w:pPr>
              <w:spacing w:before="0" w:after="0"/>
              <w:jc w:val="center"/>
              <w:rPr>
                <w:sz w:val="18"/>
                <w:szCs w:val="18"/>
                <w:lang w:val="es-MX"/>
              </w:rPr>
            </w:pPr>
            <w:r w:rsidRPr="002A3F37">
              <w:rPr>
                <w:sz w:val="18"/>
                <w:szCs w:val="18"/>
                <w:lang w:val="es-MX"/>
              </w:rPr>
              <w:t>Formatos CNH</w:t>
            </w:r>
          </w:p>
        </w:tc>
        <w:tc>
          <w:tcPr>
            <w:tcW w:w="2126" w:type="dxa"/>
            <w:vMerge w:val="restart"/>
            <w:vAlign w:val="center"/>
          </w:tcPr>
          <w:p w14:paraId="50950C6E" w14:textId="319977A5" w:rsidR="003C1F9A" w:rsidRPr="002A3F37" w:rsidRDefault="003C1F9A" w:rsidP="004A172D">
            <w:pPr>
              <w:tabs>
                <w:tab w:val="left" w:pos="1565"/>
              </w:tabs>
              <w:spacing w:before="0" w:after="0"/>
              <w:rPr>
                <w:sz w:val="18"/>
                <w:szCs w:val="18"/>
                <w:lang w:val="es-MX"/>
              </w:rPr>
            </w:pPr>
            <w:r w:rsidRPr="002A3F37">
              <w:rPr>
                <w:sz w:val="18"/>
                <w:szCs w:val="18"/>
                <w:lang w:val="es-MX"/>
              </w:rPr>
              <w:t xml:space="preserve">Pozos </w:t>
            </w:r>
            <w:proofErr w:type="spellStart"/>
            <w:r w:rsidRPr="002A3F37">
              <w:rPr>
                <w:sz w:val="18"/>
                <w:szCs w:val="18"/>
                <w:lang w:val="es-MX"/>
              </w:rPr>
              <w:t>RegistrosGeofisicos</w:t>
            </w:r>
            <w:proofErr w:type="spellEnd"/>
            <w:r w:rsidRPr="002A3F37">
              <w:rPr>
                <w:sz w:val="18"/>
                <w:szCs w:val="18"/>
                <w:lang w:val="es-MX"/>
              </w:rPr>
              <w:t>/ Evaluados</w:t>
            </w:r>
          </w:p>
        </w:tc>
        <w:tc>
          <w:tcPr>
            <w:tcW w:w="2126" w:type="dxa"/>
            <w:tcBorders>
              <w:bottom w:val="single" w:sz="4" w:space="0" w:color="auto"/>
            </w:tcBorders>
            <w:vAlign w:val="center"/>
          </w:tcPr>
          <w:p w14:paraId="010AB2A1" w14:textId="685C41B5" w:rsidR="003C1F9A" w:rsidRPr="002A3F37" w:rsidRDefault="003C1F9A" w:rsidP="004A172D">
            <w:pPr>
              <w:spacing w:before="0" w:after="0"/>
              <w:rPr>
                <w:sz w:val="18"/>
                <w:szCs w:val="18"/>
                <w:lang w:val="es-MX"/>
              </w:rPr>
            </w:pPr>
            <w:r w:rsidRPr="002A3F37">
              <w:rPr>
                <w:sz w:val="18"/>
                <w:szCs w:val="18"/>
                <w:lang w:val="es-MX"/>
              </w:rPr>
              <w:t>_</w:t>
            </w:r>
            <w:proofErr w:type="spellStart"/>
            <w:r w:rsidRPr="002A3F37">
              <w:rPr>
                <w:sz w:val="18"/>
                <w:szCs w:val="18"/>
                <w:lang w:val="es-MX"/>
              </w:rPr>
              <w:t>formato_fecha</w:t>
            </w:r>
            <w:proofErr w:type="spellEnd"/>
          </w:p>
        </w:tc>
        <w:tc>
          <w:tcPr>
            <w:tcW w:w="2410" w:type="dxa"/>
            <w:tcBorders>
              <w:bottom w:val="single" w:sz="4" w:space="0" w:color="auto"/>
            </w:tcBorders>
            <w:vAlign w:val="center"/>
          </w:tcPr>
          <w:p w14:paraId="127375BA" w14:textId="244F8BE8" w:rsidR="003C1F9A" w:rsidRPr="002A3F37" w:rsidRDefault="003C1F9A" w:rsidP="004A172D">
            <w:pPr>
              <w:spacing w:before="0" w:after="0"/>
              <w:rPr>
                <w:sz w:val="18"/>
                <w:szCs w:val="18"/>
                <w:lang w:val="es-MX"/>
              </w:rPr>
            </w:pPr>
            <w:r w:rsidRPr="002A3F37">
              <w:rPr>
                <w:w w:val="95"/>
                <w:sz w:val="18"/>
                <w:szCs w:val="18"/>
                <w:lang w:val="es-MX"/>
              </w:rPr>
              <w:t>inv_registros_geofísicos</w:t>
            </w:r>
            <w:r w:rsidR="004F4B22">
              <w:rPr>
                <w:sz w:val="18"/>
                <w:szCs w:val="18"/>
                <w:lang w:val="es-MX"/>
              </w:rPr>
              <w:t>.xlsx</w:t>
            </w:r>
          </w:p>
        </w:tc>
      </w:tr>
      <w:tr w:rsidR="003C1F9A" w:rsidRPr="002A3F37" w14:paraId="5EE7517C" w14:textId="77777777" w:rsidTr="00DA0272">
        <w:trPr>
          <w:trHeight w:hRule="exact" w:val="428"/>
        </w:trPr>
        <w:tc>
          <w:tcPr>
            <w:tcW w:w="1444" w:type="dxa"/>
            <w:vMerge/>
            <w:vAlign w:val="center"/>
          </w:tcPr>
          <w:p w14:paraId="44B40121" w14:textId="77777777" w:rsidR="003C1F9A" w:rsidRPr="002A3F37" w:rsidRDefault="003C1F9A" w:rsidP="004A172D">
            <w:pPr>
              <w:spacing w:before="0" w:after="0"/>
              <w:rPr>
                <w:sz w:val="18"/>
                <w:szCs w:val="18"/>
                <w:lang w:val="es-MX"/>
              </w:rPr>
            </w:pPr>
          </w:p>
        </w:tc>
        <w:tc>
          <w:tcPr>
            <w:tcW w:w="1701" w:type="dxa"/>
            <w:tcBorders>
              <w:top w:val="single" w:sz="4" w:space="0" w:color="auto"/>
              <w:bottom w:val="single" w:sz="4" w:space="0" w:color="auto"/>
            </w:tcBorders>
            <w:vAlign w:val="center"/>
          </w:tcPr>
          <w:p w14:paraId="489C2C6C" w14:textId="18850193" w:rsidR="003C1F9A" w:rsidRPr="002A3F37" w:rsidRDefault="003C1F9A" w:rsidP="26B96C03">
            <w:pPr>
              <w:spacing w:before="0" w:after="0"/>
              <w:jc w:val="center"/>
              <w:rPr>
                <w:sz w:val="18"/>
                <w:szCs w:val="18"/>
                <w:lang w:val="es-MX"/>
              </w:rPr>
            </w:pPr>
            <w:r w:rsidRPr="002A3F37">
              <w:rPr>
                <w:sz w:val="18"/>
                <w:szCs w:val="18"/>
                <w:lang w:val="es-MX"/>
              </w:rPr>
              <w:t>Archivos de datos</w:t>
            </w:r>
          </w:p>
        </w:tc>
        <w:tc>
          <w:tcPr>
            <w:tcW w:w="2126" w:type="dxa"/>
            <w:vMerge/>
            <w:vAlign w:val="center"/>
          </w:tcPr>
          <w:p w14:paraId="2A61187B" w14:textId="77777777" w:rsidR="003C1F9A" w:rsidRPr="002A3F37" w:rsidRDefault="003C1F9A" w:rsidP="004A172D">
            <w:pPr>
              <w:tabs>
                <w:tab w:val="left" w:pos="1565"/>
              </w:tabs>
              <w:spacing w:before="0" w:after="0"/>
              <w:rPr>
                <w:sz w:val="18"/>
                <w:szCs w:val="18"/>
                <w:lang w:val="es-MX"/>
              </w:rPr>
            </w:pPr>
          </w:p>
        </w:tc>
        <w:tc>
          <w:tcPr>
            <w:tcW w:w="2126" w:type="dxa"/>
            <w:tcBorders>
              <w:top w:val="single" w:sz="4" w:space="0" w:color="auto"/>
              <w:bottom w:val="single" w:sz="4" w:space="0" w:color="auto"/>
            </w:tcBorders>
            <w:vAlign w:val="center"/>
          </w:tcPr>
          <w:p w14:paraId="69F4FA14" w14:textId="0B2C1F43" w:rsidR="003C1F9A" w:rsidRPr="002A3F37" w:rsidRDefault="003C1F9A" w:rsidP="004A172D">
            <w:pPr>
              <w:spacing w:before="0" w:after="0"/>
              <w:rPr>
                <w:sz w:val="18"/>
                <w:szCs w:val="18"/>
                <w:lang w:val="es-MX"/>
              </w:rPr>
            </w:pPr>
            <w:proofErr w:type="spellStart"/>
            <w:r w:rsidRPr="002A3F37">
              <w:rPr>
                <w:w w:val="95"/>
                <w:sz w:val="18"/>
                <w:szCs w:val="18"/>
                <w:lang w:val="es-MX"/>
              </w:rPr>
              <w:t>nombredelpozo_regevaluado_cima_base_fecha</w:t>
            </w:r>
            <w:proofErr w:type="spellEnd"/>
          </w:p>
        </w:tc>
        <w:tc>
          <w:tcPr>
            <w:tcW w:w="2410" w:type="dxa"/>
            <w:tcBorders>
              <w:top w:val="single" w:sz="4" w:space="0" w:color="auto"/>
              <w:bottom w:val="single" w:sz="4" w:space="0" w:color="auto"/>
            </w:tcBorders>
            <w:vAlign w:val="center"/>
          </w:tcPr>
          <w:p w14:paraId="762AB178" w14:textId="2B0F4F7F" w:rsidR="003C1F9A" w:rsidRPr="002A3F37" w:rsidRDefault="003C1F9A" w:rsidP="004A172D">
            <w:pPr>
              <w:spacing w:before="0" w:after="0"/>
              <w:rPr>
                <w:sz w:val="18"/>
                <w:szCs w:val="18"/>
                <w:lang w:val="es-MX"/>
              </w:rPr>
            </w:pPr>
            <w:r w:rsidRPr="002A3F37">
              <w:rPr>
                <w:w w:val="95"/>
                <w:sz w:val="18"/>
                <w:szCs w:val="18"/>
                <w:lang w:val="es-MX"/>
              </w:rPr>
              <w:t xml:space="preserve">pozo1_regevaluados_2580_2490_ </w:t>
            </w:r>
            <w:r w:rsidRPr="002A3F37">
              <w:rPr>
                <w:sz w:val="18"/>
                <w:szCs w:val="18"/>
                <w:lang w:val="es-MX"/>
              </w:rPr>
              <w:t>150501.las</w:t>
            </w:r>
          </w:p>
        </w:tc>
      </w:tr>
      <w:tr w:rsidR="00F302A6" w:rsidRPr="002A3F37" w14:paraId="60E35F7F" w14:textId="77777777" w:rsidTr="00DA0272">
        <w:trPr>
          <w:trHeight w:hRule="exact" w:val="292"/>
        </w:trPr>
        <w:tc>
          <w:tcPr>
            <w:tcW w:w="1444" w:type="dxa"/>
            <w:vMerge w:val="restart"/>
            <w:vAlign w:val="center"/>
          </w:tcPr>
          <w:p w14:paraId="2BD1E4C1" w14:textId="2B3059DC" w:rsidR="00F302A6" w:rsidRPr="002A3F37" w:rsidRDefault="00F302A6" w:rsidP="00F302A6">
            <w:pPr>
              <w:spacing w:before="0" w:after="0"/>
              <w:rPr>
                <w:sz w:val="18"/>
                <w:szCs w:val="18"/>
                <w:lang w:val="es-MX"/>
              </w:rPr>
            </w:pPr>
            <w:r w:rsidRPr="002A3F37">
              <w:rPr>
                <w:sz w:val="18"/>
                <w:szCs w:val="18"/>
                <w:lang w:val="es-MX"/>
              </w:rPr>
              <w:t>Registros Editados</w:t>
            </w:r>
          </w:p>
        </w:tc>
        <w:tc>
          <w:tcPr>
            <w:tcW w:w="1701" w:type="dxa"/>
            <w:tcBorders>
              <w:top w:val="single" w:sz="4" w:space="0" w:color="auto"/>
              <w:bottom w:val="single" w:sz="4" w:space="0" w:color="auto"/>
            </w:tcBorders>
            <w:vAlign w:val="center"/>
          </w:tcPr>
          <w:p w14:paraId="2E41959C" w14:textId="78F40DA8" w:rsidR="00F302A6" w:rsidRPr="002A3F37" w:rsidRDefault="00F302A6" w:rsidP="00F302A6">
            <w:pPr>
              <w:spacing w:before="0" w:after="0"/>
              <w:jc w:val="center"/>
              <w:rPr>
                <w:sz w:val="18"/>
                <w:szCs w:val="18"/>
                <w:lang w:val="es-MX"/>
              </w:rPr>
            </w:pPr>
            <w:r w:rsidRPr="002A3F37">
              <w:rPr>
                <w:sz w:val="18"/>
                <w:szCs w:val="18"/>
                <w:lang w:val="es-MX"/>
              </w:rPr>
              <w:t>Formatos CNH</w:t>
            </w:r>
          </w:p>
        </w:tc>
        <w:tc>
          <w:tcPr>
            <w:tcW w:w="2126" w:type="dxa"/>
            <w:vMerge w:val="restart"/>
            <w:vAlign w:val="center"/>
          </w:tcPr>
          <w:p w14:paraId="25153ED1" w14:textId="45BCE3D6" w:rsidR="00F302A6" w:rsidRPr="002A3F37" w:rsidRDefault="00F302A6" w:rsidP="00F302A6">
            <w:pPr>
              <w:tabs>
                <w:tab w:val="left" w:pos="1565"/>
              </w:tabs>
              <w:spacing w:before="0" w:after="0"/>
              <w:rPr>
                <w:sz w:val="18"/>
                <w:szCs w:val="18"/>
                <w:lang w:val="es-MX"/>
              </w:rPr>
            </w:pPr>
            <w:r w:rsidRPr="002A3F37">
              <w:rPr>
                <w:sz w:val="18"/>
                <w:szCs w:val="18"/>
                <w:lang w:val="es-MX"/>
              </w:rPr>
              <w:t>Pozos/</w:t>
            </w:r>
            <w:proofErr w:type="spellStart"/>
            <w:r w:rsidRPr="002A3F37">
              <w:rPr>
                <w:sz w:val="18"/>
                <w:szCs w:val="18"/>
                <w:lang w:val="es-MX"/>
              </w:rPr>
              <w:t>RegistrosGeofisicos</w:t>
            </w:r>
            <w:proofErr w:type="spellEnd"/>
            <w:r w:rsidRPr="002A3F37">
              <w:rPr>
                <w:sz w:val="18"/>
                <w:szCs w:val="18"/>
                <w:lang w:val="es-MX"/>
              </w:rPr>
              <w:t>/ Editados</w:t>
            </w:r>
          </w:p>
        </w:tc>
        <w:tc>
          <w:tcPr>
            <w:tcW w:w="2126" w:type="dxa"/>
            <w:tcBorders>
              <w:top w:val="single" w:sz="4" w:space="0" w:color="auto"/>
              <w:bottom w:val="single" w:sz="4" w:space="0" w:color="auto"/>
            </w:tcBorders>
            <w:vAlign w:val="center"/>
          </w:tcPr>
          <w:p w14:paraId="3B1793CB" w14:textId="7A7D61AE" w:rsidR="00F302A6" w:rsidRPr="002A3F37" w:rsidRDefault="00F302A6" w:rsidP="00F302A6">
            <w:pPr>
              <w:spacing w:before="0" w:after="0"/>
              <w:rPr>
                <w:w w:val="95"/>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410" w:type="dxa"/>
            <w:tcBorders>
              <w:top w:val="single" w:sz="4" w:space="0" w:color="auto"/>
              <w:bottom w:val="single" w:sz="4" w:space="0" w:color="auto"/>
            </w:tcBorders>
            <w:vAlign w:val="center"/>
          </w:tcPr>
          <w:p w14:paraId="128DB19C" w14:textId="1647C627" w:rsidR="00F302A6" w:rsidRPr="002A3F37" w:rsidRDefault="00F302A6" w:rsidP="00F302A6">
            <w:pPr>
              <w:spacing w:before="0" w:after="0"/>
              <w:rPr>
                <w:w w:val="95"/>
                <w:sz w:val="18"/>
                <w:szCs w:val="18"/>
                <w:lang w:val="es-MX"/>
              </w:rPr>
            </w:pPr>
            <w:r w:rsidRPr="002A3F37">
              <w:rPr>
                <w:w w:val="95"/>
                <w:sz w:val="18"/>
                <w:szCs w:val="18"/>
                <w:lang w:val="es-MX"/>
              </w:rPr>
              <w:t>inv_registros_geofisicos</w:t>
            </w:r>
            <w:r>
              <w:rPr>
                <w:sz w:val="18"/>
                <w:szCs w:val="18"/>
                <w:lang w:val="es-MX"/>
              </w:rPr>
              <w:t>.xlsx</w:t>
            </w:r>
          </w:p>
        </w:tc>
      </w:tr>
      <w:tr w:rsidR="00F302A6" w:rsidRPr="002A3F37" w14:paraId="1755633A" w14:textId="77777777" w:rsidTr="00DA0272">
        <w:trPr>
          <w:trHeight w:hRule="exact" w:val="282"/>
        </w:trPr>
        <w:tc>
          <w:tcPr>
            <w:tcW w:w="1444" w:type="dxa"/>
            <w:vMerge/>
            <w:vAlign w:val="center"/>
          </w:tcPr>
          <w:p w14:paraId="0DEEC182" w14:textId="77777777" w:rsidR="00F302A6" w:rsidRPr="002A3F37" w:rsidRDefault="00F302A6" w:rsidP="00F302A6">
            <w:pPr>
              <w:spacing w:before="0" w:after="0"/>
              <w:rPr>
                <w:sz w:val="18"/>
                <w:szCs w:val="18"/>
                <w:lang w:val="es-MX"/>
              </w:rPr>
            </w:pPr>
          </w:p>
        </w:tc>
        <w:tc>
          <w:tcPr>
            <w:tcW w:w="1701" w:type="dxa"/>
            <w:tcBorders>
              <w:top w:val="single" w:sz="4" w:space="0" w:color="auto"/>
              <w:bottom w:val="single" w:sz="4" w:space="0" w:color="auto"/>
            </w:tcBorders>
            <w:vAlign w:val="center"/>
          </w:tcPr>
          <w:p w14:paraId="1B824CFB" w14:textId="5EECFE53" w:rsidR="00F302A6" w:rsidRPr="002A3F37" w:rsidRDefault="00F302A6" w:rsidP="00F302A6">
            <w:pPr>
              <w:spacing w:before="0" w:after="0"/>
              <w:jc w:val="center"/>
              <w:rPr>
                <w:sz w:val="18"/>
                <w:szCs w:val="18"/>
                <w:lang w:val="es-MX"/>
              </w:rPr>
            </w:pPr>
            <w:r w:rsidRPr="002A3F37">
              <w:rPr>
                <w:sz w:val="18"/>
                <w:szCs w:val="18"/>
                <w:lang w:val="es-MX"/>
              </w:rPr>
              <w:t>Archivos de Datos</w:t>
            </w:r>
          </w:p>
        </w:tc>
        <w:tc>
          <w:tcPr>
            <w:tcW w:w="2126" w:type="dxa"/>
            <w:vMerge/>
            <w:vAlign w:val="center"/>
          </w:tcPr>
          <w:p w14:paraId="70CFF63B" w14:textId="77777777" w:rsidR="00F302A6" w:rsidRPr="002A3F37" w:rsidRDefault="00F302A6" w:rsidP="00F302A6">
            <w:pPr>
              <w:tabs>
                <w:tab w:val="left" w:pos="1565"/>
              </w:tabs>
              <w:spacing w:before="0" w:after="0"/>
              <w:rPr>
                <w:sz w:val="18"/>
                <w:szCs w:val="18"/>
                <w:lang w:val="es-MX"/>
              </w:rPr>
            </w:pPr>
          </w:p>
        </w:tc>
        <w:tc>
          <w:tcPr>
            <w:tcW w:w="2126" w:type="dxa"/>
            <w:vMerge w:val="restart"/>
            <w:tcBorders>
              <w:top w:val="single" w:sz="4" w:space="0" w:color="auto"/>
            </w:tcBorders>
            <w:vAlign w:val="center"/>
          </w:tcPr>
          <w:p w14:paraId="75261890" w14:textId="44E58DD2" w:rsidR="00F302A6" w:rsidRPr="002A3F37" w:rsidRDefault="00F302A6" w:rsidP="00F302A6">
            <w:pPr>
              <w:spacing w:before="0" w:after="0"/>
              <w:rPr>
                <w:w w:val="95"/>
                <w:sz w:val="18"/>
                <w:szCs w:val="18"/>
                <w:lang w:val="es-MX"/>
              </w:rPr>
            </w:pPr>
            <w:proofErr w:type="spellStart"/>
            <w:r w:rsidRPr="002A3F37">
              <w:rPr>
                <w:w w:val="95"/>
                <w:sz w:val="18"/>
                <w:szCs w:val="18"/>
                <w:lang w:val="es-MX"/>
              </w:rPr>
              <w:t>nombredelpozo_nombredelservicio_cima_base_fecha</w:t>
            </w:r>
            <w:proofErr w:type="spellEnd"/>
          </w:p>
        </w:tc>
        <w:tc>
          <w:tcPr>
            <w:tcW w:w="2410" w:type="dxa"/>
            <w:vMerge w:val="restart"/>
            <w:tcBorders>
              <w:top w:val="single" w:sz="4" w:space="0" w:color="auto"/>
            </w:tcBorders>
            <w:vAlign w:val="center"/>
          </w:tcPr>
          <w:p w14:paraId="51893224" w14:textId="21FF53CB" w:rsidR="00F302A6" w:rsidRPr="002A3F37" w:rsidRDefault="00F302A6" w:rsidP="00F302A6">
            <w:pPr>
              <w:spacing w:before="0" w:after="0"/>
              <w:rPr>
                <w:w w:val="95"/>
                <w:sz w:val="18"/>
                <w:szCs w:val="18"/>
                <w:lang w:val="es-MX"/>
              </w:rPr>
            </w:pPr>
            <w:proofErr w:type="spellStart"/>
            <w:r w:rsidRPr="002A3F37">
              <w:rPr>
                <w:sz w:val="18"/>
                <w:szCs w:val="18"/>
                <w:lang w:val="es-MX"/>
              </w:rPr>
              <w:t>UBHI</w:t>
            </w:r>
            <w:r w:rsidRPr="002A3F37">
              <w:rPr>
                <w:w w:val="95"/>
                <w:sz w:val="18"/>
                <w:szCs w:val="18"/>
                <w:lang w:val="es-MX"/>
              </w:rPr>
              <w:t>_regempalmado</w:t>
            </w:r>
            <w:proofErr w:type="spellEnd"/>
            <w:r w:rsidRPr="002A3F37">
              <w:rPr>
                <w:w w:val="95"/>
                <w:sz w:val="18"/>
                <w:szCs w:val="18"/>
                <w:lang w:val="es-MX"/>
              </w:rPr>
              <w:t xml:space="preserve">_ </w:t>
            </w:r>
            <w:r w:rsidRPr="002A3F37">
              <w:rPr>
                <w:sz w:val="18"/>
                <w:szCs w:val="18"/>
                <w:lang w:val="es-MX"/>
              </w:rPr>
              <w:t>4502_50_150601.las</w:t>
            </w:r>
          </w:p>
        </w:tc>
      </w:tr>
      <w:tr w:rsidR="00F302A6" w:rsidRPr="002A3F37" w14:paraId="50F30418" w14:textId="77777777" w:rsidTr="00DA0272">
        <w:trPr>
          <w:trHeight w:hRule="exact" w:val="272"/>
        </w:trPr>
        <w:tc>
          <w:tcPr>
            <w:tcW w:w="1444" w:type="dxa"/>
            <w:vMerge/>
            <w:vAlign w:val="center"/>
          </w:tcPr>
          <w:p w14:paraId="14572B76" w14:textId="77777777" w:rsidR="00F302A6" w:rsidRPr="002A3F37" w:rsidRDefault="00F302A6" w:rsidP="00F302A6">
            <w:pPr>
              <w:spacing w:before="0" w:after="0"/>
              <w:rPr>
                <w:sz w:val="18"/>
                <w:szCs w:val="18"/>
                <w:lang w:val="es-MX"/>
              </w:rPr>
            </w:pPr>
          </w:p>
        </w:tc>
        <w:tc>
          <w:tcPr>
            <w:tcW w:w="1701" w:type="dxa"/>
            <w:tcBorders>
              <w:top w:val="single" w:sz="4" w:space="0" w:color="auto"/>
            </w:tcBorders>
            <w:vAlign w:val="center"/>
          </w:tcPr>
          <w:p w14:paraId="6F2AF786" w14:textId="1DCC130D" w:rsidR="00F302A6" w:rsidRPr="002A3F37" w:rsidRDefault="00F302A6" w:rsidP="00F302A6">
            <w:pPr>
              <w:spacing w:before="0" w:after="0"/>
              <w:jc w:val="center"/>
              <w:rPr>
                <w:sz w:val="18"/>
                <w:szCs w:val="18"/>
                <w:lang w:val="es-MX"/>
              </w:rPr>
            </w:pPr>
            <w:r w:rsidRPr="002A3F37">
              <w:rPr>
                <w:sz w:val="18"/>
                <w:szCs w:val="18"/>
                <w:lang w:val="es-MX"/>
              </w:rPr>
              <w:t>Archivos de Soporte</w:t>
            </w:r>
          </w:p>
        </w:tc>
        <w:tc>
          <w:tcPr>
            <w:tcW w:w="2126" w:type="dxa"/>
            <w:vMerge/>
            <w:vAlign w:val="center"/>
          </w:tcPr>
          <w:p w14:paraId="5E66CF95" w14:textId="77777777" w:rsidR="00F302A6" w:rsidRPr="002A3F37" w:rsidRDefault="00F302A6" w:rsidP="00F302A6">
            <w:pPr>
              <w:tabs>
                <w:tab w:val="left" w:pos="1565"/>
              </w:tabs>
              <w:spacing w:before="0" w:after="0"/>
              <w:rPr>
                <w:sz w:val="18"/>
                <w:szCs w:val="18"/>
                <w:lang w:val="es-MX"/>
              </w:rPr>
            </w:pPr>
          </w:p>
        </w:tc>
        <w:tc>
          <w:tcPr>
            <w:tcW w:w="2126" w:type="dxa"/>
            <w:vMerge/>
            <w:vAlign w:val="center"/>
          </w:tcPr>
          <w:p w14:paraId="2936635E" w14:textId="77777777" w:rsidR="00F302A6" w:rsidRPr="002A3F37" w:rsidRDefault="00F302A6" w:rsidP="00F302A6">
            <w:pPr>
              <w:spacing w:before="0" w:after="0"/>
              <w:rPr>
                <w:w w:val="95"/>
                <w:sz w:val="18"/>
                <w:szCs w:val="18"/>
                <w:lang w:val="es-MX"/>
              </w:rPr>
            </w:pPr>
          </w:p>
        </w:tc>
        <w:tc>
          <w:tcPr>
            <w:tcW w:w="2410" w:type="dxa"/>
            <w:vMerge/>
            <w:vAlign w:val="center"/>
          </w:tcPr>
          <w:p w14:paraId="268ED7A1" w14:textId="77777777" w:rsidR="00F302A6" w:rsidRPr="002A3F37" w:rsidRDefault="00F302A6" w:rsidP="00F302A6">
            <w:pPr>
              <w:spacing w:before="0" w:after="0"/>
              <w:rPr>
                <w:w w:val="95"/>
                <w:sz w:val="18"/>
                <w:szCs w:val="18"/>
                <w:lang w:val="es-MX"/>
              </w:rPr>
            </w:pPr>
          </w:p>
        </w:tc>
      </w:tr>
    </w:tbl>
    <w:p w14:paraId="53C254A5" w14:textId="77777777" w:rsidR="008F4B35" w:rsidRPr="002A3F37" w:rsidRDefault="26B96C03" w:rsidP="26B96C03">
      <w:pPr>
        <w:spacing w:before="0" w:after="0"/>
        <w:jc w:val="center"/>
        <w:rPr>
          <w:sz w:val="18"/>
          <w:szCs w:val="18"/>
          <w:lang w:val="es-MX"/>
        </w:rPr>
      </w:pPr>
      <w:r w:rsidRPr="002A3F37">
        <w:rPr>
          <w:sz w:val="18"/>
          <w:szCs w:val="18"/>
          <w:lang w:val="es-MX"/>
        </w:rPr>
        <w:t>Tabla 25</w:t>
      </w:r>
    </w:p>
    <w:p w14:paraId="747D16D7" w14:textId="5F4448F8" w:rsidR="007256DC" w:rsidRPr="002A3F37" w:rsidRDefault="26B96C03" w:rsidP="00301075">
      <w:pPr>
        <w:pStyle w:val="Prrafodelista"/>
        <w:numPr>
          <w:ilvl w:val="4"/>
          <w:numId w:val="113"/>
        </w:numPr>
        <w:spacing w:before="120"/>
        <w:ind w:left="993"/>
        <w:jc w:val="both"/>
        <w:rPr>
          <w:sz w:val="21"/>
          <w:szCs w:val="21"/>
          <w:lang w:val="es-MX"/>
        </w:rPr>
      </w:pPr>
      <w:r w:rsidRPr="002A3F37">
        <w:rPr>
          <w:sz w:val="21"/>
          <w:szCs w:val="21"/>
          <w:lang w:val="es-MX"/>
        </w:rPr>
        <w:t>Para los archivos de datos correspondientes a registros geofísicos originales, el nombre del archivo se deberá estructurar de la siguiente manera:</w:t>
      </w:r>
    </w:p>
    <w:p w14:paraId="7DE234A8" w14:textId="1B9AC76F" w:rsidR="007256DC" w:rsidRPr="002A3F37" w:rsidRDefault="26B96C03" w:rsidP="00301075">
      <w:pPr>
        <w:numPr>
          <w:ilvl w:val="6"/>
          <w:numId w:val="114"/>
        </w:numPr>
        <w:tabs>
          <w:tab w:val="left" w:pos="1418"/>
        </w:tabs>
        <w:spacing w:before="120" w:line="229" w:lineRule="exact"/>
        <w:jc w:val="both"/>
        <w:rPr>
          <w:sz w:val="21"/>
          <w:szCs w:val="21"/>
          <w:lang w:val="es-MX"/>
        </w:rPr>
      </w:pPr>
      <w:r w:rsidRPr="002A3F37">
        <w:rPr>
          <w:sz w:val="21"/>
          <w:szCs w:val="21"/>
          <w:lang w:val="es-MX"/>
        </w:rPr>
        <w:t>Nombre del Pozo;</w:t>
      </w:r>
    </w:p>
    <w:p w14:paraId="6A0B094A" w14:textId="07A0DD2F" w:rsidR="007256DC" w:rsidRPr="002A3F37" w:rsidRDefault="26B96C03" w:rsidP="00301075">
      <w:pPr>
        <w:numPr>
          <w:ilvl w:val="6"/>
          <w:numId w:val="114"/>
        </w:numPr>
        <w:tabs>
          <w:tab w:val="left" w:pos="1418"/>
        </w:tabs>
        <w:spacing w:before="120" w:line="229" w:lineRule="exact"/>
        <w:jc w:val="both"/>
        <w:rPr>
          <w:sz w:val="21"/>
          <w:szCs w:val="21"/>
          <w:lang w:val="es-MX"/>
        </w:rPr>
      </w:pPr>
      <w:r w:rsidRPr="002A3F37">
        <w:rPr>
          <w:sz w:val="21"/>
          <w:szCs w:val="21"/>
          <w:lang w:val="es-MX"/>
        </w:rPr>
        <w:t xml:space="preserve">Nombre del servicio: En este nombre se incluye las siglas de la herramienta o herramientas que conforman el Tool </w:t>
      </w:r>
      <w:proofErr w:type="spellStart"/>
      <w:r w:rsidRPr="002A3F37">
        <w:rPr>
          <w:sz w:val="21"/>
          <w:szCs w:val="21"/>
          <w:lang w:val="es-MX"/>
        </w:rPr>
        <w:t>String</w:t>
      </w:r>
      <w:proofErr w:type="spellEnd"/>
      <w:r w:rsidRPr="002A3F37">
        <w:rPr>
          <w:sz w:val="21"/>
          <w:szCs w:val="21"/>
          <w:lang w:val="es-MX"/>
        </w:rPr>
        <w:t xml:space="preserve">, por ejemplo, AIT (Arreglo Inductivo), IL (Inducción), DIL (Doble </w:t>
      </w:r>
      <w:proofErr w:type="spellStart"/>
      <w:r w:rsidRPr="002A3F37">
        <w:rPr>
          <w:sz w:val="21"/>
          <w:szCs w:val="21"/>
          <w:lang w:val="es-MX"/>
        </w:rPr>
        <w:t>Laterolog</w:t>
      </w:r>
      <w:proofErr w:type="spellEnd"/>
      <w:r w:rsidRPr="002A3F37">
        <w:rPr>
          <w:sz w:val="21"/>
          <w:szCs w:val="21"/>
          <w:lang w:val="es-MX"/>
        </w:rPr>
        <w:t>), MSFL (</w:t>
      </w:r>
      <w:proofErr w:type="spellStart"/>
      <w:r w:rsidRPr="002A3F37">
        <w:rPr>
          <w:sz w:val="21"/>
          <w:szCs w:val="21"/>
          <w:lang w:val="es-MX"/>
        </w:rPr>
        <w:t>Microesférico</w:t>
      </w:r>
      <w:proofErr w:type="spellEnd"/>
      <w:r w:rsidRPr="002A3F37">
        <w:rPr>
          <w:sz w:val="21"/>
          <w:szCs w:val="21"/>
          <w:lang w:val="es-MX"/>
        </w:rPr>
        <w:t>), CNL (Neutrón Compensado), AIT/BHC/LDL/CNL (Registros básicos), etc.;</w:t>
      </w:r>
    </w:p>
    <w:p w14:paraId="44704A41" w14:textId="78774073" w:rsidR="007256DC" w:rsidRPr="002A3F37" w:rsidRDefault="26B96C03" w:rsidP="00301075">
      <w:pPr>
        <w:numPr>
          <w:ilvl w:val="6"/>
          <w:numId w:val="114"/>
        </w:numPr>
        <w:tabs>
          <w:tab w:val="left" w:pos="1418"/>
        </w:tabs>
        <w:spacing w:before="120" w:line="229" w:lineRule="exact"/>
        <w:jc w:val="both"/>
        <w:rPr>
          <w:sz w:val="21"/>
          <w:szCs w:val="21"/>
          <w:lang w:val="es-MX"/>
        </w:rPr>
      </w:pPr>
      <w:r w:rsidRPr="002A3F37">
        <w:rPr>
          <w:sz w:val="21"/>
          <w:szCs w:val="21"/>
          <w:lang w:val="es-MX"/>
        </w:rPr>
        <w:t>Cima;</w:t>
      </w:r>
    </w:p>
    <w:p w14:paraId="22DD6872" w14:textId="78122E9A" w:rsidR="007256DC" w:rsidRPr="002A3F37" w:rsidRDefault="26B96C03" w:rsidP="00301075">
      <w:pPr>
        <w:numPr>
          <w:ilvl w:val="6"/>
          <w:numId w:val="114"/>
        </w:numPr>
        <w:tabs>
          <w:tab w:val="left" w:pos="1418"/>
        </w:tabs>
        <w:spacing w:before="120" w:line="229" w:lineRule="exact"/>
        <w:jc w:val="both"/>
        <w:rPr>
          <w:sz w:val="21"/>
          <w:szCs w:val="21"/>
          <w:lang w:val="es-MX"/>
        </w:rPr>
      </w:pPr>
      <w:r w:rsidRPr="002A3F37">
        <w:rPr>
          <w:sz w:val="21"/>
          <w:szCs w:val="21"/>
          <w:lang w:val="es-MX"/>
        </w:rPr>
        <w:t>Base, y</w:t>
      </w:r>
    </w:p>
    <w:p w14:paraId="22FCA62C" w14:textId="182A22A0" w:rsidR="007256DC" w:rsidRPr="002A3F37" w:rsidRDefault="26B96C03" w:rsidP="00301075">
      <w:pPr>
        <w:numPr>
          <w:ilvl w:val="6"/>
          <w:numId w:val="114"/>
        </w:numPr>
        <w:tabs>
          <w:tab w:val="left" w:pos="1418"/>
        </w:tabs>
        <w:spacing w:before="120" w:line="229" w:lineRule="exact"/>
        <w:jc w:val="both"/>
        <w:rPr>
          <w:sz w:val="21"/>
          <w:szCs w:val="21"/>
          <w:lang w:val="es-MX"/>
        </w:rPr>
      </w:pPr>
      <w:r w:rsidRPr="002A3F37">
        <w:rPr>
          <w:sz w:val="21"/>
          <w:szCs w:val="21"/>
          <w:lang w:val="es-MX"/>
        </w:rPr>
        <w:t>Fecha del servicio.</w:t>
      </w:r>
    </w:p>
    <w:p w14:paraId="29541CD7" w14:textId="50F6F512" w:rsidR="007256DC" w:rsidRPr="002A3F37" w:rsidRDefault="26B96C03" w:rsidP="26B96C03">
      <w:pPr>
        <w:spacing w:before="120"/>
        <w:jc w:val="both"/>
        <w:rPr>
          <w:sz w:val="21"/>
          <w:szCs w:val="21"/>
          <w:lang w:val="es-MX"/>
        </w:rPr>
      </w:pPr>
      <w:r w:rsidRPr="002A3F37">
        <w:rPr>
          <w:sz w:val="21"/>
          <w:szCs w:val="21"/>
          <w:lang w:val="es-MX"/>
        </w:rPr>
        <w:t xml:space="preserve">El nombre del archivo de imagen de los registros </w:t>
      </w:r>
      <w:proofErr w:type="gramStart"/>
      <w:r w:rsidRPr="002A3F37">
        <w:rPr>
          <w:sz w:val="21"/>
          <w:szCs w:val="21"/>
          <w:lang w:val="es-MX"/>
        </w:rPr>
        <w:t>originales,</w:t>
      </w:r>
      <w:proofErr w:type="gramEnd"/>
      <w:r w:rsidRPr="002A3F37">
        <w:rPr>
          <w:sz w:val="21"/>
          <w:szCs w:val="21"/>
          <w:lang w:val="es-MX"/>
        </w:rPr>
        <w:t xml:space="preserve"> sigue la misma estructura que el archivo de registro y se agrega al final la palabra imagen:</w:t>
      </w:r>
    </w:p>
    <w:p w14:paraId="1AE329A4" w14:textId="0F485D53" w:rsidR="007256DC" w:rsidRPr="002A3F37" w:rsidRDefault="26B96C03" w:rsidP="00301075">
      <w:pPr>
        <w:numPr>
          <w:ilvl w:val="6"/>
          <w:numId w:val="114"/>
        </w:numPr>
        <w:tabs>
          <w:tab w:val="left" w:pos="1418"/>
        </w:tabs>
        <w:spacing w:before="120" w:line="229" w:lineRule="exact"/>
        <w:jc w:val="both"/>
        <w:rPr>
          <w:sz w:val="21"/>
          <w:szCs w:val="21"/>
          <w:lang w:val="es-MX"/>
        </w:rPr>
      </w:pPr>
      <w:r w:rsidRPr="002A3F37">
        <w:rPr>
          <w:sz w:val="21"/>
          <w:szCs w:val="21"/>
          <w:lang w:val="es-MX"/>
        </w:rPr>
        <w:t>Nombre del Pozo;</w:t>
      </w:r>
    </w:p>
    <w:p w14:paraId="17C141A3" w14:textId="2BD68FE7" w:rsidR="007256DC" w:rsidRPr="002A3F37" w:rsidRDefault="26B96C03" w:rsidP="00301075">
      <w:pPr>
        <w:numPr>
          <w:ilvl w:val="6"/>
          <w:numId w:val="114"/>
        </w:numPr>
        <w:tabs>
          <w:tab w:val="left" w:pos="1418"/>
        </w:tabs>
        <w:spacing w:before="120" w:line="229" w:lineRule="exact"/>
        <w:jc w:val="both"/>
        <w:rPr>
          <w:sz w:val="21"/>
          <w:szCs w:val="21"/>
          <w:lang w:val="es-MX"/>
        </w:rPr>
      </w:pPr>
      <w:r w:rsidRPr="002A3F37">
        <w:rPr>
          <w:sz w:val="21"/>
          <w:szCs w:val="21"/>
          <w:lang w:val="es-MX"/>
        </w:rPr>
        <w:t>Nombre del servicio;</w:t>
      </w:r>
    </w:p>
    <w:p w14:paraId="6BFFC182" w14:textId="6054B1D5" w:rsidR="007256DC" w:rsidRPr="002A3F37" w:rsidRDefault="26B96C03" w:rsidP="00301075">
      <w:pPr>
        <w:numPr>
          <w:ilvl w:val="6"/>
          <w:numId w:val="114"/>
        </w:numPr>
        <w:tabs>
          <w:tab w:val="left" w:pos="1418"/>
        </w:tabs>
        <w:spacing w:before="120" w:line="229" w:lineRule="exact"/>
        <w:jc w:val="both"/>
        <w:rPr>
          <w:sz w:val="21"/>
          <w:szCs w:val="21"/>
          <w:lang w:val="es-MX"/>
        </w:rPr>
      </w:pPr>
      <w:r w:rsidRPr="002A3F37">
        <w:rPr>
          <w:sz w:val="21"/>
          <w:szCs w:val="21"/>
          <w:lang w:val="es-MX"/>
        </w:rPr>
        <w:t>Cima;</w:t>
      </w:r>
    </w:p>
    <w:p w14:paraId="4DAF9A60" w14:textId="4F7B0CB9" w:rsidR="007256DC" w:rsidRPr="002A3F37" w:rsidRDefault="26B96C03" w:rsidP="00301075">
      <w:pPr>
        <w:numPr>
          <w:ilvl w:val="6"/>
          <w:numId w:val="114"/>
        </w:numPr>
        <w:tabs>
          <w:tab w:val="left" w:pos="1418"/>
        </w:tabs>
        <w:spacing w:before="120" w:line="229" w:lineRule="exact"/>
        <w:jc w:val="both"/>
        <w:rPr>
          <w:sz w:val="21"/>
          <w:szCs w:val="21"/>
          <w:lang w:val="es-MX"/>
        </w:rPr>
      </w:pPr>
      <w:r w:rsidRPr="002A3F37">
        <w:rPr>
          <w:sz w:val="21"/>
          <w:szCs w:val="21"/>
          <w:lang w:val="es-MX"/>
        </w:rPr>
        <w:t>Base;</w:t>
      </w:r>
    </w:p>
    <w:p w14:paraId="64C24258" w14:textId="5131C35E" w:rsidR="007256DC" w:rsidRPr="002A3F37" w:rsidRDefault="26B96C03" w:rsidP="00301075">
      <w:pPr>
        <w:numPr>
          <w:ilvl w:val="6"/>
          <w:numId w:val="114"/>
        </w:numPr>
        <w:tabs>
          <w:tab w:val="left" w:pos="1418"/>
        </w:tabs>
        <w:spacing w:before="120" w:line="229" w:lineRule="exact"/>
        <w:jc w:val="both"/>
        <w:rPr>
          <w:sz w:val="21"/>
          <w:szCs w:val="21"/>
          <w:lang w:val="es-MX"/>
        </w:rPr>
      </w:pPr>
      <w:r w:rsidRPr="002A3F37">
        <w:rPr>
          <w:sz w:val="21"/>
          <w:szCs w:val="21"/>
          <w:lang w:val="es-MX"/>
        </w:rPr>
        <w:t xml:space="preserve">Fecha del servicio, y </w:t>
      </w:r>
    </w:p>
    <w:p w14:paraId="0B781246" w14:textId="103D16E9" w:rsidR="007256DC" w:rsidRPr="002A3F37" w:rsidRDefault="26B96C03" w:rsidP="00301075">
      <w:pPr>
        <w:numPr>
          <w:ilvl w:val="6"/>
          <w:numId w:val="114"/>
        </w:numPr>
        <w:tabs>
          <w:tab w:val="left" w:pos="1418"/>
        </w:tabs>
        <w:spacing w:before="120" w:line="229" w:lineRule="exact"/>
        <w:jc w:val="both"/>
        <w:rPr>
          <w:sz w:val="21"/>
          <w:szCs w:val="21"/>
          <w:lang w:val="es-MX"/>
        </w:rPr>
      </w:pPr>
      <w:r w:rsidRPr="002A3F37">
        <w:rPr>
          <w:sz w:val="21"/>
          <w:szCs w:val="21"/>
          <w:lang w:val="es-MX"/>
        </w:rPr>
        <w:lastRenderedPageBreak/>
        <w:t>Imagen.</w:t>
      </w:r>
    </w:p>
    <w:p w14:paraId="1861B4EA" w14:textId="6589661F" w:rsidR="007256DC" w:rsidRPr="002A3F37" w:rsidRDefault="26B96C03" w:rsidP="26B96C03">
      <w:pPr>
        <w:spacing w:before="120"/>
        <w:rPr>
          <w:sz w:val="21"/>
          <w:szCs w:val="21"/>
          <w:lang w:val="es-MX"/>
        </w:rPr>
      </w:pPr>
      <w:r w:rsidRPr="002A3F37">
        <w:rPr>
          <w:sz w:val="21"/>
          <w:szCs w:val="21"/>
          <w:lang w:val="es-MX"/>
        </w:rPr>
        <w:t xml:space="preserve">Ejemplo: </w:t>
      </w:r>
      <w:proofErr w:type="spellStart"/>
      <w:r w:rsidRPr="002A3F37">
        <w:rPr>
          <w:sz w:val="21"/>
          <w:szCs w:val="21"/>
          <w:lang w:val="es-MX"/>
        </w:rPr>
        <w:t>nombredelpozo_nombredelservicio_cima_base_fecha_imagen</w:t>
      </w:r>
      <w:proofErr w:type="spellEnd"/>
    </w:p>
    <w:p w14:paraId="26A47DC7" w14:textId="4D5E8AC6" w:rsidR="007256DC" w:rsidRPr="002A3F37" w:rsidRDefault="26B96C03" w:rsidP="00301075">
      <w:pPr>
        <w:pStyle w:val="Prrafodelista"/>
        <w:numPr>
          <w:ilvl w:val="4"/>
          <w:numId w:val="113"/>
        </w:numPr>
        <w:spacing w:before="120"/>
        <w:ind w:left="993"/>
        <w:jc w:val="both"/>
        <w:rPr>
          <w:sz w:val="21"/>
          <w:szCs w:val="21"/>
          <w:lang w:val="es-MX"/>
        </w:rPr>
      </w:pPr>
      <w:r w:rsidRPr="002A3F37">
        <w:rPr>
          <w:sz w:val="21"/>
          <w:szCs w:val="21"/>
          <w:lang w:val="es-MX"/>
        </w:rPr>
        <w:t>Para el archivo de datos correspondiente a registros geofísicos editados, el nombre del archivo se deberá estructurar de la siguiente manera:</w:t>
      </w:r>
    </w:p>
    <w:p w14:paraId="0F7A11FD" w14:textId="0A654471" w:rsidR="007256DC" w:rsidRPr="002A3F37" w:rsidRDefault="26B96C03" w:rsidP="00301075">
      <w:pPr>
        <w:numPr>
          <w:ilvl w:val="6"/>
          <w:numId w:val="115"/>
        </w:numPr>
        <w:tabs>
          <w:tab w:val="left" w:pos="1418"/>
        </w:tabs>
        <w:spacing w:before="120" w:line="229" w:lineRule="exact"/>
        <w:jc w:val="both"/>
        <w:rPr>
          <w:sz w:val="21"/>
          <w:szCs w:val="21"/>
          <w:lang w:val="es-MX"/>
        </w:rPr>
      </w:pPr>
      <w:r w:rsidRPr="002A3F37">
        <w:rPr>
          <w:sz w:val="21"/>
          <w:szCs w:val="21"/>
          <w:lang w:val="es-MX"/>
        </w:rPr>
        <w:t>Nombre del Pozo;</w:t>
      </w:r>
    </w:p>
    <w:p w14:paraId="5910D074" w14:textId="54E0AFE1" w:rsidR="007256DC" w:rsidRPr="002A3F37" w:rsidRDefault="26B96C03" w:rsidP="00301075">
      <w:pPr>
        <w:numPr>
          <w:ilvl w:val="6"/>
          <w:numId w:val="115"/>
        </w:numPr>
        <w:tabs>
          <w:tab w:val="left" w:pos="1418"/>
        </w:tabs>
        <w:spacing w:before="120" w:line="229" w:lineRule="exact"/>
        <w:jc w:val="both"/>
        <w:rPr>
          <w:sz w:val="21"/>
          <w:szCs w:val="21"/>
          <w:lang w:val="es-MX"/>
        </w:rPr>
      </w:pPr>
      <w:r w:rsidRPr="002A3F37">
        <w:rPr>
          <w:sz w:val="21"/>
          <w:szCs w:val="21"/>
          <w:lang w:val="es-MX"/>
        </w:rPr>
        <w:t>Nombre del servicio;</w:t>
      </w:r>
    </w:p>
    <w:p w14:paraId="7519DF29" w14:textId="0F9234B8" w:rsidR="007256DC" w:rsidRPr="002A3F37" w:rsidRDefault="26B96C03" w:rsidP="00301075">
      <w:pPr>
        <w:numPr>
          <w:ilvl w:val="6"/>
          <w:numId w:val="115"/>
        </w:numPr>
        <w:tabs>
          <w:tab w:val="left" w:pos="1418"/>
        </w:tabs>
        <w:spacing w:before="120" w:line="229" w:lineRule="exact"/>
        <w:jc w:val="both"/>
        <w:rPr>
          <w:sz w:val="21"/>
          <w:szCs w:val="21"/>
          <w:lang w:val="es-MX"/>
        </w:rPr>
      </w:pPr>
      <w:proofErr w:type="spellStart"/>
      <w:r w:rsidRPr="002A3F37">
        <w:rPr>
          <w:sz w:val="21"/>
          <w:szCs w:val="21"/>
          <w:lang w:val="es-MX"/>
        </w:rPr>
        <w:t>regeditado</w:t>
      </w:r>
      <w:proofErr w:type="spellEnd"/>
      <w:r w:rsidRPr="002A3F37">
        <w:rPr>
          <w:sz w:val="21"/>
          <w:szCs w:val="21"/>
          <w:lang w:val="es-MX"/>
        </w:rPr>
        <w:t xml:space="preserve"> (una constante o valor fijo);</w:t>
      </w:r>
    </w:p>
    <w:p w14:paraId="7C930CBF" w14:textId="570F1AA0" w:rsidR="007256DC" w:rsidRPr="002A3F37" w:rsidRDefault="26B96C03" w:rsidP="00301075">
      <w:pPr>
        <w:numPr>
          <w:ilvl w:val="6"/>
          <w:numId w:val="115"/>
        </w:numPr>
        <w:tabs>
          <w:tab w:val="left" w:pos="1418"/>
        </w:tabs>
        <w:spacing w:before="120" w:line="229" w:lineRule="exact"/>
        <w:jc w:val="both"/>
        <w:rPr>
          <w:sz w:val="21"/>
          <w:szCs w:val="21"/>
          <w:lang w:val="es-MX"/>
        </w:rPr>
      </w:pPr>
      <w:r w:rsidRPr="002A3F37">
        <w:rPr>
          <w:sz w:val="21"/>
          <w:szCs w:val="21"/>
          <w:lang w:val="es-MX"/>
        </w:rPr>
        <w:t>Cima;</w:t>
      </w:r>
    </w:p>
    <w:p w14:paraId="305CE81C" w14:textId="14756E1C" w:rsidR="007256DC" w:rsidRPr="002A3F37" w:rsidRDefault="26B96C03" w:rsidP="00301075">
      <w:pPr>
        <w:numPr>
          <w:ilvl w:val="6"/>
          <w:numId w:val="115"/>
        </w:numPr>
        <w:tabs>
          <w:tab w:val="left" w:pos="1418"/>
        </w:tabs>
        <w:spacing w:before="120" w:line="229" w:lineRule="exact"/>
        <w:jc w:val="both"/>
        <w:rPr>
          <w:sz w:val="21"/>
          <w:szCs w:val="21"/>
          <w:lang w:val="es-MX"/>
        </w:rPr>
      </w:pPr>
      <w:r w:rsidRPr="002A3F37">
        <w:rPr>
          <w:sz w:val="21"/>
          <w:szCs w:val="21"/>
          <w:lang w:val="es-MX"/>
        </w:rPr>
        <w:t>Base, y</w:t>
      </w:r>
    </w:p>
    <w:p w14:paraId="77414339" w14:textId="290D62B6" w:rsidR="007256DC" w:rsidRPr="002A3F37" w:rsidRDefault="26B96C03" w:rsidP="00301075">
      <w:pPr>
        <w:numPr>
          <w:ilvl w:val="6"/>
          <w:numId w:val="115"/>
        </w:numPr>
        <w:tabs>
          <w:tab w:val="left" w:pos="1418"/>
        </w:tabs>
        <w:spacing w:before="120" w:line="229" w:lineRule="exact"/>
        <w:jc w:val="both"/>
        <w:rPr>
          <w:sz w:val="21"/>
          <w:szCs w:val="21"/>
          <w:lang w:val="es-MX"/>
        </w:rPr>
      </w:pPr>
      <w:r w:rsidRPr="002A3F37">
        <w:rPr>
          <w:sz w:val="21"/>
          <w:szCs w:val="21"/>
          <w:lang w:val="es-MX"/>
        </w:rPr>
        <w:t>Fecha del servicio.</w:t>
      </w:r>
    </w:p>
    <w:p w14:paraId="1DBCE5BC" w14:textId="3C751241" w:rsidR="007256DC" w:rsidRPr="002A3F37" w:rsidRDefault="26B96C03" w:rsidP="26B96C03">
      <w:pPr>
        <w:spacing w:before="120"/>
        <w:rPr>
          <w:sz w:val="21"/>
          <w:szCs w:val="21"/>
          <w:lang w:val="es-MX"/>
        </w:rPr>
      </w:pPr>
      <w:r w:rsidRPr="002A3F37">
        <w:rPr>
          <w:sz w:val="21"/>
          <w:szCs w:val="21"/>
          <w:lang w:val="es-MX"/>
        </w:rPr>
        <w:t xml:space="preserve">Ejemplo: </w:t>
      </w:r>
      <w:proofErr w:type="spellStart"/>
      <w:r w:rsidRPr="002A3F37">
        <w:rPr>
          <w:sz w:val="21"/>
          <w:szCs w:val="21"/>
          <w:lang w:val="es-MX"/>
        </w:rPr>
        <w:t>nombredelpozo_nombredelservicio_regeditado_cima_base</w:t>
      </w:r>
      <w:proofErr w:type="spellEnd"/>
      <w:r w:rsidRPr="002A3F37">
        <w:rPr>
          <w:sz w:val="21"/>
          <w:szCs w:val="21"/>
          <w:lang w:val="es-MX"/>
        </w:rPr>
        <w:t xml:space="preserve"> _fecha</w:t>
      </w:r>
    </w:p>
    <w:p w14:paraId="72C612DE" w14:textId="77777777" w:rsidR="007256DC" w:rsidRPr="002A3F37" w:rsidRDefault="007256DC" w:rsidP="26B96C03">
      <w:pPr>
        <w:tabs>
          <w:tab w:val="left" w:pos="709"/>
        </w:tabs>
        <w:spacing w:before="120"/>
        <w:jc w:val="both"/>
        <w:rPr>
          <w:sz w:val="21"/>
          <w:szCs w:val="21"/>
          <w:lang w:val="es-MX"/>
        </w:rPr>
      </w:pPr>
      <w:r w:rsidRPr="002A3F37">
        <w:rPr>
          <w:sz w:val="21"/>
          <w:szCs w:val="21"/>
          <w:lang w:val="es-MX"/>
        </w:rPr>
        <w:t>El nombre del archivo de imagen sigue la misma estructura que el archivo de registro y se agrega al final la palabra</w:t>
      </w:r>
      <w:r w:rsidRPr="002A3F37">
        <w:rPr>
          <w:spacing w:val="-9"/>
          <w:sz w:val="21"/>
          <w:szCs w:val="21"/>
          <w:lang w:val="es-MX"/>
        </w:rPr>
        <w:t xml:space="preserve"> </w:t>
      </w:r>
      <w:r w:rsidRPr="002A3F37">
        <w:rPr>
          <w:sz w:val="21"/>
          <w:szCs w:val="21"/>
          <w:lang w:val="es-MX"/>
        </w:rPr>
        <w:t>imagen:</w:t>
      </w:r>
    </w:p>
    <w:p w14:paraId="33CEC9FB" w14:textId="2C826C46" w:rsidR="007256DC" w:rsidRPr="002A3F37" w:rsidRDefault="26B96C03" w:rsidP="00301075">
      <w:pPr>
        <w:numPr>
          <w:ilvl w:val="6"/>
          <w:numId w:val="115"/>
        </w:numPr>
        <w:tabs>
          <w:tab w:val="left" w:pos="1418"/>
        </w:tabs>
        <w:spacing w:before="120" w:line="229" w:lineRule="exact"/>
        <w:jc w:val="both"/>
        <w:rPr>
          <w:sz w:val="21"/>
          <w:szCs w:val="21"/>
          <w:lang w:val="es-MX"/>
        </w:rPr>
      </w:pPr>
      <w:r w:rsidRPr="002A3F37">
        <w:rPr>
          <w:sz w:val="21"/>
          <w:szCs w:val="21"/>
          <w:lang w:val="es-MX"/>
        </w:rPr>
        <w:t>Nombre del Pozo;</w:t>
      </w:r>
    </w:p>
    <w:p w14:paraId="1F277B6D" w14:textId="4153262D" w:rsidR="007256DC" w:rsidRPr="002A3F37" w:rsidRDefault="26B96C03" w:rsidP="00301075">
      <w:pPr>
        <w:numPr>
          <w:ilvl w:val="6"/>
          <w:numId w:val="115"/>
        </w:numPr>
        <w:tabs>
          <w:tab w:val="left" w:pos="1418"/>
        </w:tabs>
        <w:spacing w:before="120" w:line="229" w:lineRule="exact"/>
        <w:jc w:val="both"/>
        <w:rPr>
          <w:sz w:val="21"/>
          <w:szCs w:val="21"/>
          <w:lang w:val="es-MX"/>
        </w:rPr>
      </w:pPr>
      <w:r w:rsidRPr="002A3F37">
        <w:rPr>
          <w:sz w:val="21"/>
          <w:szCs w:val="21"/>
          <w:lang w:val="es-MX"/>
        </w:rPr>
        <w:t>Nombre del servicio;</w:t>
      </w:r>
    </w:p>
    <w:p w14:paraId="48B6C4E3" w14:textId="37E1E18A" w:rsidR="007256DC" w:rsidRPr="002A3F37" w:rsidRDefault="26B96C03" w:rsidP="00301075">
      <w:pPr>
        <w:numPr>
          <w:ilvl w:val="6"/>
          <w:numId w:val="115"/>
        </w:numPr>
        <w:tabs>
          <w:tab w:val="left" w:pos="1418"/>
        </w:tabs>
        <w:spacing w:before="120" w:line="229" w:lineRule="exact"/>
        <w:jc w:val="both"/>
        <w:rPr>
          <w:sz w:val="21"/>
          <w:szCs w:val="21"/>
          <w:lang w:val="es-MX"/>
        </w:rPr>
      </w:pPr>
      <w:proofErr w:type="spellStart"/>
      <w:r w:rsidRPr="002A3F37">
        <w:rPr>
          <w:sz w:val="21"/>
          <w:szCs w:val="21"/>
          <w:lang w:val="es-MX"/>
        </w:rPr>
        <w:t>Regeditado</w:t>
      </w:r>
      <w:proofErr w:type="spellEnd"/>
      <w:r w:rsidRPr="002A3F37">
        <w:rPr>
          <w:sz w:val="21"/>
          <w:szCs w:val="21"/>
          <w:lang w:val="es-MX"/>
        </w:rPr>
        <w:t>;</w:t>
      </w:r>
    </w:p>
    <w:p w14:paraId="26AC0C76" w14:textId="788C5EB5" w:rsidR="007256DC" w:rsidRPr="002A3F37" w:rsidRDefault="26B96C03" w:rsidP="00301075">
      <w:pPr>
        <w:numPr>
          <w:ilvl w:val="6"/>
          <w:numId w:val="115"/>
        </w:numPr>
        <w:tabs>
          <w:tab w:val="left" w:pos="1418"/>
        </w:tabs>
        <w:spacing w:before="120" w:line="229" w:lineRule="exact"/>
        <w:jc w:val="both"/>
        <w:rPr>
          <w:sz w:val="21"/>
          <w:szCs w:val="21"/>
          <w:lang w:val="es-MX"/>
        </w:rPr>
      </w:pPr>
      <w:r w:rsidRPr="002A3F37">
        <w:rPr>
          <w:sz w:val="21"/>
          <w:szCs w:val="21"/>
          <w:lang w:val="es-MX"/>
        </w:rPr>
        <w:t>Cima;</w:t>
      </w:r>
    </w:p>
    <w:p w14:paraId="3166D619" w14:textId="46849F24" w:rsidR="007256DC" w:rsidRPr="002A3F37" w:rsidRDefault="26B96C03" w:rsidP="00301075">
      <w:pPr>
        <w:numPr>
          <w:ilvl w:val="6"/>
          <w:numId w:val="115"/>
        </w:numPr>
        <w:tabs>
          <w:tab w:val="left" w:pos="1418"/>
        </w:tabs>
        <w:spacing w:before="120" w:line="229" w:lineRule="exact"/>
        <w:jc w:val="both"/>
        <w:rPr>
          <w:sz w:val="21"/>
          <w:szCs w:val="21"/>
          <w:lang w:val="es-MX"/>
        </w:rPr>
      </w:pPr>
      <w:r w:rsidRPr="002A3F37">
        <w:rPr>
          <w:sz w:val="21"/>
          <w:szCs w:val="21"/>
          <w:lang w:val="es-MX"/>
        </w:rPr>
        <w:t>Base;</w:t>
      </w:r>
    </w:p>
    <w:p w14:paraId="51303EA5" w14:textId="3ED508CE" w:rsidR="007256DC" w:rsidRPr="002A3F37" w:rsidRDefault="26B96C03" w:rsidP="00301075">
      <w:pPr>
        <w:numPr>
          <w:ilvl w:val="6"/>
          <w:numId w:val="115"/>
        </w:numPr>
        <w:tabs>
          <w:tab w:val="left" w:pos="1418"/>
        </w:tabs>
        <w:spacing w:before="120" w:line="229" w:lineRule="exact"/>
        <w:jc w:val="both"/>
        <w:rPr>
          <w:sz w:val="21"/>
          <w:szCs w:val="21"/>
          <w:lang w:val="es-MX"/>
        </w:rPr>
      </w:pPr>
      <w:r w:rsidRPr="002A3F37">
        <w:rPr>
          <w:sz w:val="21"/>
          <w:szCs w:val="21"/>
          <w:lang w:val="es-MX"/>
        </w:rPr>
        <w:t>Fecha del servicio, y</w:t>
      </w:r>
    </w:p>
    <w:p w14:paraId="42E0174F" w14:textId="1E575571" w:rsidR="007256DC" w:rsidRPr="002A3F37" w:rsidRDefault="26B96C03" w:rsidP="00301075">
      <w:pPr>
        <w:numPr>
          <w:ilvl w:val="6"/>
          <w:numId w:val="115"/>
        </w:numPr>
        <w:tabs>
          <w:tab w:val="left" w:pos="1418"/>
        </w:tabs>
        <w:spacing w:before="120" w:line="229" w:lineRule="exact"/>
        <w:jc w:val="both"/>
        <w:rPr>
          <w:sz w:val="21"/>
          <w:szCs w:val="21"/>
          <w:lang w:val="es-MX"/>
        </w:rPr>
      </w:pPr>
      <w:r w:rsidRPr="002A3F37">
        <w:rPr>
          <w:sz w:val="21"/>
          <w:szCs w:val="21"/>
          <w:lang w:val="es-MX"/>
        </w:rPr>
        <w:t>imagen (constante o valor fijo).</w:t>
      </w:r>
    </w:p>
    <w:p w14:paraId="29EB0399" w14:textId="74F01908" w:rsidR="007256DC" w:rsidRPr="002A3F37" w:rsidRDefault="26B96C03" w:rsidP="26B96C03">
      <w:pPr>
        <w:spacing w:before="120"/>
        <w:rPr>
          <w:sz w:val="21"/>
          <w:szCs w:val="21"/>
          <w:lang w:val="es-MX"/>
        </w:rPr>
      </w:pPr>
      <w:r w:rsidRPr="002A3F37">
        <w:rPr>
          <w:sz w:val="21"/>
          <w:szCs w:val="21"/>
          <w:lang w:val="es-MX"/>
        </w:rPr>
        <w:t xml:space="preserve">Ejemplo: </w:t>
      </w:r>
      <w:proofErr w:type="spellStart"/>
      <w:r w:rsidRPr="002A3F37">
        <w:rPr>
          <w:sz w:val="21"/>
          <w:szCs w:val="21"/>
          <w:lang w:val="es-MX"/>
        </w:rPr>
        <w:t>nombredelpozo_nombredelservicio_regeditado_cima_base</w:t>
      </w:r>
      <w:proofErr w:type="spellEnd"/>
      <w:r w:rsidRPr="002A3F37">
        <w:rPr>
          <w:sz w:val="21"/>
          <w:szCs w:val="21"/>
          <w:lang w:val="es-MX"/>
        </w:rPr>
        <w:t xml:space="preserve">_ </w:t>
      </w:r>
      <w:proofErr w:type="spellStart"/>
      <w:r w:rsidRPr="002A3F37">
        <w:rPr>
          <w:sz w:val="21"/>
          <w:szCs w:val="21"/>
          <w:lang w:val="es-MX"/>
        </w:rPr>
        <w:t>fecha_imagen</w:t>
      </w:r>
      <w:proofErr w:type="spellEnd"/>
    </w:p>
    <w:p w14:paraId="2FFD0DE9" w14:textId="36B8120D" w:rsidR="0042318D" w:rsidRPr="002A3F37" w:rsidRDefault="0042318D" w:rsidP="006F51BB">
      <w:pPr>
        <w:rPr>
          <w:lang w:val="es-MX"/>
        </w:rPr>
      </w:pPr>
    </w:p>
    <w:p w14:paraId="7CA24937" w14:textId="77777777" w:rsidR="003C1F9A" w:rsidRPr="002A3F37" w:rsidRDefault="003C1F9A" w:rsidP="00301075">
      <w:pPr>
        <w:pStyle w:val="Prrafodelista"/>
        <w:numPr>
          <w:ilvl w:val="4"/>
          <w:numId w:val="113"/>
        </w:numPr>
        <w:spacing w:before="120"/>
        <w:ind w:left="993"/>
        <w:jc w:val="both"/>
        <w:rPr>
          <w:sz w:val="21"/>
          <w:szCs w:val="21"/>
          <w:lang w:val="es-MX"/>
        </w:rPr>
      </w:pPr>
      <w:r w:rsidRPr="002A3F37">
        <w:rPr>
          <w:sz w:val="21"/>
          <w:szCs w:val="21"/>
          <w:lang w:val="es-MX"/>
        </w:rPr>
        <w:t>Para el nombrado de registros geofísicos evaluados e imágenes asociadas</w:t>
      </w:r>
    </w:p>
    <w:p w14:paraId="78DFC248" w14:textId="77777777" w:rsidR="003C1F9A" w:rsidRPr="002A3F37" w:rsidRDefault="003C1F9A" w:rsidP="003C1F9A">
      <w:pPr>
        <w:rPr>
          <w:sz w:val="21"/>
          <w:szCs w:val="21"/>
          <w:lang w:val="es-MX"/>
        </w:rPr>
      </w:pPr>
    </w:p>
    <w:p w14:paraId="3B2D3560" w14:textId="68637071" w:rsidR="003C1F9A" w:rsidRPr="002A3F37" w:rsidRDefault="003C1F9A" w:rsidP="003C1F9A">
      <w:pPr>
        <w:rPr>
          <w:sz w:val="21"/>
          <w:szCs w:val="21"/>
          <w:lang w:val="es-MX"/>
        </w:rPr>
      </w:pPr>
      <w:r w:rsidRPr="002A3F37">
        <w:rPr>
          <w:sz w:val="21"/>
          <w:szCs w:val="21"/>
          <w:lang w:val="es-MX"/>
        </w:rPr>
        <w:t>Para el archivo de datos se estructura de la siguiente manera el nombre del archivo:</w:t>
      </w:r>
    </w:p>
    <w:p w14:paraId="50656908" w14:textId="2A3909D2" w:rsidR="003C1F9A" w:rsidRPr="002A3F37" w:rsidRDefault="003C1F9A" w:rsidP="00301075">
      <w:pPr>
        <w:numPr>
          <w:ilvl w:val="6"/>
          <w:numId w:val="194"/>
        </w:numPr>
        <w:tabs>
          <w:tab w:val="left" w:pos="1418"/>
        </w:tabs>
        <w:spacing w:before="120" w:line="229" w:lineRule="exact"/>
        <w:jc w:val="both"/>
        <w:rPr>
          <w:sz w:val="21"/>
          <w:szCs w:val="21"/>
          <w:lang w:val="es-MX"/>
        </w:rPr>
      </w:pPr>
      <w:r w:rsidRPr="002A3F37">
        <w:rPr>
          <w:sz w:val="21"/>
          <w:szCs w:val="21"/>
          <w:lang w:val="es-MX"/>
        </w:rPr>
        <w:t>Nombre del pozo</w:t>
      </w:r>
    </w:p>
    <w:p w14:paraId="5D7B4AD8" w14:textId="51E79055" w:rsidR="003C1F9A" w:rsidRPr="002A3F37" w:rsidRDefault="003C1F9A" w:rsidP="00301075">
      <w:pPr>
        <w:numPr>
          <w:ilvl w:val="6"/>
          <w:numId w:val="194"/>
        </w:numPr>
        <w:tabs>
          <w:tab w:val="left" w:pos="1418"/>
        </w:tabs>
        <w:spacing w:before="120" w:line="229" w:lineRule="exact"/>
        <w:jc w:val="both"/>
        <w:rPr>
          <w:sz w:val="21"/>
          <w:szCs w:val="21"/>
          <w:lang w:val="es-MX"/>
        </w:rPr>
      </w:pPr>
      <w:proofErr w:type="spellStart"/>
      <w:r w:rsidRPr="002A3F37">
        <w:rPr>
          <w:sz w:val="21"/>
          <w:szCs w:val="21"/>
          <w:lang w:val="es-MX"/>
        </w:rPr>
        <w:t>regevaluado</w:t>
      </w:r>
      <w:proofErr w:type="spellEnd"/>
      <w:r w:rsidRPr="002A3F37">
        <w:rPr>
          <w:sz w:val="21"/>
          <w:szCs w:val="21"/>
          <w:lang w:val="es-MX"/>
        </w:rPr>
        <w:t xml:space="preserve"> (una constante o valor fijo)</w:t>
      </w:r>
    </w:p>
    <w:p w14:paraId="5DF332BC" w14:textId="779932E7" w:rsidR="003C1F9A" w:rsidRPr="002A3F37" w:rsidRDefault="003C1F9A" w:rsidP="00301075">
      <w:pPr>
        <w:numPr>
          <w:ilvl w:val="6"/>
          <w:numId w:val="194"/>
        </w:numPr>
        <w:tabs>
          <w:tab w:val="left" w:pos="1418"/>
        </w:tabs>
        <w:spacing w:before="120" w:line="229" w:lineRule="exact"/>
        <w:jc w:val="both"/>
        <w:rPr>
          <w:sz w:val="21"/>
          <w:szCs w:val="21"/>
          <w:lang w:val="es-MX"/>
        </w:rPr>
      </w:pPr>
      <w:r w:rsidRPr="002A3F37">
        <w:rPr>
          <w:sz w:val="21"/>
          <w:szCs w:val="21"/>
          <w:lang w:val="es-MX"/>
        </w:rPr>
        <w:t>Cima</w:t>
      </w:r>
    </w:p>
    <w:p w14:paraId="55EE3036" w14:textId="6C4B02BC" w:rsidR="003C1F9A" w:rsidRPr="002A3F37" w:rsidRDefault="003C1F9A" w:rsidP="00301075">
      <w:pPr>
        <w:numPr>
          <w:ilvl w:val="6"/>
          <w:numId w:val="194"/>
        </w:numPr>
        <w:tabs>
          <w:tab w:val="left" w:pos="1418"/>
        </w:tabs>
        <w:spacing w:before="120" w:line="229" w:lineRule="exact"/>
        <w:jc w:val="both"/>
        <w:rPr>
          <w:sz w:val="21"/>
          <w:szCs w:val="21"/>
          <w:lang w:val="es-MX"/>
        </w:rPr>
      </w:pPr>
      <w:r w:rsidRPr="002A3F37">
        <w:rPr>
          <w:sz w:val="21"/>
          <w:szCs w:val="21"/>
          <w:lang w:val="es-MX"/>
        </w:rPr>
        <w:t>Base</w:t>
      </w:r>
    </w:p>
    <w:p w14:paraId="2DBC6042" w14:textId="1A54AF7C" w:rsidR="003C1F9A" w:rsidRPr="002A3F37" w:rsidRDefault="003C1F9A" w:rsidP="00301075">
      <w:pPr>
        <w:numPr>
          <w:ilvl w:val="6"/>
          <w:numId w:val="194"/>
        </w:numPr>
        <w:tabs>
          <w:tab w:val="left" w:pos="1418"/>
        </w:tabs>
        <w:spacing w:before="120" w:line="229" w:lineRule="exact"/>
        <w:jc w:val="both"/>
        <w:rPr>
          <w:sz w:val="21"/>
          <w:szCs w:val="21"/>
          <w:lang w:val="es-MX"/>
        </w:rPr>
      </w:pPr>
      <w:r w:rsidRPr="002A3F37">
        <w:rPr>
          <w:sz w:val="21"/>
          <w:szCs w:val="21"/>
          <w:lang w:val="es-MX"/>
        </w:rPr>
        <w:t>Fecha del servicio</w:t>
      </w:r>
    </w:p>
    <w:p w14:paraId="2EC5993F" w14:textId="77777777" w:rsidR="003C1F9A" w:rsidRPr="002A3F37" w:rsidRDefault="003C1F9A" w:rsidP="003C1F9A">
      <w:pPr>
        <w:rPr>
          <w:sz w:val="21"/>
          <w:szCs w:val="21"/>
          <w:lang w:val="es-MX"/>
        </w:rPr>
      </w:pPr>
    </w:p>
    <w:p w14:paraId="3ABFE3B3" w14:textId="77777777" w:rsidR="00020A22" w:rsidRPr="002A3F37" w:rsidRDefault="003C1F9A" w:rsidP="00020A22">
      <w:pPr>
        <w:jc w:val="both"/>
        <w:rPr>
          <w:sz w:val="21"/>
          <w:szCs w:val="21"/>
          <w:lang w:val="es-MX"/>
        </w:rPr>
      </w:pPr>
      <w:r w:rsidRPr="002A3F37">
        <w:rPr>
          <w:sz w:val="21"/>
          <w:szCs w:val="21"/>
          <w:lang w:val="es-MX"/>
        </w:rPr>
        <w:t xml:space="preserve">En minúscula y estructurado de la siguiente manera: </w:t>
      </w:r>
    </w:p>
    <w:p w14:paraId="6D94D47C" w14:textId="4DCC8966" w:rsidR="003C1F9A" w:rsidRPr="002A3F37" w:rsidRDefault="003C1F9A" w:rsidP="00020A22">
      <w:pPr>
        <w:jc w:val="both"/>
        <w:rPr>
          <w:sz w:val="21"/>
          <w:szCs w:val="21"/>
          <w:lang w:val="es-MX"/>
        </w:rPr>
      </w:pPr>
      <w:proofErr w:type="spellStart"/>
      <w:r w:rsidRPr="002A3F37">
        <w:rPr>
          <w:sz w:val="21"/>
          <w:szCs w:val="21"/>
          <w:lang w:val="es-MX"/>
        </w:rPr>
        <w:t>nombredelpozo_regevaluado_cima_base_fecha</w:t>
      </w:r>
      <w:proofErr w:type="spellEnd"/>
    </w:p>
    <w:p w14:paraId="39687C50" w14:textId="426EED2B" w:rsidR="003C1F9A" w:rsidRPr="002A3F37" w:rsidRDefault="003C1F9A" w:rsidP="003C1F9A">
      <w:pPr>
        <w:rPr>
          <w:sz w:val="21"/>
          <w:szCs w:val="21"/>
          <w:lang w:val="es-MX"/>
        </w:rPr>
      </w:pPr>
      <w:r w:rsidRPr="002A3F37">
        <w:rPr>
          <w:sz w:val="21"/>
          <w:szCs w:val="21"/>
          <w:lang w:val="es-MX"/>
        </w:rPr>
        <w:t xml:space="preserve"> </w:t>
      </w:r>
    </w:p>
    <w:p w14:paraId="7875EBD1" w14:textId="40E42784" w:rsidR="003C1F9A" w:rsidRPr="002A3F37" w:rsidRDefault="003C1F9A" w:rsidP="00020A22">
      <w:pPr>
        <w:jc w:val="both"/>
        <w:rPr>
          <w:sz w:val="21"/>
          <w:szCs w:val="21"/>
          <w:lang w:val="es-MX"/>
        </w:rPr>
      </w:pPr>
      <w:r w:rsidRPr="002A3F37">
        <w:rPr>
          <w:sz w:val="21"/>
          <w:szCs w:val="21"/>
          <w:lang w:val="es-MX"/>
        </w:rPr>
        <w:lastRenderedPageBreak/>
        <w:t>El nombre del archivo de soporte (imagen) sigue la misma estructura que el archivo de registro y se agrega al final la palabra imagen:</w:t>
      </w:r>
    </w:p>
    <w:p w14:paraId="5EE4A5AA" w14:textId="5817441A" w:rsidR="003C1F9A" w:rsidRPr="002A3F37" w:rsidRDefault="003C1F9A" w:rsidP="00301075">
      <w:pPr>
        <w:numPr>
          <w:ilvl w:val="6"/>
          <w:numId w:val="194"/>
        </w:numPr>
        <w:tabs>
          <w:tab w:val="left" w:pos="1418"/>
        </w:tabs>
        <w:spacing w:before="120" w:line="229" w:lineRule="exact"/>
        <w:jc w:val="both"/>
        <w:rPr>
          <w:sz w:val="21"/>
          <w:szCs w:val="21"/>
          <w:lang w:val="es-MX"/>
        </w:rPr>
      </w:pPr>
      <w:r w:rsidRPr="002A3F37">
        <w:rPr>
          <w:sz w:val="21"/>
          <w:szCs w:val="21"/>
          <w:lang w:val="es-MX"/>
        </w:rPr>
        <w:t>Nombre del pozo</w:t>
      </w:r>
    </w:p>
    <w:p w14:paraId="04B4449A" w14:textId="3E2E8272" w:rsidR="003C1F9A" w:rsidRPr="002A3F37" w:rsidRDefault="003C1F9A" w:rsidP="00301075">
      <w:pPr>
        <w:numPr>
          <w:ilvl w:val="6"/>
          <w:numId w:val="194"/>
        </w:numPr>
        <w:tabs>
          <w:tab w:val="left" w:pos="1418"/>
        </w:tabs>
        <w:spacing w:before="120" w:line="229" w:lineRule="exact"/>
        <w:jc w:val="both"/>
        <w:rPr>
          <w:sz w:val="21"/>
          <w:szCs w:val="21"/>
          <w:lang w:val="es-MX"/>
        </w:rPr>
      </w:pPr>
      <w:proofErr w:type="spellStart"/>
      <w:r w:rsidRPr="002A3F37">
        <w:rPr>
          <w:sz w:val="21"/>
          <w:szCs w:val="21"/>
          <w:lang w:val="es-MX"/>
        </w:rPr>
        <w:t>regevaluado</w:t>
      </w:r>
      <w:proofErr w:type="spellEnd"/>
      <w:r w:rsidRPr="002A3F37">
        <w:rPr>
          <w:sz w:val="21"/>
          <w:szCs w:val="21"/>
          <w:lang w:val="es-MX"/>
        </w:rPr>
        <w:t xml:space="preserve"> (constante o valor fijo)</w:t>
      </w:r>
    </w:p>
    <w:p w14:paraId="12B87342" w14:textId="2E8CAA1C" w:rsidR="003C1F9A" w:rsidRPr="002A3F37" w:rsidRDefault="003C1F9A" w:rsidP="00301075">
      <w:pPr>
        <w:numPr>
          <w:ilvl w:val="6"/>
          <w:numId w:val="194"/>
        </w:numPr>
        <w:tabs>
          <w:tab w:val="left" w:pos="1418"/>
        </w:tabs>
        <w:spacing w:before="120" w:line="229" w:lineRule="exact"/>
        <w:jc w:val="both"/>
        <w:rPr>
          <w:sz w:val="21"/>
          <w:szCs w:val="21"/>
          <w:lang w:val="es-MX"/>
        </w:rPr>
      </w:pPr>
      <w:r w:rsidRPr="002A3F37">
        <w:rPr>
          <w:sz w:val="21"/>
          <w:szCs w:val="21"/>
          <w:lang w:val="es-MX"/>
        </w:rPr>
        <w:t>Cima</w:t>
      </w:r>
    </w:p>
    <w:p w14:paraId="492A5E01" w14:textId="798D751D" w:rsidR="003C1F9A" w:rsidRPr="002A3F37" w:rsidRDefault="003C1F9A" w:rsidP="00301075">
      <w:pPr>
        <w:numPr>
          <w:ilvl w:val="6"/>
          <w:numId w:val="194"/>
        </w:numPr>
        <w:tabs>
          <w:tab w:val="left" w:pos="1418"/>
        </w:tabs>
        <w:spacing w:before="120" w:line="229" w:lineRule="exact"/>
        <w:jc w:val="both"/>
        <w:rPr>
          <w:sz w:val="21"/>
          <w:szCs w:val="21"/>
          <w:lang w:val="es-MX"/>
        </w:rPr>
      </w:pPr>
      <w:r w:rsidRPr="002A3F37">
        <w:rPr>
          <w:sz w:val="21"/>
          <w:szCs w:val="21"/>
          <w:lang w:val="es-MX"/>
        </w:rPr>
        <w:t>Base</w:t>
      </w:r>
    </w:p>
    <w:p w14:paraId="79651A96" w14:textId="29F9B6B3" w:rsidR="003C1F9A" w:rsidRPr="002A3F37" w:rsidRDefault="003C1F9A" w:rsidP="00301075">
      <w:pPr>
        <w:numPr>
          <w:ilvl w:val="6"/>
          <w:numId w:val="194"/>
        </w:numPr>
        <w:tabs>
          <w:tab w:val="left" w:pos="1418"/>
        </w:tabs>
        <w:spacing w:before="120" w:line="229" w:lineRule="exact"/>
        <w:jc w:val="both"/>
        <w:rPr>
          <w:sz w:val="21"/>
          <w:szCs w:val="21"/>
          <w:lang w:val="es-MX"/>
        </w:rPr>
      </w:pPr>
      <w:r w:rsidRPr="002A3F37">
        <w:rPr>
          <w:sz w:val="21"/>
          <w:szCs w:val="21"/>
          <w:lang w:val="es-MX"/>
        </w:rPr>
        <w:t>Fecha del servicio</w:t>
      </w:r>
    </w:p>
    <w:p w14:paraId="36B9DE9C" w14:textId="3852A52C" w:rsidR="003C1F9A" w:rsidRPr="002A3F37" w:rsidRDefault="003C1F9A" w:rsidP="00301075">
      <w:pPr>
        <w:numPr>
          <w:ilvl w:val="6"/>
          <w:numId w:val="194"/>
        </w:numPr>
        <w:tabs>
          <w:tab w:val="left" w:pos="1418"/>
        </w:tabs>
        <w:spacing w:before="120" w:line="229" w:lineRule="exact"/>
        <w:jc w:val="both"/>
        <w:rPr>
          <w:sz w:val="21"/>
          <w:szCs w:val="21"/>
          <w:lang w:val="es-MX"/>
        </w:rPr>
      </w:pPr>
      <w:r w:rsidRPr="002A3F37">
        <w:rPr>
          <w:sz w:val="21"/>
          <w:szCs w:val="21"/>
          <w:lang w:val="es-MX"/>
        </w:rPr>
        <w:t>imagen (constante o valor fijo)</w:t>
      </w:r>
    </w:p>
    <w:p w14:paraId="139DD2BA" w14:textId="77777777" w:rsidR="003C1F9A" w:rsidRPr="002A3F37" w:rsidRDefault="003C1F9A" w:rsidP="003C1F9A">
      <w:pPr>
        <w:rPr>
          <w:sz w:val="21"/>
          <w:szCs w:val="21"/>
          <w:lang w:val="es-MX"/>
        </w:rPr>
      </w:pPr>
    </w:p>
    <w:p w14:paraId="7D5F5854" w14:textId="77777777" w:rsidR="00020A22" w:rsidRPr="002A3F37" w:rsidRDefault="003C1F9A" w:rsidP="00020A22">
      <w:pPr>
        <w:jc w:val="both"/>
        <w:rPr>
          <w:sz w:val="21"/>
          <w:szCs w:val="21"/>
          <w:lang w:val="es-MX"/>
        </w:rPr>
      </w:pPr>
      <w:r w:rsidRPr="002A3F37">
        <w:rPr>
          <w:sz w:val="21"/>
          <w:szCs w:val="21"/>
          <w:lang w:val="es-MX"/>
        </w:rPr>
        <w:t>En minúscula y estruc</w:t>
      </w:r>
      <w:r w:rsidR="00020A22" w:rsidRPr="002A3F37">
        <w:rPr>
          <w:sz w:val="21"/>
          <w:szCs w:val="21"/>
          <w:lang w:val="es-MX"/>
        </w:rPr>
        <w:t>turado de la siguiente manera:</w:t>
      </w:r>
    </w:p>
    <w:p w14:paraId="4E9945DA" w14:textId="0F1D9810" w:rsidR="003C1F9A" w:rsidRPr="002A3F37" w:rsidRDefault="00020A22" w:rsidP="00020A22">
      <w:pPr>
        <w:jc w:val="both"/>
        <w:rPr>
          <w:sz w:val="21"/>
          <w:szCs w:val="21"/>
          <w:lang w:val="es-MX"/>
        </w:rPr>
      </w:pPr>
      <w:r w:rsidRPr="002A3F37">
        <w:rPr>
          <w:sz w:val="21"/>
          <w:szCs w:val="21"/>
          <w:lang w:val="es-MX"/>
        </w:rPr>
        <w:t xml:space="preserve"> </w:t>
      </w:r>
      <w:proofErr w:type="spellStart"/>
      <w:r w:rsidRPr="002A3F37">
        <w:rPr>
          <w:sz w:val="21"/>
          <w:szCs w:val="21"/>
          <w:lang w:val="es-MX"/>
        </w:rPr>
        <w:t>n</w:t>
      </w:r>
      <w:r w:rsidR="003C1F9A" w:rsidRPr="002A3F37">
        <w:rPr>
          <w:sz w:val="21"/>
          <w:szCs w:val="21"/>
          <w:lang w:val="es-MX"/>
        </w:rPr>
        <w:t>ombredelpozo_regevaluado_cima_base_fecha_imagen</w:t>
      </w:r>
      <w:proofErr w:type="spellEnd"/>
    </w:p>
    <w:p w14:paraId="6DCD48C4" w14:textId="77777777" w:rsidR="003C1F9A" w:rsidRPr="002A3F37" w:rsidRDefault="003C1F9A" w:rsidP="003C1F9A">
      <w:pPr>
        <w:rPr>
          <w:sz w:val="21"/>
          <w:szCs w:val="21"/>
          <w:lang w:val="es-MX"/>
        </w:rPr>
      </w:pPr>
    </w:p>
    <w:p w14:paraId="2B38C1CB" w14:textId="2F642570" w:rsidR="00804911" w:rsidRPr="002A3F37" w:rsidRDefault="26B96C03" w:rsidP="00301075">
      <w:pPr>
        <w:pStyle w:val="Ttulo3"/>
        <w:numPr>
          <w:ilvl w:val="1"/>
          <w:numId w:val="56"/>
        </w:numPr>
        <w:spacing w:before="120"/>
        <w:ind w:left="567" w:hanging="283"/>
        <w:rPr>
          <w:i w:val="0"/>
          <w:lang w:val="es-MX"/>
        </w:rPr>
      </w:pPr>
      <w:bookmarkStart w:id="35" w:name="_Toc514953202"/>
      <w:r w:rsidRPr="002A3F37">
        <w:rPr>
          <w:i w:val="0"/>
          <w:lang w:val="es-MX"/>
        </w:rPr>
        <w:t>Operación</w:t>
      </w:r>
      <w:bookmarkEnd w:id="35"/>
    </w:p>
    <w:p w14:paraId="3B6F4D02" w14:textId="7BF069ED" w:rsidR="007256DC" w:rsidRPr="002A3F37" w:rsidRDefault="26B96C03" w:rsidP="00301075">
      <w:pPr>
        <w:pStyle w:val="Ttulo4"/>
        <w:numPr>
          <w:ilvl w:val="0"/>
          <w:numId w:val="206"/>
        </w:numPr>
        <w:spacing w:before="120"/>
        <w:ind w:right="0"/>
        <w:rPr>
          <w:sz w:val="21"/>
          <w:szCs w:val="21"/>
          <w:lang w:val="es-MX"/>
        </w:rPr>
      </w:pPr>
      <w:r w:rsidRPr="002A3F37">
        <w:rPr>
          <w:sz w:val="21"/>
          <w:szCs w:val="21"/>
          <w:lang w:val="es-MX"/>
        </w:rPr>
        <w:t>Información solicitada por la Comisión</w:t>
      </w:r>
    </w:p>
    <w:p w14:paraId="37EA0B69" w14:textId="105454AB" w:rsidR="00056937" w:rsidRPr="002A3F37" w:rsidRDefault="26B96C03" w:rsidP="26B96C03">
      <w:pPr>
        <w:spacing w:before="120"/>
        <w:jc w:val="both"/>
        <w:rPr>
          <w:sz w:val="21"/>
          <w:szCs w:val="21"/>
          <w:lang w:val="es-MX"/>
        </w:rPr>
      </w:pPr>
      <w:r w:rsidRPr="002A3F37">
        <w:rPr>
          <w:sz w:val="21"/>
          <w:szCs w:val="21"/>
          <w:lang w:val="es-MX"/>
        </w:rPr>
        <w:t xml:space="preserve">Para cada uno de los tipos de datos asociados a la sub familia de </w:t>
      </w:r>
      <w:r w:rsidR="0052747B" w:rsidRPr="0052747B">
        <w:rPr>
          <w:b/>
          <w:sz w:val="21"/>
          <w:szCs w:val="21"/>
          <w:lang w:val="es-MX"/>
        </w:rPr>
        <w:t>Operación</w:t>
      </w:r>
      <w:r w:rsidRPr="002A3F37">
        <w:rPr>
          <w:sz w:val="21"/>
          <w:szCs w:val="21"/>
          <w:lang w:val="es-MX"/>
        </w:rPr>
        <w:t>, se enlista la Información requerida y sus caract</w:t>
      </w:r>
      <w:r w:rsidR="00310052">
        <w:rPr>
          <w:sz w:val="21"/>
          <w:szCs w:val="21"/>
          <w:lang w:val="es-MX"/>
        </w:rPr>
        <w:t>erísticas en la siguiente tabla.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701"/>
        <w:gridCol w:w="4111"/>
        <w:gridCol w:w="2693"/>
      </w:tblGrid>
      <w:tr w:rsidR="00FA685D" w:rsidRPr="002A3F37" w14:paraId="73EEB500" w14:textId="77777777" w:rsidTr="00DA0272">
        <w:trPr>
          <w:trHeight w:hRule="exact" w:val="361"/>
          <w:tblHeader/>
          <w:jc w:val="center"/>
        </w:trPr>
        <w:tc>
          <w:tcPr>
            <w:tcW w:w="1413" w:type="dxa"/>
            <w:shd w:val="clear" w:color="auto" w:fill="D9D9D9" w:themeFill="background1" w:themeFillShade="D9"/>
            <w:vAlign w:val="center"/>
            <w:hideMark/>
          </w:tcPr>
          <w:p w14:paraId="38468F84" w14:textId="77777777" w:rsidR="00FA685D" w:rsidRPr="002A3F37" w:rsidRDefault="00FA685D" w:rsidP="00207C50">
            <w:pPr>
              <w:tabs>
                <w:tab w:val="left" w:pos="1201"/>
              </w:tabs>
              <w:spacing w:before="0" w:after="0"/>
              <w:jc w:val="center"/>
              <w:rPr>
                <w:rFonts w:ascii="Times New Roman" w:eastAsia="Times New Roman" w:hAnsi="Times New Roman" w:cs="Times New Roman"/>
                <w:b/>
                <w:bCs/>
                <w:sz w:val="18"/>
                <w:szCs w:val="18"/>
                <w:lang w:val="es-MX" w:eastAsia="es-MX"/>
              </w:rPr>
            </w:pPr>
            <w:bookmarkStart w:id="36" w:name="_Hlk522277839"/>
            <w:r w:rsidRPr="002A3F37">
              <w:rPr>
                <w:b/>
                <w:bCs/>
                <w:sz w:val="18"/>
                <w:szCs w:val="18"/>
                <w:lang w:val="es-MX" w:eastAsia="es-MX"/>
              </w:rPr>
              <w:t>Tipo de Dato</w:t>
            </w:r>
          </w:p>
        </w:tc>
        <w:tc>
          <w:tcPr>
            <w:tcW w:w="1701" w:type="dxa"/>
            <w:shd w:val="clear" w:color="auto" w:fill="D9D9D9" w:themeFill="background1" w:themeFillShade="D9"/>
            <w:vAlign w:val="center"/>
            <w:hideMark/>
          </w:tcPr>
          <w:p w14:paraId="05FC7AB9" w14:textId="77777777" w:rsidR="00FA685D" w:rsidRPr="002A3F37" w:rsidRDefault="00FA685D" w:rsidP="00207C50">
            <w:pPr>
              <w:spacing w:before="0" w:after="0"/>
              <w:jc w:val="center"/>
              <w:rPr>
                <w:rFonts w:ascii="Times New Roman" w:eastAsia="Times New Roman" w:hAnsi="Times New Roman" w:cs="Times New Roman"/>
                <w:b/>
                <w:bCs/>
                <w:sz w:val="18"/>
                <w:szCs w:val="18"/>
                <w:lang w:val="es-MX" w:eastAsia="es-MX"/>
              </w:rPr>
            </w:pPr>
            <w:r w:rsidRPr="002A3F37">
              <w:rPr>
                <w:b/>
                <w:bCs/>
                <w:sz w:val="18"/>
                <w:szCs w:val="18"/>
                <w:lang w:val="es-MX" w:eastAsia="es-MX"/>
              </w:rPr>
              <w:t>Datos a Incluir</w:t>
            </w:r>
          </w:p>
        </w:tc>
        <w:tc>
          <w:tcPr>
            <w:tcW w:w="4111" w:type="dxa"/>
            <w:shd w:val="clear" w:color="auto" w:fill="D9D9D9" w:themeFill="background1" w:themeFillShade="D9"/>
            <w:vAlign w:val="center"/>
            <w:hideMark/>
          </w:tcPr>
          <w:p w14:paraId="41FCAE6C" w14:textId="77777777" w:rsidR="00FA685D" w:rsidRPr="002A3F37" w:rsidRDefault="00FA685D" w:rsidP="00207C50">
            <w:pPr>
              <w:spacing w:before="0" w:after="0"/>
              <w:jc w:val="center"/>
              <w:rPr>
                <w:rFonts w:ascii="Times New Roman" w:eastAsia="Times New Roman" w:hAnsi="Times New Roman" w:cs="Times New Roman"/>
                <w:b/>
                <w:bCs/>
                <w:sz w:val="18"/>
                <w:szCs w:val="18"/>
                <w:lang w:val="es-MX" w:eastAsia="es-MX"/>
              </w:rPr>
            </w:pPr>
            <w:r w:rsidRPr="002A3F37">
              <w:rPr>
                <w:b/>
                <w:bCs/>
                <w:sz w:val="18"/>
                <w:szCs w:val="18"/>
                <w:lang w:val="es-MX" w:eastAsia="es-MX"/>
              </w:rPr>
              <w:t>Información solicitada por la Comisión</w:t>
            </w:r>
          </w:p>
        </w:tc>
        <w:tc>
          <w:tcPr>
            <w:tcW w:w="2693" w:type="dxa"/>
            <w:shd w:val="clear" w:color="auto" w:fill="D9D9D9" w:themeFill="background1" w:themeFillShade="D9"/>
            <w:vAlign w:val="center"/>
            <w:hideMark/>
          </w:tcPr>
          <w:p w14:paraId="15BC4D50" w14:textId="77777777" w:rsidR="00FA685D" w:rsidRPr="002A3F37" w:rsidRDefault="00FA685D" w:rsidP="00207C50">
            <w:pPr>
              <w:spacing w:before="0" w:after="0"/>
              <w:jc w:val="center"/>
              <w:rPr>
                <w:rFonts w:ascii="Times New Roman" w:eastAsia="Times New Roman" w:hAnsi="Times New Roman" w:cs="Times New Roman"/>
                <w:b/>
                <w:bCs/>
                <w:sz w:val="18"/>
                <w:szCs w:val="18"/>
                <w:lang w:val="es-MX" w:eastAsia="es-MX"/>
              </w:rPr>
            </w:pPr>
            <w:r>
              <w:rPr>
                <w:b/>
                <w:bCs/>
                <w:sz w:val="18"/>
                <w:szCs w:val="18"/>
                <w:lang w:val="es-MX" w:eastAsia="es-MX"/>
              </w:rPr>
              <w:t>Formato CNH</w:t>
            </w:r>
          </w:p>
        </w:tc>
      </w:tr>
      <w:tr w:rsidR="00FA685D" w:rsidRPr="00F93791" w14:paraId="04068EA8" w14:textId="77777777" w:rsidTr="00DA0272">
        <w:trPr>
          <w:trHeight w:hRule="exact" w:val="534"/>
          <w:jc w:val="center"/>
        </w:trPr>
        <w:tc>
          <w:tcPr>
            <w:tcW w:w="1413" w:type="dxa"/>
            <w:vMerge w:val="restart"/>
            <w:shd w:val="clear" w:color="auto" w:fill="auto"/>
            <w:vAlign w:val="center"/>
            <w:hideMark/>
          </w:tcPr>
          <w:p w14:paraId="27A2B105" w14:textId="12F34F00" w:rsidR="00FA685D" w:rsidRPr="002A3F37" w:rsidRDefault="00FA685D" w:rsidP="00207C50">
            <w:pPr>
              <w:tabs>
                <w:tab w:val="left" w:pos="1059"/>
                <w:tab w:val="left" w:pos="1201"/>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Información General</w:t>
            </w:r>
            <w:r w:rsidRPr="002A3F37">
              <w:rPr>
                <w:rFonts w:ascii="Times New Roman" w:hAnsi="Times New Roman" w:eastAsia="Times New Roman" w:cs="Times New Roman"/>
                <w:sz w:val="18"/>
                <w:szCs w:val="18"/>
                <w:lang w:val="es-MX" w:eastAsia="es-MX"/>
              </w:rPr>
              <w:t xml:space="preserve"> </w:t>
            </w:r>
            <w:r>
              <w:rPr>
                <w:sz w:val="18"/>
                <w:szCs w:val="18"/>
                <w:lang w:val="es-MX" w:eastAsia="es-MX"/>
              </w:rPr>
              <w:t>de construcció</w:t>
            </w:r>
            <w:r w:rsidRPr="002A3F37">
              <w:rPr>
                <w:sz w:val="18"/>
                <w:szCs w:val="18"/>
                <w:lang w:val="es-MX" w:eastAsia="es-MX"/>
              </w:rPr>
              <w:t>n</w:t>
            </w:r>
            <w:r>
              <w:rPr>
                <w:sz w:val="18"/>
                <w:szCs w:val="18"/>
                <w:lang w:val="es-MX" w:eastAsia="es-MX"/>
              </w:rPr>
              <w:t xml:space="preserve"> del Pozo</w:t>
            </w:r>
          </w:p>
        </w:tc>
        <w:tc>
          <w:tcPr>
            <w:tcW w:w="1701" w:type="dxa"/>
            <w:shd w:val="clear" w:color="auto" w:fill="auto"/>
            <w:vAlign w:val="center"/>
          </w:tcPr>
          <w:p w14:paraId="276DD593"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Formatos CNH</w:t>
            </w:r>
          </w:p>
        </w:tc>
        <w:tc>
          <w:tcPr>
            <w:tcW w:w="4111" w:type="dxa"/>
            <w:shd w:val="clear" w:color="auto" w:fill="auto"/>
            <w:vAlign w:val="center"/>
          </w:tcPr>
          <w:p w14:paraId="3BA72A31" w14:textId="43C4325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Datos Generales de</w:t>
            </w:r>
            <w:r w:rsidR="00DB6AC1">
              <w:rPr>
                <w:sz w:val="18"/>
                <w:szCs w:val="18"/>
                <w:lang w:val="es-MX" w:eastAsia="es-MX"/>
              </w:rPr>
              <w:t xml:space="preserve"> </w:t>
            </w:r>
            <w:r w:rsidRPr="002A3F37">
              <w:rPr>
                <w:sz w:val="18"/>
                <w:szCs w:val="18"/>
                <w:lang w:val="es-MX" w:eastAsia="es-MX"/>
              </w:rPr>
              <w:t>construcción del Pozo</w:t>
            </w:r>
          </w:p>
        </w:tc>
        <w:tc>
          <w:tcPr>
            <w:tcW w:w="2693" w:type="dxa"/>
            <w:shd w:val="clear" w:color="auto" w:fill="auto"/>
            <w:vAlign w:val="center"/>
          </w:tcPr>
          <w:p w14:paraId="170A5FB6"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Pr>
                <w:sz w:val="18"/>
                <w:szCs w:val="18"/>
                <w:lang w:val="es-MX" w:eastAsia="es-MX"/>
              </w:rPr>
              <w:t>datos_generales_pozos_construccion.xlsx</w:t>
            </w:r>
          </w:p>
        </w:tc>
      </w:tr>
      <w:tr w:rsidR="00FA685D" w:rsidRPr="002A3F37" w14:paraId="4A71EA2D" w14:textId="77777777" w:rsidTr="00DA0272">
        <w:trPr>
          <w:trHeight w:hRule="exact" w:val="414"/>
          <w:jc w:val="center"/>
        </w:trPr>
        <w:tc>
          <w:tcPr>
            <w:tcW w:w="1413" w:type="dxa"/>
            <w:vMerge/>
            <w:vAlign w:val="center"/>
            <w:hideMark/>
          </w:tcPr>
          <w:p w14:paraId="0A9B65BA"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vMerge w:val="restart"/>
            <w:shd w:val="clear" w:color="auto" w:fill="auto"/>
            <w:vAlign w:val="center"/>
            <w:hideMark/>
          </w:tcPr>
          <w:p w14:paraId="069A47DF"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Soporte</w:t>
            </w:r>
          </w:p>
        </w:tc>
        <w:tc>
          <w:tcPr>
            <w:tcW w:w="4111" w:type="dxa"/>
            <w:shd w:val="clear" w:color="auto" w:fill="auto"/>
            <w:vAlign w:val="center"/>
            <w:hideMark/>
          </w:tcPr>
          <w:p w14:paraId="67C3EB6F" w14:textId="58CBFD69"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Informe de Resultados de la construcción del Pozo</w:t>
            </w:r>
          </w:p>
        </w:tc>
        <w:tc>
          <w:tcPr>
            <w:tcW w:w="2693" w:type="dxa"/>
            <w:vMerge w:val="restart"/>
            <w:shd w:val="clear" w:color="auto" w:fill="auto"/>
            <w:vAlign w:val="center"/>
            <w:hideMark/>
          </w:tcPr>
          <w:p w14:paraId="622BEEB8"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PDF</w:t>
            </w:r>
          </w:p>
        </w:tc>
      </w:tr>
      <w:tr w:rsidR="00FA685D" w:rsidRPr="002A3F37" w14:paraId="352777A9" w14:textId="77777777" w:rsidTr="00DA0272">
        <w:trPr>
          <w:trHeight w:hRule="exact" w:val="292"/>
          <w:jc w:val="center"/>
        </w:trPr>
        <w:tc>
          <w:tcPr>
            <w:tcW w:w="1413" w:type="dxa"/>
            <w:vMerge/>
            <w:vAlign w:val="center"/>
            <w:hideMark/>
          </w:tcPr>
          <w:p w14:paraId="0F319851"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vMerge/>
            <w:vAlign w:val="center"/>
            <w:hideMark/>
          </w:tcPr>
          <w:p w14:paraId="7CAD1857" w14:textId="77777777" w:rsidR="00FA685D" w:rsidRPr="002A3F37" w:rsidRDefault="00FA685D" w:rsidP="00207C50">
            <w:pPr>
              <w:spacing w:before="0" w:after="0"/>
              <w:jc w:val="center"/>
              <w:rPr>
                <w:rFonts w:eastAsia="Times New Roman"/>
                <w:sz w:val="18"/>
                <w:szCs w:val="18"/>
                <w:lang w:val="es-MX" w:eastAsia="es-MX"/>
              </w:rPr>
            </w:pPr>
          </w:p>
        </w:tc>
        <w:tc>
          <w:tcPr>
            <w:tcW w:w="4111" w:type="dxa"/>
            <w:shd w:val="clear" w:color="auto" w:fill="auto"/>
            <w:vAlign w:val="center"/>
            <w:hideMark/>
          </w:tcPr>
          <w:p w14:paraId="178BB54C" w14:textId="24C57BC3"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Actividades diarias de perforación</w:t>
            </w:r>
          </w:p>
        </w:tc>
        <w:tc>
          <w:tcPr>
            <w:tcW w:w="2693" w:type="dxa"/>
            <w:vMerge/>
            <w:vAlign w:val="center"/>
            <w:hideMark/>
          </w:tcPr>
          <w:p w14:paraId="65B6E977" w14:textId="77777777" w:rsidR="00FA685D" w:rsidRPr="002A3F37" w:rsidRDefault="00FA685D" w:rsidP="00207C50">
            <w:pPr>
              <w:spacing w:before="0" w:after="0"/>
              <w:rPr>
                <w:rFonts w:eastAsia="Times New Roman"/>
                <w:sz w:val="18"/>
                <w:szCs w:val="18"/>
                <w:lang w:val="es-MX" w:eastAsia="es-MX"/>
              </w:rPr>
            </w:pPr>
          </w:p>
        </w:tc>
      </w:tr>
      <w:tr w:rsidR="00FA685D" w:rsidRPr="00F93791" w14:paraId="007C263B" w14:textId="77777777" w:rsidTr="00DA0272">
        <w:trPr>
          <w:trHeight w:val="262"/>
          <w:jc w:val="center"/>
        </w:trPr>
        <w:tc>
          <w:tcPr>
            <w:tcW w:w="1413" w:type="dxa"/>
            <w:vMerge/>
            <w:vAlign w:val="center"/>
            <w:hideMark/>
          </w:tcPr>
          <w:p w14:paraId="46266AC8"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vMerge/>
            <w:vAlign w:val="center"/>
            <w:hideMark/>
          </w:tcPr>
          <w:p w14:paraId="4ADB5312" w14:textId="77777777" w:rsidR="00FA685D" w:rsidRPr="002A3F37" w:rsidRDefault="00FA685D" w:rsidP="00207C50">
            <w:pPr>
              <w:spacing w:before="0" w:after="0"/>
              <w:jc w:val="center"/>
              <w:rPr>
                <w:rFonts w:eastAsia="Times New Roman"/>
                <w:sz w:val="18"/>
                <w:szCs w:val="18"/>
                <w:lang w:val="es-MX" w:eastAsia="es-MX"/>
              </w:rPr>
            </w:pPr>
          </w:p>
        </w:tc>
        <w:tc>
          <w:tcPr>
            <w:tcW w:w="4111" w:type="dxa"/>
            <w:shd w:val="clear" w:color="auto" w:fill="auto"/>
            <w:vAlign w:val="center"/>
            <w:hideMark/>
          </w:tcPr>
          <w:p w14:paraId="5B0EC044" w14:textId="4729C0C8"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Informe posterior a la terminación</w:t>
            </w:r>
          </w:p>
        </w:tc>
        <w:tc>
          <w:tcPr>
            <w:tcW w:w="2693" w:type="dxa"/>
            <w:vMerge/>
            <w:vAlign w:val="center"/>
            <w:hideMark/>
          </w:tcPr>
          <w:p w14:paraId="5FF2CBAA" w14:textId="77777777" w:rsidR="00FA685D" w:rsidRPr="002A3F37" w:rsidRDefault="00FA685D" w:rsidP="00207C50">
            <w:pPr>
              <w:spacing w:before="0" w:after="0"/>
              <w:rPr>
                <w:rFonts w:eastAsia="Times New Roman"/>
                <w:sz w:val="18"/>
                <w:szCs w:val="18"/>
                <w:lang w:val="es-MX" w:eastAsia="es-MX"/>
              </w:rPr>
            </w:pPr>
          </w:p>
        </w:tc>
      </w:tr>
      <w:tr w:rsidR="00FA685D" w:rsidRPr="002A3F37" w14:paraId="6B9D4B68" w14:textId="77777777" w:rsidTr="00DA0272">
        <w:trPr>
          <w:trHeight w:val="281"/>
          <w:jc w:val="center"/>
        </w:trPr>
        <w:tc>
          <w:tcPr>
            <w:tcW w:w="1413" w:type="dxa"/>
            <w:vMerge/>
            <w:vAlign w:val="center"/>
            <w:hideMark/>
          </w:tcPr>
          <w:p w14:paraId="35D3675F"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vMerge/>
            <w:vAlign w:val="center"/>
            <w:hideMark/>
          </w:tcPr>
          <w:p w14:paraId="0A317B5C" w14:textId="77777777" w:rsidR="00FA685D" w:rsidRPr="002A3F37" w:rsidRDefault="00FA685D" w:rsidP="00207C50">
            <w:pPr>
              <w:spacing w:before="0" w:after="0"/>
              <w:jc w:val="center"/>
              <w:rPr>
                <w:rFonts w:eastAsia="Times New Roman"/>
                <w:sz w:val="18"/>
                <w:szCs w:val="18"/>
                <w:lang w:val="es-MX" w:eastAsia="es-MX"/>
              </w:rPr>
            </w:pPr>
          </w:p>
        </w:tc>
        <w:tc>
          <w:tcPr>
            <w:tcW w:w="4111" w:type="dxa"/>
            <w:shd w:val="clear" w:color="auto" w:fill="auto"/>
            <w:vAlign w:val="center"/>
            <w:hideMark/>
          </w:tcPr>
          <w:p w14:paraId="2756412E"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Estado mecánico final</w:t>
            </w:r>
          </w:p>
        </w:tc>
        <w:tc>
          <w:tcPr>
            <w:tcW w:w="2693" w:type="dxa"/>
            <w:vMerge/>
            <w:vAlign w:val="center"/>
            <w:hideMark/>
          </w:tcPr>
          <w:p w14:paraId="330F4380" w14:textId="77777777" w:rsidR="00FA685D" w:rsidRPr="002A3F37" w:rsidRDefault="00FA685D" w:rsidP="00207C50">
            <w:pPr>
              <w:spacing w:before="0" w:after="0"/>
              <w:rPr>
                <w:rFonts w:eastAsia="Times New Roman"/>
                <w:sz w:val="18"/>
                <w:szCs w:val="18"/>
                <w:lang w:val="es-MX" w:eastAsia="es-MX"/>
              </w:rPr>
            </w:pPr>
          </w:p>
        </w:tc>
      </w:tr>
      <w:tr w:rsidR="00FA685D" w:rsidRPr="00F93791" w14:paraId="39F1976F" w14:textId="77777777" w:rsidTr="00DA0272">
        <w:trPr>
          <w:trHeight w:val="270"/>
          <w:jc w:val="center"/>
        </w:trPr>
        <w:tc>
          <w:tcPr>
            <w:tcW w:w="1413" w:type="dxa"/>
            <w:vMerge/>
            <w:vAlign w:val="center"/>
            <w:hideMark/>
          </w:tcPr>
          <w:p w14:paraId="0C62C0AE"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vMerge/>
            <w:vAlign w:val="center"/>
            <w:hideMark/>
          </w:tcPr>
          <w:p w14:paraId="43869C44" w14:textId="77777777" w:rsidR="00FA685D" w:rsidRPr="002A3F37" w:rsidRDefault="00FA685D" w:rsidP="00207C50">
            <w:pPr>
              <w:spacing w:before="0" w:after="0"/>
              <w:jc w:val="center"/>
              <w:rPr>
                <w:rFonts w:eastAsia="Times New Roman"/>
                <w:sz w:val="18"/>
                <w:szCs w:val="18"/>
                <w:lang w:val="es-MX" w:eastAsia="es-MX"/>
              </w:rPr>
            </w:pPr>
          </w:p>
        </w:tc>
        <w:tc>
          <w:tcPr>
            <w:tcW w:w="4111" w:type="dxa"/>
            <w:shd w:val="clear" w:color="auto" w:fill="auto"/>
            <w:vAlign w:val="center"/>
            <w:hideMark/>
          </w:tcPr>
          <w:p w14:paraId="1E25BA5E"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 xml:space="preserve">Reporte de costos (fijos y variables). </w:t>
            </w:r>
          </w:p>
        </w:tc>
        <w:tc>
          <w:tcPr>
            <w:tcW w:w="2693" w:type="dxa"/>
            <w:vMerge/>
            <w:vAlign w:val="center"/>
            <w:hideMark/>
          </w:tcPr>
          <w:p w14:paraId="286B5D93" w14:textId="77777777" w:rsidR="00FA685D" w:rsidRPr="002A3F37" w:rsidRDefault="00FA685D" w:rsidP="00207C50">
            <w:pPr>
              <w:spacing w:before="0" w:after="0"/>
              <w:rPr>
                <w:rFonts w:eastAsia="Times New Roman"/>
                <w:sz w:val="18"/>
                <w:szCs w:val="18"/>
                <w:lang w:val="es-MX" w:eastAsia="es-MX"/>
              </w:rPr>
            </w:pPr>
          </w:p>
        </w:tc>
      </w:tr>
      <w:tr w:rsidR="00FA685D" w:rsidRPr="002A3F37" w14:paraId="72FC7EE2" w14:textId="77777777" w:rsidTr="00DA0272">
        <w:trPr>
          <w:trHeight w:val="275"/>
          <w:jc w:val="center"/>
        </w:trPr>
        <w:tc>
          <w:tcPr>
            <w:tcW w:w="1413" w:type="dxa"/>
            <w:vMerge/>
            <w:vAlign w:val="center"/>
            <w:hideMark/>
          </w:tcPr>
          <w:p w14:paraId="044B5EA9"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vMerge/>
            <w:vAlign w:val="center"/>
            <w:hideMark/>
          </w:tcPr>
          <w:p w14:paraId="5A7B2AFF" w14:textId="77777777" w:rsidR="00FA685D" w:rsidRPr="002A3F37" w:rsidRDefault="00FA685D" w:rsidP="00207C50">
            <w:pPr>
              <w:spacing w:before="0" w:after="0"/>
              <w:jc w:val="center"/>
              <w:rPr>
                <w:rFonts w:eastAsia="Times New Roman"/>
                <w:sz w:val="18"/>
                <w:szCs w:val="18"/>
                <w:lang w:val="es-MX" w:eastAsia="es-MX"/>
              </w:rPr>
            </w:pPr>
          </w:p>
        </w:tc>
        <w:tc>
          <w:tcPr>
            <w:tcW w:w="4111" w:type="dxa"/>
            <w:shd w:val="clear" w:color="auto" w:fill="auto"/>
            <w:vAlign w:val="center"/>
          </w:tcPr>
          <w:p w14:paraId="422D5BEB"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Informe anual de Pozos</w:t>
            </w:r>
            <w:r w:rsidRPr="002A3F37">
              <w:rPr>
                <w:rFonts w:ascii="Times New Roman" w:hAnsi="Times New Roman" w:eastAsia="Times New Roman" w:cs="Times New Roman"/>
                <w:sz w:val="18"/>
                <w:szCs w:val="18"/>
                <w:lang w:val="es-MX" w:eastAsia="es-MX"/>
              </w:rPr>
              <w:t>.</w:t>
            </w:r>
          </w:p>
        </w:tc>
        <w:tc>
          <w:tcPr>
            <w:tcW w:w="2693" w:type="dxa"/>
            <w:vMerge/>
            <w:vAlign w:val="center"/>
            <w:hideMark/>
          </w:tcPr>
          <w:p w14:paraId="612C13B2" w14:textId="77777777" w:rsidR="00FA685D" w:rsidRPr="002A3F37" w:rsidRDefault="00FA685D" w:rsidP="00207C50">
            <w:pPr>
              <w:spacing w:before="0" w:after="0"/>
              <w:rPr>
                <w:rFonts w:eastAsia="Times New Roman"/>
                <w:sz w:val="18"/>
                <w:szCs w:val="18"/>
                <w:lang w:val="es-MX" w:eastAsia="es-MX"/>
              </w:rPr>
            </w:pPr>
          </w:p>
        </w:tc>
      </w:tr>
      <w:tr w:rsidR="00FA685D" w:rsidRPr="002A3F37" w14:paraId="036B5422" w14:textId="77777777" w:rsidTr="00DA0272">
        <w:trPr>
          <w:trHeight w:val="264"/>
          <w:jc w:val="center"/>
        </w:trPr>
        <w:tc>
          <w:tcPr>
            <w:tcW w:w="1413" w:type="dxa"/>
            <w:vMerge w:val="restart"/>
            <w:shd w:val="clear" w:color="auto" w:fill="auto"/>
            <w:vAlign w:val="center"/>
            <w:hideMark/>
          </w:tcPr>
          <w:p w14:paraId="5B9CA188" w14:textId="77777777" w:rsidR="00FA685D" w:rsidRPr="002A3F37" w:rsidRDefault="00FA685D" w:rsidP="00207C50">
            <w:pPr>
              <w:tabs>
                <w:tab w:val="left" w:pos="1059"/>
                <w:tab w:val="left" w:pos="1201"/>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Desviaciones</w:t>
            </w:r>
          </w:p>
        </w:tc>
        <w:tc>
          <w:tcPr>
            <w:tcW w:w="1701" w:type="dxa"/>
            <w:shd w:val="clear" w:color="auto" w:fill="auto"/>
            <w:vAlign w:val="center"/>
            <w:hideMark/>
          </w:tcPr>
          <w:p w14:paraId="22EDBAF2"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Formatos CNH</w:t>
            </w:r>
          </w:p>
        </w:tc>
        <w:tc>
          <w:tcPr>
            <w:tcW w:w="4111" w:type="dxa"/>
            <w:shd w:val="clear" w:color="auto" w:fill="auto"/>
            <w:vAlign w:val="center"/>
            <w:hideMark/>
          </w:tcPr>
          <w:p w14:paraId="152995E8"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Inventario de desviaciones</w:t>
            </w:r>
          </w:p>
        </w:tc>
        <w:tc>
          <w:tcPr>
            <w:tcW w:w="2693" w:type="dxa"/>
            <w:shd w:val="clear" w:color="auto" w:fill="auto"/>
            <w:vAlign w:val="center"/>
            <w:hideMark/>
          </w:tcPr>
          <w:p w14:paraId="77689D66"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inv_desviaciones</w:t>
            </w:r>
            <w:r>
              <w:rPr>
                <w:sz w:val="18"/>
                <w:szCs w:val="18"/>
                <w:lang w:val="es-MX" w:eastAsia="es-MX"/>
              </w:rPr>
              <w:t>.xlsx</w:t>
            </w:r>
          </w:p>
        </w:tc>
      </w:tr>
      <w:tr w:rsidR="00FA685D" w:rsidRPr="002A3F37" w14:paraId="14F81CC5" w14:textId="77777777" w:rsidTr="00DA0272">
        <w:trPr>
          <w:trHeight w:hRule="exact" w:val="301"/>
          <w:jc w:val="center"/>
        </w:trPr>
        <w:tc>
          <w:tcPr>
            <w:tcW w:w="1413" w:type="dxa"/>
            <w:vMerge/>
            <w:vAlign w:val="center"/>
            <w:hideMark/>
          </w:tcPr>
          <w:p w14:paraId="47875C6A"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shd w:val="clear" w:color="auto" w:fill="auto"/>
            <w:vAlign w:val="center"/>
            <w:hideMark/>
          </w:tcPr>
          <w:p w14:paraId="2EF133F6"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Datos</w:t>
            </w:r>
          </w:p>
        </w:tc>
        <w:tc>
          <w:tcPr>
            <w:tcW w:w="4111" w:type="dxa"/>
            <w:shd w:val="clear" w:color="auto" w:fill="auto"/>
            <w:vAlign w:val="center"/>
            <w:hideMark/>
          </w:tcPr>
          <w:p w14:paraId="76633BF5"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Pr>
                <w:sz w:val="18"/>
                <w:szCs w:val="18"/>
                <w:lang w:val="es-MX" w:eastAsia="es-MX"/>
              </w:rPr>
              <w:t>Archivo de d</w:t>
            </w:r>
            <w:r w:rsidRPr="002A3F37">
              <w:rPr>
                <w:sz w:val="18"/>
                <w:szCs w:val="18"/>
                <w:lang w:val="es-MX" w:eastAsia="es-MX"/>
              </w:rPr>
              <w:t>atos del registro de desviaciones</w:t>
            </w:r>
          </w:p>
        </w:tc>
        <w:tc>
          <w:tcPr>
            <w:tcW w:w="2693" w:type="dxa"/>
            <w:shd w:val="clear" w:color="auto" w:fill="auto"/>
            <w:vAlign w:val="center"/>
            <w:hideMark/>
          </w:tcPr>
          <w:p w14:paraId="58000CCE"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LAS, ASCII</w:t>
            </w:r>
          </w:p>
        </w:tc>
      </w:tr>
      <w:tr w:rsidR="00FA685D" w:rsidRPr="002A3F37" w14:paraId="7BF05F0F" w14:textId="77777777" w:rsidTr="00DA0272">
        <w:trPr>
          <w:trHeight w:hRule="exact" w:val="278"/>
          <w:jc w:val="center"/>
        </w:trPr>
        <w:tc>
          <w:tcPr>
            <w:tcW w:w="1413" w:type="dxa"/>
            <w:vMerge/>
            <w:vAlign w:val="center"/>
            <w:hideMark/>
          </w:tcPr>
          <w:p w14:paraId="0D74748E"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vMerge w:val="restart"/>
            <w:shd w:val="clear" w:color="auto" w:fill="auto"/>
            <w:vAlign w:val="center"/>
            <w:hideMark/>
          </w:tcPr>
          <w:p w14:paraId="47A82DE6"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Soporte</w:t>
            </w:r>
          </w:p>
        </w:tc>
        <w:tc>
          <w:tcPr>
            <w:tcW w:w="4111" w:type="dxa"/>
            <w:shd w:val="clear" w:color="auto" w:fill="auto"/>
            <w:vAlign w:val="center"/>
            <w:hideMark/>
          </w:tcPr>
          <w:p w14:paraId="19F5A0E1"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Reporte del servicio de desviaciones</w:t>
            </w:r>
          </w:p>
        </w:tc>
        <w:tc>
          <w:tcPr>
            <w:tcW w:w="2693" w:type="dxa"/>
            <w:shd w:val="clear" w:color="auto" w:fill="auto"/>
            <w:vAlign w:val="center"/>
            <w:hideMark/>
          </w:tcPr>
          <w:p w14:paraId="7F29A6C9"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PDF</w:t>
            </w:r>
          </w:p>
        </w:tc>
      </w:tr>
      <w:tr w:rsidR="00FA685D" w:rsidRPr="002A3F37" w14:paraId="7DF38865" w14:textId="77777777" w:rsidTr="00DA0272">
        <w:trPr>
          <w:trHeight w:hRule="exact" w:val="283"/>
          <w:jc w:val="center"/>
        </w:trPr>
        <w:tc>
          <w:tcPr>
            <w:tcW w:w="1413" w:type="dxa"/>
            <w:vMerge/>
            <w:vAlign w:val="center"/>
          </w:tcPr>
          <w:p w14:paraId="4F7BADF9"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vMerge/>
            <w:shd w:val="clear" w:color="auto" w:fill="auto"/>
            <w:vAlign w:val="center"/>
          </w:tcPr>
          <w:p w14:paraId="56CDF61C" w14:textId="77777777" w:rsidR="00FA685D" w:rsidRPr="002A3F37" w:rsidRDefault="00FA685D" w:rsidP="00207C50">
            <w:pPr>
              <w:spacing w:before="0" w:after="0"/>
              <w:jc w:val="center"/>
              <w:rPr>
                <w:rFonts w:eastAsia="Times New Roman"/>
                <w:sz w:val="18"/>
                <w:szCs w:val="18"/>
                <w:lang w:val="es-MX" w:eastAsia="es-MX"/>
              </w:rPr>
            </w:pPr>
          </w:p>
        </w:tc>
        <w:tc>
          <w:tcPr>
            <w:tcW w:w="4111" w:type="dxa"/>
            <w:shd w:val="clear" w:color="auto" w:fill="auto"/>
            <w:vAlign w:val="center"/>
          </w:tcPr>
          <w:p w14:paraId="3667630B"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Reporte del Registro direccional</w:t>
            </w:r>
          </w:p>
        </w:tc>
        <w:tc>
          <w:tcPr>
            <w:tcW w:w="2693" w:type="dxa"/>
            <w:shd w:val="clear" w:color="auto" w:fill="auto"/>
            <w:vAlign w:val="center"/>
          </w:tcPr>
          <w:p w14:paraId="374F72CA"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PDF</w:t>
            </w:r>
          </w:p>
        </w:tc>
      </w:tr>
      <w:tr w:rsidR="00FA685D" w:rsidRPr="00F93791" w14:paraId="78AFC34D" w14:textId="77777777" w:rsidTr="00DA0272">
        <w:trPr>
          <w:trHeight w:hRule="exact" w:val="428"/>
          <w:jc w:val="center"/>
        </w:trPr>
        <w:tc>
          <w:tcPr>
            <w:tcW w:w="1413" w:type="dxa"/>
            <w:vMerge w:val="restart"/>
            <w:shd w:val="clear" w:color="auto" w:fill="auto"/>
            <w:vAlign w:val="center"/>
            <w:hideMark/>
          </w:tcPr>
          <w:p w14:paraId="02C482CE" w14:textId="07C18B6C" w:rsidR="00FA685D" w:rsidRPr="002A3F37" w:rsidRDefault="00FA685D" w:rsidP="00207C50">
            <w:pPr>
              <w:tabs>
                <w:tab w:val="left" w:pos="1059"/>
                <w:tab w:val="left" w:pos="1201"/>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 xml:space="preserve">Pruebas de Formación </w:t>
            </w:r>
          </w:p>
        </w:tc>
        <w:tc>
          <w:tcPr>
            <w:tcW w:w="1701" w:type="dxa"/>
            <w:shd w:val="clear" w:color="auto" w:fill="auto"/>
            <w:vAlign w:val="center"/>
            <w:hideMark/>
          </w:tcPr>
          <w:p w14:paraId="47DAD2E8"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Formatos CNH</w:t>
            </w:r>
          </w:p>
        </w:tc>
        <w:tc>
          <w:tcPr>
            <w:tcW w:w="4111" w:type="dxa"/>
            <w:shd w:val="clear" w:color="auto" w:fill="auto"/>
            <w:vAlign w:val="center"/>
            <w:hideMark/>
          </w:tcPr>
          <w:p w14:paraId="30D9DF5B"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Inventario de las pruebas</w:t>
            </w:r>
          </w:p>
        </w:tc>
        <w:tc>
          <w:tcPr>
            <w:tcW w:w="2693" w:type="dxa"/>
            <w:shd w:val="clear" w:color="auto" w:fill="auto"/>
            <w:vAlign w:val="center"/>
            <w:hideMark/>
          </w:tcPr>
          <w:p w14:paraId="315A8512"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inv_pruebas_produccion_formacion</w:t>
            </w:r>
            <w:r>
              <w:rPr>
                <w:sz w:val="18"/>
                <w:szCs w:val="18"/>
                <w:lang w:val="es-MX" w:eastAsia="es-MX"/>
              </w:rPr>
              <w:t>.xlsx</w:t>
            </w:r>
          </w:p>
        </w:tc>
      </w:tr>
      <w:tr w:rsidR="00FA685D" w:rsidRPr="002A3F37" w14:paraId="7342D0C4" w14:textId="77777777" w:rsidTr="00DA0272">
        <w:trPr>
          <w:trHeight w:val="258"/>
          <w:jc w:val="center"/>
        </w:trPr>
        <w:tc>
          <w:tcPr>
            <w:tcW w:w="1413" w:type="dxa"/>
            <w:vMerge/>
            <w:vAlign w:val="center"/>
            <w:hideMark/>
          </w:tcPr>
          <w:p w14:paraId="09E450EB"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vMerge w:val="restart"/>
            <w:shd w:val="clear" w:color="auto" w:fill="auto"/>
            <w:vAlign w:val="center"/>
            <w:hideMark/>
          </w:tcPr>
          <w:p w14:paraId="1701093C"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Datos</w:t>
            </w:r>
          </w:p>
        </w:tc>
        <w:tc>
          <w:tcPr>
            <w:tcW w:w="4111" w:type="dxa"/>
            <w:shd w:val="clear" w:color="auto" w:fill="auto"/>
            <w:vAlign w:val="center"/>
            <w:hideMark/>
          </w:tcPr>
          <w:p w14:paraId="1DCC0FAD" w14:textId="77777777" w:rsidR="00FA685D" w:rsidRPr="00FB2E2F" w:rsidRDefault="00FA685D" w:rsidP="00207C50">
            <w:pPr>
              <w:tabs>
                <w:tab w:val="left" w:pos="4324"/>
                <w:tab w:val="left" w:pos="4749"/>
              </w:tabs>
              <w:spacing w:before="0" w:after="0"/>
              <w:rPr>
                <w:sz w:val="18"/>
                <w:szCs w:val="18"/>
                <w:lang w:val="es-MX" w:eastAsia="es-MX"/>
              </w:rPr>
            </w:pPr>
            <w:r>
              <w:rPr>
                <w:sz w:val="18"/>
                <w:szCs w:val="18"/>
                <w:lang w:val="es-MX" w:eastAsia="es-MX"/>
              </w:rPr>
              <w:t>Archivos de d</w:t>
            </w:r>
            <w:r w:rsidRPr="002A3F37">
              <w:rPr>
                <w:sz w:val="18"/>
                <w:szCs w:val="18"/>
                <w:lang w:val="es-MX" w:eastAsia="es-MX"/>
              </w:rPr>
              <w:t>atos de las pruebas de formación</w:t>
            </w:r>
          </w:p>
        </w:tc>
        <w:tc>
          <w:tcPr>
            <w:tcW w:w="2693" w:type="dxa"/>
            <w:vMerge w:val="restart"/>
            <w:shd w:val="clear" w:color="auto" w:fill="auto"/>
            <w:vAlign w:val="center"/>
            <w:hideMark/>
          </w:tcPr>
          <w:p w14:paraId="38822143"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EXCEL</w:t>
            </w:r>
          </w:p>
        </w:tc>
      </w:tr>
      <w:tr w:rsidR="00FA685D" w:rsidRPr="002A3F37" w14:paraId="7EB94848" w14:textId="77777777" w:rsidTr="00DA0272">
        <w:trPr>
          <w:trHeight w:val="406"/>
          <w:jc w:val="center"/>
        </w:trPr>
        <w:tc>
          <w:tcPr>
            <w:tcW w:w="1413" w:type="dxa"/>
            <w:vMerge/>
            <w:vAlign w:val="center"/>
          </w:tcPr>
          <w:p w14:paraId="654FEFB4"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vMerge/>
            <w:shd w:val="clear" w:color="auto" w:fill="auto"/>
            <w:vAlign w:val="center"/>
          </w:tcPr>
          <w:p w14:paraId="46ABBA03" w14:textId="77777777" w:rsidR="00FA685D" w:rsidRPr="002A3F37" w:rsidRDefault="00FA685D" w:rsidP="00207C50">
            <w:pPr>
              <w:spacing w:before="0" w:after="0"/>
              <w:jc w:val="center"/>
              <w:rPr>
                <w:sz w:val="18"/>
                <w:szCs w:val="18"/>
                <w:lang w:val="es-MX" w:eastAsia="es-MX"/>
              </w:rPr>
            </w:pPr>
          </w:p>
        </w:tc>
        <w:tc>
          <w:tcPr>
            <w:tcW w:w="4111" w:type="dxa"/>
            <w:shd w:val="clear" w:color="auto" w:fill="auto"/>
            <w:vAlign w:val="center"/>
          </w:tcPr>
          <w:p w14:paraId="450BD4F7" w14:textId="77777777" w:rsidR="00FA685D" w:rsidRDefault="00FA685D" w:rsidP="00207C50">
            <w:pPr>
              <w:tabs>
                <w:tab w:val="left" w:pos="4324"/>
                <w:tab w:val="left" w:pos="4749"/>
              </w:tabs>
              <w:spacing w:before="0" w:after="0"/>
              <w:rPr>
                <w:sz w:val="18"/>
                <w:szCs w:val="18"/>
                <w:lang w:val="es-MX" w:eastAsia="es-MX"/>
              </w:rPr>
            </w:pPr>
            <w:r w:rsidRPr="002A3F37">
              <w:rPr>
                <w:sz w:val="18"/>
                <w:szCs w:val="18"/>
                <w:lang w:val="es-MX" w:eastAsia="es-MX"/>
              </w:rPr>
              <w:t>Tabla con los resulta</w:t>
            </w:r>
            <w:r>
              <w:rPr>
                <w:sz w:val="18"/>
                <w:szCs w:val="18"/>
                <w:lang w:val="es-MX" w:eastAsia="es-MX"/>
              </w:rPr>
              <w:t>dos de cada estación de presión</w:t>
            </w:r>
          </w:p>
        </w:tc>
        <w:tc>
          <w:tcPr>
            <w:tcW w:w="2693" w:type="dxa"/>
            <w:vMerge/>
            <w:shd w:val="clear" w:color="auto" w:fill="auto"/>
            <w:vAlign w:val="center"/>
          </w:tcPr>
          <w:p w14:paraId="71F5D355" w14:textId="77777777" w:rsidR="00FA685D" w:rsidRPr="002A3F37" w:rsidRDefault="00FA685D" w:rsidP="00207C50">
            <w:pPr>
              <w:spacing w:before="0" w:after="0"/>
              <w:rPr>
                <w:sz w:val="18"/>
                <w:szCs w:val="18"/>
                <w:lang w:val="es-MX" w:eastAsia="es-MX"/>
              </w:rPr>
            </w:pPr>
          </w:p>
        </w:tc>
      </w:tr>
      <w:tr w:rsidR="00FA685D" w:rsidRPr="002A3F37" w14:paraId="46E2221A" w14:textId="77777777" w:rsidTr="00DA0272">
        <w:trPr>
          <w:trHeight w:hRule="exact" w:val="507"/>
          <w:jc w:val="center"/>
        </w:trPr>
        <w:tc>
          <w:tcPr>
            <w:tcW w:w="1413" w:type="dxa"/>
            <w:vMerge/>
            <w:vAlign w:val="center"/>
            <w:hideMark/>
          </w:tcPr>
          <w:p w14:paraId="2516DB48"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shd w:val="clear" w:color="auto" w:fill="auto"/>
            <w:vAlign w:val="center"/>
            <w:hideMark/>
          </w:tcPr>
          <w:p w14:paraId="78E72CFF"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Soporte</w:t>
            </w:r>
          </w:p>
        </w:tc>
        <w:tc>
          <w:tcPr>
            <w:tcW w:w="4111" w:type="dxa"/>
            <w:shd w:val="clear" w:color="auto" w:fill="auto"/>
            <w:vAlign w:val="center"/>
            <w:hideMark/>
          </w:tcPr>
          <w:p w14:paraId="57B63CA7"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Reporte final de la prueba de formación</w:t>
            </w:r>
          </w:p>
        </w:tc>
        <w:tc>
          <w:tcPr>
            <w:tcW w:w="2693" w:type="dxa"/>
            <w:shd w:val="clear" w:color="auto" w:fill="auto"/>
            <w:vAlign w:val="center"/>
            <w:hideMark/>
          </w:tcPr>
          <w:p w14:paraId="0541C2FD"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PDF</w:t>
            </w:r>
          </w:p>
        </w:tc>
      </w:tr>
      <w:tr w:rsidR="00FA685D" w:rsidRPr="002A3F37" w14:paraId="7F41AF46" w14:textId="77777777" w:rsidTr="00DA0272">
        <w:trPr>
          <w:trHeight w:hRule="exact" w:val="285"/>
          <w:jc w:val="center"/>
        </w:trPr>
        <w:tc>
          <w:tcPr>
            <w:tcW w:w="1413" w:type="dxa"/>
            <w:vMerge w:val="restart"/>
            <w:shd w:val="clear" w:color="auto" w:fill="auto"/>
            <w:vAlign w:val="center"/>
            <w:hideMark/>
          </w:tcPr>
          <w:p w14:paraId="6C431024" w14:textId="77777777" w:rsidR="00FA685D" w:rsidRPr="002A3F37" w:rsidRDefault="00FA685D" w:rsidP="00207C50">
            <w:pPr>
              <w:tabs>
                <w:tab w:val="left" w:pos="1059"/>
                <w:tab w:val="left" w:pos="1201"/>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Pruebas de Perforación (DST)</w:t>
            </w:r>
          </w:p>
        </w:tc>
        <w:tc>
          <w:tcPr>
            <w:tcW w:w="1701" w:type="dxa"/>
            <w:shd w:val="clear" w:color="auto" w:fill="auto"/>
            <w:vAlign w:val="center"/>
            <w:hideMark/>
          </w:tcPr>
          <w:p w14:paraId="63CF26F8"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Formatos CNH</w:t>
            </w:r>
          </w:p>
        </w:tc>
        <w:tc>
          <w:tcPr>
            <w:tcW w:w="4111" w:type="dxa"/>
            <w:shd w:val="clear" w:color="auto" w:fill="auto"/>
            <w:vAlign w:val="center"/>
            <w:hideMark/>
          </w:tcPr>
          <w:p w14:paraId="1D16D588"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Inventario de las pruebas</w:t>
            </w:r>
          </w:p>
        </w:tc>
        <w:tc>
          <w:tcPr>
            <w:tcW w:w="2693" w:type="dxa"/>
            <w:shd w:val="clear" w:color="auto" w:fill="auto"/>
            <w:vAlign w:val="center"/>
            <w:hideMark/>
          </w:tcPr>
          <w:p w14:paraId="100A894B"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inv_pruebas_perforacion</w:t>
            </w:r>
            <w:r>
              <w:rPr>
                <w:sz w:val="18"/>
                <w:szCs w:val="18"/>
                <w:lang w:val="es-MX" w:eastAsia="es-MX"/>
              </w:rPr>
              <w:t>.xlsx</w:t>
            </w:r>
          </w:p>
        </w:tc>
      </w:tr>
      <w:tr w:rsidR="00FA685D" w:rsidRPr="002A3F37" w14:paraId="19089353" w14:textId="77777777" w:rsidTr="00DA0272">
        <w:trPr>
          <w:trHeight w:hRule="exact" w:val="275"/>
          <w:jc w:val="center"/>
        </w:trPr>
        <w:tc>
          <w:tcPr>
            <w:tcW w:w="1413" w:type="dxa"/>
            <w:vMerge/>
            <w:vAlign w:val="center"/>
            <w:hideMark/>
          </w:tcPr>
          <w:p w14:paraId="15EE1701"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shd w:val="clear" w:color="auto" w:fill="auto"/>
            <w:vAlign w:val="center"/>
            <w:hideMark/>
          </w:tcPr>
          <w:p w14:paraId="69F53D87"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Datos</w:t>
            </w:r>
          </w:p>
        </w:tc>
        <w:tc>
          <w:tcPr>
            <w:tcW w:w="4111" w:type="dxa"/>
            <w:shd w:val="clear" w:color="auto" w:fill="auto"/>
            <w:vAlign w:val="center"/>
            <w:hideMark/>
          </w:tcPr>
          <w:p w14:paraId="00465EC8"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Pr>
                <w:sz w:val="18"/>
                <w:szCs w:val="18"/>
                <w:lang w:val="es-MX" w:eastAsia="es-MX"/>
              </w:rPr>
              <w:t>Archivos de d</w:t>
            </w:r>
            <w:r w:rsidRPr="002A3F37">
              <w:rPr>
                <w:sz w:val="18"/>
                <w:szCs w:val="18"/>
                <w:lang w:val="es-MX" w:eastAsia="es-MX"/>
              </w:rPr>
              <w:t>atos de las pruebas de perforación</w:t>
            </w:r>
          </w:p>
        </w:tc>
        <w:tc>
          <w:tcPr>
            <w:tcW w:w="2693" w:type="dxa"/>
            <w:shd w:val="clear" w:color="auto" w:fill="auto"/>
            <w:vAlign w:val="center"/>
            <w:hideMark/>
          </w:tcPr>
          <w:p w14:paraId="26AEC000"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EXCEL</w:t>
            </w:r>
          </w:p>
        </w:tc>
      </w:tr>
      <w:tr w:rsidR="00FA685D" w:rsidRPr="002A3F37" w14:paraId="3CDBE2D1" w14:textId="77777777" w:rsidTr="00DA0272">
        <w:trPr>
          <w:trHeight w:hRule="exact" w:val="422"/>
          <w:jc w:val="center"/>
        </w:trPr>
        <w:tc>
          <w:tcPr>
            <w:tcW w:w="1413" w:type="dxa"/>
            <w:vMerge/>
            <w:vAlign w:val="center"/>
            <w:hideMark/>
          </w:tcPr>
          <w:p w14:paraId="79089869"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shd w:val="clear" w:color="auto" w:fill="auto"/>
            <w:vAlign w:val="center"/>
            <w:hideMark/>
          </w:tcPr>
          <w:p w14:paraId="59CBFC5D"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Soporte</w:t>
            </w:r>
          </w:p>
        </w:tc>
        <w:tc>
          <w:tcPr>
            <w:tcW w:w="4111" w:type="dxa"/>
            <w:shd w:val="clear" w:color="auto" w:fill="auto"/>
            <w:vAlign w:val="center"/>
            <w:hideMark/>
          </w:tcPr>
          <w:p w14:paraId="019D5E52"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Reporte final de la prueba de perforación</w:t>
            </w:r>
          </w:p>
        </w:tc>
        <w:tc>
          <w:tcPr>
            <w:tcW w:w="2693" w:type="dxa"/>
            <w:shd w:val="clear" w:color="auto" w:fill="auto"/>
            <w:vAlign w:val="center"/>
            <w:hideMark/>
          </w:tcPr>
          <w:p w14:paraId="0D381DCC"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PDF</w:t>
            </w:r>
          </w:p>
        </w:tc>
      </w:tr>
      <w:tr w:rsidR="00FA685D" w:rsidRPr="002A3F37" w14:paraId="3429E9A7" w14:textId="77777777" w:rsidTr="00DA0272">
        <w:trPr>
          <w:trHeight w:hRule="exact" w:val="296"/>
          <w:jc w:val="center"/>
        </w:trPr>
        <w:tc>
          <w:tcPr>
            <w:tcW w:w="1413" w:type="dxa"/>
            <w:vMerge w:val="restart"/>
            <w:shd w:val="clear" w:color="auto" w:fill="auto"/>
            <w:vAlign w:val="center"/>
            <w:hideMark/>
          </w:tcPr>
          <w:p w14:paraId="5A994ABF" w14:textId="77777777" w:rsidR="00FA685D" w:rsidRPr="002A3F37" w:rsidRDefault="00FA685D" w:rsidP="00207C50">
            <w:pPr>
              <w:tabs>
                <w:tab w:val="left" w:pos="1059"/>
                <w:tab w:val="left" w:pos="1201"/>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lastRenderedPageBreak/>
              <w:t>Pruebas de Goteo</w:t>
            </w:r>
          </w:p>
        </w:tc>
        <w:tc>
          <w:tcPr>
            <w:tcW w:w="1701" w:type="dxa"/>
            <w:shd w:val="clear" w:color="auto" w:fill="auto"/>
            <w:vAlign w:val="center"/>
            <w:hideMark/>
          </w:tcPr>
          <w:p w14:paraId="45D5693D"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Formatos CNH</w:t>
            </w:r>
          </w:p>
        </w:tc>
        <w:tc>
          <w:tcPr>
            <w:tcW w:w="4111" w:type="dxa"/>
            <w:shd w:val="clear" w:color="auto" w:fill="auto"/>
            <w:vAlign w:val="center"/>
            <w:hideMark/>
          </w:tcPr>
          <w:p w14:paraId="2733198F"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Inventario de las pruebas</w:t>
            </w:r>
          </w:p>
        </w:tc>
        <w:tc>
          <w:tcPr>
            <w:tcW w:w="2693" w:type="dxa"/>
            <w:shd w:val="clear" w:color="auto" w:fill="auto"/>
            <w:vAlign w:val="center"/>
            <w:hideMark/>
          </w:tcPr>
          <w:p w14:paraId="6E6858F7"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inv_pruebas_goteo</w:t>
            </w:r>
            <w:r>
              <w:rPr>
                <w:sz w:val="18"/>
                <w:szCs w:val="18"/>
                <w:lang w:val="es-MX" w:eastAsia="es-MX"/>
              </w:rPr>
              <w:t>.xlsx</w:t>
            </w:r>
          </w:p>
        </w:tc>
      </w:tr>
      <w:tr w:rsidR="00FA685D" w:rsidRPr="002A3F37" w14:paraId="6DD8C776" w14:textId="77777777" w:rsidTr="00DA0272">
        <w:trPr>
          <w:trHeight w:hRule="exact" w:val="272"/>
          <w:jc w:val="center"/>
        </w:trPr>
        <w:tc>
          <w:tcPr>
            <w:tcW w:w="1413" w:type="dxa"/>
            <w:vMerge/>
            <w:vAlign w:val="center"/>
            <w:hideMark/>
          </w:tcPr>
          <w:p w14:paraId="46F57120"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shd w:val="clear" w:color="auto" w:fill="auto"/>
            <w:vAlign w:val="center"/>
            <w:hideMark/>
          </w:tcPr>
          <w:p w14:paraId="5101C113"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Datos</w:t>
            </w:r>
          </w:p>
        </w:tc>
        <w:tc>
          <w:tcPr>
            <w:tcW w:w="4111" w:type="dxa"/>
            <w:shd w:val="clear" w:color="auto" w:fill="auto"/>
            <w:vAlign w:val="center"/>
            <w:hideMark/>
          </w:tcPr>
          <w:p w14:paraId="4B58D7AF" w14:textId="77777777" w:rsidR="00FA685D" w:rsidRPr="00FB2E2F" w:rsidRDefault="00FA685D" w:rsidP="00207C50">
            <w:pPr>
              <w:tabs>
                <w:tab w:val="left" w:pos="4324"/>
                <w:tab w:val="left" w:pos="4749"/>
              </w:tabs>
              <w:spacing w:before="0" w:after="0"/>
              <w:rPr>
                <w:sz w:val="18"/>
                <w:szCs w:val="18"/>
                <w:lang w:val="es-MX" w:eastAsia="es-MX"/>
              </w:rPr>
            </w:pPr>
            <w:r w:rsidRPr="002A3F37">
              <w:rPr>
                <w:sz w:val="18"/>
                <w:szCs w:val="18"/>
                <w:lang w:val="es-MX" w:eastAsia="es-MX"/>
              </w:rPr>
              <w:t>Archivo</w:t>
            </w:r>
            <w:r>
              <w:rPr>
                <w:sz w:val="18"/>
                <w:szCs w:val="18"/>
                <w:lang w:val="es-MX" w:eastAsia="es-MX"/>
              </w:rPr>
              <w:t>s</w:t>
            </w:r>
            <w:r w:rsidRPr="002A3F37">
              <w:rPr>
                <w:sz w:val="18"/>
                <w:szCs w:val="18"/>
                <w:lang w:val="es-MX" w:eastAsia="es-MX"/>
              </w:rPr>
              <w:t xml:space="preserve"> de datos de pruebas de goteo</w:t>
            </w:r>
          </w:p>
        </w:tc>
        <w:tc>
          <w:tcPr>
            <w:tcW w:w="2693" w:type="dxa"/>
            <w:shd w:val="clear" w:color="auto" w:fill="auto"/>
            <w:vAlign w:val="center"/>
            <w:hideMark/>
          </w:tcPr>
          <w:p w14:paraId="2A572FFD"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EXCEL</w:t>
            </w:r>
          </w:p>
        </w:tc>
      </w:tr>
      <w:tr w:rsidR="00FA685D" w:rsidRPr="002A3F37" w14:paraId="586B143F" w14:textId="77777777" w:rsidTr="00DA0272">
        <w:trPr>
          <w:trHeight w:hRule="exact" w:val="420"/>
          <w:jc w:val="center"/>
        </w:trPr>
        <w:tc>
          <w:tcPr>
            <w:tcW w:w="1413" w:type="dxa"/>
            <w:vMerge/>
            <w:vAlign w:val="center"/>
            <w:hideMark/>
          </w:tcPr>
          <w:p w14:paraId="3068EFCE"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shd w:val="clear" w:color="auto" w:fill="auto"/>
            <w:vAlign w:val="center"/>
            <w:hideMark/>
          </w:tcPr>
          <w:p w14:paraId="44C48814"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Soporte</w:t>
            </w:r>
          </w:p>
        </w:tc>
        <w:tc>
          <w:tcPr>
            <w:tcW w:w="4111" w:type="dxa"/>
            <w:shd w:val="clear" w:color="auto" w:fill="auto"/>
            <w:vAlign w:val="center"/>
            <w:hideMark/>
          </w:tcPr>
          <w:p w14:paraId="42A543BA"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Reporte final de prueba de goteo</w:t>
            </w:r>
          </w:p>
        </w:tc>
        <w:tc>
          <w:tcPr>
            <w:tcW w:w="2693" w:type="dxa"/>
            <w:shd w:val="clear" w:color="auto" w:fill="auto"/>
            <w:vAlign w:val="center"/>
            <w:hideMark/>
          </w:tcPr>
          <w:p w14:paraId="592415F4"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PDF</w:t>
            </w:r>
          </w:p>
        </w:tc>
      </w:tr>
      <w:tr w:rsidR="00FA685D" w:rsidRPr="002A3F37" w14:paraId="743A7DED" w14:textId="77777777" w:rsidTr="00DA0272">
        <w:trPr>
          <w:trHeight w:hRule="exact" w:val="280"/>
          <w:jc w:val="center"/>
        </w:trPr>
        <w:tc>
          <w:tcPr>
            <w:tcW w:w="1413" w:type="dxa"/>
            <w:vMerge w:val="restart"/>
            <w:shd w:val="clear" w:color="auto" w:fill="auto"/>
            <w:vAlign w:val="center"/>
            <w:hideMark/>
          </w:tcPr>
          <w:p w14:paraId="1EF4903A" w14:textId="77777777" w:rsidR="00FA685D" w:rsidRPr="002A3F37" w:rsidRDefault="00FA685D" w:rsidP="00207C50">
            <w:pPr>
              <w:tabs>
                <w:tab w:val="left" w:pos="1059"/>
                <w:tab w:val="left" w:pos="1201"/>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Barrenas</w:t>
            </w:r>
          </w:p>
        </w:tc>
        <w:tc>
          <w:tcPr>
            <w:tcW w:w="1701" w:type="dxa"/>
            <w:shd w:val="clear" w:color="auto" w:fill="auto"/>
            <w:vAlign w:val="center"/>
            <w:hideMark/>
          </w:tcPr>
          <w:p w14:paraId="274DC4A8"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Formatos CNH</w:t>
            </w:r>
          </w:p>
        </w:tc>
        <w:tc>
          <w:tcPr>
            <w:tcW w:w="4111" w:type="dxa"/>
            <w:shd w:val="clear" w:color="auto" w:fill="auto"/>
            <w:vAlign w:val="center"/>
            <w:hideMark/>
          </w:tcPr>
          <w:p w14:paraId="6D7E34B9"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Inventario de barrenas</w:t>
            </w:r>
          </w:p>
        </w:tc>
        <w:tc>
          <w:tcPr>
            <w:tcW w:w="2693" w:type="dxa"/>
            <w:shd w:val="clear" w:color="auto" w:fill="auto"/>
            <w:vAlign w:val="center"/>
            <w:hideMark/>
          </w:tcPr>
          <w:p w14:paraId="1DB9994A"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inv_barrenas</w:t>
            </w:r>
            <w:r>
              <w:rPr>
                <w:sz w:val="18"/>
                <w:szCs w:val="18"/>
                <w:lang w:val="es-MX" w:eastAsia="es-MX"/>
              </w:rPr>
              <w:t>.xlsx</w:t>
            </w:r>
          </w:p>
        </w:tc>
      </w:tr>
      <w:tr w:rsidR="00FA685D" w:rsidRPr="002A3F37" w14:paraId="6EFB87B4" w14:textId="77777777" w:rsidTr="00DA0272">
        <w:trPr>
          <w:trHeight w:hRule="exact" w:val="284"/>
          <w:jc w:val="center"/>
        </w:trPr>
        <w:tc>
          <w:tcPr>
            <w:tcW w:w="1413" w:type="dxa"/>
            <w:vMerge/>
            <w:vAlign w:val="center"/>
            <w:hideMark/>
          </w:tcPr>
          <w:p w14:paraId="02FDE955"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shd w:val="clear" w:color="auto" w:fill="auto"/>
            <w:vAlign w:val="center"/>
          </w:tcPr>
          <w:p w14:paraId="61ED1BA6"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 de Datos</w:t>
            </w:r>
          </w:p>
        </w:tc>
        <w:tc>
          <w:tcPr>
            <w:tcW w:w="4111" w:type="dxa"/>
            <w:shd w:val="clear" w:color="auto" w:fill="auto"/>
            <w:vAlign w:val="center"/>
          </w:tcPr>
          <w:p w14:paraId="604A8ADE"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Pr>
                <w:sz w:val="18"/>
                <w:szCs w:val="18"/>
                <w:lang w:val="es-MX" w:eastAsia="es-MX"/>
              </w:rPr>
              <w:t>Archivos de d</w:t>
            </w:r>
            <w:r w:rsidRPr="002A3F37">
              <w:rPr>
                <w:sz w:val="18"/>
                <w:szCs w:val="18"/>
                <w:lang w:val="es-MX" w:eastAsia="es-MX"/>
              </w:rPr>
              <w:t>atos de barrenas</w:t>
            </w:r>
          </w:p>
        </w:tc>
        <w:tc>
          <w:tcPr>
            <w:tcW w:w="2693" w:type="dxa"/>
            <w:shd w:val="clear" w:color="auto" w:fill="auto"/>
            <w:vAlign w:val="center"/>
            <w:hideMark/>
          </w:tcPr>
          <w:p w14:paraId="26BE5625"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EXCEL</w:t>
            </w:r>
          </w:p>
        </w:tc>
      </w:tr>
      <w:tr w:rsidR="00FA685D" w:rsidRPr="002A3F37" w14:paraId="1EC9313D" w14:textId="77777777" w:rsidTr="00DA0272">
        <w:trPr>
          <w:trHeight w:hRule="exact" w:val="288"/>
          <w:jc w:val="center"/>
        </w:trPr>
        <w:tc>
          <w:tcPr>
            <w:tcW w:w="1413" w:type="dxa"/>
            <w:vMerge w:val="restart"/>
            <w:shd w:val="clear" w:color="auto" w:fill="auto"/>
            <w:vAlign w:val="center"/>
            <w:hideMark/>
          </w:tcPr>
          <w:p w14:paraId="4292026C" w14:textId="77777777" w:rsidR="00FA685D" w:rsidRPr="002A3F37" w:rsidRDefault="00FA685D" w:rsidP="00207C50">
            <w:pPr>
              <w:tabs>
                <w:tab w:val="left" w:pos="1059"/>
                <w:tab w:val="left" w:pos="1201"/>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Fluidos de Perforación</w:t>
            </w:r>
          </w:p>
        </w:tc>
        <w:tc>
          <w:tcPr>
            <w:tcW w:w="1701" w:type="dxa"/>
            <w:shd w:val="clear" w:color="auto" w:fill="auto"/>
            <w:vAlign w:val="center"/>
            <w:hideMark/>
          </w:tcPr>
          <w:p w14:paraId="7673B0CA"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Formatos CNH</w:t>
            </w:r>
          </w:p>
        </w:tc>
        <w:tc>
          <w:tcPr>
            <w:tcW w:w="4111" w:type="dxa"/>
            <w:shd w:val="clear" w:color="auto" w:fill="auto"/>
            <w:vAlign w:val="center"/>
            <w:hideMark/>
          </w:tcPr>
          <w:p w14:paraId="4F522121"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Inventario de fluidos de perforación</w:t>
            </w:r>
          </w:p>
        </w:tc>
        <w:tc>
          <w:tcPr>
            <w:tcW w:w="2693" w:type="dxa"/>
            <w:shd w:val="clear" w:color="auto" w:fill="auto"/>
            <w:vAlign w:val="center"/>
            <w:hideMark/>
          </w:tcPr>
          <w:p w14:paraId="1CCDD09F"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inv_fluidos_perforacion</w:t>
            </w:r>
            <w:r>
              <w:rPr>
                <w:sz w:val="18"/>
                <w:szCs w:val="18"/>
                <w:lang w:val="es-MX" w:eastAsia="es-MX"/>
              </w:rPr>
              <w:t>.xlsx</w:t>
            </w:r>
          </w:p>
        </w:tc>
      </w:tr>
      <w:tr w:rsidR="00FA685D" w:rsidRPr="002A3F37" w14:paraId="75ACD4E1" w14:textId="77777777" w:rsidTr="00DA0272">
        <w:trPr>
          <w:trHeight w:hRule="exact" w:val="278"/>
          <w:jc w:val="center"/>
        </w:trPr>
        <w:tc>
          <w:tcPr>
            <w:tcW w:w="1413" w:type="dxa"/>
            <w:vMerge/>
            <w:vAlign w:val="center"/>
            <w:hideMark/>
          </w:tcPr>
          <w:p w14:paraId="2772C3F5"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shd w:val="clear" w:color="auto" w:fill="auto"/>
            <w:vAlign w:val="center"/>
            <w:hideMark/>
          </w:tcPr>
          <w:p w14:paraId="78D45CD3"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Datos</w:t>
            </w:r>
          </w:p>
        </w:tc>
        <w:tc>
          <w:tcPr>
            <w:tcW w:w="4111" w:type="dxa"/>
            <w:shd w:val="clear" w:color="auto" w:fill="auto"/>
            <w:vAlign w:val="center"/>
            <w:hideMark/>
          </w:tcPr>
          <w:p w14:paraId="05FA0E28"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Pr>
                <w:sz w:val="18"/>
                <w:szCs w:val="18"/>
                <w:lang w:val="es-MX" w:eastAsia="es-MX"/>
              </w:rPr>
              <w:t>Archivos de d</w:t>
            </w:r>
            <w:r w:rsidRPr="002A3F37">
              <w:rPr>
                <w:sz w:val="18"/>
                <w:szCs w:val="18"/>
                <w:lang w:val="es-MX" w:eastAsia="es-MX"/>
              </w:rPr>
              <w:t>atos de los fluidos de perforación</w:t>
            </w:r>
          </w:p>
        </w:tc>
        <w:tc>
          <w:tcPr>
            <w:tcW w:w="2693" w:type="dxa"/>
            <w:shd w:val="clear" w:color="auto" w:fill="auto"/>
            <w:vAlign w:val="center"/>
            <w:hideMark/>
          </w:tcPr>
          <w:p w14:paraId="64FDBF9D"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EXCEL</w:t>
            </w:r>
          </w:p>
        </w:tc>
      </w:tr>
      <w:tr w:rsidR="00FA685D" w:rsidRPr="002A3F37" w14:paraId="69D1E7CA" w14:textId="77777777" w:rsidTr="00DA0272">
        <w:trPr>
          <w:trHeight w:hRule="exact" w:val="444"/>
          <w:jc w:val="center"/>
        </w:trPr>
        <w:tc>
          <w:tcPr>
            <w:tcW w:w="1413" w:type="dxa"/>
            <w:vMerge/>
            <w:vAlign w:val="center"/>
            <w:hideMark/>
          </w:tcPr>
          <w:p w14:paraId="026FBCB2"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shd w:val="clear" w:color="auto" w:fill="auto"/>
            <w:vAlign w:val="center"/>
            <w:hideMark/>
          </w:tcPr>
          <w:p w14:paraId="13A69D02"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Soporte</w:t>
            </w:r>
          </w:p>
        </w:tc>
        <w:tc>
          <w:tcPr>
            <w:tcW w:w="4111" w:type="dxa"/>
            <w:shd w:val="clear" w:color="auto" w:fill="auto"/>
            <w:vAlign w:val="center"/>
            <w:hideMark/>
          </w:tcPr>
          <w:p w14:paraId="79E20CDF"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Reporte de fluidos de perforación</w:t>
            </w:r>
          </w:p>
        </w:tc>
        <w:tc>
          <w:tcPr>
            <w:tcW w:w="2693" w:type="dxa"/>
            <w:shd w:val="clear" w:color="auto" w:fill="auto"/>
            <w:vAlign w:val="center"/>
            <w:hideMark/>
          </w:tcPr>
          <w:p w14:paraId="7014D23A"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PDF</w:t>
            </w:r>
          </w:p>
        </w:tc>
      </w:tr>
      <w:tr w:rsidR="00FA685D" w:rsidRPr="002A3F37" w14:paraId="17A1E082" w14:textId="77777777" w:rsidTr="00DA0272">
        <w:trPr>
          <w:trHeight w:val="266"/>
          <w:jc w:val="center"/>
        </w:trPr>
        <w:tc>
          <w:tcPr>
            <w:tcW w:w="1413" w:type="dxa"/>
            <w:vMerge w:val="restart"/>
            <w:shd w:val="clear" w:color="auto" w:fill="auto"/>
            <w:vAlign w:val="center"/>
            <w:hideMark/>
          </w:tcPr>
          <w:p w14:paraId="34B61FCD" w14:textId="77777777" w:rsidR="00FA685D" w:rsidRPr="002A3F37" w:rsidRDefault="00FA685D" w:rsidP="00207C50">
            <w:pPr>
              <w:tabs>
                <w:tab w:val="left" w:pos="1059"/>
                <w:tab w:val="left" w:pos="1201"/>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Reparaciones</w:t>
            </w:r>
          </w:p>
        </w:tc>
        <w:tc>
          <w:tcPr>
            <w:tcW w:w="1701" w:type="dxa"/>
            <w:shd w:val="clear" w:color="auto" w:fill="auto"/>
            <w:vAlign w:val="center"/>
            <w:hideMark/>
          </w:tcPr>
          <w:p w14:paraId="49EED922"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Formatos CNH</w:t>
            </w:r>
          </w:p>
        </w:tc>
        <w:tc>
          <w:tcPr>
            <w:tcW w:w="4111" w:type="dxa"/>
            <w:shd w:val="clear" w:color="auto" w:fill="auto"/>
            <w:vAlign w:val="center"/>
            <w:hideMark/>
          </w:tcPr>
          <w:p w14:paraId="6B0CC923"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Inventario de operaciones</w:t>
            </w:r>
          </w:p>
        </w:tc>
        <w:tc>
          <w:tcPr>
            <w:tcW w:w="2693" w:type="dxa"/>
            <w:shd w:val="clear" w:color="auto" w:fill="auto"/>
            <w:vAlign w:val="center"/>
            <w:hideMark/>
          </w:tcPr>
          <w:p w14:paraId="648D311C" w14:textId="77777777" w:rsidR="00FA685D" w:rsidRPr="002A3F37" w:rsidRDefault="00FA685D" w:rsidP="00207C50">
            <w:pPr>
              <w:spacing w:before="0" w:after="0"/>
              <w:rPr>
                <w:sz w:val="18"/>
                <w:szCs w:val="18"/>
                <w:lang w:val="es-MX" w:eastAsia="es-MX"/>
              </w:rPr>
            </w:pPr>
            <w:r>
              <w:rPr>
                <w:sz w:val="18"/>
                <w:szCs w:val="18"/>
                <w:lang w:val="es-MX" w:eastAsia="es-MX"/>
              </w:rPr>
              <w:t>r</w:t>
            </w:r>
            <w:r w:rsidRPr="002A3F37">
              <w:rPr>
                <w:sz w:val="18"/>
                <w:szCs w:val="18"/>
                <w:lang w:val="es-MX" w:eastAsia="es-MX"/>
              </w:rPr>
              <w:t>eparaciones</w:t>
            </w:r>
            <w:r>
              <w:rPr>
                <w:sz w:val="18"/>
                <w:szCs w:val="18"/>
                <w:lang w:val="es-MX" w:eastAsia="es-MX"/>
              </w:rPr>
              <w:t>.xlsx</w:t>
            </w:r>
          </w:p>
        </w:tc>
      </w:tr>
      <w:tr w:rsidR="007D5CD5" w:rsidRPr="002A3F37" w14:paraId="248C336E" w14:textId="77777777" w:rsidTr="00DA0272">
        <w:trPr>
          <w:trHeight w:hRule="exact" w:val="284"/>
          <w:jc w:val="center"/>
        </w:trPr>
        <w:tc>
          <w:tcPr>
            <w:tcW w:w="1413" w:type="dxa"/>
            <w:vMerge/>
            <w:shd w:val="clear" w:color="auto" w:fill="auto"/>
            <w:vAlign w:val="center"/>
          </w:tcPr>
          <w:p w14:paraId="382E8CD4" w14:textId="77777777" w:rsidR="007D5CD5" w:rsidRPr="002A3F37" w:rsidRDefault="007D5CD5" w:rsidP="007D5CD5">
            <w:pPr>
              <w:tabs>
                <w:tab w:val="left" w:pos="1059"/>
                <w:tab w:val="left" w:pos="1201"/>
              </w:tabs>
              <w:spacing w:before="0" w:after="0"/>
              <w:rPr>
                <w:sz w:val="18"/>
                <w:szCs w:val="18"/>
                <w:lang w:val="es-MX" w:eastAsia="es-MX"/>
              </w:rPr>
            </w:pPr>
          </w:p>
        </w:tc>
        <w:tc>
          <w:tcPr>
            <w:tcW w:w="1701" w:type="dxa"/>
            <w:shd w:val="clear" w:color="auto" w:fill="auto"/>
            <w:vAlign w:val="center"/>
          </w:tcPr>
          <w:p w14:paraId="6CDD844B" w14:textId="138E5754" w:rsidR="007D5CD5" w:rsidRPr="002A3F37" w:rsidRDefault="007D5CD5">
            <w:pPr>
              <w:spacing w:before="0" w:after="0"/>
              <w:jc w:val="center"/>
              <w:rPr>
                <w:sz w:val="18"/>
                <w:szCs w:val="18"/>
                <w:lang w:val="es-MX" w:eastAsia="es-MX"/>
              </w:rPr>
            </w:pPr>
            <w:r w:rsidRPr="002A3F37">
              <w:rPr>
                <w:sz w:val="18"/>
                <w:szCs w:val="18"/>
                <w:lang w:val="es-MX" w:eastAsia="es-MX"/>
              </w:rPr>
              <w:t>Archivos de Datos</w:t>
            </w:r>
          </w:p>
        </w:tc>
        <w:tc>
          <w:tcPr>
            <w:tcW w:w="4111" w:type="dxa"/>
            <w:shd w:val="clear" w:color="auto" w:fill="auto"/>
            <w:vAlign w:val="center"/>
          </w:tcPr>
          <w:p w14:paraId="092924F0" w14:textId="31AC117E" w:rsidR="007D5CD5" w:rsidRPr="002A3F37" w:rsidRDefault="007D5CD5" w:rsidP="007D5CD5">
            <w:pPr>
              <w:tabs>
                <w:tab w:val="left" w:pos="4324"/>
                <w:tab w:val="left" w:pos="4749"/>
              </w:tabs>
              <w:spacing w:before="0" w:after="0"/>
              <w:rPr>
                <w:sz w:val="18"/>
                <w:szCs w:val="18"/>
                <w:lang w:val="es-MX" w:eastAsia="es-MX"/>
              </w:rPr>
            </w:pPr>
            <w:r>
              <w:rPr>
                <w:sz w:val="18"/>
                <w:szCs w:val="18"/>
                <w:lang w:val="es-MX" w:eastAsia="es-MX"/>
              </w:rPr>
              <w:t>Archivos de d</w:t>
            </w:r>
            <w:r w:rsidRPr="002A3F37">
              <w:rPr>
                <w:sz w:val="18"/>
                <w:szCs w:val="18"/>
                <w:lang w:val="es-MX" w:eastAsia="es-MX"/>
              </w:rPr>
              <w:t>atos de</w:t>
            </w:r>
            <w:r w:rsidR="00DD6C12">
              <w:rPr>
                <w:sz w:val="18"/>
                <w:szCs w:val="18"/>
                <w:lang w:val="es-MX" w:eastAsia="es-MX"/>
              </w:rPr>
              <w:t>l</w:t>
            </w:r>
            <w:r w:rsidR="00452CF3">
              <w:rPr>
                <w:sz w:val="18"/>
                <w:szCs w:val="18"/>
                <w:lang w:val="es-MX" w:eastAsia="es-MX"/>
              </w:rPr>
              <w:t xml:space="preserve"> fracturamiento</w:t>
            </w:r>
          </w:p>
        </w:tc>
        <w:tc>
          <w:tcPr>
            <w:tcW w:w="2693" w:type="dxa"/>
            <w:shd w:val="clear" w:color="auto" w:fill="auto"/>
            <w:vAlign w:val="center"/>
          </w:tcPr>
          <w:p w14:paraId="0A7AD00D" w14:textId="77777777" w:rsidR="007D5CD5" w:rsidRPr="002A3F37" w:rsidRDefault="007D5CD5" w:rsidP="007D5CD5">
            <w:pPr>
              <w:spacing w:before="0" w:after="0"/>
              <w:rPr>
                <w:sz w:val="18"/>
                <w:szCs w:val="18"/>
                <w:lang w:val="es-MX" w:eastAsia="es-MX"/>
              </w:rPr>
            </w:pPr>
            <w:r w:rsidRPr="002A3F37">
              <w:rPr>
                <w:sz w:val="18"/>
                <w:szCs w:val="18"/>
                <w:lang w:val="es-MX" w:eastAsia="es-MX"/>
              </w:rPr>
              <w:t>EXCEL</w:t>
            </w:r>
          </w:p>
        </w:tc>
      </w:tr>
      <w:tr w:rsidR="007D5CD5" w:rsidRPr="002A3F37" w14:paraId="7DD9EAAD" w14:textId="77777777" w:rsidTr="0072314C">
        <w:trPr>
          <w:trHeight w:val="308"/>
          <w:jc w:val="center"/>
        </w:trPr>
        <w:tc>
          <w:tcPr>
            <w:tcW w:w="1413" w:type="dxa"/>
            <w:vMerge/>
            <w:vAlign w:val="center"/>
            <w:hideMark/>
          </w:tcPr>
          <w:p w14:paraId="319DB8FC" w14:textId="77777777" w:rsidR="007D5CD5" w:rsidRPr="002A3F37" w:rsidRDefault="007D5CD5" w:rsidP="007D5CD5">
            <w:pPr>
              <w:tabs>
                <w:tab w:val="left" w:pos="1059"/>
                <w:tab w:val="left" w:pos="1201"/>
              </w:tabs>
              <w:spacing w:before="0" w:after="0"/>
              <w:rPr>
                <w:rFonts w:eastAsia="Times New Roman"/>
                <w:sz w:val="18"/>
                <w:szCs w:val="18"/>
                <w:lang w:val="es-MX" w:eastAsia="es-MX"/>
              </w:rPr>
            </w:pPr>
          </w:p>
        </w:tc>
        <w:tc>
          <w:tcPr>
            <w:tcW w:w="1701" w:type="dxa"/>
            <w:vMerge w:val="restart"/>
            <w:shd w:val="clear" w:color="auto" w:fill="auto"/>
            <w:vAlign w:val="center"/>
            <w:hideMark/>
          </w:tcPr>
          <w:p w14:paraId="0ACE73F7" w14:textId="392080AD" w:rsidR="007D5CD5" w:rsidRPr="002A3F37" w:rsidRDefault="00580798" w:rsidP="007D5CD5">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Soporte</w:t>
            </w:r>
          </w:p>
        </w:tc>
        <w:tc>
          <w:tcPr>
            <w:tcW w:w="4111" w:type="dxa"/>
            <w:shd w:val="clear" w:color="auto" w:fill="auto"/>
            <w:vAlign w:val="center"/>
            <w:hideMark/>
          </w:tcPr>
          <w:p w14:paraId="2D438B18" w14:textId="647BB656" w:rsidR="007D5CD5" w:rsidRPr="002A3F37" w:rsidRDefault="007D5CD5" w:rsidP="007D5CD5">
            <w:pPr>
              <w:tabs>
                <w:tab w:val="left" w:pos="4324"/>
                <w:tab w:val="left" w:pos="4749"/>
              </w:tabs>
              <w:spacing w:before="0" w:after="0"/>
              <w:rPr>
                <w:rFonts w:ascii="Times New Roman" w:eastAsia="Times New Roman" w:hAnsi="Times New Roman" w:cs="Times New Roman"/>
                <w:sz w:val="18"/>
                <w:szCs w:val="18"/>
                <w:lang w:val="es-MX" w:eastAsia="es-MX"/>
              </w:rPr>
            </w:pPr>
            <w:r>
              <w:rPr>
                <w:sz w:val="18"/>
                <w:szCs w:val="18"/>
                <w:lang w:val="es-MX" w:eastAsia="es-MX"/>
              </w:rPr>
              <w:t xml:space="preserve">Programa de </w:t>
            </w:r>
            <w:r w:rsidRPr="002A3F37">
              <w:rPr>
                <w:sz w:val="18"/>
                <w:szCs w:val="18"/>
                <w:lang w:val="es-MX" w:eastAsia="es-MX"/>
              </w:rPr>
              <w:t>reparaciones mayores y menores</w:t>
            </w:r>
          </w:p>
        </w:tc>
        <w:tc>
          <w:tcPr>
            <w:tcW w:w="2693" w:type="dxa"/>
            <w:vMerge w:val="restart"/>
            <w:shd w:val="clear" w:color="auto" w:fill="auto"/>
            <w:vAlign w:val="center"/>
            <w:hideMark/>
          </w:tcPr>
          <w:p w14:paraId="133BF2AF" w14:textId="77777777" w:rsidR="007D5CD5" w:rsidRPr="002A3F37" w:rsidRDefault="007D5CD5" w:rsidP="007D5CD5">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PDF</w:t>
            </w:r>
          </w:p>
        </w:tc>
      </w:tr>
      <w:tr w:rsidR="007D5CD5" w:rsidRPr="002A3F37" w14:paraId="6A741186" w14:textId="77777777" w:rsidTr="00DB6AC1">
        <w:trPr>
          <w:trHeight w:val="276"/>
          <w:jc w:val="center"/>
        </w:trPr>
        <w:tc>
          <w:tcPr>
            <w:tcW w:w="1413" w:type="dxa"/>
            <w:vMerge/>
            <w:vAlign w:val="center"/>
          </w:tcPr>
          <w:p w14:paraId="2C0CFD83" w14:textId="77777777" w:rsidR="007D5CD5" w:rsidRPr="002A3F37" w:rsidRDefault="007D5CD5" w:rsidP="007D5CD5">
            <w:pPr>
              <w:tabs>
                <w:tab w:val="left" w:pos="1059"/>
                <w:tab w:val="left" w:pos="1201"/>
              </w:tabs>
              <w:spacing w:before="0" w:after="0"/>
              <w:rPr>
                <w:rFonts w:eastAsia="Times New Roman"/>
                <w:sz w:val="18"/>
                <w:szCs w:val="18"/>
                <w:lang w:val="es-MX" w:eastAsia="es-MX"/>
              </w:rPr>
            </w:pPr>
          </w:p>
        </w:tc>
        <w:tc>
          <w:tcPr>
            <w:tcW w:w="1701" w:type="dxa"/>
            <w:vMerge/>
            <w:shd w:val="clear" w:color="auto" w:fill="auto"/>
            <w:vAlign w:val="center"/>
          </w:tcPr>
          <w:p w14:paraId="09665E70" w14:textId="77777777" w:rsidR="007D5CD5" w:rsidRPr="002A3F37" w:rsidRDefault="007D5CD5" w:rsidP="007D5CD5">
            <w:pPr>
              <w:spacing w:before="0" w:after="0"/>
              <w:jc w:val="center"/>
              <w:rPr>
                <w:sz w:val="18"/>
                <w:szCs w:val="18"/>
                <w:lang w:val="es-MX" w:eastAsia="es-MX"/>
              </w:rPr>
            </w:pPr>
          </w:p>
        </w:tc>
        <w:tc>
          <w:tcPr>
            <w:tcW w:w="4111" w:type="dxa"/>
            <w:shd w:val="clear" w:color="auto" w:fill="auto"/>
            <w:vAlign w:val="center"/>
          </w:tcPr>
          <w:p w14:paraId="3741ABFB" w14:textId="790EF65A" w:rsidR="007D5CD5" w:rsidRPr="002A3F37" w:rsidRDefault="007D5CD5" w:rsidP="007D5CD5">
            <w:pPr>
              <w:tabs>
                <w:tab w:val="left" w:pos="4324"/>
                <w:tab w:val="left" w:pos="4749"/>
              </w:tabs>
              <w:spacing w:before="0" w:after="0"/>
              <w:rPr>
                <w:sz w:val="18"/>
                <w:szCs w:val="18"/>
                <w:lang w:val="es-MX" w:eastAsia="es-MX"/>
              </w:rPr>
            </w:pPr>
            <w:r w:rsidRPr="002A3F37">
              <w:rPr>
                <w:sz w:val="18"/>
                <w:szCs w:val="18"/>
                <w:lang w:val="es-MX" w:eastAsia="es-MX"/>
              </w:rPr>
              <w:t>Reporte de actividades de reparación</w:t>
            </w:r>
          </w:p>
        </w:tc>
        <w:tc>
          <w:tcPr>
            <w:tcW w:w="2693" w:type="dxa"/>
            <w:vMerge/>
            <w:shd w:val="clear" w:color="auto" w:fill="auto"/>
            <w:vAlign w:val="center"/>
          </w:tcPr>
          <w:p w14:paraId="6D6F85FC" w14:textId="77777777" w:rsidR="007D5CD5" w:rsidRPr="002A3F37" w:rsidRDefault="007D5CD5" w:rsidP="007D5CD5">
            <w:pPr>
              <w:spacing w:before="0" w:after="0"/>
              <w:rPr>
                <w:sz w:val="18"/>
                <w:szCs w:val="18"/>
                <w:lang w:val="es-MX" w:eastAsia="es-MX"/>
              </w:rPr>
            </w:pPr>
          </w:p>
        </w:tc>
      </w:tr>
      <w:tr w:rsidR="007D5CD5" w:rsidRPr="002A3F37" w14:paraId="5ED56613" w14:textId="77777777" w:rsidTr="00DB6AC1">
        <w:trPr>
          <w:trHeight w:val="280"/>
          <w:jc w:val="center"/>
        </w:trPr>
        <w:tc>
          <w:tcPr>
            <w:tcW w:w="1413" w:type="dxa"/>
            <w:vMerge/>
            <w:vAlign w:val="center"/>
          </w:tcPr>
          <w:p w14:paraId="01D140FD" w14:textId="77777777" w:rsidR="007D5CD5" w:rsidRPr="002A3F37" w:rsidRDefault="007D5CD5" w:rsidP="007D5CD5">
            <w:pPr>
              <w:tabs>
                <w:tab w:val="left" w:pos="1059"/>
                <w:tab w:val="left" w:pos="1201"/>
              </w:tabs>
              <w:spacing w:before="0" w:after="0"/>
              <w:rPr>
                <w:rFonts w:eastAsia="Times New Roman"/>
                <w:sz w:val="18"/>
                <w:szCs w:val="18"/>
                <w:lang w:val="es-MX" w:eastAsia="es-MX"/>
              </w:rPr>
            </w:pPr>
          </w:p>
        </w:tc>
        <w:tc>
          <w:tcPr>
            <w:tcW w:w="1701" w:type="dxa"/>
            <w:vMerge/>
            <w:shd w:val="clear" w:color="auto" w:fill="auto"/>
            <w:vAlign w:val="center"/>
          </w:tcPr>
          <w:p w14:paraId="53B6CE53" w14:textId="77777777" w:rsidR="007D5CD5" w:rsidRPr="002A3F37" w:rsidRDefault="007D5CD5" w:rsidP="007D5CD5">
            <w:pPr>
              <w:spacing w:before="0" w:after="0"/>
              <w:jc w:val="center"/>
              <w:rPr>
                <w:sz w:val="18"/>
                <w:szCs w:val="18"/>
                <w:lang w:val="es-MX" w:eastAsia="es-MX"/>
              </w:rPr>
            </w:pPr>
          </w:p>
        </w:tc>
        <w:tc>
          <w:tcPr>
            <w:tcW w:w="4111" w:type="dxa"/>
            <w:shd w:val="clear" w:color="auto" w:fill="auto"/>
            <w:vAlign w:val="center"/>
          </w:tcPr>
          <w:p w14:paraId="27162AA3" w14:textId="4E0DD73A" w:rsidR="007D5CD5" w:rsidRPr="002A3F37" w:rsidRDefault="007D5CD5" w:rsidP="007D5CD5">
            <w:pPr>
              <w:tabs>
                <w:tab w:val="left" w:pos="4324"/>
                <w:tab w:val="left" w:pos="4749"/>
              </w:tabs>
              <w:spacing w:before="0" w:after="0"/>
              <w:rPr>
                <w:sz w:val="18"/>
                <w:szCs w:val="18"/>
                <w:lang w:val="es-MX" w:eastAsia="es-MX"/>
              </w:rPr>
            </w:pPr>
            <w:r w:rsidRPr="002A3F37">
              <w:rPr>
                <w:sz w:val="18"/>
                <w:szCs w:val="18"/>
                <w:lang w:val="es-MX" w:eastAsia="es-MX"/>
              </w:rPr>
              <w:t>Reporte final de la intervención</w:t>
            </w:r>
          </w:p>
        </w:tc>
        <w:tc>
          <w:tcPr>
            <w:tcW w:w="2693" w:type="dxa"/>
            <w:vMerge/>
            <w:shd w:val="clear" w:color="auto" w:fill="auto"/>
            <w:vAlign w:val="center"/>
          </w:tcPr>
          <w:p w14:paraId="186E6996" w14:textId="77777777" w:rsidR="007D5CD5" w:rsidRPr="002A3F37" w:rsidRDefault="007D5CD5" w:rsidP="007D5CD5">
            <w:pPr>
              <w:spacing w:before="0" w:after="0"/>
              <w:rPr>
                <w:sz w:val="18"/>
                <w:szCs w:val="18"/>
                <w:lang w:val="es-MX" w:eastAsia="es-MX"/>
              </w:rPr>
            </w:pPr>
          </w:p>
        </w:tc>
      </w:tr>
      <w:tr w:rsidR="007D5CD5" w:rsidRPr="002A3F37" w14:paraId="4C3489BE" w14:textId="77777777" w:rsidTr="00DB6AC1">
        <w:trPr>
          <w:trHeight w:val="312"/>
          <w:jc w:val="center"/>
        </w:trPr>
        <w:tc>
          <w:tcPr>
            <w:tcW w:w="1413" w:type="dxa"/>
            <w:vMerge/>
            <w:vAlign w:val="center"/>
          </w:tcPr>
          <w:p w14:paraId="3BB9C4CA" w14:textId="77777777" w:rsidR="007D5CD5" w:rsidRPr="002A3F37" w:rsidRDefault="007D5CD5" w:rsidP="00207C50">
            <w:pPr>
              <w:tabs>
                <w:tab w:val="left" w:pos="1059"/>
                <w:tab w:val="left" w:pos="1201"/>
              </w:tabs>
              <w:spacing w:before="0" w:after="0"/>
              <w:rPr>
                <w:rFonts w:eastAsia="Times New Roman"/>
                <w:sz w:val="18"/>
                <w:szCs w:val="18"/>
                <w:lang w:val="es-MX" w:eastAsia="es-MX"/>
              </w:rPr>
            </w:pPr>
          </w:p>
        </w:tc>
        <w:tc>
          <w:tcPr>
            <w:tcW w:w="1701" w:type="dxa"/>
            <w:vMerge/>
            <w:shd w:val="clear" w:color="auto" w:fill="auto"/>
            <w:vAlign w:val="center"/>
          </w:tcPr>
          <w:p w14:paraId="60BF43B6" w14:textId="77777777" w:rsidR="007D5CD5" w:rsidRPr="002A3F37" w:rsidRDefault="007D5CD5" w:rsidP="00207C50">
            <w:pPr>
              <w:spacing w:before="0" w:after="0"/>
              <w:jc w:val="center"/>
              <w:rPr>
                <w:sz w:val="18"/>
                <w:szCs w:val="18"/>
                <w:lang w:val="es-MX" w:eastAsia="es-MX"/>
              </w:rPr>
            </w:pPr>
          </w:p>
        </w:tc>
        <w:tc>
          <w:tcPr>
            <w:tcW w:w="4111" w:type="dxa"/>
            <w:shd w:val="clear" w:color="auto" w:fill="auto"/>
            <w:vAlign w:val="center"/>
          </w:tcPr>
          <w:p w14:paraId="24957E27" w14:textId="0406A1B8" w:rsidR="007D5CD5" w:rsidRPr="002A3F37" w:rsidRDefault="007D5CD5" w:rsidP="00207C50">
            <w:pPr>
              <w:tabs>
                <w:tab w:val="left" w:pos="4324"/>
                <w:tab w:val="left" w:pos="4749"/>
              </w:tabs>
              <w:spacing w:before="0" w:after="0"/>
              <w:rPr>
                <w:sz w:val="18"/>
                <w:szCs w:val="18"/>
                <w:lang w:val="es-MX" w:eastAsia="es-MX"/>
              </w:rPr>
            </w:pPr>
            <w:r w:rsidRPr="002A3F37">
              <w:rPr>
                <w:sz w:val="18"/>
                <w:szCs w:val="18"/>
                <w:lang w:val="es-MX" w:eastAsia="es-MX"/>
              </w:rPr>
              <w:t>Reporte de estimulaciones</w:t>
            </w:r>
          </w:p>
        </w:tc>
        <w:tc>
          <w:tcPr>
            <w:tcW w:w="2693" w:type="dxa"/>
            <w:vMerge/>
            <w:shd w:val="clear" w:color="auto" w:fill="auto"/>
            <w:vAlign w:val="center"/>
          </w:tcPr>
          <w:p w14:paraId="16155A43" w14:textId="77777777" w:rsidR="007D5CD5" w:rsidRPr="002A3F37" w:rsidRDefault="007D5CD5" w:rsidP="00207C50">
            <w:pPr>
              <w:spacing w:before="0" w:after="0"/>
              <w:rPr>
                <w:sz w:val="18"/>
                <w:szCs w:val="18"/>
                <w:lang w:val="es-MX" w:eastAsia="es-MX"/>
              </w:rPr>
            </w:pPr>
          </w:p>
        </w:tc>
      </w:tr>
      <w:tr w:rsidR="00FA685D" w:rsidRPr="00F93791" w14:paraId="574F22DD" w14:textId="77777777" w:rsidTr="00DB6AC1">
        <w:trPr>
          <w:trHeight w:hRule="exact" w:val="476"/>
          <w:jc w:val="center"/>
        </w:trPr>
        <w:tc>
          <w:tcPr>
            <w:tcW w:w="1413" w:type="dxa"/>
            <w:vMerge w:val="restart"/>
            <w:shd w:val="clear" w:color="auto" w:fill="auto"/>
            <w:vAlign w:val="center"/>
            <w:hideMark/>
          </w:tcPr>
          <w:p w14:paraId="169509DB" w14:textId="77777777" w:rsidR="00FA685D" w:rsidRPr="002A3F37" w:rsidRDefault="00FA685D" w:rsidP="00207C50">
            <w:pPr>
              <w:tabs>
                <w:tab w:val="left" w:pos="1059"/>
                <w:tab w:val="left" w:pos="1201"/>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Costos</w:t>
            </w:r>
          </w:p>
        </w:tc>
        <w:tc>
          <w:tcPr>
            <w:tcW w:w="1701" w:type="dxa"/>
            <w:shd w:val="clear" w:color="auto" w:fill="auto"/>
            <w:vAlign w:val="center"/>
            <w:hideMark/>
          </w:tcPr>
          <w:p w14:paraId="6EA7C323"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Formatos CNH</w:t>
            </w:r>
          </w:p>
        </w:tc>
        <w:tc>
          <w:tcPr>
            <w:tcW w:w="4111" w:type="dxa"/>
            <w:shd w:val="clear" w:color="auto" w:fill="auto"/>
            <w:vAlign w:val="center"/>
            <w:hideMark/>
          </w:tcPr>
          <w:p w14:paraId="34F618D7"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Inventario de operaciones</w:t>
            </w:r>
          </w:p>
        </w:tc>
        <w:tc>
          <w:tcPr>
            <w:tcW w:w="2693" w:type="dxa"/>
            <w:shd w:val="clear" w:color="auto" w:fill="auto"/>
            <w:vAlign w:val="center"/>
            <w:hideMark/>
          </w:tcPr>
          <w:p w14:paraId="6023C526"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Pr>
                <w:sz w:val="18"/>
                <w:szCs w:val="18"/>
                <w:lang w:val="es-MX" w:eastAsia="es-MX"/>
              </w:rPr>
              <w:t>datos_generales_pozos_construccion.xlsx</w:t>
            </w:r>
          </w:p>
        </w:tc>
      </w:tr>
      <w:tr w:rsidR="00FA685D" w:rsidRPr="002A3F37" w14:paraId="3F46312E" w14:textId="77777777" w:rsidTr="00DB6AC1">
        <w:trPr>
          <w:trHeight w:val="264"/>
          <w:jc w:val="center"/>
        </w:trPr>
        <w:tc>
          <w:tcPr>
            <w:tcW w:w="1413" w:type="dxa"/>
            <w:vMerge/>
            <w:tcBorders>
              <w:bottom w:val="single" w:sz="4" w:space="0" w:color="auto"/>
            </w:tcBorders>
            <w:vAlign w:val="center"/>
            <w:hideMark/>
          </w:tcPr>
          <w:p w14:paraId="11F94CE2"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tcBorders>
              <w:bottom w:val="single" w:sz="4" w:space="0" w:color="auto"/>
            </w:tcBorders>
            <w:shd w:val="clear" w:color="auto" w:fill="auto"/>
            <w:vAlign w:val="center"/>
            <w:hideMark/>
          </w:tcPr>
          <w:p w14:paraId="2407305A"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Soporte</w:t>
            </w:r>
          </w:p>
        </w:tc>
        <w:tc>
          <w:tcPr>
            <w:tcW w:w="4111" w:type="dxa"/>
            <w:tcBorders>
              <w:bottom w:val="single" w:sz="4" w:space="0" w:color="auto"/>
            </w:tcBorders>
            <w:shd w:val="clear" w:color="auto" w:fill="auto"/>
            <w:vAlign w:val="center"/>
            <w:hideMark/>
          </w:tcPr>
          <w:p w14:paraId="41B6E808" w14:textId="35FFBB87" w:rsidR="00FA685D" w:rsidRPr="00D7610C" w:rsidRDefault="00FA685D" w:rsidP="00207C50">
            <w:pPr>
              <w:tabs>
                <w:tab w:val="left" w:pos="4324"/>
                <w:tab w:val="left" w:pos="4749"/>
              </w:tabs>
              <w:spacing w:before="0" w:after="0"/>
              <w:rPr>
                <w:sz w:val="18"/>
                <w:szCs w:val="18"/>
                <w:lang w:val="es-MX" w:eastAsia="es-MX"/>
              </w:rPr>
            </w:pPr>
            <w:r w:rsidRPr="002A3F37">
              <w:rPr>
                <w:sz w:val="18"/>
                <w:szCs w:val="18"/>
                <w:lang w:val="es-MX" w:eastAsia="es-MX"/>
              </w:rPr>
              <w:t>Reporte de costos</w:t>
            </w:r>
          </w:p>
        </w:tc>
        <w:tc>
          <w:tcPr>
            <w:tcW w:w="2693" w:type="dxa"/>
            <w:tcBorders>
              <w:bottom w:val="single" w:sz="4" w:space="0" w:color="auto"/>
            </w:tcBorders>
            <w:shd w:val="clear" w:color="auto" w:fill="auto"/>
            <w:vAlign w:val="center"/>
            <w:hideMark/>
          </w:tcPr>
          <w:p w14:paraId="20F056FF"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PDF</w:t>
            </w:r>
          </w:p>
        </w:tc>
      </w:tr>
      <w:tr w:rsidR="00FA685D" w:rsidRPr="002A3F37" w14:paraId="53427BD4" w14:textId="77777777" w:rsidTr="00DB6AC1">
        <w:trPr>
          <w:trHeight w:val="497"/>
          <w:jc w:val="center"/>
        </w:trPr>
        <w:tc>
          <w:tcPr>
            <w:tcW w:w="1413" w:type="dxa"/>
            <w:vMerge w:val="restart"/>
            <w:vAlign w:val="center"/>
          </w:tcPr>
          <w:p w14:paraId="02D98290" w14:textId="34593CF3" w:rsidR="00FA685D" w:rsidRPr="002A3F37" w:rsidRDefault="00510B53" w:rsidP="00207C50">
            <w:pPr>
              <w:tabs>
                <w:tab w:val="left" w:pos="1059"/>
                <w:tab w:val="left" w:pos="1201"/>
              </w:tabs>
              <w:spacing w:before="0" w:after="0"/>
              <w:rPr>
                <w:rFonts w:eastAsia="Times New Roman"/>
                <w:sz w:val="18"/>
                <w:szCs w:val="18"/>
                <w:lang w:val="es-MX" w:eastAsia="es-MX"/>
              </w:rPr>
            </w:pPr>
            <w:r w:rsidRPr="00510B53">
              <w:rPr>
                <w:sz w:val="18"/>
                <w:szCs w:val="18"/>
                <w:lang w:val="es-MX" w:eastAsia="es-MX"/>
              </w:rPr>
              <w:t>Bit</w:t>
            </w:r>
            <w:r w:rsidR="000B385C">
              <w:rPr>
                <w:sz w:val="18"/>
                <w:szCs w:val="18"/>
                <w:lang w:val="es-MX" w:eastAsia="es-MX"/>
              </w:rPr>
              <w:t>á</w:t>
            </w:r>
            <w:r w:rsidRPr="00510B53">
              <w:rPr>
                <w:sz w:val="18"/>
                <w:szCs w:val="18"/>
                <w:lang w:val="es-MX" w:eastAsia="es-MX"/>
              </w:rPr>
              <w:t>cora de operaciones</w:t>
            </w:r>
          </w:p>
        </w:tc>
        <w:tc>
          <w:tcPr>
            <w:tcW w:w="1701" w:type="dxa"/>
            <w:tcBorders>
              <w:bottom w:val="single" w:sz="4" w:space="0" w:color="auto"/>
            </w:tcBorders>
            <w:shd w:val="clear" w:color="auto" w:fill="auto"/>
            <w:vAlign w:val="center"/>
          </w:tcPr>
          <w:p w14:paraId="6D728169" w14:textId="77777777" w:rsidR="00FA685D" w:rsidRPr="002A3F37" w:rsidRDefault="00FA685D" w:rsidP="00207C50">
            <w:pPr>
              <w:spacing w:before="0" w:after="0"/>
              <w:jc w:val="center"/>
              <w:rPr>
                <w:sz w:val="18"/>
                <w:szCs w:val="18"/>
                <w:lang w:val="es-MX" w:eastAsia="es-MX"/>
              </w:rPr>
            </w:pPr>
            <w:r>
              <w:rPr>
                <w:sz w:val="18"/>
                <w:szCs w:val="18"/>
                <w:lang w:val="es-MX" w:eastAsia="es-MX"/>
              </w:rPr>
              <w:t>Formatos CNH</w:t>
            </w:r>
          </w:p>
        </w:tc>
        <w:tc>
          <w:tcPr>
            <w:tcW w:w="4111" w:type="dxa"/>
            <w:tcBorders>
              <w:bottom w:val="single" w:sz="4" w:space="0" w:color="auto"/>
            </w:tcBorders>
            <w:shd w:val="clear" w:color="auto" w:fill="auto"/>
            <w:vAlign w:val="center"/>
          </w:tcPr>
          <w:p w14:paraId="5CDB94B4" w14:textId="77777777" w:rsidR="00FA685D" w:rsidRPr="002A3F37" w:rsidRDefault="00FA685D" w:rsidP="00207C50">
            <w:pPr>
              <w:tabs>
                <w:tab w:val="left" w:pos="4324"/>
                <w:tab w:val="left" w:pos="4749"/>
              </w:tabs>
              <w:spacing w:before="0" w:after="0"/>
              <w:rPr>
                <w:sz w:val="18"/>
                <w:szCs w:val="18"/>
                <w:lang w:val="es-MX" w:eastAsia="es-MX"/>
              </w:rPr>
            </w:pPr>
            <w:r>
              <w:rPr>
                <w:sz w:val="18"/>
                <w:szCs w:val="18"/>
                <w:lang w:val="es-MX" w:eastAsia="es-MX"/>
              </w:rPr>
              <w:t>Inventario de información diaria de operación</w:t>
            </w:r>
          </w:p>
        </w:tc>
        <w:tc>
          <w:tcPr>
            <w:tcW w:w="2693" w:type="dxa"/>
            <w:tcBorders>
              <w:bottom w:val="single" w:sz="4" w:space="0" w:color="auto"/>
            </w:tcBorders>
            <w:shd w:val="clear" w:color="auto" w:fill="auto"/>
            <w:vAlign w:val="center"/>
          </w:tcPr>
          <w:p w14:paraId="6EE49C06" w14:textId="09B510E6" w:rsidR="00FA685D" w:rsidRPr="002A3F37" w:rsidRDefault="00FA685D" w:rsidP="00207C50">
            <w:pPr>
              <w:spacing w:before="0" w:after="0"/>
              <w:rPr>
                <w:sz w:val="18"/>
                <w:szCs w:val="18"/>
                <w:lang w:val="es-MX" w:eastAsia="es-MX"/>
              </w:rPr>
            </w:pPr>
            <w:proofErr w:type="spellStart"/>
            <w:r>
              <w:rPr>
                <w:sz w:val="18"/>
                <w:szCs w:val="18"/>
              </w:rPr>
              <w:t>datos_generales_pozos_construccion</w:t>
            </w:r>
            <w:proofErr w:type="spellEnd"/>
            <w:r w:rsidR="00FF3CFE">
              <w:rPr>
                <w:sz w:val="18"/>
                <w:szCs w:val="18"/>
                <w:lang w:val="es-MX"/>
              </w:rPr>
              <w:t>.xlsx</w:t>
            </w:r>
          </w:p>
        </w:tc>
      </w:tr>
      <w:tr w:rsidR="00FA685D" w:rsidRPr="002A3F37" w14:paraId="231E75A2" w14:textId="77777777" w:rsidTr="00DB6AC1">
        <w:trPr>
          <w:trHeight w:val="298"/>
          <w:jc w:val="center"/>
        </w:trPr>
        <w:tc>
          <w:tcPr>
            <w:tcW w:w="1413" w:type="dxa"/>
            <w:vMerge/>
            <w:shd w:val="clear" w:color="auto" w:fill="auto"/>
            <w:vAlign w:val="center"/>
            <w:hideMark/>
          </w:tcPr>
          <w:p w14:paraId="3895525A" w14:textId="77777777" w:rsidR="00FA685D" w:rsidRPr="002A3F37" w:rsidRDefault="00FA685D" w:rsidP="00207C50">
            <w:pPr>
              <w:tabs>
                <w:tab w:val="left" w:pos="1059"/>
                <w:tab w:val="left" w:pos="1201"/>
              </w:tabs>
              <w:spacing w:before="0" w:after="0"/>
              <w:rPr>
                <w:rFonts w:ascii="Times New Roman" w:eastAsia="Times New Roman" w:hAnsi="Times New Roman" w:cs="Times New Roman"/>
                <w:sz w:val="18"/>
                <w:szCs w:val="18"/>
                <w:lang w:val="es-MX" w:eastAsia="es-MX"/>
              </w:rPr>
            </w:pPr>
          </w:p>
        </w:tc>
        <w:tc>
          <w:tcPr>
            <w:tcW w:w="1701" w:type="dxa"/>
            <w:shd w:val="clear" w:color="auto" w:fill="auto"/>
            <w:vAlign w:val="center"/>
          </w:tcPr>
          <w:p w14:paraId="53851478"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Soporte</w:t>
            </w:r>
          </w:p>
        </w:tc>
        <w:tc>
          <w:tcPr>
            <w:tcW w:w="4111" w:type="dxa"/>
            <w:shd w:val="clear" w:color="auto" w:fill="auto"/>
            <w:vAlign w:val="center"/>
          </w:tcPr>
          <w:p w14:paraId="336F2E44"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 xml:space="preserve">Reporte diario de operaciones </w:t>
            </w:r>
          </w:p>
        </w:tc>
        <w:tc>
          <w:tcPr>
            <w:tcW w:w="2693" w:type="dxa"/>
            <w:shd w:val="clear" w:color="auto" w:fill="auto"/>
            <w:vAlign w:val="center"/>
          </w:tcPr>
          <w:p w14:paraId="4B4EA50B"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EXCEL, PDF</w:t>
            </w:r>
          </w:p>
        </w:tc>
      </w:tr>
      <w:tr w:rsidR="00FA685D" w:rsidRPr="002A3F37" w14:paraId="5C6C4D22" w14:textId="77777777" w:rsidTr="00DB6AC1">
        <w:trPr>
          <w:trHeight w:val="304"/>
          <w:jc w:val="center"/>
        </w:trPr>
        <w:tc>
          <w:tcPr>
            <w:tcW w:w="1413" w:type="dxa"/>
            <w:vMerge w:val="restart"/>
            <w:shd w:val="clear" w:color="auto" w:fill="auto"/>
            <w:vAlign w:val="center"/>
            <w:hideMark/>
          </w:tcPr>
          <w:p w14:paraId="62938B23" w14:textId="77777777" w:rsidR="00FA685D" w:rsidRPr="002A3F37" w:rsidRDefault="00FA685D" w:rsidP="00207C50">
            <w:pPr>
              <w:tabs>
                <w:tab w:val="left" w:pos="1059"/>
                <w:tab w:val="left" w:pos="1201"/>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Intervalos Disparados</w:t>
            </w:r>
          </w:p>
        </w:tc>
        <w:tc>
          <w:tcPr>
            <w:tcW w:w="1701" w:type="dxa"/>
            <w:shd w:val="clear" w:color="auto" w:fill="auto"/>
            <w:vAlign w:val="center"/>
            <w:hideMark/>
          </w:tcPr>
          <w:p w14:paraId="514D9BE6"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Formatos CNH</w:t>
            </w:r>
          </w:p>
        </w:tc>
        <w:tc>
          <w:tcPr>
            <w:tcW w:w="4111" w:type="dxa"/>
            <w:shd w:val="clear" w:color="auto" w:fill="auto"/>
            <w:vAlign w:val="center"/>
            <w:hideMark/>
          </w:tcPr>
          <w:p w14:paraId="2962ACC2" w14:textId="0BBB9CF4" w:rsidR="00FA685D" w:rsidRPr="002A3F37" w:rsidRDefault="00935D0F"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935D0F">
              <w:rPr>
                <w:sz w:val="18"/>
                <w:szCs w:val="18"/>
                <w:lang w:val="es-MX" w:eastAsia="es-MX"/>
              </w:rPr>
              <w:t>Información general de intervalos disparados.</w:t>
            </w:r>
          </w:p>
        </w:tc>
        <w:tc>
          <w:tcPr>
            <w:tcW w:w="2693" w:type="dxa"/>
            <w:shd w:val="clear" w:color="auto" w:fill="auto"/>
            <w:vAlign w:val="center"/>
            <w:hideMark/>
          </w:tcPr>
          <w:p w14:paraId="498A5F06"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intervalos_disparados</w:t>
            </w:r>
            <w:r>
              <w:rPr>
                <w:sz w:val="18"/>
                <w:szCs w:val="18"/>
                <w:lang w:val="es-MX" w:eastAsia="es-MX"/>
              </w:rPr>
              <w:t>.xlsx</w:t>
            </w:r>
          </w:p>
        </w:tc>
      </w:tr>
      <w:tr w:rsidR="00FA685D" w:rsidRPr="002A3F37" w14:paraId="6F20F526" w14:textId="77777777" w:rsidTr="00DB6AC1">
        <w:trPr>
          <w:trHeight w:val="310"/>
          <w:jc w:val="center"/>
        </w:trPr>
        <w:tc>
          <w:tcPr>
            <w:tcW w:w="1413" w:type="dxa"/>
            <w:vMerge/>
            <w:vAlign w:val="center"/>
            <w:hideMark/>
          </w:tcPr>
          <w:p w14:paraId="41D7F708"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shd w:val="clear" w:color="auto" w:fill="auto"/>
            <w:vAlign w:val="center"/>
            <w:hideMark/>
          </w:tcPr>
          <w:p w14:paraId="152CB40B"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Datos</w:t>
            </w:r>
          </w:p>
        </w:tc>
        <w:tc>
          <w:tcPr>
            <w:tcW w:w="4111" w:type="dxa"/>
            <w:shd w:val="clear" w:color="auto" w:fill="auto"/>
            <w:vAlign w:val="center"/>
            <w:hideMark/>
          </w:tcPr>
          <w:p w14:paraId="6F03BE12"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Pr>
                <w:sz w:val="18"/>
                <w:szCs w:val="18"/>
                <w:lang w:val="es-MX" w:eastAsia="es-MX"/>
              </w:rPr>
              <w:t>Archivo de d</w:t>
            </w:r>
            <w:r w:rsidRPr="002A3F37">
              <w:rPr>
                <w:sz w:val="18"/>
                <w:szCs w:val="18"/>
                <w:lang w:val="es-MX" w:eastAsia="es-MX"/>
              </w:rPr>
              <w:t>atos de disparos</w:t>
            </w:r>
          </w:p>
        </w:tc>
        <w:tc>
          <w:tcPr>
            <w:tcW w:w="2693" w:type="dxa"/>
            <w:shd w:val="clear" w:color="auto" w:fill="auto"/>
            <w:vAlign w:val="center"/>
            <w:hideMark/>
          </w:tcPr>
          <w:p w14:paraId="7D9F9B97"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EXCEL</w:t>
            </w:r>
          </w:p>
        </w:tc>
      </w:tr>
      <w:tr w:rsidR="00FA685D" w:rsidRPr="002A3F37" w14:paraId="2D6E241A" w14:textId="77777777" w:rsidTr="00DB6AC1">
        <w:trPr>
          <w:trHeight w:val="264"/>
          <w:jc w:val="center"/>
        </w:trPr>
        <w:tc>
          <w:tcPr>
            <w:tcW w:w="1413" w:type="dxa"/>
            <w:vMerge/>
            <w:vAlign w:val="center"/>
            <w:hideMark/>
          </w:tcPr>
          <w:p w14:paraId="5E69B866" w14:textId="77777777" w:rsidR="00FA685D" w:rsidRPr="002A3F37" w:rsidRDefault="00FA685D" w:rsidP="00207C50">
            <w:pPr>
              <w:tabs>
                <w:tab w:val="left" w:pos="1059"/>
                <w:tab w:val="left" w:pos="1201"/>
              </w:tabs>
              <w:spacing w:before="0" w:after="0"/>
              <w:rPr>
                <w:rFonts w:eastAsia="Times New Roman"/>
                <w:sz w:val="18"/>
                <w:szCs w:val="18"/>
                <w:lang w:val="es-MX" w:eastAsia="es-MX"/>
              </w:rPr>
            </w:pPr>
          </w:p>
        </w:tc>
        <w:tc>
          <w:tcPr>
            <w:tcW w:w="1701" w:type="dxa"/>
            <w:shd w:val="clear" w:color="auto" w:fill="auto"/>
            <w:vAlign w:val="center"/>
            <w:hideMark/>
          </w:tcPr>
          <w:p w14:paraId="18D41C2A"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Soporte</w:t>
            </w:r>
          </w:p>
        </w:tc>
        <w:tc>
          <w:tcPr>
            <w:tcW w:w="4111" w:type="dxa"/>
            <w:shd w:val="clear" w:color="auto" w:fill="auto"/>
            <w:vAlign w:val="center"/>
            <w:hideMark/>
          </w:tcPr>
          <w:p w14:paraId="1C493B72"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Reporte de disparos</w:t>
            </w:r>
          </w:p>
        </w:tc>
        <w:tc>
          <w:tcPr>
            <w:tcW w:w="2693" w:type="dxa"/>
            <w:shd w:val="clear" w:color="auto" w:fill="auto"/>
            <w:vAlign w:val="center"/>
            <w:hideMark/>
          </w:tcPr>
          <w:p w14:paraId="407A4321"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PDF</w:t>
            </w:r>
          </w:p>
        </w:tc>
      </w:tr>
      <w:tr w:rsidR="0072314C" w:rsidRPr="002A3F37" w14:paraId="79552875" w14:textId="77777777" w:rsidTr="00DB6AC1">
        <w:trPr>
          <w:trHeight w:val="228"/>
          <w:jc w:val="center"/>
        </w:trPr>
        <w:tc>
          <w:tcPr>
            <w:tcW w:w="1413" w:type="dxa"/>
            <w:vMerge w:val="restart"/>
            <w:vAlign w:val="center"/>
          </w:tcPr>
          <w:p w14:paraId="756BCE7C" w14:textId="77777777" w:rsidR="0072314C" w:rsidRPr="002A3F37" w:rsidRDefault="0072314C" w:rsidP="00207C50">
            <w:pPr>
              <w:tabs>
                <w:tab w:val="left" w:pos="1059"/>
                <w:tab w:val="left" w:pos="1201"/>
              </w:tabs>
              <w:spacing w:before="0" w:after="0"/>
              <w:rPr>
                <w:rFonts w:eastAsia="Times New Roman"/>
                <w:sz w:val="18"/>
                <w:szCs w:val="18"/>
                <w:lang w:val="es-MX" w:eastAsia="es-MX"/>
              </w:rPr>
            </w:pPr>
            <w:r>
              <w:rPr>
                <w:rFonts w:eastAsia="Times New Roman"/>
                <w:sz w:val="18"/>
                <w:szCs w:val="18"/>
                <w:lang w:val="es-MX" w:eastAsia="es-MX"/>
              </w:rPr>
              <w:t>Abandono de Pozos</w:t>
            </w:r>
          </w:p>
        </w:tc>
        <w:tc>
          <w:tcPr>
            <w:tcW w:w="1701" w:type="dxa"/>
            <w:vMerge w:val="restart"/>
            <w:shd w:val="clear" w:color="auto" w:fill="auto"/>
            <w:vAlign w:val="center"/>
          </w:tcPr>
          <w:p w14:paraId="43DD7178" w14:textId="77777777" w:rsidR="0072314C" w:rsidRPr="002A3F37" w:rsidRDefault="0072314C" w:rsidP="00207C50">
            <w:pPr>
              <w:spacing w:before="0" w:after="0"/>
              <w:jc w:val="center"/>
              <w:rPr>
                <w:sz w:val="18"/>
                <w:szCs w:val="18"/>
                <w:lang w:val="es-MX" w:eastAsia="es-MX"/>
              </w:rPr>
            </w:pPr>
            <w:r>
              <w:rPr>
                <w:sz w:val="18"/>
                <w:szCs w:val="18"/>
                <w:lang w:val="es-MX" w:eastAsia="es-MX"/>
              </w:rPr>
              <w:t>Formatos CNH</w:t>
            </w:r>
          </w:p>
        </w:tc>
        <w:tc>
          <w:tcPr>
            <w:tcW w:w="4111" w:type="dxa"/>
            <w:shd w:val="clear" w:color="auto" w:fill="auto"/>
            <w:vAlign w:val="center"/>
          </w:tcPr>
          <w:p w14:paraId="2156DD57" w14:textId="4FAE8454" w:rsidR="0072314C" w:rsidRPr="002A3F37" w:rsidRDefault="0072314C">
            <w:pPr>
              <w:tabs>
                <w:tab w:val="left" w:pos="4324"/>
                <w:tab w:val="left" w:pos="4749"/>
              </w:tabs>
              <w:spacing w:before="0" w:after="0"/>
              <w:rPr>
                <w:sz w:val="18"/>
                <w:szCs w:val="18"/>
                <w:lang w:val="es-MX" w:eastAsia="es-MX"/>
              </w:rPr>
            </w:pPr>
            <w:r>
              <w:rPr>
                <w:sz w:val="18"/>
                <w:szCs w:val="18"/>
                <w:lang w:val="es-MX" w:eastAsia="es-MX"/>
              </w:rPr>
              <w:t>Inventario de abandono de pozos</w:t>
            </w:r>
          </w:p>
        </w:tc>
        <w:tc>
          <w:tcPr>
            <w:tcW w:w="2693" w:type="dxa"/>
            <w:vMerge w:val="restart"/>
            <w:shd w:val="clear" w:color="auto" w:fill="auto"/>
            <w:vAlign w:val="center"/>
          </w:tcPr>
          <w:p w14:paraId="4DFB79B3" w14:textId="77777777" w:rsidR="0072314C" w:rsidRDefault="0072314C" w:rsidP="00207C50">
            <w:pPr>
              <w:spacing w:before="0" w:after="0"/>
              <w:rPr>
                <w:sz w:val="18"/>
                <w:szCs w:val="18"/>
              </w:rPr>
            </w:pPr>
            <w:proofErr w:type="spellStart"/>
            <w:r>
              <w:rPr>
                <w:sz w:val="18"/>
                <w:szCs w:val="18"/>
              </w:rPr>
              <w:t>datos_generales_pozos_construccion</w:t>
            </w:r>
            <w:proofErr w:type="spellEnd"/>
          </w:p>
          <w:p w14:paraId="1C7616CB" w14:textId="7CCAFC3F" w:rsidR="0072314C" w:rsidRPr="002A3F37" w:rsidRDefault="0072314C" w:rsidP="00207C50">
            <w:pPr>
              <w:spacing w:before="0" w:after="0"/>
              <w:rPr>
                <w:sz w:val="18"/>
                <w:szCs w:val="18"/>
                <w:lang w:val="es-MX" w:eastAsia="es-MX"/>
              </w:rPr>
            </w:pPr>
            <w:r w:rsidRPr="00FA1816">
              <w:rPr>
                <w:sz w:val="18"/>
                <w:szCs w:val="18"/>
                <w:lang w:val="es-MX" w:eastAsia="es-MX"/>
              </w:rPr>
              <w:t>taponamientos</w:t>
            </w:r>
            <w:r>
              <w:rPr>
                <w:sz w:val="18"/>
                <w:szCs w:val="18"/>
                <w:lang w:val="es-MX" w:eastAsia="es-MX"/>
              </w:rPr>
              <w:t>.xlsx</w:t>
            </w:r>
          </w:p>
        </w:tc>
      </w:tr>
      <w:tr w:rsidR="0072314C" w:rsidRPr="002A3F37" w14:paraId="1B83A450" w14:textId="77777777" w:rsidTr="00DB6AC1">
        <w:trPr>
          <w:trHeight w:val="274"/>
          <w:jc w:val="center"/>
        </w:trPr>
        <w:tc>
          <w:tcPr>
            <w:tcW w:w="1413" w:type="dxa"/>
            <w:vMerge/>
            <w:vAlign w:val="center"/>
          </w:tcPr>
          <w:p w14:paraId="7189A017" w14:textId="77777777" w:rsidR="0072314C" w:rsidRDefault="0072314C" w:rsidP="00207C50">
            <w:pPr>
              <w:tabs>
                <w:tab w:val="left" w:pos="1059"/>
                <w:tab w:val="left" w:pos="1201"/>
              </w:tabs>
              <w:spacing w:before="0" w:after="0"/>
              <w:rPr>
                <w:rFonts w:eastAsia="Times New Roman"/>
                <w:sz w:val="18"/>
                <w:szCs w:val="18"/>
                <w:lang w:val="es-MX" w:eastAsia="es-MX"/>
              </w:rPr>
            </w:pPr>
          </w:p>
        </w:tc>
        <w:tc>
          <w:tcPr>
            <w:tcW w:w="1701" w:type="dxa"/>
            <w:vMerge/>
            <w:shd w:val="clear" w:color="auto" w:fill="auto"/>
            <w:vAlign w:val="center"/>
          </w:tcPr>
          <w:p w14:paraId="47CF8F6A" w14:textId="77777777" w:rsidR="0072314C" w:rsidRDefault="0072314C" w:rsidP="00207C50">
            <w:pPr>
              <w:spacing w:before="0" w:after="0"/>
              <w:jc w:val="center"/>
              <w:rPr>
                <w:sz w:val="18"/>
                <w:szCs w:val="18"/>
                <w:lang w:val="es-MX" w:eastAsia="es-MX"/>
              </w:rPr>
            </w:pPr>
          </w:p>
        </w:tc>
        <w:tc>
          <w:tcPr>
            <w:tcW w:w="4111" w:type="dxa"/>
            <w:shd w:val="clear" w:color="auto" w:fill="auto"/>
            <w:vAlign w:val="center"/>
          </w:tcPr>
          <w:p w14:paraId="00BDA60F" w14:textId="6780901D" w:rsidR="0072314C" w:rsidRDefault="0072314C" w:rsidP="00207C50">
            <w:pPr>
              <w:tabs>
                <w:tab w:val="left" w:pos="4324"/>
                <w:tab w:val="left" w:pos="4749"/>
              </w:tabs>
              <w:spacing w:before="0" w:after="0"/>
              <w:rPr>
                <w:sz w:val="18"/>
                <w:szCs w:val="18"/>
                <w:lang w:val="es-MX" w:eastAsia="es-MX"/>
              </w:rPr>
            </w:pPr>
            <w:r w:rsidRPr="00213152">
              <w:rPr>
                <w:sz w:val="18"/>
                <w:szCs w:val="18"/>
                <w:lang w:val="es-MX" w:eastAsia="es-MX"/>
              </w:rPr>
              <w:t>Aviso de Abandono de Pozos</w:t>
            </w:r>
          </w:p>
        </w:tc>
        <w:tc>
          <w:tcPr>
            <w:tcW w:w="2693" w:type="dxa"/>
            <w:vMerge/>
            <w:shd w:val="clear" w:color="auto" w:fill="auto"/>
            <w:vAlign w:val="center"/>
          </w:tcPr>
          <w:p w14:paraId="06984B0B" w14:textId="77777777" w:rsidR="0072314C" w:rsidRDefault="0072314C" w:rsidP="00207C50">
            <w:pPr>
              <w:spacing w:before="0" w:after="0"/>
              <w:rPr>
                <w:sz w:val="18"/>
                <w:szCs w:val="18"/>
              </w:rPr>
            </w:pPr>
          </w:p>
        </w:tc>
      </w:tr>
      <w:tr w:rsidR="00FA685D" w:rsidRPr="002A3F37" w14:paraId="744CD27B" w14:textId="77777777" w:rsidTr="00DB6AC1">
        <w:trPr>
          <w:trHeight w:val="301"/>
          <w:jc w:val="center"/>
        </w:trPr>
        <w:tc>
          <w:tcPr>
            <w:tcW w:w="1413" w:type="dxa"/>
            <w:vMerge w:val="restart"/>
            <w:shd w:val="clear" w:color="auto" w:fill="auto"/>
            <w:vAlign w:val="center"/>
            <w:hideMark/>
          </w:tcPr>
          <w:p w14:paraId="52FE11FB" w14:textId="77777777" w:rsidR="00FA685D" w:rsidRPr="002A3F37" w:rsidRDefault="00FA685D" w:rsidP="00207C50">
            <w:pPr>
              <w:tabs>
                <w:tab w:val="left" w:pos="1059"/>
                <w:tab w:val="left" w:pos="1201"/>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 xml:space="preserve">Estudio </w:t>
            </w:r>
            <w:proofErr w:type="spellStart"/>
            <w:r w:rsidRPr="002A3F37">
              <w:rPr>
                <w:sz w:val="18"/>
                <w:szCs w:val="18"/>
                <w:lang w:val="es-MX" w:eastAsia="es-MX"/>
              </w:rPr>
              <w:t>Geomecánico</w:t>
            </w:r>
            <w:proofErr w:type="spellEnd"/>
          </w:p>
        </w:tc>
        <w:tc>
          <w:tcPr>
            <w:tcW w:w="1701" w:type="dxa"/>
            <w:shd w:val="clear" w:color="auto" w:fill="auto"/>
            <w:vAlign w:val="center"/>
            <w:hideMark/>
          </w:tcPr>
          <w:p w14:paraId="78049F39"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Formatos CNH</w:t>
            </w:r>
          </w:p>
        </w:tc>
        <w:tc>
          <w:tcPr>
            <w:tcW w:w="4111" w:type="dxa"/>
            <w:shd w:val="clear" w:color="auto" w:fill="auto"/>
            <w:vAlign w:val="center"/>
            <w:hideMark/>
          </w:tcPr>
          <w:p w14:paraId="645D5420"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Inventario de Geomecánica</w:t>
            </w:r>
          </w:p>
        </w:tc>
        <w:tc>
          <w:tcPr>
            <w:tcW w:w="2693" w:type="dxa"/>
            <w:shd w:val="clear" w:color="auto" w:fill="auto"/>
            <w:vAlign w:val="center"/>
            <w:hideMark/>
          </w:tcPr>
          <w:p w14:paraId="6B714ABB"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inv_geomecanica</w:t>
            </w:r>
            <w:r>
              <w:rPr>
                <w:sz w:val="18"/>
                <w:szCs w:val="18"/>
                <w:lang w:val="es-MX" w:eastAsia="es-MX"/>
              </w:rPr>
              <w:t>.xlsx</w:t>
            </w:r>
          </w:p>
        </w:tc>
      </w:tr>
      <w:tr w:rsidR="00FA685D" w:rsidRPr="002A3F37" w14:paraId="02EF0864" w14:textId="77777777" w:rsidTr="00DB6AC1">
        <w:trPr>
          <w:trHeight w:val="264"/>
          <w:jc w:val="center"/>
        </w:trPr>
        <w:tc>
          <w:tcPr>
            <w:tcW w:w="1413" w:type="dxa"/>
            <w:vMerge/>
            <w:vAlign w:val="center"/>
            <w:hideMark/>
          </w:tcPr>
          <w:p w14:paraId="42339DE9" w14:textId="77777777" w:rsidR="00FA685D" w:rsidRPr="002A3F37" w:rsidRDefault="00FA685D" w:rsidP="00207C50">
            <w:pPr>
              <w:tabs>
                <w:tab w:val="left" w:pos="1201"/>
              </w:tabs>
              <w:spacing w:before="0" w:after="0"/>
              <w:rPr>
                <w:rFonts w:eastAsia="Times New Roman"/>
                <w:sz w:val="18"/>
                <w:szCs w:val="18"/>
                <w:lang w:val="es-MX" w:eastAsia="es-MX"/>
              </w:rPr>
            </w:pPr>
          </w:p>
        </w:tc>
        <w:tc>
          <w:tcPr>
            <w:tcW w:w="1701" w:type="dxa"/>
            <w:shd w:val="clear" w:color="auto" w:fill="auto"/>
            <w:vAlign w:val="center"/>
            <w:hideMark/>
          </w:tcPr>
          <w:p w14:paraId="513DDCC5"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Datos</w:t>
            </w:r>
          </w:p>
        </w:tc>
        <w:tc>
          <w:tcPr>
            <w:tcW w:w="4111" w:type="dxa"/>
            <w:shd w:val="clear" w:color="auto" w:fill="auto"/>
            <w:vAlign w:val="center"/>
            <w:hideMark/>
          </w:tcPr>
          <w:p w14:paraId="4D4B4556" w14:textId="77777777" w:rsidR="00FA685D" w:rsidRPr="002A3F37" w:rsidRDefault="00FA685D" w:rsidP="00207C50">
            <w:pPr>
              <w:tabs>
                <w:tab w:val="left" w:pos="4324"/>
                <w:tab w:val="left" w:pos="4749"/>
              </w:tabs>
              <w:spacing w:before="0" w:after="0"/>
              <w:rPr>
                <w:sz w:val="18"/>
                <w:szCs w:val="18"/>
                <w:lang w:val="es-MX" w:eastAsia="es-MX"/>
              </w:rPr>
            </w:pPr>
            <w:r>
              <w:rPr>
                <w:sz w:val="18"/>
                <w:szCs w:val="18"/>
                <w:lang w:val="es-MX" w:eastAsia="es-MX"/>
              </w:rPr>
              <w:t>Archivos de d</w:t>
            </w:r>
            <w:r w:rsidRPr="002A3F37">
              <w:rPr>
                <w:sz w:val="18"/>
                <w:szCs w:val="18"/>
                <w:lang w:val="es-MX" w:eastAsia="es-MX"/>
              </w:rPr>
              <w:t>atos de geomecánica</w:t>
            </w:r>
          </w:p>
        </w:tc>
        <w:tc>
          <w:tcPr>
            <w:tcW w:w="2693" w:type="dxa"/>
            <w:shd w:val="clear" w:color="auto" w:fill="auto"/>
            <w:vAlign w:val="center"/>
            <w:hideMark/>
          </w:tcPr>
          <w:p w14:paraId="5BAFD0ED"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LAS, ASCII.</w:t>
            </w:r>
          </w:p>
        </w:tc>
      </w:tr>
      <w:tr w:rsidR="00FA685D" w:rsidRPr="002A3F37" w14:paraId="47DDBAAD" w14:textId="77777777" w:rsidTr="00DB6AC1">
        <w:trPr>
          <w:trHeight w:val="394"/>
          <w:jc w:val="center"/>
        </w:trPr>
        <w:tc>
          <w:tcPr>
            <w:tcW w:w="1413" w:type="dxa"/>
            <w:vMerge/>
            <w:vAlign w:val="center"/>
            <w:hideMark/>
          </w:tcPr>
          <w:p w14:paraId="27219436" w14:textId="77777777" w:rsidR="00FA685D" w:rsidRPr="002A3F37" w:rsidRDefault="00FA685D" w:rsidP="00207C50">
            <w:pPr>
              <w:tabs>
                <w:tab w:val="left" w:pos="1201"/>
              </w:tabs>
              <w:spacing w:before="0" w:after="0"/>
              <w:rPr>
                <w:rFonts w:eastAsia="Times New Roman"/>
                <w:sz w:val="18"/>
                <w:szCs w:val="18"/>
                <w:lang w:val="es-MX" w:eastAsia="es-MX"/>
              </w:rPr>
            </w:pPr>
          </w:p>
        </w:tc>
        <w:tc>
          <w:tcPr>
            <w:tcW w:w="1701" w:type="dxa"/>
            <w:shd w:val="clear" w:color="auto" w:fill="auto"/>
            <w:vAlign w:val="center"/>
            <w:hideMark/>
          </w:tcPr>
          <w:p w14:paraId="4E3F91B8" w14:textId="77777777" w:rsidR="00FA685D" w:rsidRPr="002A3F37" w:rsidRDefault="00FA685D" w:rsidP="00207C50">
            <w:pPr>
              <w:spacing w:before="0" w:after="0"/>
              <w:jc w:val="center"/>
              <w:rPr>
                <w:rFonts w:ascii="Times New Roman" w:eastAsia="Times New Roman" w:hAnsi="Times New Roman" w:cs="Times New Roman"/>
                <w:sz w:val="18"/>
                <w:szCs w:val="18"/>
                <w:lang w:val="es-MX" w:eastAsia="es-MX"/>
              </w:rPr>
            </w:pPr>
            <w:r w:rsidRPr="002A3F37">
              <w:rPr>
                <w:sz w:val="18"/>
                <w:szCs w:val="18"/>
                <w:lang w:val="es-MX" w:eastAsia="es-MX"/>
              </w:rPr>
              <w:t>Archivos de Soporte</w:t>
            </w:r>
          </w:p>
        </w:tc>
        <w:tc>
          <w:tcPr>
            <w:tcW w:w="4111" w:type="dxa"/>
            <w:shd w:val="clear" w:color="auto" w:fill="auto"/>
            <w:vAlign w:val="center"/>
            <w:hideMark/>
          </w:tcPr>
          <w:p w14:paraId="77C60FDD" w14:textId="77777777" w:rsidR="00FA685D" w:rsidRPr="002A3F37" w:rsidRDefault="00FA685D" w:rsidP="00207C50">
            <w:pPr>
              <w:tabs>
                <w:tab w:val="left" w:pos="4324"/>
                <w:tab w:val="left" w:pos="4749"/>
              </w:tabs>
              <w:spacing w:before="0" w:after="0"/>
              <w:rPr>
                <w:rFonts w:ascii="Times New Roman" w:eastAsia="Times New Roman" w:hAnsi="Times New Roman" w:cs="Times New Roman"/>
                <w:sz w:val="18"/>
                <w:szCs w:val="18"/>
                <w:lang w:val="es-MX" w:eastAsia="es-MX"/>
              </w:rPr>
            </w:pPr>
            <w:r w:rsidRPr="002A3F37">
              <w:rPr>
                <w:sz w:val="18"/>
                <w:szCs w:val="18"/>
                <w:lang w:val="es-MX" w:eastAsia="es-MX"/>
              </w:rPr>
              <w:t>Informe final del estudio de geomecánica</w:t>
            </w:r>
          </w:p>
        </w:tc>
        <w:tc>
          <w:tcPr>
            <w:tcW w:w="2693" w:type="dxa"/>
            <w:shd w:val="clear" w:color="auto" w:fill="auto"/>
            <w:vAlign w:val="center"/>
            <w:hideMark/>
          </w:tcPr>
          <w:p w14:paraId="045B9131" w14:textId="77777777" w:rsidR="00FA685D" w:rsidRPr="002A3F37" w:rsidRDefault="00FA685D" w:rsidP="00207C50">
            <w:pPr>
              <w:spacing w:before="0" w:after="0"/>
              <w:rPr>
                <w:rFonts w:ascii="Times New Roman" w:eastAsia="Times New Roman" w:hAnsi="Times New Roman" w:cs="Times New Roman"/>
                <w:sz w:val="18"/>
                <w:szCs w:val="18"/>
                <w:lang w:val="es-MX" w:eastAsia="es-MX"/>
              </w:rPr>
            </w:pPr>
            <w:r w:rsidRPr="002A3F37">
              <w:rPr>
                <w:sz w:val="18"/>
                <w:szCs w:val="18"/>
                <w:lang w:val="es-MX" w:eastAsia="es-MX"/>
              </w:rPr>
              <w:t>PDF</w:t>
            </w:r>
          </w:p>
        </w:tc>
      </w:tr>
    </w:tbl>
    <w:bookmarkEnd w:id="36"/>
    <w:p w14:paraId="2DA70B23" w14:textId="66E9AD89" w:rsidR="00804911" w:rsidRPr="002A3F37" w:rsidRDefault="26B96C03" w:rsidP="26B96C03">
      <w:pPr>
        <w:spacing w:before="0" w:after="0"/>
        <w:jc w:val="center"/>
        <w:rPr>
          <w:sz w:val="18"/>
          <w:szCs w:val="18"/>
          <w:lang w:val="es-MX"/>
        </w:rPr>
      </w:pPr>
      <w:r w:rsidRPr="002A3F37">
        <w:rPr>
          <w:sz w:val="18"/>
          <w:szCs w:val="18"/>
          <w:lang w:val="es-MX"/>
        </w:rPr>
        <w:t>Tabla 26</w:t>
      </w:r>
    </w:p>
    <w:p w14:paraId="7C630950" w14:textId="77777777" w:rsidR="00B81A4E" w:rsidRPr="002A3F37" w:rsidRDefault="00B81A4E" w:rsidP="00247897">
      <w:pPr>
        <w:spacing w:before="120"/>
        <w:jc w:val="center"/>
        <w:rPr>
          <w:sz w:val="21"/>
          <w:szCs w:val="21"/>
          <w:lang w:val="es-MX"/>
        </w:rPr>
      </w:pPr>
    </w:p>
    <w:p w14:paraId="153DF9DA" w14:textId="67B67762" w:rsidR="004D50F8" w:rsidRPr="006A7C8B" w:rsidRDefault="26B96C03" w:rsidP="004D50F8">
      <w:pPr>
        <w:pStyle w:val="Ttulo4"/>
        <w:numPr>
          <w:ilvl w:val="0"/>
          <w:numId w:val="206"/>
        </w:numPr>
        <w:spacing w:before="120"/>
        <w:ind w:right="0"/>
        <w:rPr>
          <w:lang w:val="es-MX"/>
        </w:rPr>
      </w:pPr>
      <w:r w:rsidRPr="002A3F37">
        <w:rPr>
          <w:sz w:val="21"/>
          <w:szCs w:val="21"/>
          <w:lang w:val="es-MX"/>
        </w:rPr>
        <w:t>Especificaciones técnicas detalladas</w:t>
      </w:r>
    </w:p>
    <w:p w14:paraId="28B54A24" w14:textId="77777777" w:rsidR="007256DC" w:rsidRPr="002A3F37" w:rsidRDefault="26B96C03" w:rsidP="00301075">
      <w:pPr>
        <w:pStyle w:val="Ttulo5"/>
        <w:numPr>
          <w:ilvl w:val="0"/>
          <w:numId w:val="207"/>
        </w:numPr>
        <w:spacing w:before="120"/>
        <w:ind w:left="993" w:right="0" w:hanging="284"/>
        <w:rPr>
          <w:i w:val="0"/>
          <w:sz w:val="21"/>
          <w:szCs w:val="21"/>
          <w:lang w:val="es-MX"/>
        </w:rPr>
      </w:pPr>
      <w:r w:rsidRPr="002A3F37">
        <w:rPr>
          <w:i w:val="0"/>
          <w:sz w:val="21"/>
          <w:szCs w:val="21"/>
          <w:lang w:val="es-MX"/>
        </w:rPr>
        <w:t>Información General de Construcción</w:t>
      </w:r>
    </w:p>
    <w:p w14:paraId="6C050E55" w14:textId="26AE9C8F" w:rsidR="00142FBC" w:rsidRPr="002A3F37" w:rsidRDefault="26B96C03" w:rsidP="00D617B0">
      <w:pPr>
        <w:pStyle w:val="Prrafodelista"/>
        <w:numPr>
          <w:ilvl w:val="4"/>
          <w:numId w:val="132"/>
        </w:numPr>
        <w:spacing w:before="120"/>
        <w:ind w:left="1276" w:hanging="283"/>
        <w:jc w:val="both"/>
        <w:rPr>
          <w:b/>
          <w:bCs/>
          <w:sz w:val="21"/>
          <w:szCs w:val="21"/>
          <w:lang w:val="es-MX"/>
        </w:rPr>
      </w:pPr>
      <w:bookmarkStart w:id="37" w:name="_Hlk499121009"/>
      <w:r w:rsidRPr="002A3F37">
        <w:rPr>
          <w:b/>
          <w:bCs/>
          <w:sz w:val="21"/>
          <w:szCs w:val="21"/>
          <w:lang w:val="es-MX"/>
        </w:rPr>
        <w:t>Archivos de Soporte:</w:t>
      </w:r>
    </w:p>
    <w:bookmarkEnd w:id="37"/>
    <w:p w14:paraId="0D49CD23" w14:textId="3A8F0F73" w:rsidR="00B71DE4" w:rsidRPr="002A3F37" w:rsidRDefault="26B96C03" w:rsidP="00301075">
      <w:pPr>
        <w:numPr>
          <w:ilvl w:val="6"/>
          <w:numId w:val="133"/>
        </w:numPr>
        <w:tabs>
          <w:tab w:val="left" w:pos="993"/>
        </w:tabs>
        <w:spacing w:before="120" w:line="229" w:lineRule="exact"/>
        <w:ind w:hanging="567"/>
        <w:jc w:val="both"/>
        <w:rPr>
          <w:sz w:val="21"/>
          <w:szCs w:val="21"/>
          <w:lang w:val="es-MX"/>
        </w:rPr>
      </w:pPr>
      <w:r w:rsidRPr="002A3F37">
        <w:rPr>
          <w:sz w:val="21"/>
          <w:szCs w:val="21"/>
          <w:lang w:val="es-MX"/>
        </w:rPr>
        <w:t>Actividades diarias de perforación;</w:t>
      </w:r>
    </w:p>
    <w:p w14:paraId="64A7BA78" w14:textId="277F206A" w:rsidR="00B71DE4" w:rsidRPr="002A3F37" w:rsidRDefault="26B96C03" w:rsidP="00301075">
      <w:pPr>
        <w:numPr>
          <w:ilvl w:val="6"/>
          <w:numId w:val="133"/>
        </w:numPr>
        <w:tabs>
          <w:tab w:val="left" w:pos="993"/>
        </w:tabs>
        <w:spacing w:before="120" w:line="229" w:lineRule="exact"/>
        <w:ind w:hanging="567"/>
        <w:jc w:val="both"/>
        <w:rPr>
          <w:sz w:val="21"/>
          <w:szCs w:val="21"/>
          <w:lang w:val="es-MX"/>
        </w:rPr>
      </w:pPr>
      <w:r w:rsidRPr="002A3F37">
        <w:rPr>
          <w:sz w:val="21"/>
          <w:szCs w:val="21"/>
          <w:lang w:val="es-MX"/>
        </w:rPr>
        <w:t xml:space="preserve">Reporte de costos (fijos y variables); </w:t>
      </w:r>
    </w:p>
    <w:p w14:paraId="2CA6CB57" w14:textId="3E822407" w:rsidR="004973D0" w:rsidRPr="002A3F37" w:rsidRDefault="26B96C03" w:rsidP="00301075">
      <w:pPr>
        <w:numPr>
          <w:ilvl w:val="6"/>
          <w:numId w:val="133"/>
        </w:numPr>
        <w:tabs>
          <w:tab w:val="left" w:pos="993"/>
        </w:tabs>
        <w:spacing w:before="120" w:line="229" w:lineRule="exact"/>
        <w:ind w:hanging="567"/>
        <w:jc w:val="both"/>
        <w:rPr>
          <w:sz w:val="21"/>
          <w:szCs w:val="21"/>
          <w:lang w:val="es-MX"/>
        </w:rPr>
      </w:pPr>
      <w:r w:rsidRPr="002A3F37">
        <w:rPr>
          <w:sz w:val="21"/>
          <w:szCs w:val="21"/>
          <w:lang w:val="es-MX"/>
        </w:rPr>
        <w:lastRenderedPageBreak/>
        <w:t>Se deberá entregar el estado mecánico final, el cual deberá contener los siguientes datos mínimos:</w:t>
      </w:r>
    </w:p>
    <w:p w14:paraId="15D39569" w14:textId="61CDC79C"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Identificador de Contrato/Asignación/Autorización;</w:t>
      </w:r>
    </w:p>
    <w:p w14:paraId="71179796" w14:textId="4EDD5772"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UWI;</w:t>
      </w:r>
    </w:p>
    <w:p w14:paraId="311F4968" w14:textId="652C232F"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Sistema de referencia en ITRF2008;</w:t>
      </w:r>
    </w:p>
    <w:p w14:paraId="184FF49F" w14:textId="2889278C" w:rsidR="004973D0" w:rsidRPr="009E0856" w:rsidRDefault="26B96C03" w:rsidP="00301075">
      <w:pPr>
        <w:numPr>
          <w:ilvl w:val="6"/>
          <w:numId w:val="246"/>
        </w:numPr>
        <w:tabs>
          <w:tab w:val="left" w:pos="1418"/>
        </w:tabs>
        <w:spacing w:before="120" w:line="229" w:lineRule="exact"/>
        <w:jc w:val="both"/>
        <w:rPr>
          <w:sz w:val="21"/>
          <w:szCs w:val="21"/>
          <w:lang w:val="es-MX"/>
        </w:rPr>
      </w:pPr>
      <w:r w:rsidRPr="009E0856">
        <w:rPr>
          <w:sz w:val="21"/>
          <w:szCs w:val="21"/>
          <w:lang w:val="es-MX"/>
        </w:rPr>
        <w:t>Profundidad total MD (</w:t>
      </w:r>
      <w:proofErr w:type="spellStart"/>
      <w:r w:rsidRPr="009E0856">
        <w:rPr>
          <w:sz w:val="21"/>
          <w:szCs w:val="21"/>
          <w:lang w:val="es-MX"/>
        </w:rPr>
        <w:t>Measured</w:t>
      </w:r>
      <w:proofErr w:type="spellEnd"/>
      <w:r w:rsidRPr="009E0856">
        <w:rPr>
          <w:sz w:val="21"/>
          <w:szCs w:val="21"/>
          <w:lang w:val="es-MX"/>
        </w:rPr>
        <w:t xml:space="preserve"> Depth) (m);</w:t>
      </w:r>
    </w:p>
    <w:p w14:paraId="4E68496F" w14:textId="4F9E31F0"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Profundidad verticalizada TVD (True Vertical Depth) (m);</w:t>
      </w:r>
    </w:p>
    <w:p w14:paraId="11D600B8" w14:textId="6A247359"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Tirante de agua;</w:t>
      </w:r>
    </w:p>
    <w:p w14:paraId="59E63AB4" w14:textId="3F2B120C"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Fecha de elaboración del documento;</w:t>
      </w:r>
    </w:p>
    <w:p w14:paraId="7066FD81" w14:textId="5B8E4381"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Nombre del equipo de perforación utilizado;</w:t>
      </w:r>
    </w:p>
    <w:p w14:paraId="3A183034" w14:textId="71C91402"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Zona UTM: Zona 14 y 15;</w:t>
      </w:r>
    </w:p>
    <w:p w14:paraId="4CFE1BEC" w14:textId="4A1D6856"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Coordenadas de Superficie;</w:t>
      </w:r>
    </w:p>
    <w:p w14:paraId="4B820F31" w14:textId="524F58DF"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Coordenadas del Objetivo;</w:t>
      </w:r>
    </w:p>
    <w:p w14:paraId="578D9833" w14:textId="0AC1BFF0"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Elevación de referencia;</w:t>
      </w:r>
    </w:p>
    <w:p w14:paraId="6E14CEB7" w14:textId="6972A26C"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Fecha de inicio y fin de la perforación;</w:t>
      </w:r>
    </w:p>
    <w:p w14:paraId="2F4B3BCA" w14:textId="6515C36E"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Fecha de inicio y fin de la terminación;</w:t>
      </w:r>
    </w:p>
    <w:p w14:paraId="74419137" w14:textId="5D3B2FC3"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Esquemático del estado mecánico;</w:t>
      </w:r>
    </w:p>
    <w:p w14:paraId="126CED35" w14:textId="5F63001F"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Columna geológica real;</w:t>
      </w:r>
    </w:p>
    <w:p w14:paraId="77D4D867" w14:textId="2FD566DC"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Descripción de las tuberías utilizadas en las diferentes etapas de la perforación, especificando el diámetro externo (</w:t>
      </w:r>
      <w:proofErr w:type="spellStart"/>
      <w:r w:rsidRPr="002A3F37">
        <w:rPr>
          <w:sz w:val="21"/>
          <w:szCs w:val="21"/>
          <w:lang w:val="es-MX"/>
        </w:rPr>
        <w:t>pg</w:t>
      </w:r>
      <w:proofErr w:type="spellEnd"/>
      <w:r w:rsidRPr="002A3F37">
        <w:rPr>
          <w:sz w:val="21"/>
          <w:szCs w:val="21"/>
          <w:lang w:val="es-MX"/>
        </w:rPr>
        <w:t>), el diámetro interno (</w:t>
      </w:r>
      <w:proofErr w:type="spellStart"/>
      <w:r w:rsidRPr="002A3F37">
        <w:rPr>
          <w:sz w:val="21"/>
          <w:szCs w:val="21"/>
          <w:lang w:val="es-MX"/>
        </w:rPr>
        <w:t>pg</w:t>
      </w:r>
      <w:proofErr w:type="spellEnd"/>
      <w:r w:rsidRPr="002A3F37">
        <w:rPr>
          <w:sz w:val="21"/>
          <w:szCs w:val="21"/>
          <w:lang w:val="es-MX"/>
        </w:rPr>
        <w:t>), peso (lb/pie), grado, tipo de conexión, presión interna (psi), presión de colapso (psi), tensión (</w:t>
      </w:r>
      <w:proofErr w:type="spellStart"/>
      <w:r w:rsidRPr="002A3F37">
        <w:rPr>
          <w:sz w:val="21"/>
          <w:szCs w:val="21"/>
          <w:lang w:val="es-MX"/>
        </w:rPr>
        <w:t>lbf</w:t>
      </w:r>
      <w:proofErr w:type="spellEnd"/>
      <w:r w:rsidRPr="002A3F37">
        <w:rPr>
          <w:sz w:val="21"/>
          <w:szCs w:val="21"/>
          <w:lang w:val="es-MX"/>
        </w:rPr>
        <w:t>) y profundidad (m);</w:t>
      </w:r>
    </w:p>
    <w:p w14:paraId="3B7ED291" w14:textId="3DA58C2C"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Descripción de la columna geológica describiendo la columna de cada etapa, la Cima y Base en (MD), la Cima y Base en (MV) y el espesor en (MV);</w:t>
      </w:r>
    </w:p>
    <w:p w14:paraId="0B60D4ED" w14:textId="7191DB11"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El fluido de perforación utilizado en cata etapa de la perforación describiendo; el intervalo, la densidad (gr/cm</w:t>
      </w:r>
      <w:r w:rsidRPr="009E0856">
        <w:rPr>
          <w:sz w:val="21"/>
          <w:szCs w:val="21"/>
          <w:lang w:val="es-MX"/>
        </w:rPr>
        <w:t>3</w:t>
      </w:r>
      <w:r w:rsidRPr="002A3F37">
        <w:rPr>
          <w:sz w:val="21"/>
          <w:szCs w:val="21"/>
          <w:lang w:val="es-MX"/>
        </w:rPr>
        <w:t>), la salinidad (ppm) y el tipo de lodo utilizado;</w:t>
      </w:r>
    </w:p>
    <w:p w14:paraId="1CD5502E" w14:textId="739620B6"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La Cima y la Base de cada intervalo cementado;</w:t>
      </w:r>
    </w:p>
    <w:p w14:paraId="3E71C483" w14:textId="317D3C6B"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Características por etapa como son: Diámetro de la TR, peso de la TR, longitud de la TR, resistencia al colapso, profundidad de las zapatas, profundidad de los empacadores, longitud de la TP, Diámetro de la TP;</w:t>
      </w:r>
    </w:p>
    <w:p w14:paraId="2D8C9A3A" w14:textId="77777777"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Formación o edad de cada uno de los disparos realizados y la profundidad de los mismos.</w:t>
      </w:r>
    </w:p>
    <w:p w14:paraId="0605653C" w14:textId="1A4EE603"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Diámetro y profundidad de cada retenedor utilizado;</w:t>
      </w:r>
    </w:p>
    <w:p w14:paraId="18097130" w14:textId="42C6CD10"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La Cima, Base, espesor y el nombre de cada sección geológica encontrada en el Pozo, y</w:t>
      </w:r>
    </w:p>
    <w:p w14:paraId="3D47EF5E" w14:textId="77777777" w:rsidR="004973D0" w:rsidRPr="002A3F37" w:rsidRDefault="26B96C03" w:rsidP="00301075">
      <w:pPr>
        <w:numPr>
          <w:ilvl w:val="6"/>
          <w:numId w:val="246"/>
        </w:numPr>
        <w:tabs>
          <w:tab w:val="left" w:pos="1418"/>
        </w:tabs>
        <w:spacing w:before="120" w:line="229" w:lineRule="exact"/>
        <w:jc w:val="both"/>
        <w:rPr>
          <w:sz w:val="21"/>
          <w:szCs w:val="21"/>
          <w:lang w:val="es-MX"/>
        </w:rPr>
      </w:pPr>
      <w:r w:rsidRPr="002A3F37">
        <w:rPr>
          <w:sz w:val="21"/>
          <w:szCs w:val="21"/>
          <w:lang w:val="es-MX"/>
        </w:rPr>
        <w:t>Profundidad total del estado mecánico.</w:t>
      </w:r>
    </w:p>
    <w:p w14:paraId="0BB6B415" w14:textId="41BA72EF" w:rsidR="00F0581E" w:rsidRPr="002A3F37" w:rsidRDefault="26B96C03" w:rsidP="26B96C03">
      <w:pPr>
        <w:spacing w:before="120"/>
        <w:jc w:val="both"/>
        <w:rPr>
          <w:sz w:val="21"/>
          <w:szCs w:val="21"/>
          <w:lang w:val="es-MX"/>
        </w:rPr>
      </w:pPr>
      <w:r w:rsidRPr="002A3F37">
        <w:rPr>
          <w:sz w:val="21"/>
          <w:szCs w:val="21"/>
          <w:lang w:val="es-MX"/>
        </w:rPr>
        <w:t xml:space="preserve">Se deberá indicar la entrada o agujero que se está documentando mediante un identificador de agujero o UBHI. Este UBHI estará formado por el Identificador de Pozo Inicial (IDI) que haya sido asignado por la Comisión al momento de la Autorización de perforación, y una letra del </w:t>
      </w:r>
      <w:r w:rsidRPr="002A3F37">
        <w:rPr>
          <w:sz w:val="21"/>
          <w:szCs w:val="21"/>
          <w:lang w:val="es-MX"/>
        </w:rPr>
        <w:lastRenderedPageBreak/>
        <w:t xml:space="preserve">abecedario comenzando por la A y en orden alfabético hasta la Z. Dicho UBHI es necesario para definir el orden cronológico de la perforación ya sea de una profundización, reentrada, ventana o </w:t>
      </w:r>
      <w:proofErr w:type="spellStart"/>
      <w:r w:rsidRPr="002A3F37">
        <w:rPr>
          <w:sz w:val="21"/>
          <w:szCs w:val="21"/>
          <w:lang w:val="es-MX"/>
        </w:rPr>
        <w:t>sidetrack</w:t>
      </w:r>
      <w:proofErr w:type="spellEnd"/>
      <w:r w:rsidRPr="002A3F37">
        <w:rPr>
          <w:sz w:val="21"/>
          <w:szCs w:val="21"/>
          <w:lang w:val="es-MX"/>
        </w:rPr>
        <w:t>, tal y como se muestra más adelante. Para el caso en que los Pozos sean perforados por Petróleos Mexicanos, adicional al IDI y UBHI también se deberá proporcionar el UWI.</w:t>
      </w:r>
    </w:p>
    <w:p w14:paraId="7B272F51" w14:textId="209ABB55" w:rsidR="0006145A" w:rsidRPr="002A3F37" w:rsidRDefault="26B96C03" w:rsidP="26B96C03">
      <w:pPr>
        <w:spacing w:before="120"/>
        <w:jc w:val="both"/>
        <w:rPr>
          <w:sz w:val="21"/>
          <w:szCs w:val="21"/>
          <w:lang w:val="es-MX"/>
        </w:rPr>
      </w:pPr>
      <w:r w:rsidRPr="002A3F37">
        <w:rPr>
          <w:sz w:val="21"/>
          <w:szCs w:val="21"/>
          <w:lang w:val="es-MX"/>
        </w:rPr>
        <w:t xml:space="preserve">Es importante aclarar que, cada UBHI corresponderá a un solo agujero o </w:t>
      </w:r>
      <w:proofErr w:type="spellStart"/>
      <w:r w:rsidRPr="002A3F37">
        <w:rPr>
          <w:i/>
          <w:iCs/>
          <w:sz w:val="21"/>
          <w:szCs w:val="21"/>
          <w:lang w:val="es-MX"/>
        </w:rPr>
        <w:t>Wellbore</w:t>
      </w:r>
      <w:proofErr w:type="spellEnd"/>
      <w:r w:rsidRPr="002A3F37">
        <w:rPr>
          <w:sz w:val="21"/>
          <w:szCs w:val="21"/>
          <w:lang w:val="es-MX"/>
        </w:rPr>
        <w:t xml:space="preserve">, entendiéndose que un </w:t>
      </w:r>
      <w:proofErr w:type="spellStart"/>
      <w:r w:rsidRPr="002A3F37">
        <w:rPr>
          <w:i/>
          <w:iCs/>
          <w:sz w:val="21"/>
          <w:szCs w:val="21"/>
          <w:lang w:val="es-MX"/>
        </w:rPr>
        <w:t>Wellbore</w:t>
      </w:r>
      <w:proofErr w:type="spellEnd"/>
      <w:r w:rsidRPr="002A3F37">
        <w:rPr>
          <w:sz w:val="21"/>
          <w:szCs w:val="21"/>
          <w:lang w:val="es-MX"/>
        </w:rPr>
        <w:t xml:space="preserve"> será considerado como el agujero perforado o no en el mismo periodo de tiempo o como parte o no, de una misma operación, desde la superficie o lecho marino, hasta el punto de la terminación del Pozo, incluyendo aquellos Pozos taponados intencionalmente o por algún accidente. </w:t>
      </w:r>
    </w:p>
    <w:p w14:paraId="294F1E47" w14:textId="7DFEFF66" w:rsidR="00804911" w:rsidRPr="002A3F37" w:rsidRDefault="26B96C03" w:rsidP="26B96C03">
      <w:pPr>
        <w:spacing w:before="120"/>
        <w:jc w:val="both"/>
        <w:rPr>
          <w:sz w:val="21"/>
          <w:szCs w:val="21"/>
          <w:lang w:val="es-MX"/>
        </w:rPr>
      </w:pPr>
      <w:r w:rsidRPr="002A3F37">
        <w:rPr>
          <w:sz w:val="21"/>
          <w:szCs w:val="21"/>
          <w:lang w:val="es-MX"/>
        </w:rPr>
        <w:t>También es importante mencionar que, el Nomenclatura de los Archivos de Soporte aplicables para la familia Pozos, deberá considerar este UBHI en su sintaxis para una clara identificación de la información.</w:t>
      </w:r>
    </w:p>
    <w:p w14:paraId="5B495A57" w14:textId="2580C830" w:rsidR="00AB79A1" w:rsidRPr="002A3F37" w:rsidRDefault="26B96C03" w:rsidP="26B96C03">
      <w:pPr>
        <w:pStyle w:val="Textoindependiente"/>
        <w:spacing w:before="120" w:after="120"/>
        <w:ind w:left="0" w:firstLine="0"/>
        <w:jc w:val="both"/>
        <w:rPr>
          <w:sz w:val="21"/>
          <w:szCs w:val="21"/>
          <w:lang w:val="es-MX"/>
        </w:rPr>
      </w:pPr>
      <w:r w:rsidRPr="002A3F37">
        <w:rPr>
          <w:sz w:val="21"/>
          <w:szCs w:val="21"/>
          <w:lang w:val="es-MX"/>
        </w:rPr>
        <w:t xml:space="preserve">En el siguiente diagrama se especifica las características que debe de contener el estado mecánico final que se entregara al </w:t>
      </w:r>
      <w:r w:rsidR="00E7475A">
        <w:rPr>
          <w:sz w:val="21"/>
          <w:szCs w:val="21"/>
          <w:lang w:val="es-MX"/>
        </w:rPr>
        <w:t>Centro</w:t>
      </w:r>
      <w:r w:rsidRPr="002A3F37">
        <w:rPr>
          <w:sz w:val="21"/>
          <w:szCs w:val="21"/>
          <w:lang w:val="es-MX"/>
        </w:rPr>
        <w:t>. El diagrama se basa en un ejemplo de la comisión, pero se puede utilizar cualquier orden mientras se cuente con las características que se describen.</w:t>
      </w:r>
    </w:p>
    <w:p w14:paraId="281B9F90" w14:textId="77777777" w:rsidR="00804911" w:rsidRPr="002A3F37" w:rsidRDefault="00DB41B2" w:rsidP="00B23784">
      <w:pPr>
        <w:tabs>
          <w:tab w:val="left" w:pos="1032"/>
          <w:tab w:val="left" w:pos="1033"/>
        </w:tabs>
        <w:autoSpaceDE w:val="0"/>
        <w:autoSpaceDN w:val="0"/>
        <w:spacing w:before="120" w:line="228" w:lineRule="exact"/>
        <w:rPr>
          <w:sz w:val="21"/>
          <w:szCs w:val="21"/>
          <w:lang w:val="es-MX"/>
        </w:rPr>
      </w:pPr>
      <w:r w:rsidRPr="002A3F37">
        <w:rPr>
          <w:noProof/>
          <w:sz w:val="21"/>
          <w:szCs w:val="21"/>
          <w:lang w:val="es-MX" w:eastAsia="es-MX"/>
        </w:rPr>
        <w:lastRenderedPageBreak/>
        <w:drawing>
          <wp:anchor distT="0" distB="0" distL="114300" distR="114300" simplePos="0" relativeHeight="251658240" behindDoc="0" locked="0" layoutInCell="1" allowOverlap="1" wp14:anchorId="3B8E7800" wp14:editId="026E8258">
            <wp:simplePos x="0" y="0"/>
            <wp:positionH relativeFrom="page">
              <wp:posOffset>1390015</wp:posOffset>
            </wp:positionH>
            <wp:positionV relativeFrom="paragraph">
              <wp:posOffset>160655</wp:posOffset>
            </wp:positionV>
            <wp:extent cx="5019675" cy="6593205"/>
            <wp:effectExtent l="0" t="0" r="9525" b="0"/>
            <wp:wrapTopAndBottom/>
            <wp:docPr id="187"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9675" cy="659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516A0" w14:textId="77777777" w:rsidR="000450B3" w:rsidRPr="002A3F37" w:rsidRDefault="26B96C03" w:rsidP="00301075">
      <w:pPr>
        <w:pStyle w:val="Ttulo5"/>
        <w:numPr>
          <w:ilvl w:val="0"/>
          <w:numId w:val="207"/>
        </w:numPr>
        <w:spacing w:before="120"/>
        <w:ind w:left="993" w:right="0" w:hanging="284"/>
        <w:rPr>
          <w:i w:val="0"/>
          <w:sz w:val="21"/>
          <w:szCs w:val="21"/>
          <w:lang w:val="es-MX"/>
        </w:rPr>
      </w:pPr>
      <w:r w:rsidRPr="002A3F37">
        <w:rPr>
          <w:i w:val="0"/>
          <w:sz w:val="21"/>
          <w:szCs w:val="21"/>
          <w:lang w:val="es-MX"/>
        </w:rPr>
        <w:t>Desviaciones</w:t>
      </w:r>
    </w:p>
    <w:p w14:paraId="1201E4A0" w14:textId="77777777" w:rsidR="007256DC" w:rsidRPr="002A3F37" w:rsidRDefault="26B96C03" w:rsidP="00301075">
      <w:pPr>
        <w:pStyle w:val="Prrafodelista"/>
        <w:numPr>
          <w:ilvl w:val="4"/>
          <w:numId w:val="135"/>
        </w:numPr>
        <w:spacing w:before="120"/>
        <w:ind w:left="1134" w:hanging="283"/>
        <w:jc w:val="both"/>
        <w:rPr>
          <w:b/>
          <w:bCs/>
          <w:sz w:val="21"/>
          <w:szCs w:val="21"/>
          <w:lang w:val="es-MX"/>
        </w:rPr>
      </w:pPr>
      <w:r w:rsidRPr="002A3F37">
        <w:rPr>
          <w:b/>
          <w:bCs/>
          <w:sz w:val="21"/>
          <w:szCs w:val="21"/>
          <w:lang w:val="es-MX"/>
        </w:rPr>
        <w:t>Archivos de Datos</w:t>
      </w:r>
    </w:p>
    <w:p w14:paraId="6DAC8233" w14:textId="77777777" w:rsidR="007256DC" w:rsidRPr="002A3F37" w:rsidRDefault="00B158F9" w:rsidP="26B96C03">
      <w:pPr>
        <w:tabs>
          <w:tab w:val="left" w:pos="709"/>
        </w:tabs>
        <w:spacing w:before="120"/>
        <w:ind w:left="1134"/>
        <w:jc w:val="both"/>
        <w:rPr>
          <w:sz w:val="21"/>
          <w:szCs w:val="21"/>
          <w:lang w:val="es-MX"/>
        </w:rPr>
      </w:pPr>
      <w:r w:rsidRPr="002A3F37">
        <w:rPr>
          <w:sz w:val="21"/>
          <w:szCs w:val="21"/>
          <w:lang w:val="es-MX"/>
        </w:rPr>
        <w:t>Se deberá incl</w:t>
      </w:r>
      <w:r w:rsidR="009403C9" w:rsidRPr="002A3F37">
        <w:rPr>
          <w:sz w:val="21"/>
          <w:szCs w:val="21"/>
          <w:lang w:val="es-MX"/>
        </w:rPr>
        <w:t>uir un archivo Excel con</w:t>
      </w:r>
      <w:r w:rsidR="007256DC" w:rsidRPr="002A3F37">
        <w:rPr>
          <w:sz w:val="21"/>
          <w:szCs w:val="21"/>
          <w:lang w:val="es-MX"/>
        </w:rPr>
        <w:t xml:space="preserve"> todos los datos de la toma, además de los siguientes datos</w:t>
      </w:r>
      <w:r w:rsidR="007256DC" w:rsidRPr="002A3F37">
        <w:rPr>
          <w:spacing w:val="-14"/>
          <w:sz w:val="21"/>
          <w:szCs w:val="21"/>
          <w:lang w:val="es-MX"/>
        </w:rPr>
        <w:t xml:space="preserve"> </w:t>
      </w:r>
      <w:r w:rsidR="007256DC" w:rsidRPr="002A3F37">
        <w:rPr>
          <w:sz w:val="21"/>
          <w:szCs w:val="21"/>
          <w:lang w:val="es-MX"/>
        </w:rPr>
        <w:t>mínimos:</w:t>
      </w:r>
    </w:p>
    <w:p w14:paraId="0E0BC196" w14:textId="2A9B71B1" w:rsidR="007256DC" w:rsidRPr="002A3F37" w:rsidRDefault="26B96C03" w:rsidP="00301075">
      <w:pPr>
        <w:numPr>
          <w:ilvl w:val="6"/>
          <w:numId w:val="136"/>
        </w:numPr>
        <w:tabs>
          <w:tab w:val="left" w:pos="993"/>
        </w:tabs>
        <w:spacing w:before="120" w:line="229" w:lineRule="exact"/>
        <w:ind w:hanging="567"/>
        <w:jc w:val="both"/>
        <w:rPr>
          <w:sz w:val="21"/>
          <w:szCs w:val="21"/>
          <w:lang w:val="es-MX"/>
        </w:rPr>
      </w:pPr>
      <w:r w:rsidRPr="002A3F37">
        <w:rPr>
          <w:sz w:val="21"/>
          <w:szCs w:val="21"/>
          <w:lang w:val="es-MX"/>
        </w:rPr>
        <w:lastRenderedPageBreak/>
        <w:t>Referencia Azimutal (Norte Verdadero, Norte Geográfico o Norte Magnético además de la declinación magnética y convergencia) para los datos de Azimut, y</w:t>
      </w:r>
    </w:p>
    <w:p w14:paraId="740E500F" w14:textId="4E6F88C8" w:rsidR="007256DC" w:rsidRPr="002A3F37" w:rsidRDefault="26B96C03" w:rsidP="00301075">
      <w:pPr>
        <w:numPr>
          <w:ilvl w:val="6"/>
          <w:numId w:val="136"/>
        </w:numPr>
        <w:tabs>
          <w:tab w:val="left" w:pos="993"/>
        </w:tabs>
        <w:spacing w:before="120" w:line="229" w:lineRule="exact"/>
        <w:ind w:hanging="567"/>
        <w:jc w:val="both"/>
        <w:rPr>
          <w:sz w:val="21"/>
          <w:szCs w:val="21"/>
          <w:lang w:val="es-MX"/>
        </w:rPr>
      </w:pPr>
      <w:r w:rsidRPr="002A3F37">
        <w:rPr>
          <w:sz w:val="21"/>
          <w:szCs w:val="21"/>
          <w:lang w:val="es-MX"/>
        </w:rPr>
        <w:t xml:space="preserve">Elevación de la mesa rotaria, “Kelly </w:t>
      </w:r>
      <w:proofErr w:type="spellStart"/>
      <w:r w:rsidRPr="002A3F37">
        <w:rPr>
          <w:sz w:val="21"/>
          <w:szCs w:val="21"/>
          <w:lang w:val="es-MX"/>
        </w:rPr>
        <w:t>Bushing</w:t>
      </w:r>
      <w:proofErr w:type="spellEnd"/>
      <w:r w:rsidRPr="002A3F37">
        <w:rPr>
          <w:sz w:val="21"/>
          <w:szCs w:val="21"/>
          <w:lang w:val="es-MX"/>
        </w:rPr>
        <w:t>” y la elevación del nivel del mar; dichas elevaciones deberán ser compatibles con los datos de desviación del Pozo.</w:t>
      </w:r>
    </w:p>
    <w:p w14:paraId="642254F8" w14:textId="07E72F5D" w:rsidR="007256DC" w:rsidRPr="002A3F37" w:rsidRDefault="26B96C03" w:rsidP="26B96C03">
      <w:pPr>
        <w:tabs>
          <w:tab w:val="left" w:pos="709"/>
        </w:tabs>
        <w:spacing w:before="120"/>
        <w:jc w:val="both"/>
        <w:rPr>
          <w:sz w:val="21"/>
          <w:szCs w:val="21"/>
          <w:lang w:val="es-MX"/>
        </w:rPr>
      </w:pPr>
      <w:r w:rsidRPr="002A3F37">
        <w:rPr>
          <w:sz w:val="21"/>
          <w:szCs w:val="21"/>
          <w:lang w:val="es-MX"/>
        </w:rPr>
        <w:t>Se deberá entregar la totalidad de la trayectoria del Pozo, desde la superficie hasta la profundidad final perforada.</w:t>
      </w:r>
    </w:p>
    <w:p w14:paraId="1422A24F" w14:textId="77777777" w:rsidR="007256DC" w:rsidRPr="002A3F37" w:rsidRDefault="26B96C03" w:rsidP="00301075">
      <w:pPr>
        <w:pStyle w:val="Prrafodelista"/>
        <w:numPr>
          <w:ilvl w:val="4"/>
          <w:numId w:val="135"/>
        </w:numPr>
        <w:spacing w:before="120"/>
        <w:ind w:left="1134" w:hanging="283"/>
        <w:jc w:val="both"/>
        <w:rPr>
          <w:b/>
          <w:bCs/>
          <w:sz w:val="21"/>
          <w:szCs w:val="21"/>
          <w:lang w:val="es-MX"/>
        </w:rPr>
      </w:pPr>
      <w:r w:rsidRPr="002A3F37">
        <w:rPr>
          <w:b/>
          <w:bCs/>
          <w:sz w:val="21"/>
          <w:szCs w:val="21"/>
          <w:lang w:val="es-MX"/>
        </w:rPr>
        <w:t>Archivos de Soporte:</w:t>
      </w:r>
    </w:p>
    <w:p w14:paraId="0FB97FFA" w14:textId="77777777" w:rsidR="000450B3" w:rsidRPr="002A3F37" w:rsidRDefault="26B96C03" w:rsidP="26B96C03">
      <w:pPr>
        <w:spacing w:before="120"/>
        <w:jc w:val="both"/>
        <w:rPr>
          <w:sz w:val="21"/>
          <w:szCs w:val="21"/>
          <w:lang w:val="es-MX"/>
        </w:rPr>
      </w:pPr>
      <w:r w:rsidRPr="002A3F37">
        <w:rPr>
          <w:sz w:val="21"/>
          <w:szCs w:val="21"/>
          <w:lang w:val="es-MX"/>
        </w:rPr>
        <w:t>Se deberá de entregar la siguiente información:</w:t>
      </w:r>
    </w:p>
    <w:p w14:paraId="5A6F540A" w14:textId="4533CAAB" w:rsidR="000450B3" w:rsidRPr="002A3F37" w:rsidRDefault="26B96C03" w:rsidP="00301075">
      <w:pPr>
        <w:numPr>
          <w:ilvl w:val="6"/>
          <w:numId w:val="137"/>
        </w:numPr>
        <w:tabs>
          <w:tab w:val="left" w:pos="993"/>
        </w:tabs>
        <w:spacing w:before="120" w:line="229" w:lineRule="exact"/>
        <w:ind w:left="1560" w:hanging="567"/>
        <w:jc w:val="both"/>
        <w:rPr>
          <w:sz w:val="21"/>
          <w:szCs w:val="21"/>
          <w:lang w:val="es-MX"/>
        </w:rPr>
      </w:pPr>
      <w:r w:rsidRPr="002A3F37">
        <w:rPr>
          <w:sz w:val="21"/>
          <w:szCs w:val="21"/>
          <w:lang w:val="es-MX"/>
        </w:rPr>
        <w:t>Reporte de servicio de desviaciones;</w:t>
      </w:r>
    </w:p>
    <w:p w14:paraId="7BF7E2A3" w14:textId="77777777" w:rsidR="007256DC" w:rsidRPr="002A3F37" w:rsidRDefault="26B96C03" w:rsidP="26B96C03">
      <w:pPr>
        <w:tabs>
          <w:tab w:val="left" w:pos="993"/>
        </w:tabs>
        <w:spacing w:before="120" w:line="229" w:lineRule="exact"/>
        <w:jc w:val="both"/>
        <w:rPr>
          <w:sz w:val="21"/>
          <w:szCs w:val="21"/>
          <w:lang w:val="es-MX"/>
        </w:rPr>
      </w:pPr>
      <w:r w:rsidRPr="002A3F37">
        <w:rPr>
          <w:sz w:val="21"/>
          <w:szCs w:val="21"/>
          <w:lang w:val="es-MX"/>
        </w:rPr>
        <w:t>Es necesario que se documenten y entreguen todos los cálculos efectuados junto con los métodos usados, así como la Información de proyección y referencia.</w:t>
      </w:r>
    </w:p>
    <w:p w14:paraId="6FBE93B4" w14:textId="77777777" w:rsidR="007256DC" w:rsidRPr="002A3F37" w:rsidRDefault="26B96C03" w:rsidP="00301075">
      <w:pPr>
        <w:numPr>
          <w:ilvl w:val="6"/>
          <w:numId w:val="137"/>
        </w:numPr>
        <w:tabs>
          <w:tab w:val="left" w:pos="993"/>
        </w:tabs>
        <w:spacing w:before="120" w:line="229" w:lineRule="exact"/>
        <w:ind w:left="1560" w:hanging="567"/>
        <w:jc w:val="both"/>
        <w:rPr>
          <w:sz w:val="21"/>
          <w:szCs w:val="21"/>
          <w:lang w:val="es-MX"/>
        </w:rPr>
      </w:pPr>
      <w:r w:rsidRPr="002A3F37">
        <w:rPr>
          <w:sz w:val="21"/>
          <w:szCs w:val="21"/>
          <w:lang w:val="es-MX"/>
        </w:rPr>
        <w:t>Deberá entregarse el reporte del Registro Direccional que incluya como mínimo:</w:t>
      </w:r>
    </w:p>
    <w:p w14:paraId="7D355068" w14:textId="04B700C5" w:rsidR="007256DC" w:rsidRPr="002A3F37" w:rsidRDefault="26B96C03" w:rsidP="00301075">
      <w:pPr>
        <w:numPr>
          <w:ilvl w:val="6"/>
          <w:numId w:val="138"/>
        </w:numPr>
        <w:tabs>
          <w:tab w:val="left" w:pos="1418"/>
        </w:tabs>
        <w:spacing w:before="120" w:line="229" w:lineRule="exact"/>
        <w:jc w:val="both"/>
        <w:rPr>
          <w:sz w:val="21"/>
          <w:szCs w:val="21"/>
          <w:lang w:val="es-MX"/>
        </w:rPr>
      </w:pPr>
      <w:r w:rsidRPr="002A3F37">
        <w:rPr>
          <w:sz w:val="21"/>
          <w:szCs w:val="21"/>
          <w:lang w:val="es-MX"/>
        </w:rPr>
        <w:t>Detalle del registro: datos generales del Pozo, método de cálculo, tipo de registro, referencia de profundidad, máxima profundidad registrada, herramienta usada, referencia de Azimut;</w:t>
      </w:r>
    </w:p>
    <w:p w14:paraId="015A94E7" w14:textId="31E004E7" w:rsidR="007256DC" w:rsidRPr="002A3F37" w:rsidRDefault="26B96C03" w:rsidP="00301075">
      <w:pPr>
        <w:numPr>
          <w:ilvl w:val="6"/>
          <w:numId w:val="138"/>
        </w:numPr>
        <w:tabs>
          <w:tab w:val="left" w:pos="1418"/>
        </w:tabs>
        <w:spacing w:before="120" w:line="229" w:lineRule="exact"/>
        <w:jc w:val="both"/>
        <w:rPr>
          <w:sz w:val="21"/>
          <w:szCs w:val="21"/>
          <w:lang w:val="es-MX"/>
        </w:rPr>
      </w:pPr>
      <w:r w:rsidRPr="002A3F37">
        <w:rPr>
          <w:sz w:val="21"/>
          <w:szCs w:val="21"/>
          <w:lang w:val="es-MX"/>
        </w:rPr>
        <w:t>Resultados del registro;</w:t>
      </w:r>
    </w:p>
    <w:p w14:paraId="0B0F23C9" w14:textId="4AC20938" w:rsidR="007256DC" w:rsidRPr="002A3F37" w:rsidRDefault="26B96C03" w:rsidP="00301075">
      <w:pPr>
        <w:numPr>
          <w:ilvl w:val="6"/>
          <w:numId w:val="138"/>
        </w:numPr>
        <w:tabs>
          <w:tab w:val="left" w:pos="1418"/>
        </w:tabs>
        <w:spacing w:before="120" w:line="229" w:lineRule="exact"/>
        <w:jc w:val="both"/>
        <w:rPr>
          <w:sz w:val="21"/>
          <w:szCs w:val="21"/>
          <w:lang w:val="es-MX"/>
        </w:rPr>
      </w:pPr>
      <w:r w:rsidRPr="002A3F37">
        <w:rPr>
          <w:sz w:val="21"/>
          <w:szCs w:val="21"/>
          <w:lang w:val="es-MX"/>
        </w:rPr>
        <w:t>Gráficas;</w:t>
      </w:r>
    </w:p>
    <w:p w14:paraId="5EDC7C88" w14:textId="63C8DC4C" w:rsidR="007256DC" w:rsidRPr="002A3F37" w:rsidRDefault="26B96C03" w:rsidP="00301075">
      <w:pPr>
        <w:numPr>
          <w:ilvl w:val="6"/>
          <w:numId w:val="138"/>
        </w:numPr>
        <w:tabs>
          <w:tab w:val="left" w:pos="1418"/>
        </w:tabs>
        <w:spacing w:before="120" w:line="229" w:lineRule="exact"/>
        <w:jc w:val="both"/>
        <w:rPr>
          <w:sz w:val="21"/>
          <w:szCs w:val="21"/>
          <w:lang w:val="es-MX"/>
        </w:rPr>
      </w:pPr>
      <w:r w:rsidRPr="002A3F37">
        <w:rPr>
          <w:sz w:val="21"/>
          <w:szCs w:val="21"/>
          <w:lang w:val="es-MX"/>
        </w:rPr>
        <w:t xml:space="preserve">Control de calidad, y </w:t>
      </w:r>
    </w:p>
    <w:p w14:paraId="4BA260AF" w14:textId="03D04861" w:rsidR="007256DC" w:rsidRPr="002A3F37" w:rsidRDefault="26B96C03" w:rsidP="00301075">
      <w:pPr>
        <w:numPr>
          <w:ilvl w:val="6"/>
          <w:numId w:val="138"/>
        </w:numPr>
        <w:tabs>
          <w:tab w:val="left" w:pos="1418"/>
        </w:tabs>
        <w:spacing w:before="120" w:line="229" w:lineRule="exact"/>
        <w:jc w:val="both"/>
        <w:rPr>
          <w:sz w:val="21"/>
          <w:szCs w:val="21"/>
          <w:lang w:val="es-MX"/>
        </w:rPr>
      </w:pPr>
      <w:r w:rsidRPr="002A3F37">
        <w:rPr>
          <w:sz w:val="21"/>
          <w:szCs w:val="21"/>
          <w:lang w:val="es-MX"/>
        </w:rPr>
        <w:t>Descripción de la herramienta</w:t>
      </w:r>
    </w:p>
    <w:p w14:paraId="2F63F1B1" w14:textId="6FA47F51" w:rsidR="007256DC" w:rsidRPr="002A3F37" w:rsidRDefault="26B96C03" w:rsidP="00301075">
      <w:pPr>
        <w:pStyle w:val="Ttulo5"/>
        <w:numPr>
          <w:ilvl w:val="0"/>
          <w:numId w:val="207"/>
        </w:numPr>
        <w:spacing w:before="120"/>
        <w:ind w:left="993" w:right="0" w:hanging="284"/>
        <w:rPr>
          <w:i w:val="0"/>
          <w:sz w:val="21"/>
          <w:szCs w:val="21"/>
          <w:lang w:val="es-MX"/>
        </w:rPr>
      </w:pPr>
      <w:r w:rsidRPr="002A3F37">
        <w:rPr>
          <w:i w:val="0"/>
          <w:sz w:val="21"/>
          <w:szCs w:val="21"/>
          <w:lang w:val="es-MX"/>
        </w:rPr>
        <w:t>Pruebas de Formación</w:t>
      </w:r>
    </w:p>
    <w:p w14:paraId="283BDE28" w14:textId="77777777" w:rsidR="007256DC" w:rsidRPr="002A3F37" w:rsidRDefault="26B96C03" w:rsidP="00301075">
      <w:pPr>
        <w:pStyle w:val="Prrafodelista"/>
        <w:numPr>
          <w:ilvl w:val="4"/>
          <w:numId w:val="139"/>
        </w:numPr>
        <w:spacing w:before="120"/>
        <w:ind w:left="1134" w:hanging="283"/>
        <w:jc w:val="both"/>
        <w:rPr>
          <w:b/>
          <w:bCs/>
          <w:sz w:val="21"/>
          <w:szCs w:val="21"/>
          <w:lang w:val="es-MX"/>
        </w:rPr>
      </w:pPr>
      <w:r w:rsidRPr="002A3F37">
        <w:rPr>
          <w:b/>
          <w:bCs/>
          <w:sz w:val="21"/>
          <w:szCs w:val="21"/>
          <w:lang w:val="es-MX"/>
        </w:rPr>
        <w:t>Archivos de Datos</w:t>
      </w:r>
    </w:p>
    <w:p w14:paraId="1BC6699E" w14:textId="4A7CB2A2" w:rsidR="007256DC" w:rsidRPr="002A3F37" w:rsidRDefault="26B96C03" w:rsidP="00301075">
      <w:pPr>
        <w:numPr>
          <w:ilvl w:val="6"/>
          <w:numId w:val="140"/>
        </w:numPr>
        <w:tabs>
          <w:tab w:val="left" w:pos="993"/>
        </w:tabs>
        <w:spacing w:before="120" w:line="229" w:lineRule="exact"/>
        <w:ind w:hanging="567"/>
        <w:jc w:val="both"/>
        <w:rPr>
          <w:sz w:val="21"/>
          <w:szCs w:val="21"/>
          <w:lang w:val="es-MX"/>
        </w:rPr>
      </w:pPr>
      <w:r w:rsidRPr="002A3F37">
        <w:rPr>
          <w:sz w:val="21"/>
          <w:szCs w:val="21"/>
          <w:lang w:val="es-MX"/>
        </w:rPr>
        <w:t>Se deberá incluir un archivo Excel considerando como mínimo los siguientes datos: Nombre oficial Pozo, fecha, temperatura (°C), factor de daño, daño de formación (durante la perforación), presión de fondo fluyente (KPa), capilaridad, presión de la formación (KPa), gradiente de formación y de fractura, permeabilidad (</w:t>
      </w:r>
      <w:proofErr w:type="spellStart"/>
      <w:r w:rsidRPr="002A3F37">
        <w:rPr>
          <w:sz w:val="21"/>
          <w:szCs w:val="21"/>
          <w:lang w:val="es-MX"/>
        </w:rPr>
        <w:t>mDa</w:t>
      </w:r>
      <w:proofErr w:type="spellEnd"/>
      <w:r w:rsidRPr="002A3F37">
        <w:rPr>
          <w:sz w:val="21"/>
          <w:szCs w:val="21"/>
          <w:lang w:val="es-MX"/>
        </w:rPr>
        <w:t>), límites de Yacimiento (m), muestreo de fluidos, y</w:t>
      </w:r>
    </w:p>
    <w:p w14:paraId="25CE9802" w14:textId="77777777" w:rsidR="00634A0F" w:rsidRPr="002A3F37" w:rsidRDefault="26B96C03" w:rsidP="00301075">
      <w:pPr>
        <w:numPr>
          <w:ilvl w:val="6"/>
          <w:numId w:val="140"/>
        </w:numPr>
        <w:tabs>
          <w:tab w:val="left" w:pos="993"/>
        </w:tabs>
        <w:spacing w:before="120" w:line="229" w:lineRule="exact"/>
        <w:ind w:hanging="567"/>
        <w:jc w:val="both"/>
        <w:rPr>
          <w:sz w:val="21"/>
          <w:szCs w:val="21"/>
          <w:lang w:val="es-MX"/>
        </w:rPr>
      </w:pPr>
      <w:r w:rsidRPr="002A3F37">
        <w:rPr>
          <w:sz w:val="21"/>
          <w:szCs w:val="21"/>
          <w:lang w:val="es-MX"/>
        </w:rPr>
        <w:t>Tabla con los resultados de cada estación de presión.</w:t>
      </w:r>
    </w:p>
    <w:p w14:paraId="01AA54C1" w14:textId="77777777" w:rsidR="007256DC" w:rsidRPr="002A3F37" w:rsidRDefault="26B96C03" w:rsidP="00301075">
      <w:pPr>
        <w:pStyle w:val="Prrafodelista"/>
        <w:numPr>
          <w:ilvl w:val="4"/>
          <w:numId w:val="139"/>
        </w:numPr>
        <w:spacing w:before="120"/>
        <w:ind w:left="1134" w:hanging="283"/>
        <w:jc w:val="both"/>
        <w:rPr>
          <w:b/>
          <w:bCs/>
          <w:sz w:val="21"/>
          <w:szCs w:val="21"/>
          <w:lang w:val="es-MX"/>
        </w:rPr>
      </w:pPr>
      <w:r w:rsidRPr="002A3F37">
        <w:rPr>
          <w:b/>
          <w:bCs/>
          <w:sz w:val="21"/>
          <w:szCs w:val="21"/>
          <w:lang w:val="es-MX"/>
        </w:rPr>
        <w:t>Archivos de Soporte:</w:t>
      </w:r>
    </w:p>
    <w:p w14:paraId="7E822349" w14:textId="77777777" w:rsidR="007256DC" w:rsidRPr="002A3F37" w:rsidRDefault="26B96C03" w:rsidP="00301075">
      <w:pPr>
        <w:numPr>
          <w:ilvl w:val="6"/>
          <w:numId w:val="283"/>
        </w:numPr>
        <w:tabs>
          <w:tab w:val="left" w:pos="993"/>
        </w:tabs>
        <w:spacing w:before="120" w:line="229" w:lineRule="exact"/>
        <w:jc w:val="both"/>
        <w:rPr>
          <w:sz w:val="21"/>
          <w:szCs w:val="21"/>
          <w:lang w:val="es-MX"/>
        </w:rPr>
      </w:pPr>
      <w:r w:rsidRPr="002A3F37">
        <w:rPr>
          <w:sz w:val="21"/>
          <w:szCs w:val="21"/>
          <w:lang w:val="es-MX"/>
        </w:rPr>
        <w:t>Reporte final de la prueba, que incluya: el resumen ejecutivo, secuencia operativa del programa ejecutado, objetivos de las estaciones, conclusiones y resultados.</w:t>
      </w:r>
    </w:p>
    <w:p w14:paraId="6190AA0B" w14:textId="77777777" w:rsidR="00265580" w:rsidRPr="002A3F37" w:rsidRDefault="26B96C03" w:rsidP="00301075">
      <w:pPr>
        <w:pStyle w:val="Ttulo5"/>
        <w:numPr>
          <w:ilvl w:val="0"/>
          <w:numId w:val="207"/>
        </w:numPr>
        <w:spacing w:before="120"/>
        <w:ind w:left="993" w:right="0" w:hanging="284"/>
        <w:rPr>
          <w:i w:val="0"/>
          <w:sz w:val="21"/>
          <w:szCs w:val="21"/>
          <w:lang w:val="es-MX"/>
        </w:rPr>
      </w:pPr>
      <w:r w:rsidRPr="002A3F37">
        <w:rPr>
          <w:i w:val="0"/>
          <w:sz w:val="21"/>
          <w:szCs w:val="21"/>
          <w:lang w:val="es-MX"/>
        </w:rPr>
        <w:t>Pruebas de Perforación (DST)</w:t>
      </w:r>
    </w:p>
    <w:p w14:paraId="05D85D6A" w14:textId="77777777" w:rsidR="007256DC" w:rsidRPr="002A3F37" w:rsidRDefault="26B96C03" w:rsidP="00301075">
      <w:pPr>
        <w:pStyle w:val="Prrafodelista"/>
        <w:numPr>
          <w:ilvl w:val="4"/>
          <w:numId w:val="141"/>
        </w:numPr>
        <w:spacing w:before="120"/>
        <w:ind w:left="1134" w:hanging="283"/>
        <w:jc w:val="both"/>
        <w:rPr>
          <w:b/>
          <w:bCs/>
          <w:sz w:val="21"/>
          <w:szCs w:val="21"/>
          <w:lang w:val="es-MX"/>
        </w:rPr>
      </w:pPr>
      <w:r w:rsidRPr="002A3F37">
        <w:rPr>
          <w:b/>
          <w:bCs/>
          <w:sz w:val="21"/>
          <w:szCs w:val="21"/>
          <w:lang w:val="es-MX"/>
        </w:rPr>
        <w:t>Archivos de Datos</w:t>
      </w:r>
    </w:p>
    <w:p w14:paraId="588450D2" w14:textId="77777777" w:rsidR="007256DC" w:rsidRPr="002A3F37" w:rsidRDefault="26B96C03" w:rsidP="26B96C03">
      <w:pPr>
        <w:tabs>
          <w:tab w:val="left" w:pos="993"/>
        </w:tabs>
        <w:spacing w:before="120" w:line="229" w:lineRule="exact"/>
        <w:ind w:left="1134"/>
        <w:jc w:val="both"/>
        <w:rPr>
          <w:sz w:val="21"/>
          <w:szCs w:val="21"/>
          <w:lang w:val="es-MX"/>
        </w:rPr>
      </w:pPr>
      <w:r w:rsidRPr="002A3F37">
        <w:rPr>
          <w:sz w:val="21"/>
          <w:szCs w:val="21"/>
          <w:lang w:val="es-MX"/>
        </w:rPr>
        <w:t>Se deberá incluir un archivo Excel considerando como mínimo los siguientes datos: Nombre oficial Pozo, fecha, temperatura de fondo (°C), daño, presión de fondo fluyente (KPa), despojamiento capilar, presión promedio de la formación (KPa), permeabilidad (</w:t>
      </w:r>
      <w:proofErr w:type="spellStart"/>
      <w:r w:rsidRPr="002A3F37">
        <w:rPr>
          <w:sz w:val="21"/>
          <w:szCs w:val="21"/>
          <w:lang w:val="es-MX"/>
        </w:rPr>
        <w:t>mD</w:t>
      </w:r>
      <w:proofErr w:type="spellEnd"/>
      <w:r w:rsidRPr="002A3F37">
        <w:rPr>
          <w:sz w:val="21"/>
          <w:szCs w:val="21"/>
          <w:lang w:val="es-MX"/>
        </w:rPr>
        <w:t>), límites de Yacimiento (m), muestreo de fluido.</w:t>
      </w:r>
    </w:p>
    <w:p w14:paraId="671D73A9" w14:textId="77777777" w:rsidR="00A0387D" w:rsidRPr="002A3F37" w:rsidRDefault="26B96C03" w:rsidP="00301075">
      <w:pPr>
        <w:pStyle w:val="Prrafodelista"/>
        <w:numPr>
          <w:ilvl w:val="4"/>
          <w:numId w:val="141"/>
        </w:numPr>
        <w:spacing w:before="120"/>
        <w:ind w:left="1134" w:hanging="283"/>
        <w:jc w:val="both"/>
        <w:rPr>
          <w:b/>
          <w:bCs/>
          <w:sz w:val="21"/>
          <w:szCs w:val="21"/>
          <w:lang w:val="es-MX"/>
        </w:rPr>
      </w:pPr>
      <w:r w:rsidRPr="002A3F37">
        <w:rPr>
          <w:b/>
          <w:bCs/>
          <w:sz w:val="21"/>
          <w:szCs w:val="21"/>
          <w:lang w:val="es-MX"/>
        </w:rPr>
        <w:lastRenderedPageBreak/>
        <w:t>Archivos de Soporte</w:t>
      </w:r>
    </w:p>
    <w:p w14:paraId="6FEAFF65" w14:textId="77777777" w:rsidR="00804911" w:rsidRPr="002A3F37" w:rsidRDefault="26B96C03" w:rsidP="00301075">
      <w:pPr>
        <w:numPr>
          <w:ilvl w:val="6"/>
          <w:numId w:val="284"/>
        </w:numPr>
        <w:tabs>
          <w:tab w:val="left" w:pos="993"/>
        </w:tabs>
        <w:spacing w:before="120" w:line="229" w:lineRule="exact"/>
        <w:jc w:val="both"/>
        <w:rPr>
          <w:sz w:val="21"/>
          <w:szCs w:val="21"/>
          <w:lang w:val="es-MX"/>
        </w:rPr>
      </w:pPr>
      <w:r w:rsidRPr="002A3F37">
        <w:rPr>
          <w:sz w:val="21"/>
          <w:szCs w:val="21"/>
          <w:lang w:val="es-MX"/>
        </w:rPr>
        <w:t>Reporte final de la prueba, que incluya: el resumen ejecutivo, secuencia operativa del programa ejecutado, conclusiones y resultados.</w:t>
      </w:r>
    </w:p>
    <w:p w14:paraId="2554C033" w14:textId="77777777" w:rsidR="007256DC" w:rsidRPr="002A3F37" w:rsidRDefault="26B96C03" w:rsidP="00301075">
      <w:pPr>
        <w:pStyle w:val="Ttulo5"/>
        <w:numPr>
          <w:ilvl w:val="0"/>
          <w:numId w:val="207"/>
        </w:numPr>
        <w:spacing w:before="120"/>
        <w:ind w:left="993" w:right="0" w:hanging="284"/>
        <w:rPr>
          <w:i w:val="0"/>
          <w:sz w:val="21"/>
          <w:szCs w:val="21"/>
          <w:lang w:val="es-MX"/>
        </w:rPr>
      </w:pPr>
      <w:r w:rsidRPr="002A3F37">
        <w:rPr>
          <w:i w:val="0"/>
          <w:sz w:val="21"/>
          <w:szCs w:val="21"/>
          <w:lang w:val="es-MX"/>
        </w:rPr>
        <w:t>Pruebas de Goteo</w:t>
      </w:r>
    </w:p>
    <w:p w14:paraId="3F5E3DC4" w14:textId="77777777" w:rsidR="007256DC" w:rsidRPr="002A3F37" w:rsidRDefault="26B96C03" w:rsidP="00301075">
      <w:pPr>
        <w:pStyle w:val="Prrafodelista"/>
        <w:numPr>
          <w:ilvl w:val="4"/>
          <w:numId w:val="142"/>
        </w:numPr>
        <w:spacing w:before="120"/>
        <w:ind w:left="1134" w:hanging="283"/>
        <w:jc w:val="both"/>
        <w:rPr>
          <w:b/>
          <w:bCs/>
          <w:sz w:val="21"/>
          <w:szCs w:val="21"/>
          <w:lang w:val="es-MX"/>
        </w:rPr>
      </w:pPr>
      <w:r w:rsidRPr="002A3F37">
        <w:rPr>
          <w:b/>
          <w:bCs/>
          <w:sz w:val="21"/>
          <w:szCs w:val="21"/>
          <w:lang w:val="es-MX"/>
        </w:rPr>
        <w:t>Archivos de Datos</w:t>
      </w:r>
    </w:p>
    <w:p w14:paraId="1D746EDB" w14:textId="538DD59F" w:rsidR="007256DC" w:rsidRPr="002A3F37" w:rsidRDefault="26B96C03" w:rsidP="00301075">
      <w:pPr>
        <w:numPr>
          <w:ilvl w:val="6"/>
          <w:numId w:val="143"/>
        </w:numPr>
        <w:tabs>
          <w:tab w:val="left" w:pos="993"/>
        </w:tabs>
        <w:spacing w:before="120" w:line="229" w:lineRule="exact"/>
        <w:ind w:hanging="567"/>
        <w:jc w:val="both"/>
        <w:rPr>
          <w:sz w:val="21"/>
          <w:szCs w:val="21"/>
          <w:lang w:val="es-MX"/>
        </w:rPr>
      </w:pPr>
      <w:r w:rsidRPr="002A3F37">
        <w:rPr>
          <w:sz w:val="21"/>
          <w:szCs w:val="21"/>
          <w:lang w:val="es-MX"/>
        </w:rPr>
        <w:t>Se deberá incluir un archivo Excel considerando como mínimo los siguientes datos: el nombre del Pozo, fecha en que se realizó la prueba, la presión de goteo, el peso del lodo y densidad equivalente del lodo en el Pozo.</w:t>
      </w:r>
    </w:p>
    <w:p w14:paraId="68D561D0" w14:textId="77777777" w:rsidR="00D760C8" w:rsidRPr="002A3F37" w:rsidRDefault="26B96C03" w:rsidP="00301075">
      <w:pPr>
        <w:pStyle w:val="Prrafodelista"/>
        <w:numPr>
          <w:ilvl w:val="4"/>
          <w:numId w:val="142"/>
        </w:numPr>
        <w:spacing w:before="120"/>
        <w:ind w:left="1134" w:hanging="283"/>
        <w:jc w:val="both"/>
        <w:rPr>
          <w:b/>
          <w:bCs/>
          <w:sz w:val="21"/>
          <w:szCs w:val="21"/>
          <w:lang w:val="es-MX"/>
        </w:rPr>
      </w:pPr>
      <w:r w:rsidRPr="002A3F37">
        <w:rPr>
          <w:b/>
          <w:bCs/>
          <w:sz w:val="21"/>
          <w:szCs w:val="21"/>
          <w:lang w:val="es-MX"/>
        </w:rPr>
        <w:t>Archivos de Soporte</w:t>
      </w:r>
    </w:p>
    <w:p w14:paraId="5D16507D" w14:textId="77777777" w:rsidR="00D760C8" w:rsidRPr="002A3F37" w:rsidRDefault="26B96C03" w:rsidP="00301075">
      <w:pPr>
        <w:numPr>
          <w:ilvl w:val="6"/>
          <w:numId w:val="285"/>
        </w:numPr>
        <w:tabs>
          <w:tab w:val="left" w:pos="993"/>
        </w:tabs>
        <w:spacing w:before="120" w:line="229" w:lineRule="exact"/>
        <w:jc w:val="both"/>
        <w:rPr>
          <w:sz w:val="21"/>
          <w:szCs w:val="21"/>
          <w:lang w:val="es-MX"/>
        </w:rPr>
      </w:pPr>
      <w:r w:rsidRPr="002A3F37">
        <w:rPr>
          <w:sz w:val="21"/>
          <w:szCs w:val="21"/>
          <w:lang w:val="es-MX"/>
        </w:rPr>
        <w:t>Reporte final de la prueba.</w:t>
      </w:r>
    </w:p>
    <w:p w14:paraId="3C1AA2C7" w14:textId="77777777" w:rsidR="007256DC" w:rsidRPr="002A3F37" w:rsidRDefault="26B96C03" w:rsidP="00301075">
      <w:pPr>
        <w:pStyle w:val="Ttulo5"/>
        <w:numPr>
          <w:ilvl w:val="0"/>
          <w:numId w:val="207"/>
        </w:numPr>
        <w:spacing w:before="120"/>
        <w:ind w:left="993" w:right="0" w:hanging="284"/>
        <w:rPr>
          <w:i w:val="0"/>
          <w:sz w:val="21"/>
          <w:szCs w:val="21"/>
          <w:lang w:val="es-MX"/>
        </w:rPr>
      </w:pPr>
      <w:r w:rsidRPr="002A3F37">
        <w:rPr>
          <w:i w:val="0"/>
          <w:sz w:val="21"/>
          <w:szCs w:val="21"/>
          <w:lang w:val="es-MX"/>
        </w:rPr>
        <w:t>Barrenas</w:t>
      </w:r>
    </w:p>
    <w:p w14:paraId="64E37E30" w14:textId="77777777" w:rsidR="007256DC" w:rsidRPr="002A3F37" w:rsidRDefault="26B96C03" w:rsidP="00301075">
      <w:pPr>
        <w:pStyle w:val="Prrafodelista"/>
        <w:numPr>
          <w:ilvl w:val="4"/>
          <w:numId w:val="144"/>
        </w:numPr>
        <w:spacing w:before="120"/>
        <w:ind w:left="1134" w:hanging="283"/>
        <w:jc w:val="both"/>
        <w:rPr>
          <w:b/>
          <w:bCs/>
          <w:sz w:val="21"/>
          <w:szCs w:val="21"/>
          <w:lang w:val="es-MX"/>
        </w:rPr>
      </w:pPr>
      <w:r w:rsidRPr="002A3F37">
        <w:rPr>
          <w:b/>
          <w:bCs/>
          <w:sz w:val="21"/>
          <w:szCs w:val="21"/>
          <w:lang w:val="es-MX"/>
        </w:rPr>
        <w:t>Archivos de Datos:</w:t>
      </w:r>
    </w:p>
    <w:p w14:paraId="066CE5BC" w14:textId="77777777" w:rsidR="007256DC" w:rsidRPr="002A3F37" w:rsidRDefault="26B96C03" w:rsidP="26B96C03">
      <w:pPr>
        <w:tabs>
          <w:tab w:val="left" w:pos="993"/>
        </w:tabs>
        <w:spacing w:before="120" w:line="229" w:lineRule="exact"/>
        <w:ind w:left="1134"/>
        <w:jc w:val="both"/>
        <w:rPr>
          <w:sz w:val="21"/>
          <w:szCs w:val="21"/>
          <w:lang w:val="es-MX"/>
        </w:rPr>
      </w:pPr>
      <w:r w:rsidRPr="002A3F37">
        <w:rPr>
          <w:sz w:val="21"/>
          <w:szCs w:val="21"/>
          <w:lang w:val="es-MX"/>
        </w:rPr>
        <w:t>Se deberá incluir un archivo Excel considerando como mínimo los siguientes datos: Tipo de barrena, modelo de la barrena, diámetro de barrena (</w:t>
      </w:r>
      <w:proofErr w:type="spellStart"/>
      <w:r w:rsidRPr="002A3F37">
        <w:rPr>
          <w:sz w:val="21"/>
          <w:szCs w:val="21"/>
          <w:lang w:val="es-MX"/>
        </w:rPr>
        <w:t>pg</w:t>
      </w:r>
      <w:proofErr w:type="spellEnd"/>
      <w:r w:rsidRPr="002A3F37">
        <w:rPr>
          <w:sz w:val="21"/>
          <w:szCs w:val="21"/>
          <w:lang w:val="es-MX"/>
        </w:rPr>
        <w:t>), código IADC, tipo de barrena (ejemplo PDC, TRIC), inicio de intervalo (</w:t>
      </w:r>
      <w:proofErr w:type="spellStart"/>
      <w:r w:rsidRPr="002A3F37">
        <w:rPr>
          <w:sz w:val="21"/>
          <w:szCs w:val="21"/>
          <w:lang w:val="es-MX"/>
        </w:rPr>
        <w:t>md</w:t>
      </w:r>
      <w:proofErr w:type="spellEnd"/>
      <w:r w:rsidRPr="002A3F37">
        <w:rPr>
          <w:sz w:val="21"/>
          <w:szCs w:val="21"/>
          <w:lang w:val="es-MX"/>
        </w:rPr>
        <w:t>), fin de intervalo (</w:t>
      </w:r>
      <w:proofErr w:type="spellStart"/>
      <w:r w:rsidRPr="002A3F37">
        <w:rPr>
          <w:sz w:val="21"/>
          <w:szCs w:val="21"/>
          <w:lang w:val="es-MX"/>
        </w:rPr>
        <w:t>md</w:t>
      </w:r>
      <w:proofErr w:type="spellEnd"/>
      <w:r w:rsidRPr="002A3F37">
        <w:rPr>
          <w:sz w:val="21"/>
          <w:szCs w:val="21"/>
          <w:lang w:val="es-MX"/>
        </w:rPr>
        <w:t>), sección (</w:t>
      </w:r>
      <w:proofErr w:type="spellStart"/>
      <w:r w:rsidRPr="002A3F37">
        <w:rPr>
          <w:sz w:val="21"/>
          <w:szCs w:val="21"/>
          <w:lang w:val="es-MX"/>
        </w:rPr>
        <w:t>md</w:t>
      </w:r>
      <w:proofErr w:type="spellEnd"/>
      <w:r w:rsidRPr="002A3F37">
        <w:rPr>
          <w:sz w:val="21"/>
          <w:szCs w:val="21"/>
          <w:lang w:val="es-MX"/>
        </w:rPr>
        <w:t>), tiempo (</w:t>
      </w:r>
      <w:proofErr w:type="spellStart"/>
      <w:r w:rsidRPr="002A3F37">
        <w:rPr>
          <w:sz w:val="21"/>
          <w:szCs w:val="21"/>
          <w:lang w:val="es-MX"/>
        </w:rPr>
        <w:t>hrs</w:t>
      </w:r>
      <w:proofErr w:type="spellEnd"/>
      <w:r w:rsidRPr="002A3F37">
        <w:rPr>
          <w:sz w:val="21"/>
          <w:szCs w:val="21"/>
          <w:lang w:val="es-MX"/>
        </w:rPr>
        <w:t>), ROP (m/</w:t>
      </w:r>
      <w:proofErr w:type="spellStart"/>
      <w:r w:rsidRPr="002A3F37">
        <w:rPr>
          <w:sz w:val="21"/>
          <w:szCs w:val="21"/>
          <w:lang w:val="es-MX"/>
        </w:rPr>
        <w:t>hr</w:t>
      </w:r>
      <w:proofErr w:type="spellEnd"/>
      <w:r w:rsidRPr="002A3F37">
        <w:rPr>
          <w:sz w:val="21"/>
          <w:szCs w:val="21"/>
          <w:lang w:val="es-MX"/>
        </w:rPr>
        <w:t>), entre otra Información disponible.</w:t>
      </w:r>
    </w:p>
    <w:p w14:paraId="1AB61F29" w14:textId="77777777" w:rsidR="007256DC" w:rsidRPr="002A3F37" w:rsidRDefault="26B96C03" w:rsidP="00301075">
      <w:pPr>
        <w:pStyle w:val="Ttulo5"/>
        <w:numPr>
          <w:ilvl w:val="0"/>
          <w:numId w:val="207"/>
        </w:numPr>
        <w:spacing w:before="120"/>
        <w:ind w:left="993" w:right="0" w:hanging="284"/>
        <w:rPr>
          <w:i w:val="0"/>
          <w:sz w:val="21"/>
          <w:szCs w:val="21"/>
          <w:lang w:val="es-MX"/>
        </w:rPr>
      </w:pPr>
      <w:r w:rsidRPr="002A3F37">
        <w:rPr>
          <w:i w:val="0"/>
          <w:sz w:val="21"/>
          <w:szCs w:val="21"/>
          <w:lang w:val="es-MX"/>
        </w:rPr>
        <w:t>Fluidos de Perforación</w:t>
      </w:r>
    </w:p>
    <w:p w14:paraId="57D634C5" w14:textId="77777777" w:rsidR="007256DC" w:rsidRPr="002A3F37" w:rsidRDefault="26B96C03" w:rsidP="00301075">
      <w:pPr>
        <w:pStyle w:val="Prrafodelista"/>
        <w:numPr>
          <w:ilvl w:val="4"/>
          <w:numId w:val="145"/>
        </w:numPr>
        <w:spacing w:before="120"/>
        <w:ind w:left="1134" w:hanging="283"/>
        <w:jc w:val="both"/>
        <w:rPr>
          <w:b/>
          <w:bCs/>
          <w:sz w:val="21"/>
          <w:szCs w:val="21"/>
          <w:lang w:val="es-MX"/>
        </w:rPr>
      </w:pPr>
      <w:r w:rsidRPr="002A3F37">
        <w:rPr>
          <w:b/>
          <w:bCs/>
          <w:sz w:val="21"/>
          <w:szCs w:val="21"/>
          <w:lang w:val="es-MX"/>
        </w:rPr>
        <w:t>Archivos de Datos</w:t>
      </w:r>
    </w:p>
    <w:p w14:paraId="4FB35157" w14:textId="77777777" w:rsidR="007256DC" w:rsidRPr="002A3F37" w:rsidRDefault="26B96C03" w:rsidP="26B96C03">
      <w:pPr>
        <w:tabs>
          <w:tab w:val="left" w:pos="993"/>
        </w:tabs>
        <w:spacing w:before="120" w:line="229" w:lineRule="exact"/>
        <w:ind w:left="1134"/>
        <w:jc w:val="both"/>
        <w:rPr>
          <w:sz w:val="21"/>
          <w:szCs w:val="21"/>
          <w:lang w:val="es-MX"/>
        </w:rPr>
      </w:pPr>
      <w:r w:rsidRPr="002A3F37">
        <w:rPr>
          <w:sz w:val="21"/>
          <w:szCs w:val="21"/>
          <w:lang w:val="es-MX"/>
        </w:rPr>
        <w:t>Se deberá incluir un archivo Excel considerando como mínimo los siguientes datos: Fecha, Etapa, profundidad de la operación (profundidades donde se utilizó el fluido), PH, tipo de lodo, alcalinidad, viscosidad, densidad (gr/</w:t>
      </w:r>
      <w:proofErr w:type="spellStart"/>
      <w:r w:rsidRPr="002A3F37">
        <w:rPr>
          <w:sz w:val="21"/>
          <w:szCs w:val="21"/>
          <w:lang w:val="es-MX"/>
        </w:rPr>
        <w:t>cc</w:t>
      </w:r>
      <w:proofErr w:type="spellEnd"/>
      <w:r w:rsidRPr="002A3F37">
        <w:rPr>
          <w:sz w:val="21"/>
          <w:szCs w:val="21"/>
          <w:lang w:val="es-MX"/>
        </w:rPr>
        <w:t>), cloruros, punto de cedencia, diámetro de TR (</w:t>
      </w:r>
      <w:proofErr w:type="spellStart"/>
      <w:r w:rsidRPr="002A3F37">
        <w:rPr>
          <w:sz w:val="21"/>
          <w:szCs w:val="21"/>
          <w:lang w:val="es-MX"/>
        </w:rPr>
        <w:t>pg</w:t>
      </w:r>
      <w:proofErr w:type="spellEnd"/>
      <w:r w:rsidRPr="002A3F37">
        <w:rPr>
          <w:sz w:val="21"/>
          <w:szCs w:val="21"/>
          <w:lang w:val="es-MX"/>
        </w:rPr>
        <w:t>), Inicio de intervalo (</w:t>
      </w:r>
      <w:proofErr w:type="spellStart"/>
      <w:r w:rsidRPr="002A3F37">
        <w:rPr>
          <w:sz w:val="21"/>
          <w:szCs w:val="21"/>
          <w:lang w:val="es-MX"/>
        </w:rPr>
        <w:t>md</w:t>
      </w:r>
      <w:proofErr w:type="spellEnd"/>
      <w:r w:rsidRPr="002A3F37">
        <w:rPr>
          <w:sz w:val="21"/>
          <w:szCs w:val="21"/>
          <w:lang w:val="es-MX"/>
        </w:rPr>
        <w:t>), Fin de intervalo (</w:t>
      </w:r>
      <w:proofErr w:type="spellStart"/>
      <w:r w:rsidRPr="002A3F37">
        <w:rPr>
          <w:sz w:val="21"/>
          <w:szCs w:val="21"/>
          <w:lang w:val="es-MX"/>
        </w:rPr>
        <w:t>md</w:t>
      </w:r>
      <w:proofErr w:type="spellEnd"/>
      <w:r w:rsidRPr="002A3F37">
        <w:rPr>
          <w:sz w:val="21"/>
          <w:szCs w:val="21"/>
          <w:lang w:val="es-MX"/>
        </w:rPr>
        <w:t>), Sección (m), Tipo de fluido (Base agua, base aceite, sintéticos.)</w:t>
      </w:r>
    </w:p>
    <w:p w14:paraId="2D446666" w14:textId="77777777" w:rsidR="006F0401" w:rsidRPr="002A3F37" w:rsidRDefault="26B96C03" w:rsidP="00301075">
      <w:pPr>
        <w:pStyle w:val="Prrafodelista"/>
        <w:numPr>
          <w:ilvl w:val="4"/>
          <w:numId w:val="145"/>
        </w:numPr>
        <w:spacing w:before="120"/>
        <w:ind w:left="1134" w:hanging="283"/>
        <w:jc w:val="both"/>
        <w:rPr>
          <w:b/>
          <w:bCs/>
          <w:sz w:val="21"/>
          <w:szCs w:val="21"/>
          <w:lang w:val="es-MX"/>
        </w:rPr>
      </w:pPr>
      <w:r w:rsidRPr="002A3F37">
        <w:rPr>
          <w:b/>
          <w:bCs/>
          <w:sz w:val="21"/>
          <w:szCs w:val="21"/>
          <w:lang w:val="es-MX"/>
        </w:rPr>
        <w:t>Archivos de Soporte</w:t>
      </w:r>
    </w:p>
    <w:p w14:paraId="34193132" w14:textId="77777777" w:rsidR="006F0401" w:rsidRPr="002A3F37" w:rsidRDefault="26B96C03" w:rsidP="00301075">
      <w:pPr>
        <w:numPr>
          <w:ilvl w:val="6"/>
          <w:numId w:val="286"/>
        </w:numPr>
        <w:tabs>
          <w:tab w:val="left" w:pos="993"/>
        </w:tabs>
        <w:spacing w:before="120" w:line="229" w:lineRule="exact"/>
        <w:jc w:val="both"/>
        <w:rPr>
          <w:sz w:val="21"/>
          <w:szCs w:val="21"/>
          <w:lang w:val="es-MX"/>
        </w:rPr>
      </w:pPr>
      <w:r w:rsidRPr="002A3F37">
        <w:rPr>
          <w:sz w:val="21"/>
          <w:szCs w:val="21"/>
          <w:lang w:val="es-MX"/>
        </w:rPr>
        <w:t>Reporte de fluidos de perforación.</w:t>
      </w:r>
    </w:p>
    <w:p w14:paraId="45811259" w14:textId="77777777" w:rsidR="007256DC" w:rsidRPr="002A3F37" w:rsidRDefault="26B96C03" w:rsidP="00301075">
      <w:pPr>
        <w:pStyle w:val="Ttulo5"/>
        <w:numPr>
          <w:ilvl w:val="0"/>
          <w:numId w:val="207"/>
        </w:numPr>
        <w:spacing w:before="120"/>
        <w:ind w:left="993" w:right="0" w:hanging="284"/>
        <w:rPr>
          <w:i w:val="0"/>
          <w:sz w:val="21"/>
          <w:szCs w:val="21"/>
          <w:lang w:val="es-MX"/>
        </w:rPr>
      </w:pPr>
      <w:r w:rsidRPr="002A3F37">
        <w:rPr>
          <w:i w:val="0"/>
          <w:sz w:val="21"/>
          <w:szCs w:val="21"/>
          <w:lang w:val="es-MX"/>
        </w:rPr>
        <w:t>Reparaciones</w:t>
      </w:r>
    </w:p>
    <w:p w14:paraId="32766104" w14:textId="5492759E" w:rsidR="00B30FCC" w:rsidRDefault="26B96C03" w:rsidP="00393CA1">
      <w:pPr>
        <w:spacing w:before="120"/>
        <w:ind w:left="993"/>
        <w:rPr>
          <w:sz w:val="21"/>
          <w:szCs w:val="21"/>
          <w:lang w:val="es-MX"/>
        </w:rPr>
      </w:pPr>
      <w:r w:rsidRPr="002A3F37">
        <w:rPr>
          <w:sz w:val="21"/>
          <w:szCs w:val="21"/>
          <w:lang w:val="es-MX"/>
        </w:rPr>
        <w:t xml:space="preserve">Se consideran las actividades correspondientes a las reparaciones menores, mayores y las </w:t>
      </w:r>
      <w:proofErr w:type="spellStart"/>
      <w:r w:rsidRPr="002A3F37">
        <w:rPr>
          <w:sz w:val="21"/>
          <w:szCs w:val="21"/>
          <w:lang w:val="es-MX"/>
        </w:rPr>
        <w:t>etimulaciones</w:t>
      </w:r>
      <w:proofErr w:type="spellEnd"/>
      <w:r w:rsidRPr="002A3F37">
        <w:rPr>
          <w:sz w:val="21"/>
          <w:szCs w:val="21"/>
          <w:lang w:val="es-MX"/>
        </w:rPr>
        <w:t xml:space="preserve"> o </w:t>
      </w:r>
      <w:proofErr w:type="spellStart"/>
      <w:r w:rsidRPr="002A3F37">
        <w:rPr>
          <w:sz w:val="21"/>
          <w:szCs w:val="21"/>
          <w:lang w:val="es-MX"/>
        </w:rPr>
        <w:t>fracturamientos</w:t>
      </w:r>
      <w:proofErr w:type="spellEnd"/>
      <w:r w:rsidRPr="002A3F37">
        <w:rPr>
          <w:sz w:val="21"/>
          <w:szCs w:val="21"/>
          <w:lang w:val="es-MX"/>
        </w:rPr>
        <w:t>.</w:t>
      </w:r>
    </w:p>
    <w:p w14:paraId="1ECE58E3" w14:textId="77777777" w:rsidR="007141CA" w:rsidRPr="002A3F37" w:rsidRDefault="26B96C03" w:rsidP="00301075">
      <w:pPr>
        <w:pStyle w:val="Prrafodelista"/>
        <w:numPr>
          <w:ilvl w:val="4"/>
          <w:numId w:val="148"/>
        </w:numPr>
        <w:spacing w:before="120"/>
        <w:ind w:left="1134" w:hanging="283"/>
        <w:jc w:val="both"/>
        <w:rPr>
          <w:b/>
          <w:bCs/>
          <w:sz w:val="21"/>
          <w:szCs w:val="21"/>
          <w:lang w:val="es-MX"/>
        </w:rPr>
      </w:pPr>
      <w:r w:rsidRPr="002A3F37">
        <w:rPr>
          <w:b/>
          <w:bCs/>
          <w:sz w:val="21"/>
          <w:szCs w:val="21"/>
          <w:lang w:val="es-MX"/>
        </w:rPr>
        <w:t>Archivos de Soporte</w:t>
      </w:r>
    </w:p>
    <w:p w14:paraId="6D34BA21" w14:textId="746D31D5" w:rsidR="00FD4A85" w:rsidRPr="002A3F37" w:rsidRDefault="00657542" w:rsidP="002666BD">
      <w:pPr>
        <w:tabs>
          <w:tab w:val="left" w:pos="993"/>
        </w:tabs>
        <w:spacing w:before="120" w:line="229" w:lineRule="exact"/>
        <w:ind w:left="1701"/>
        <w:jc w:val="both"/>
        <w:rPr>
          <w:sz w:val="21"/>
          <w:szCs w:val="21"/>
          <w:lang w:val="es-MX"/>
        </w:rPr>
      </w:pPr>
      <w:r>
        <w:rPr>
          <w:sz w:val="21"/>
          <w:szCs w:val="21"/>
          <w:lang w:val="es-MX"/>
        </w:rPr>
        <w:t>Docum</w:t>
      </w:r>
      <w:r w:rsidR="00A630CA">
        <w:rPr>
          <w:sz w:val="21"/>
          <w:szCs w:val="21"/>
          <w:lang w:val="es-MX"/>
        </w:rPr>
        <w:t>e</w:t>
      </w:r>
      <w:r>
        <w:rPr>
          <w:sz w:val="21"/>
          <w:szCs w:val="21"/>
          <w:lang w:val="es-MX"/>
        </w:rPr>
        <w:t xml:space="preserve">ntación de </w:t>
      </w:r>
      <w:r w:rsidR="26B96C03" w:rsidRPr="002A3F37">
        <w:rPr>
          <w:sz w:val="21"/>
          <w:szCs w:val="21"/>
          <w:lang w:val="es-MX"/>
        </w:rPr>
        <w:t>Reparaciones menores y mayores:</w:t>
      </w:r>
    </w:p>
    <w:p w14:paraId="1AD570A3" w14:textId="2E80052D" w:rsidR="008C27A5" w:rsidRPr="002A3F37" w:rsidRDefault="26B96C03" w:rsidP="00301075">
      <w:pPr>
        <w:numPr>
          <w:ilvl w:val="6"/>
          <w:numId w:val="147"/>
        </w:numPr>
        <w:tabs>
          <w:tab w:val="left" w:pos="993"/>
        </w:tabs>
        <w:spacing w:before="120" w:line="229" w:lineRule="exact"/>
        <w:ind w:hanging="567"/>
        <w:jc w:val="both"/>
        <w:rPr>
          <w:sz w:val="21"/>
          <w:szCs w:val="21"/>
          <w:lang w:val="es-MX"/>
        </w:rPr>
      </w:pPr>
      <w:r w:rsidRPr="002A3F37">
        <w:rPr>
          <w:sz w:val="21"/>
          <w:szCs w:val="21"/>
          <w:lang w:val="es-MX"/>
        </w:rPr>
        <w:t xml:space="preserve">Se requiere del programa de reparaciones mayores y menores; </w:t>
      </w:r>
    </w:p>
    <w:p w14:paraId="142E5E9C" w14:textId="3E9956A4" w:rsidR="008C27A5" w:rsidRPr="002A3F37" w:rsidRDefault="26B96C03" w:rsidP="00301075">
      <w:pPr>
        <w:numPr>
          <w:ilvl w:val="6"/>
          <w:numId w:val="147"/>
        </w:numPr>
        <w:tabs>
          <w:tab w:val="left" w:pos="993"/>
        </w:tabs>
        <w:spacing w:before="120" w:line="229" w:lineRule="exact"/>
        <w:ind w:hanging="567"/>
        <w:jc w:val="both"/>
        <w:rPr>
          <w:sz w:val="21"/>
          <w:szCs w:val="21"/>
          <w:lang w:val="es-MX"/>
        </w:rPr>
      </w:pPr>
      <w:r w:rsidRPr="002A3F37">
        <w:rPr>
          <w:sz w:val="21"/>
          <w:szCs w:val="21"/>
          <w:lang w:val="es-MX"/>
        </w:rPr>
        <w:t xml:space="preserve">Reporte de actividades de </w:t>
      </w:r>
      <w:r w:rsidR="007335F3">
        <w:rPr>
          <w:sz w:val="21"/>
          <w:szCs w:val="21"/>
          <w:lang w:val="es-MX"/>
        </w:rPr>
        <w:t xml:space="preserve">la </w:t>
      </w:r>
      <w:r w:rsidRPr="002A3F37">
        <w:rPr>
          <w:sz w:val="21"/>
          <w:szCs w:val="21"/>
          <w:lang w:val="es-MX"/>
        </w:rPr>
        <w:t xml:space="preserve">reparación el cual deberá contener: estado mecánico de la última intervención, número de intervención, fecha en la que se realizó la intervención, profundidad y actividad que se realizó en el intervalo, y los datos de la tubería de ademe, y </w:t>
      </w:r>
    </w:p>
    <w:p w14:paraId="51F037AD" w14:textId="77777777" w:rsidR="007256DC" w:rsidRPr="002A3F37" w:rsidRDefault="26B96C03" w:rsidP="00301075">
      <w:pPr>
        <w:numPr>
          <w:ilvl w:val="6"/>
          <w:numId w:val="147"/>
        </w:numPr>
        <w:tabs>
          <w:tab w:val="left" w:pos="993"/>
        </w:tabs>
        <w:spacing w:before="120" w:line="229" w:lineRule="exact"/>
        <w:ind w:hanging="567"/>
        <w:jc w:val="both"/>
        <w:rPr>
          <w:sz w:val="21"/>
          <w:szCs w:val="21"/>
          <w:lang w:val="es-MX"/>
        </w:rPr>
      </w:pPr>
      <w:r w:rsidRPr="002A3F37">
        <w:rPr>
          <w:sz w:val="21"/>
          <w:szCs w:val="21"/>
          <w:lang w:val="es-MX"/>
        </w:rPr>
        <w:t>Reporte final de la intervención, que incluya: el resumen ejecutivo, secuencia operativa del programa ejecutado, objetivos de la intervención, conclusiones y resultados.</w:t>
      </w:r>
    </w:p>
    <w:p w14:paraId="0794B9C0" w14:textId="2D9E1107" w:rsidR="00BE7FC8" w:rsidRPr="002A3F37" w:rsidRDefault="00657542" w:rsidP="00301075">
      <w:pPr>
        <w:numPr>
          <w:ilvl w:val="6"/>
          <w:numId w:val="147"/>
        </w:numPr>
        <w:tabs>
          <w:tab w:val="left" w:pos="993"/>
        </w:tabs>
        <w:spacing w:before="120" w:line="229" w:lineRule="exact"/>
        <w:ind w:hanging="567"/>
        <w:jc w:val="both"/>
        <w:rPr>
          <w:sz w:val="21"/>
          <w:szCs w:val="21"/>
          <w:lang w:val="es-MX"/>
        </w:rPr>
      </w:pPr>
      <w:r>
        <w:rPr>
          <w:sz w:val="21"/>
          <w:szCs w:val="21"/>
          <w:lang w:val="es-MX"/>
        </w:rPr>
        <w:t xml:space="preserve">Reporte de </w:t>
      </w:r>
      <w:r w:rsidR="26B96C03" w:rsidRPr="002A3F37">
        <w:rPr>
          <w:sz w:val="21"/>
          <w:szCs w:val="21"/>
          <w:lang w:val="es-MX"/>
        </w:rPr>
        <w:t>Estimulaciones</w:t>
      </w:r>
      <w:r>
        <w:rPr>
          <w:sz w:val="21"/>
          <w:szCs w:val="21"/>
          <w:lang w:val="es-MX"/>
        </w:rPr>
        <w:t xml:space="preserve"> que contenga</w:t>
      </w:r>
      <w:r w:rsidR="26B96C03" w:rsidRPr="002A3F37">
        <w:rPr>
          <w:sz w:val="21"/>
          <w:szCs w:val="21"/>
          <w:lang w:val="es-MX"/>
        </w:rPr>
        <w:t>:</w:t>
      </w:r>
    </w:p>
    <w:p w14:paraId="6FA69C51" w14:textId="489CA12C" w:rsidR="007141CA" w:rsidRPr="002A3F37" w:rsidRDefault="26B96C03" w:rsidP="00301075">
      <w:pPr>
        <w:numPr>
          <w:ilvl w:val="6"/>
          <w:numId w:val="149"/>
        </w:numPr>
        <w:tabs>
          <w:tab w:val="left" w:pos="1418"/>
        </w:tabs>
        <w:spacing w:before="120" w:line="229" w:lineRule="exact"/>
        <w:jc w:val="both"/>
        <w:rPr>
          <w:sz w:val="21"/>
          <w:szCs w:val="21"/>
          <w:lang w:val="es-MX"/>
        </w:rPr>
      </w:pPr>
      <w:r w:rsidRPr="002A3F37">
        <w:rPr>
          <w:sz w:val="21"/>
          <w:szCs w:val="21"/>
          <w:lang w:val="es-MX"/>
        </w:rPr>
        <w:t xml:space="preserve">Fecha; </w:t>
      </w:r>
    </w:p>
    <w:p w14:paraId="65C7B7A6" w14:textId="46BD176A" w:rsidR="007141CA" w:rsidRPr="002A3F37" w:rsidRDefault="26B96C03" w:rsidP="00301075">
      <w:pPr>
        <w:numPr>
          <w:ilvl w:val="6"/>
          <w:numId w:val="149"/>
        </w:numPr>
        <w:tabs>
          <w:tab w:val="left" w:pos="1418"/>
        </w:tabs>
        <w:spacing w:before="120" w:line="229" w:lineRule="exact"/>
        <w:jc w:val="both"/>
        <w:rPr>
          <w:sz w:val="21"/>
          <w:szCs w:val="21"/>
          <w:lang w:val="es-MX"/>
        </w:rPr>
      </w:pPr>
      <w:r w:rsidRPr="002A3F37">
        <w:rPr>
          <w:sz w:val="21"/>
          <w:szCs w:val="21"/>
          <w:lang w:val="es-MX"/>
        </w:rPr>
        <w:lastRenderedPageBreak/>
        <w:t>Intervalo donde se realizó el trabajo;</w:t>
      </w:r>
    </w:p>
    <w:p w14:paraId="39DD4E9F" w14:textId="40A9E59E" w:rsidR="007141CA" w:rsidRPr="002A3F37" w:rsidRDefault="26B96C03" w:rsidP="00301075">
      <w:pPr>
        <w:numPr>
          <w:ilvl w:val="6"/>
          <w:numId w:val="149"/>
        </w:numPr>
        <w:tabs>
          <w:tab w:val="left" w:pos="1418"/>
        </w:tabs>
        <w:spacing w:before="120" w:line="229" w:lineRule="exact"/>
        <w:jc w:val="both"/>
        <w:rPr>
          <w:sz w:val="21"/>
          <w:szCs w:val="21"/>
          <w:lang w:val="es-MX"/>
        </w:rPr>
      </w:pPr>
      <w:r w:rsidRPr="002A3F37">
        <w:rPr>
          <w:sz w:val="21"/>
          <w:szCs w:val="21"/>
          <w:lang w:val="es-MX"/>
        </w:rPr>
        <w:t>Tipo de estimulación reactiva o no reactiva;</w:t>
      </w:r>
    </w:p>
    <w:p w14:paraId="7A1DF224" w14:textId="66C470FF" w:rsidR="007141CA" w:rsidRPr="002A3F37" w:rsidRDefault="26B96C03" w:rsidP="00301075">
      <w:pPr>
        <w:numPr>
          <w:ilvl w:val="6"/>
          <w:numId w:val="149"/>
        </w:numPr>
        <w:tabs>
          <w:tab w:val="left" w:pos="1418"/>
        </w:tabs>
        <w:spacing w:before="120" w:line="229" w:lineRule="exact"/>
        <w:jc w:val="both"/>
        <w:rPr>
          <w:sz w:val="21"/>
          <w:szCs w:val="21"/>
          <w:lang w:val="es-MX"/>
        </w:rPr>
      </w:pPr>
      <w:r w:rsidRPr="002A3F37">
        <w:rPr>
          <w:sz w:val="21"/>
          <w:szCs w:val="21"/>
          <w:lang w:val="es-MX"/>
        </w:rPr>
        <w:t>Volúmenes de fluidos (ácido, nitrógeno, etc.) inyectados (m3), y</w:t>
      </w:r>
    </w:p>
    <w:p w14:paraId="69DF3ABF" w14:textId="66089309" w:rsidR="007141CA" w:rsidRPr="002A3F37" w:rsidRDefault="26B96C03" w:rsidP="00301075">
      <w:pPr>
        <w:numPr>
          <w:ilvl w:val="6"/>
          <w:numId w:val="149"/>
        </w:numPr>
        <w:tabs>
          <w:tab w:val="left" w:pos="1418"/>
        </w:tabs>
        <w:spacing w:before="120" w:line="229" w:lineRule="exact"/>
        <w:jc w:val="both"/>
        <w:rPr>
          <w:sz w:val="21"/>
          <w:szCs w:val="21"/>
          <w:lang w:val="es-MX"/>
        </w:rPr>
      </w:pPr>
      <w:r w:rsidRPr="002A3F37">
        <w:rPr>
          <w:sz w:val="21"/>
          <w:szCs w:val="21"/>
          <w:lang w:val="es-MX"/>
        </w:rPr>
        <w:t>Resultados obtenidos (presiones, gastos, etc.).</w:t>
      </w:r>
    </w:p>
    <w:p w14:paraId="15B5BBF6" w14:textId="47AFC057" w:rsidR="00AD1834" w:rsidRPr="006A7C8B" w:rsidRDefault="00401985" w:rsidP="0030223B">
      <w:pPr>
        <w:pStyle w:val="Prrafodelista"/>
        <w:spacing w:before="120"/>
        <w:ind w:left="1276" w:firstLine="0"/>
        <w:jc w:val="both"/>
        <w:rPr>
          <w:b/>
          <w:bCs/>
          <w:sz w:val="21"/>
          <w:szCs w:val="21"/>
          <w:lang w:val="es-MX"/>
        </w:rPr>
      </w:pPr>
      <w:r>
        <w:rPr>
          <w:sz w:val="21"/>
          <w:szCs w:val="21"/>
          <w:lang w:val="es-MX"/>
        </w:rPr>
        <w:t>Archivo de datos de</w:t>
      </w:r>
      <w:r w:rsidR="00EB473D">
        <w:rPr>
          <w:sz w:val="21"/>
          <w:szCs w:val="21"/>
          <w:lang w:val="es-MX"/>
        </w:rPr>
        <w:t>l</w:t>
      </w:r>
      <w:r>
        <w:rPr>
          <w:sz w:val="21"/>
          <w:szCs w:val="21"/>
          <w:lang w:val="es-MX"/>
        </w:rPr>
        <w:t xml:space="preserve"> f</w:t>
      </w:r>
      <w:r w:rsidR="26B96C03" w:rsidRPr="002A3F37">
        <w:rPr>
          <w:sz w:val="21"/>
          <w:szCs w:val="21"/>
          <w:lang w:val="es-MX"/>
        </w:rPr>
        <w:t>racturamiento:</w:t>
      </w:r>
    </w:p>
    <w:p w14:paraId="5B0F7E3C" w14:textId="0107D3DF" w:rsidR="007141CA" w:rsidRPr="002A3F37" w:rsidRDefault="26B96C03" w:rsidP="00301075">
      <w:pPr>
        <w:numPr>
          <w:ilvl w:val="6"/>
          <w:numId w:val="150"/>
        </w:numPr>
        <w:tabs>
          <w:tab w:val="left" w:pos="1418"/>
        </w:tabs>
        <w:spacing w:before="120" w:line="229" w:lineRule="exact"/>
        <w:jc w:val="both"/>
        <w:rPr>
          <w:sz w:val="21"/>
          <w:szCs w:val="21"/>
          <w:lang w:val="es-MX"/>
        </w:rPr>
      </w:pPr>
      <w:r w:rsidRPr="002A3F37">
        <w:rPr>
          <w:sz w:val="21"/>
          <w:szCs w:val="21"/>
          <w:lang w:val="es-MX"/>
        </w:rPr>
        <w:t>Fecha;</w:t>
      </w:r>
    </w:p>
    <w:p w14:paraId="7C6A9A56" w14:textId="55152B88" w:rsidR="007141CA" w:rsidRPr="002A3F37" w:rsidRDefault="26B96C03" w:rsidP="00301075">
      <w:pPr>
        <w:numPr>
          <w:ilvl w:val="6"/>
          <w:numId w:val="150"/>
        </w:numPr>
        <w:tabs>
          <w:tab w:val="left" w:pos="1418"/>
        </w:tabs>
        <w:spacing w:before="120" w:line="229" w:lineRule="exact"/>
        <w:jc w:val="both"/>
        <w:rPr>
          <w:sz w:val="21"/>
          <w:szCs w:val="21"/>
          <w:lang w:val="es-MX"/>
        </w:rPr>
      </w:pPr>
      <w:r w:rsidRPr="002A3F37">
        <w:rPr>
          <w:sz w:val="21"/>
          <w:szCs w:val="21"/>
          <w:lang w:val="es-MX"/>
        </w:rPr>
        <w:t>Intervalo en el cual se desarrolló el trabajo;</w:t>
      </w:r>
    </w:p>
    <w:p w14:paraId="20AFCD94" w14:textId="6AED6623" w:rsidR="007141CA" w:rsidRPr="002A3F37" w:rsidRDefault="26B96C03" w:rsidP="00301075">
      <w:pPr>
        <w:numPr>
          <w:ilvl w:val="6"/>
          <w:numId w:val="150"/>
        </w:numPr>
        <w:tabs>
          <w:tab w:val="left" w:pos="1418"/>
        </w:tabs>
        <w:spacing w:before="120" w:line="229" w:lineRule="exact"/>
        <w:jc w:val="both"/>
        <w:rPr>
          <w:sz w:val="21"/>
          <w:szCs w:val="21"/>
          <w:lang w:val="es-MX"/>
        </w:rPr>
      </w:pPr>
      <w:r w:rsidRPr="002A3F37">
        <w:rPr>
          <w:sz w:val="21"/>
          <w:szCs w:val="21"/>
          <w:lang w:val="es-MX"/>
        </w:rPr>
        <w:t>Cantidad de sacos utilizados;</w:t>
      </w:r>
    </w:p>
    <w:p w14:paraId="136E75D1" w14:textId="7775B399" w:rsidR="007141CA" w:rsidRPr="002A3F37" w:rsidRDefault="26B96C03" w:rsidP="00301075">
      <w:pPr>
        <w:numPr>
          <w:ilvl w:val="6"/>
          <w:numId w:val="150"/>
        </w:numPr>
        <w:tabs>
          <w:tab w:val="left" w:pos="1418"/>
        </w:tabs>
        <w:spacing w:before="120" w:line="229" w:lineRule="exact"/>
        <w:jc w:val="both"/>
        <w:rPr>
          <w:sz w:val="21"/>
          <w:szCs w:val="21"/>
          <w:lang w:val="es-MX"/>
        </w:rPr>
      </w:pPr>
      <w:r w:rsidRPr="002A3F37">
        <w:rPr>
          <w:sz w:val="21"/>
          <w:szCs w:val="21"/>
          <w:lang w:val="es-MX"/>
        </w:rPr>
        <w:t xml:space="preserve">Tipo de apuntalante y malla, y </w:t>
      </w:r>
    </w:p>
    <w:p w14:paraId="0FAA9E9B" w14:textId="0B1EA786" w:rsidR="007141CA" w:rsidRPr="002A3F37" w:rsidRDefault="26B96C03" w:rsidP="00301075">
      <w:pPr>
        <w:numPr>
          <w:ilvl w:val="6"/>
          <w:numId w:val="150"/>
        </w:numPr>
        <w:tabs>
          <w:tab w:val="left" w:pos="1418"/>
        </w:tabs>
        <w:spacing w:before="120" w:line="229" w:lineRule="exact"/>
        <w:jc w:val="both"/>
        <w:rPr>
          <w:sz w:val="21"/>
          <w:szCs w:val="21"/>
          <w:lang w:val="es-MX"/>
        </w:rPr>
      </w:pPr>
      <w:r w:rsidRPr="002A3F37">
        <w:rPr>
          <w:sz w:val="21"/>
          <w:szCs w:val="21"/>
          <w:lang w:val="es-MX"/>
        </w:rPr>
        <w:t>Resultados obtenidos (Presiones, gastos, etc.)</w:t>
      </w:r>
    </w:p>
    <w:p w14:paraId="1F936552" w14:textId="77777777" w:rsidR="001F2A19" w:rsidRPr="002A3F37" w:rsidRDefault="26B96C03" w:rsidP="006A7C8B">
      <w:pPr>
        <w:pStyle w:val="Ttulo5"/>
        <w:numPr>
          <w:ilvl w:val="0"/>
          <w:numId w:val="207"/>
        </w:numPr>
        <w:spacing w:before="120"/>
        <w:ind w:left="1440" w:right="0" w:hanging="731"/>
        <w:rPr>
          <w:i w:val="0"/>
          <w:sz w:val="21"/>
          <w:szCs w:val="21"/>
          <w:lang w:val="es-MX"/>
        </w:rPr>
      </w:pPr>
      <w:r w:rsidRPr="002A3F37">
        <w:rPr>
          <w:i w:val="0"/>
          <w:sz w:val="21"/>
          <w:szCs w:val="21"/>
          <w:lang w:val="es-MX"/>
        </w:rPr>
        <w:t>Costos</w:t>
      </w:r>
    </w:p>
    <w:p w14:paraId="74A2B96D" w14:textId="77777777" w:rsidR="001F2A19" w:rsidRPr="002A3F37" w:rsidRDefault="26B96C03" w:rsidP="00301075">
      <w:pPr>
        <w:pStyle w:val="Prrafodelista"/>
        <w:numPr>
          <w:ilvl w:val="4"/>
          <w:numId w:val="146"/>
        </w:numPr>
        <w:spacing w:before="120"/>
        <w:ind w:left="1134" w:hanging="283"/>
        <w:jc w:val="both"/>
        <w:rPr>
          <w:b/>
          <w:bCs/>
          <w:sz w:val="21"/>
          <w:szCs w:val="21"/>
          <w:lang w:val="es-MX"/>
        </w:rPr>
      </w:pPr>
      <w:r w:rsidRPr="002A3F37">
        <w:rPr>
          <w:b/>
          <w:bCs/>
          <w:sz w:val="21"/>
          <w:szCs w:val="21"/>
          <w:lang w:val="es-MX"/>
        </w:rPr>
        <w:t>Archivos de Soporte</w:t>
      </w:r>
    </w:p>
    <w:p w14:paraId="21B0851C" w14:textId="58CFADA0" w:rsidR="001F2A19" w:rsidRPr="002A3F37" w:rsidRDefault="00D7610C" w:rsidP="00301075">
      <w:pPr>
        <w:numPr>
          <w:ilvl w:val="6"/>
          <w:numId w:val="152"/>
        </w:numPr>
        <w:tabs>
          <w:tab w:val="left" w:pos="993"/>
        </w:tabs>
        <w:spacing w:before="120" w:line="229" w:lineRule="exact"/>
        <w:ind w:hanging="567"/>
        <w:jc w:val="both"/>
        <w:rPr>
          <w:sz w:val="21"/>
          <w:szCs w:val="21"/>
          <w:lang w:val="es-MX"/>
        </w:rPr>
      </w:pPr>
      <w:r>
        <w:rPr>
          <w:sz w:val="21"/>
          <w:szCs w:val="21"/>
          <w:lang w:val="es-MX"/>
        </w:rPr>
        <w:t>Reporte de Costos</w:t>
      </w:r>
      <w:r w:rsidR="26B96C03" w:rsidRPr="002A3F37">
        <w:rPr>
          <w:sz w:val="21"/>
          <w:szCs w:val="21"/>
          <w:lang w:val="es-MX"/>
        </w:rPr>
        <w:t>, que incluya:</w:t>
      </w:r>
    </w:p>
    <w:p w14:paraId="72F95102" w14:textId="317F458E" w:rsidR="001F2A19" w:rsidRPr="002A3F37" w:rsidRDefault="26B96C03" w:rsidP="00301075">
      <w:pPr>
        <w:numPr>
          <w:ilvl w:val="6"/>
          <w:numId w:val="153"/>
        </w:numPr>
        <w:tabs>
          <w:tab w:val="left" w:pos="1418"/>
        </w:tabs>
        <w:spacing w:before="120" w:line="229" w:lineRule="exact"/>
        <w:jc w:val="both"/>
        <w:rPr>
          <w:sz w:val="21"/>
          <w:szCs w:val="21"/>
          <w:lang w:val="es-MX"/>
        </w:rPr>
      </w:pPr>
      <w:r w:rsidRPr="002A3F37">
        <w:rPr>
          <w:sz w:val="21"/>
          <w:szCs w:val="21"/>
          <w:lang w:val="es-MX"/>
        </w:rPr>
        <w:t>Mano de obra;</w:t>
      </w:r>
    </w:p>
    <w:p w14:paraId="61A5B415" w14:textId="75E6F34E" w:rsidR="001F2A19" w:rsidRPr="002A3F37" w:rsidRDefault="26B96C03" w:rsidP="00301075">
      <w:pPr>
        <w:numPr>
          <w:ilvl w:val="6"/>
          <w:numId w:val="153"/>
        </w:numPr>
        <w:tabs>
          <w:tab w:val="left" w:pos="1418"/>
        </w:tabs>
        <w:spacing w:before="120" w:line="229" w:lineRule="exact"/>
        <w:jc w:val="both"/>
        <w:rPr>
          <w:sz w:val="21"/>
          <w:szCs w:val="21"/>
          <w:lang w:val="es-MX"/>
        </w:rPr>
      </w:pPr>
      <w:r w:rsidRPr="002A3F37">
        <w:rPr>
          <w:sz w:val="21"/>
          <w:szCs w:val="21"/>
          <w:lang w:val="es-MX"/>
        </w:rPr>
        <w:t>Equipo de perforación;</w:t>
      </w:r>
    </w:p>
    <w:p w14:paraId="2CFA7B4C" w14:textId="6FF9C0C9" w:rsidR="001F2A19" w:rsidRPr="002A3F37" w:rsidRDefault="26B96C03" w:rsidP="00301075">
      <w:pPr>
        <w:numPr>
          <w:ilvl w:val="6"/>
          <w:numId w:val="153"/>
        </w:numPr>
        <w:tabs>
          <w:tab w:val="left" w:pos="1418"/>
        </w:tabs>
        <w:spacing w:before="120" w:line="229" w:lineRule="exact"/>
        <w:jc w:val="both"/>
        <w:rPr>
          <w:sz w:val="21"/>
          <w:szCs w:val="21"/>
          <w:lang w:val="es-MX"/>
        </w:rPr>
      </w:pPr>
      <w:r w:rsidRPr="002A3F37">
        <w:rPr>
          <w:sz w:val="21"/>
          <w:szCs w:val="21"/>
          <w:lang w:val="es-MX"/>
        </w:rPr>
        <w:t>Equipos auxiliares de perforación;</w:t>
      </w:r>
    </w:p>
    <w:p w14:paraId="2058DB24" w14:textId="616F5258" w:rsidR="001F2A19" w:rsidRPr="002A3F37" w:rsidRDefault="26B96C03" w:rsidP="00301075">
      <w:pPr>
        <w:numPr>
          <w:ilvl w:val="6"/>
          <w:numId w:val="153"/>
        </w:numPr>
        <w:tabs>
          <w:tab w:val="left" w:pos="1418"/>
        </w:tabs>
        <w:spacing w:before="120" w:line="229" w:lineRule="exact"/>
        <w:jc w:val="both"/>
        <w:rPr>
          <w:sz w:val="21"/>
          <w:szCs w:val="21"/>
          <w:lang w:val="es-MX"/>
        </w:rPr>
      </w:pPr>
      <w:r w:rsidRPr="002A3F37">
        <w:rPr>
          <w:sz w:val="21"/>
          <w:szCs w:val="21"/>
          <w:lang w:val="es-MX"/>
        </w:rPr>
        <w:t>Cabina de registros geofísicos;</w:t>
      </w:r>
    </w:p>
    <w:p w14:paraId="0BDBC754" w14:textId="5175BE0F" w:rsidR="001F2A19" w:rsidRPr="002A3F37" w:rsidRDefault="26B96C03" w:rsidP="00301075">
      <w:pPr>
        <w:numPr>
          <w:ilvl w:val="6"/>
          <w:numId w:val="153"/>
        </w:numPr>
        <w:tabs>
          <w:tab w:val="left" w:pos="1418"/>
        </w:tabs>
        <w:spacing w:before="120" w:line="229" w:lineRule="exact"/>
        <w:jc w:val="both"/>
        <w:rPr>
          <w:sz w:val="21"/>
          <w:szCs w:val="21"/>
          <w:lang w:val="es-MX"/>
        </w:rPr>
      </w:pPr>
      <w:r w:rsidRPr="002A3F37">
        <w:rPr>
          <w:sz w:val="21"/>
          <w:szCs w:val="21"/>
          <w:lang w:val="es-MX"/>
        </w:rPr>
        <w:t xml:space="preserve">Unidad </w:t>
      </w:r>
      <w:proofErr w:type="spellStart"/>
      <w:r w:rsidRPr="002A3F37">
        <w:rPr>
          <w:sz w:val="21"/>
          <w:szCs w:val="21"/>
          <w:lang w:val="es-MX"/>
        </w:rPr>
        <w:t>cementadora</w:t>
      </w:r>
      <w:proofErr w:type="spellEnd"/>
      <w:r w:rsidRPr="002A3F37">
        <w:rPr>
          <w:sz w:val="21"/>
          <w:szCs w:val="21"/>
          <w:lang w:val="es-MX"/>
        </w:rPr>
        <w:t>;</w:t>
      </w:r>
    </w:p>
    <w:p w14:paraId="097A8D6D" w14:textId="2E96F145" w:rsidR="001F2A19" w:rsidRPr="002A3F37" w:rsidRDefault="26B96C03" w:rsidP="00301075">
      <w:pPr>
        <w:numPr>
          <w:ilvl w:val="6"/>
          <w:numId w:val="153"/>
        </w:numPr>
        <w:tabs>
          <w:tab w:val="left" w:pos="1418"/>
        </w:tabs>
        <w:spacing w:before="120" w:line="229" w:lineRule="exact"/>
        <w:jc w:val="both"/>
        <w:rPr>
          <w:sz w:val="21"/>
          <w:szCs w:val="21"/>
          <w:lang w:val="es-MX"/>
        </w:rPr>
      </w:pPr>
      <w:r w:rsidRPr="002A3F37">
        <w:rPr>
          <w:sz w:val="21"/>
          <w:szCs w:val="21"/>
          <w:lang w:val="es-MX"/>
        </w:rPr>
        <w:t>Unidad de inspección tubular;</w:t>
      </w:r>
    </w:p>
    <w:p w14:paraId="3D905302" w14:textId="023B3336" w:rsidR="001F2A19" w:rsidRPr="002A3F37" w:rsidRDefault="26B96C03" w:rsidP="00301075">
      <w:pPr>
        <w:numPr>
          <w:ilvl w:val="6"/>
          <w:numId w:val="153"/>
        </w:numPr>
        <w:tabs>
          <w:tab w:val="left" w:pos="1418"/>
        </w:tabs>
        <w:spacing w:before="120" w:line="229" w:lineRule="exact"/>
        <w:jc w:val="both"/>
        <w:rPr>
          <w:sz w:val="21"/>
          <w:szCs w:val="21"/>
          <w:lang w:val="es-MX"/>
        </w:rPr>
      </w:pPr>
      <w:r w:rsidRPr="002A3F37">
        <w:rPr>
          <w:sz w:val="21"/>
          <w:szCs w:val="21"/>
          <w:lang w:val="es-MX"/>
        </w:rPr>
        <w:t>Unidades de control de sólidos;</w:t>
      </w:r>
    </w:p>
    <w:p w14:paraId="64CD4758" w14:textId="4E05B37D" w:rsidR="001F2A19" w:rsidRPr="002A3F37" w:rsidRDefault="26B96C03" w:rsidP="00301075">
      <w:pPr>
        <w:numPr>
          <w:ilvl w:val="6"/>
          <w:numId w:val="153"/>
        </w:numPr>
        <w:tabs>
          <w:tab w:val="left" w:pos="1418"/>
        </w:tabs>
        <w:spacing w:before="120" w:line="229" w:lineRule="exact"/>
        <w:jc w:val="both"/>
        <w:rPr>
          <w:sz w:val="21"/>
          <w:szCs w:val="21"/>
          <w:lang w:val="es-MX"/>
        </w:rPr>
      </w:pPr>
      <w:r w:rsidRPr="002A3F37">
        <w:rPr>
          <w:sz w:val="21"/>
          <w:szCs w:val="21"/>
          <w:lang w:val="es-MX"/>
        </w:rPr>
        <w:t>Unidad de tubería flexible;</w:t>
      </w:r>
    </w:p>
    <w:p w14:paraId="3236F015" w14:textId="2B178089" w:rsidR="001F2A19" w:rsidRPr="002A3F37" w:rsidRDefault="26B96C03" w:rsidP="00301075">
      <w:pPr>
        <w:numPr>
          <w:ilvl w:val="6"/>
          <w:numId w:val="153"/>
        </w:numPr>
        <w:tabs>
          <w:tab w:val="left" w:pos="1418"/>
        </w:tabs>
        <w:spacing w:before="120" w:line="229" w:lineRule="exact"/>
        <w:jc w:val="both"/>
        <w:rPr>
          <w:sz w:val="21"/>
          <w:szCs w:val="21"/>
          <w:lang w:val="es-MX"/>
        </w:rPr>
      </w:pPr>
      <w:r w:rsidRPr="002A3F37">
        <w:rPr>
          <w:sz w:val="21"/>
          <w:szCs w:val="21"/>
          <w:lang w:val="es-MX"/>
        </w:rPr>
        <w:t>transportes y equipo de movimiento (Embarcaciones, helicópteros, equipo de transporte terrestre, transporte de personal, grúas, montacargas, cargadores frontales de tubería), y</w:t>
      </w:r>
    </w:p>
    <w:p w14:paraId="6CC7DEF0" w14:textId="77777777" w:rsidR="00D7610C" w:rsidRDefault="26B96C03" w:rsidP="00301075">
      <w:pPr>
        <w:numPr>
          <w:ilvl w:val="6"/>
          <w:numId w:val="153"/>
        </w:numPr>
        <w:tabs>
          <w:tab w:val="left" w:pos="1418"/>
        </w:tabs>
        <w:spacing w:before="120" w:line="229" w:lineRule="exact"/>
        <w:jc w:val="both"/>
        <w:rPr>
          <w:sz w:val="21"/>
          <w:szCs w:val="21"/>
          <w:lang w:val="es-MX"/>
        </w:rPr>
      </w:pPr>
      <w:r w:rsidRPr="002A3F37">
        <w:rPr>
          <w:sz w:val="21"/>
          <w:szCs w:val="21"/>
          <w:lang w:val="es-MX"/>
        </w:rPr>
        <w:t>herramientas especiales de perforación (Tuberías de perforación, lastra barrenas, llaves de apriete, martillos, barrenas).</w:t>
      </w:r>
    </w:p>
    <w:p w14:paraId="5B8E069A" w14:textId="12589E91" w:rsidR="001F2A19" w:rsidRPr="00D7610C" w:rsidRDefault="26B96C03" w:rsidP="006A7C8B">
      <w:pPr>
        <w:tabs>
          <w:tab w:val="left" w:pos="993"/>
        </w:tabs>
        <w:spacing w:before="120" w:line="229" w:lineRule="exact"/>
        <w:ind w:left="1701"/>
        <w:jc w:val="both"/>
        <w:rPr>
          <w:sz w:val="21"/>
          <w:szCs w:val="21"/>
          <w:lang w:val="es-MX"/>
        </w:rPr>
      </w:pPr>
      <w:r w:rsidRPr="00D7610C">
        <w:rPr>
          <w:sz w:val="21"/>
          <w:szCs w:val="21"/>
          <w:lang w:val="es-MX"/>
        </w:rPr>
        <w:t>Costos variables, considerando como mínimo los siguientes costos:</w:t>
      </w:r>
    </w:p>
    <w:p w14:paraId="72A02573" w14:textId="4AC1AF5C" w:rsidR="001F2A19" w:rsidRPr="002A3F37" w:rsidRDefault="26B96C03" w:rsidP="00301075">
      <w:pPr>
        <w:numPr>
          <w:ilvl w:val="6"/>
          <w:numId w:val="154"/>
        </w:numPr>
        <w:tabs>
          <w:tab w:val="left" w:pos="1418"/>
        </w:tabs>
        <w:spacing w:before="120" w:line="229" w:lineRule="exact"/>
        <w:jc w:val="both"/>
        <w:rPr>
          <w:sz w:val="21"/>
          <w:szCs w:val="21"/>
          <w:lang w:val="es-MX"/>
        </w:rPr>
      </w:pPr>
      <w:r w:rsidRPr="002A3F37">
        <w:rPr>
          <w:sz w:val="21"/>
          <w:szCs w:val="21"/>
          <w:lang w:val="es-MX"/>
        </w:rPr>
        <w:t>Materiales definitivos para el Pozo (Tuberías de revestimiento, árbol de válvulas, aparejo de producción, cementos y aditivos);</w:t>
      </w:r>
    </w:p>
    <w:p w14:paraId="04C99A7A" w14:textId="12D53E92" w:rsidR="001F2A19" w:rsidRPr="002A3F37" w:rsidRDefault="26B96C03" w:rsidP="00301075">
      <w:pPr>
        <w:numPr>
          <w:ilvl w:val="6"/>
          <w:numId w:val="154"/>
        </w:numPr>
        <w:tabs>
          <w:tab w:val="left" w:pos="1418"/>
        </w:tabs>
        <w:spacing w:before="120" w:line="229" w:lineRule="exact"/>
        <w:jc w:val="both"/>
        <w:rPr>
          <w:sz w:val="21"/>
          <w:szCs w:val="21"/>
          <w:lang w:val="es-MX"/>
        </w:rPr>
      </w:pPr>
      <w:r w:rsidRPr="002A3F37">
        <w:rPr>
          <w:sz w:val="21"/>
          <w:szCs w:val="21"/>
          <w:lang w:val="es-MX"/>
        </w:rPr>
        <w:t>Consumibles para el Pozo (Fluidos de Perforación, barrenas, herramientas especiales, pescantes y refacciones, accesorios de tubulares);</w:t>
      </w:r>
    </w:p>
    <w:p w14:paraId="4537EACD" w14:textId="6A9CCD0B" w:rsidR="001F2A19" w:rsidRPr="002A3F37" w:rsidRDefault="26B96C03" w:rsidP="00301075">
      <w:pPr>
        <w:numPr>
          <w:ilvl w:val="6"/>
          <w:numId w:val="154"/>
        </w:numPr>
        <w:tabs>
          <w:tab w:val="left" w:pos="1418"/>
        </w:tabs>
        <w:spacing w:before="120" w:line="229" w:lineRule="exact"/>
        <w:jc w:val="both"/>
        <w:rPr>
          <w:sz w:val="21"/>
          <w:szCs w:val="21"/>
          <w:lang w:val="es-MX"/>
        </w:rPr>
      </w:pPr>
      <w:r w:rsidRPr="002A3F37">
        <w:rPr>
          <w:sz w:val="21"/>
          <w:szCs w:val="21"/>
          <w:lang w:val="es-MX"/>
        </w:rPr>
        <w:t xml:space="preserve">Consumibles para el equipo (Combustibles, filtros para la maquinaria, agua, lubricantes, refacciones para las conexiones superficiales de control), y </w:t>
      </w:r>
    </w:p>
    <w:p w14:paraId="0D3781F5" w14:textId="26590D2F" w:rsidR="001F2A19" w:rsidRPr="002A3F37" w:rsidRDefault="26B96C03" w:rsidP="00301075">
      <w:pPr>
        <w:numPr>
          <w:ilvl w:val="6"/>
          <w:numId w:val="154"/>
        </w:numPr>
        <w:tabs>
          <w:tab w:val="left" w:pos="1418"/>
        </w:tabs>
        <w:spacing w:before="120" w:line="229" w:lineRule="exact"/>
        <w:jc w:val="both"/>
        <w:rPr>
          <w:sz w:val="21"/>
          <w:szCs w:val="21"/>
          <w:lang w:val="es-MX"/>
        </w:rPr>
      </w:pPr>
      <w:r w:rsidRPr="002A3F37">
        <w:rPr>
          <w:sz w:val="21"/>
          <w:szCs w:val="21"/>
          <w:lang w:val="es-MX"/>
        </w:rPr>
        <w:t xml:space="preserve">Materiales diversos de mantenimiento (Soldadura, placa de acero, cable de acero para malacate, oxígeno, </w:t>
      </w:r>
      <w:hyperlink r:id="rId14">
        <w:r w:rsidRPr="002A3F37">
          <w:rPr>
            <w:sz w:val="21"/>
            <w:szCs w:val="21"/>
            <w:lang w:val="es-MX"/>
          </w:rPr>
          <w:t>acetileno,</w:t>
        </w:r>
      </w:hyperlink>
      <w:r w:rsidRPr="002A3F37">
        <w:rPr>
          <w:sz w:val="21"/>
          <w:szCs w:val="21"/>
          <w:lang w:val="es-MX"/>
        </w:rPr>
        <w:t xml:space="preserve"> bandas, cable eléctrico, filtros, refacciones de bombas de lodos, pintura y anticorrosivos).</w:t>
      </w:r>
    </w:p>
    <w:p w14:paraId="0683B518" w14:textId="6286E140" w:rsidR="0073570B" w:rsidRDefault="00AA6ABE" w:rsidP="0073570B">
      <w:pPr>
        <w:pStyle w:val="Ttulo5"/>
        <w:numPr>
          <w:ilvl w:val="0"/>
          <w:numId w:val="207"/>
        </w:numPr>
        <w:spacing w:before="120"/>
        <w:ind w:left="993" w:right="0" w:hanging="284"/>
        <w:rPr>
          <w:i w:val="0"/>
          <w:sz w:val="21"/>
          <w:szCs w:val="21"/>
          <w:lang w:val="es-MX"/>
        </w:rPr>
      </w:pPr>
      <w:r w:rsidRPr="00E915A0">
        <w:rPr>
          <w:i w:val="0"/>
          <w:sz w:val="21"/>
          <w:szCs w:val="21"/>
          <w:lang w:val="es-MX"/>
        </w:rPr>
        <w:t>Bit</w:t>
      </w:r>
      <w:r w:rsidR="000B385C">
        <w:rPr>
          <w:i w:val="0"/>
          <w:sz w:val="21"/>
          <w:szCs w:val="21"/>
          <w:lang w:val="es-MX"/>
        </w:rPr>
        <w:t>á</w:t>
      </w:r>
      <w:r w:rsidRPr="00E915A0">
        <w:rPr>
          <w:i w:val="0"/>
          <w:sz w:val="21"/>
          <w:szCs w:val="21"/>
          <w:lang w:val="es-MX"/>
        </w:rPr>
        <w:t>cora de operaciones</w:t>
      </w:r>
    </w:p>
    <w:p w14:paraId="6D43B879" w14:textId="77777777" w:rsidR="00527129" w:rsidRPr="002A3F37" w:rsidRDefault="26B96C03" w:rsidP="00301075">
      <w:pPr>
        <w:pStyle w:val="Prrafodelista"/>
        <w:numPr>
          <w:ilvl w:val="4"/>
          <w:numId w:val="151"/>
        </w:numPr>
        <w:spacing w:before="120"/>
        <w:ind w:left="1134" w:hanging="283"/>
        <w:jc w:val="both"/>
        <w:rPr>
          <w:b/>
          <w:bCs/>
          <w:sz w:val="21"/>
          <w:szCs w:val="21"/>
          <w:lang w:val="es-MX"/>
        </w:rPr>
      </w:pPr>
      <w:r w:rsidRPr="002A3F37">
        <w:rPr>
          <w:b/>
          <w:bCs/>
          <w:sz w:val="21"/>
          <w:szCs w:val="21"/>
          <w:lang w:val="es-MX"/>
        </w:rPr>
        <w:lastRenderedPageBreak/>
        <w:t>Archivos de Soporte</w:t>
      </w:r>
    </w:p>
    <w:p w14:paraId="5A08DF7C" w14:textId="308ED88E" w:rsidR="00527129" w:rsidRDefault="26B96C03" w:rsidP="26B96C03">
      <w:pPr>
        <w:tabs>
          <w:tab w:val="left" w:pos="993"/>
        </w:tabs>
        <w:spacing w:before="120" w:line="229" w:lineRule="exact"/>
        <w:ind w:left="1134"/>
        <w:jc w:val="both"/>
        <w:rPr>
          <w:sz w:val="21"/>
          <w:szCs w:val="21"/>
          <w:lang w:val="es-MX"/>
        </w:rPr>
      </w:pPr>
      <w:r w:rsidRPr="000C130D">
        <w:rPr>
          <w:sz w:val="21"/>
          <w:szCs w:val="21"/>
          <w:lang w:val="es-MX"/>
        </w:rPr>
        <w:t>Reporte diario de las operaciones al Pozo</w:t>
      </w:r>
      <w:r w:rsidR="0017099A" w:rsidRPr="000C130D">
        <w:rPr>
          <w:sz w:val="21"/>
          <w:szCs w:val="21"/>
          <w:lang w:val="es-MX"/>
        </w:rPr>
        <w:t xml:space="preserve"> que deberá contener:</w:t>
      </w:r>
    </w:p>
    <w:p w14:paraId="223BA160" w14:textId="456BFE88" w:rsidR="0017099A" w:rsidRPr="0017099A" w:rsidRDefault="0017099A" w:rsidP="00301075">
      <w:pPr>
        <w:numPr>
          <w:ilvl w:val="6"/>
          <w:numId w:val="223"/>
        </w:numPr>
        <w:tabs>
          <w:tab w:val="left" w:pos="1134"/>
        </w:tabs>
        <w:spacing w:before="120" w:line="229" w:lineRule="exact"/>
        <w:ind w:hanging="567"/>
        <w:jc w:val="both"/>
        <w:rPr>
          <w:sz w:val="21"/>
          <w:szCs w:val="21"/>
          <w:lang w:val="es-MX"/>
        </w:rPr>
      </w:pPr>
      <w:r w:rsidRPr="0017099A">
        <w:rPr>
          <w:sz w:val="21"/>
          <w:szCs w:val="21"/>
          <w:lang w:val="es-MX"/>
        </w:rPr>
        <w:t>Datos Generales:</w:t>
      </w:r>
    </w:p>
    <w:p w14:paraId="64AAACAD" w14:textId="0174D525"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Identificador del pozo (UWI). - Identificador del pozo autorizado por CNH.</w:t>
      </w:r>
    </w:p>
    <w:p w14:paraId="02AF49A9" w14:textId="52EDD096"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Identificador del pozo (UBHI). - Identificador del pozo autorizado por CNH.</w:t>
      </w:r>
    </w:p>
    <w:p w14:paraId="19A97F96" w14:textId="5E101864"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Identificador del Contrato/Asignación/Autorización. - Número o identificador del contrato, asignación o autorización del cual se entregará información.</w:t>
      </w:r>
    </w:p>
    <w:p w14:paraId="169050E6" w14:textId="3715DDFA"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Nombre del Pozo. - Nombre del pozo donde se está realizando la operación.</w:t>
      </w:r>
    </w:p>
    <w:p w14:paraId="397C42E6" w14:textId="0DB02694"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Objetivo. – Formación a la que se quiere llegar.</w:t>
      </w:r>
    </w:p>
    <w:p w14:paraId="6F1F45FF" w14:textId="66EDF0EA"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Inicio de Perforación. – Fecha en la que se inició la perforación.</w:t>
      </w:r>
    </w:p>
    <w:p w14:paraId="1DCD3CAD" w14:textId="31521950"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Días en operación. – Días totales en operación.</w:t>
      </w:r>
    </w:p>
    <w:p w14:paraId="659D8832" w14:textId="66070FE1"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Inicio de Actividad. – Fecha en la que se inicia la actividad en cuestión.</w:t>
      </w:r>
    </w:p>
    <w:p w14:paraId="677ECDB6" w14:textId="035290BD"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Clasificación. – Clasificación del pozo que se está perforando.</w:t>
      </w:r>
    </w:p>
    <w:p w14:paraId="06A6C05F" w14:textId="6322FEFC"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Equipo. – Equipo con el que se está llevando a cabo la actividad.</w:t>
      </w:r>
    </w:p>
    <w:p w14:paraId="462EBCA6" w14:textId="3FA37906"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Profundidad programada. – Profundidad a la que se planea llegar.</w:t>
      </w:r>
    </w:p>
    <w:p w14:paraId="0A0818BB" w14:textId="45CC5728"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Días programados. – Total de días en los que se llevará a cabo la actividad.</w:t>
      </w:r>
    </w:p>
    <w:p w14:paraId="73A96B0A" w14:textId="008EAB25"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Profundidad Total. – Total de metros perforados a partir del inicio de la perforación.</w:t>
      </w:r>
    </w:p>
    <w:p w14:paraId="457C45CF" w14:textId="70D43297"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Profundidad Vertical. – Total de metros perforados en vertical a partir del inicio de la perforación.</w:t>
      </w:r>
    </w:p>
    <w:p w14:paraId="4B8EF4AF" w14:textId="5B1B90B1"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Actividad. – Actividad a realizar. Ejemplo: (PER) Perforación (dependiendo de la frecuencia del reporte).</w:t>
      </w:r>
    </w:p>
    <w:p w14:paraId="464DB949" w14:textId="6D4EA773"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Próximo Movimiento. – Resumen de la siguiente actividad.</w:t>
      </w:r>
    </w:p>
    <w:p w14:paraId="2ECA0BF3" w14:textId="5F1C85F0"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Tipo de Terminación. – Tipo de terminación.</w:t>
      </w:r>
    </w:p>
    <w:p w14:paraId="1839285F" w14:textId="271009F7"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Registro de Hidrocarburos. – Si hubo manifestación de hidrocarburos durante la actividad.</w:t>
      </w:r>
    </w:p>
    <w:p w14:paraId="63CE75BD" w14:textId="2DF94996"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Empresa. – Empresa a cargo de la actividad.</w:t>
      </w:r>
    </w:p>
    <w:p w14:paraId="0287BA77" w14:textId="6CBEDDFF" w:rsidR="0017099A" w:rsidRPr="008037C0" w:rsidRDefault="0017099A" w:rsidP="00301075">
      <w:pPr>
        <w:numPr>
          <w:ilvl w:val="6"/>
          <w:numId w:val="224"/>
        </w:numPr>
        <w:tabs>
          <w:tab w:val="left" w:pos="1418"/>
        </w:tabs>
        <w:spacing w:before="120" w:line="229" w:lineRule="exact"/>
        <w:jc w:val="both"/>
        <w:rPr>
          <w:sz w:val="21"/>
          <w:szCs w:val="21"/>
          <w:lang w:val="es-MX"/>
        </w:rPr>
      </w:pPr>
      <w:r w:rsidRPr="008037C0">
        <w:rPr>
          <w:sz w:val="21"/>
          <w:szCs w:val="21"/>
          <w:lang w:val="es-MX"/>
        </w:rPr>
        <w:t>Fecha de reporte. – Fecha en la que se genera el reporte.</w:t>
      </w:r>
    </w:p>
    <w:p w14:paraId="2C0922CD" w14:textId="5F645DFD" w:rsidR="0017099A" w:rsidRPr="000C130D" w:rsidRDefault="0017099A" w:rsidP="00301075">
      <w:pPr>
        <w:numPr>
          <w:ilvl w:val="6"/>
          <w:numId w:val="224"/>
        </w:numPr>
        <w:tabs>
          <w:tab w:val="left" w:pos="1418"/>
        </w:tabs>
        <w:spacing w:before="120" w:line="229" w:lineRule="exact"/>
        <w:jc w:val="both"/>
        <w:rPr>
          <w:sz w:val="21"/>
          <w:szCs w:val="21"/>
          <w:lang w:val="es-MX"/>
        </w:rPr>
      </w:pPr>
      <w:r w:rsidRPr="000C130D">
        <w:rPr>
          <w:sz w:val="21"/>
          <w:szCs w:val="21"/>
          <w:lang w:val="es-MX"/>
        </w:rPr>
        <w:t>Proyecto. – Nombre del proyecto.</w:t>
      </w:r>
    </w:p>
    <w:p w14:paraId="7588D575" w14:textId="77777777" w:rsidR="0017099A" w:rsidRPr="000C130D" w:rsidRDefault="0017099A" w:rsidP="0017099A">
      <w:pPr>
        <w:tabs>
          <w:tab w:val="left" w:pos="993"/>
        </w:tabs>
        <w:spacing w:before="120" w:line="229" w:lineRule="exact"/>
        <w:ind w:left="1134"/>
        <w:jc w:val="both"/>
        <w:rPr>
          <w:sz w:val="21"/>
          <w:szCs w:val="21"/>
          <w:lang w:val="es-MX"/>
        </w:rPr>
      </w:pPr>
    </w:p>
    <w:p w14:paraId="1D71E92F" w14:textId="1590A3EB" w:rsidR="0017099A" w:rsidRPr="000C130D" w:rsidRDefault="0017099A" w:rsidP="00301075">
      <w:pPr>
        <w:numPr>
          <w:ilvl w:val="6"/>
          <w:numId w:val="223"/>
        </w:numPr>
        <w:tabs>
          <w:tab w:val="left" w:pos="1134"/>
        </w:tabs>
        <w:spacing w:before="120" w:line="229" w:lineRule="exact"/>
        <w:ind w:hanging="567"/>
        <w:jc w:val="both"/>
        <w:rPr>
          <w:sz w:val="21"/>
          <w:szCs w:val="21"/>
          <w:lang w:val="es-MX"/>
        </w:rPr>
      </w:pPr>
      <w:r w:rsidRPr="000C130D">
        <w:rPr>
          <w:sz w:val="21"/>
          <w:szCs w:val="21"/>
          <w:lang w:val="es-MX"/>
        </w:rPr>
        <w:t>Resumen de Perforación:</w:t>
      </w:r>
    </w:p>
    <w:p w14:paraId="360B7755" w14:textId="51D2F97B" w:rsidR="0017099A" w:rsidRPr="000C130D" w:rsidRDefault="0017099A" w:rsidP="00301075">
      <w:pPr>
        <w:numPr>
          <w:ilvl w:val="6"/>
          <w:numId w:val="225"/>
        </w:numPr>
        <w:tabs>
          <w:tab w:val="left" w:pos="1418"/>
        </w:tabs>
        <w:spacing w:before="120" w:line="229" w:lineRule="exact"/>
        <w:jc w:val="both"/>
        <w:rPr>
          <w:sz w:val="21"/>
          <w:szCs w:val="21"/>
          <w:lang w:val="es-MX"/>
        </w:rPr>
      </w:pPr>
      <w:r w:rsidRPr="000C130D">
        <w:rPr>
          <w:sz w:val="21"/>
          <w:szCs w:val="21"/>
          <w:lang w:val="es-MX"/>
        </w:rPr>
        <w:t>Tiempo.</w:t>
      </w:r>
    </w:p>
    <w:p w14:paraId="70EDC7C0" w14:textId="69314EE2" w:rsidR="0017099A" w:rsidRPr="000C130D" w:rsidRDefault="0017099A" w:rsidP="00301075">
      <w:pPr>
        <w:numPr>
          <w:ilvl w:val="6"/>
          <w:numId w:val="225"/>
        </w:numPr>
        <w:tabs>
          <w:tab w:val="left" w:pos="1418"/>
        </w:tabs>
        <w:spacing w:before="120" w:line="229" w:lineRule="exact"/>
        <w:jc w:val="both"/>
        <w:rPr>
          <w:sz w:val="21"/>
          <w:szCs w:val="21"/>
          <w:lang w:val="es-MX"/>
        </w:rPr>
      </w:pPr>
      <w:r w:rsidRPr="000C130D">
        <w:rPr>
          <w:sz w:val="21"/>
          <w:szCs w:val="21"/>
          <w:lang w:val="es-MX"/>
        </w:rPr>
        <w:t>Profundidad en metros Desarrollados. – Avance de metros perforados.</w:t>
      </w:r>
    </w:p>
    <w:p w14:paraId="6D1502B7" w14:textId="3E886C0B" w:rsidR="0017099A" w:rsidRPr="000C130D" w:rsidRDefault="0017099A" w:rsidP="00301075">
      <w:pPr>
        <w:numPr>
          <w:ilvl w:val="6"/>
          <w:numId w:val="225"/>
        </w:numPr>
        <w:tabs>
          <w:tab w:val="left" w:pos="1418"/>
        </w:tabs>
        <w:spacing w:before="120" w:line="229" w:lineRule="exact"/>
        <w:jc w:val="both"/>
        <w:rPr>
          <w:sz w:val="21"/>
          <w:szCs w:val="21"/>
          <w:lang w:val="es-MX"/>
        </w:rPr>
      </w:pPr>
      <w:r w:rsidRPr="000C130D">
        <w:rPr>
          <w:sz w:val="21"/>
          <w:szCs w:val="21"/>
          <w:lang w:val="es-MX"/>
        </w:rPr>
        <w:t>Profundidad en metros Verticales. – Avance de metros perforados en vertical.</w:t>
      </w:r>
    </w:p>
    <w:p w14:paraId="5A160AF5" w14:textId="77777777" w:rsidR="0017099A" w:rsidRPr="000C130D" w:rsidRDefault="0017099A" w:rsidP="0017099A">
      <w:pPr>
        <w:tabs>
          <w:tab w:val="left" w:pos="993"/>
        </w:tabs>
        <w:spacing w:before="120" w:line="229" w:lineRule="exact"/>
        <w:ind w:left="1134"/>
        <w:jc w:val="both"/>
        <w:rPr>
          <w:sz w:val="21"/>
          <w:szCs w:val="21"/>
          <w:lang w:val="es-MX"/>
        </w:rPr>
      </w:pPr>
    </w:p>
    <w:p w14:paraId="1AAF492D" w14:textId="0B4AAA52" w:rsidR="0017099A" w:rsidRPr="000C130D" w:rsidRDefault="0017099A" w:rsidP="00301075">
      <w:pPr>
        <w:numPr>
          <w:ilvl w:val="6"/>
          <w:numId w:val="223"/>
        </w:numPr>
        <w:tabs>
          <w:tab w:val="left" w:pos="1134"/>
        </w:tabs>
        <w:spacing w:before="120" w:line="229" w:lineRule="exact"/>
        <w:ind w:hanging="567"/>
        <w:jc w:val="both"/>
        <w:rPr>
          <w:sz w:val="21"/>
          <w:szCs w:val="21"/>
          <w:lang w:val="es-MX"/>
        </w:rPr>
      </w:pPr>
      <w:r w:rsidRPr="000C130D">
        <w:rPr>
          <w:sz w:val="21"/>
          <w:szCs w:val="21"/>
          <w:lang w:val="es-MX"/>
        </w:rPr>
        <w:t>Datos de la Perforación:</w:t>
      </w:r>
    </w:p>
    <w:p w14:paraId="5196F39A" w14:textId="1C93FB43" w:rsidR="0017099A" w:rsidRPr="000C130D" w:rsidRDefault="0017099A" w:rsidP="00301075">
      <w:pPr>
        <w:numPr>
          <w:ilvl w:val="6"/>
          <w:numId w:val="226"/>
        </w:numPr>
        <w:tabs>
          <w:tab w:val="left" w:pos="1418"/>
        </w:tabs>
        <w:spacing w:before="120" w:line="229" w:lineRule="exact"/>
        <w:jc w:val="both"/>
        <w:rPr>
          <w:sz w:val="21"/>
          <w:szCs w:val="21"/>
          <w:lang w:val="es-MX"/>
        </w:rPr>
      </w:pPr>
      <w:r w:rsidRPr="000C130D">
        <w:rPr>
          <w:sz w:val="21"/>
          <w:szCs w:val="21"/>
          <w:lang w:val="es-MX"/>
        </w:rPr>
        <w:lastRenderedPageBreak/>
        <w:t>Peso Sobre la barrena. – Peso aplicado a la barrena.</w:t>
      </w:r>
    </w:p>
    <w:p w14:paraId="270C33E3" w14:textId="774336B6" w:rsidR="0017099A" w:rsidRPr="000C130D" w:rsidRDefault="0017099A" w:rsidP="00301075">
      <w:pPr>
        <w:numPr>
          <w:ilvl w:val="6"/>
          <w:numId w:val="226"/>
        </w:numPr>
        <w:tabs>
          <w:tab w:val="left" w:pos="1418"/>
        </w:tabs>
        <w:spacing w:before="120" w:line="229" w:lineRule="exact"/>
        <w:jc w:val="both"/>
        <w:rPr>
          <w:sz w:val="21"/>
          <w:szCs w:val="21"/>
          <w:lang w:val="es-MX"/>
        </w:rPr>
      </w:pPr>
      <w:r w:rsidRPr="000C130D">
        <w:rPr>
          <w:sz w:val="21"/>
          <w:szCs w:val="21"/>
          <w:lang w:val="es-MX"/>
        </w:rPr>
        <w:t>Velocidad de la MR. – Revoluciones por minuto aplicado.</w:t>
      </w:r>
    </w:p>
    <w:p w14:paraId="1A2F563F" w14:textId="7C181543" w:rsidR="0017099A" w:rsidRPr="000C130D" w:rsidRDefault="0017099A" w:rsidP="00301075">
      <w:pPr>
        <w:numPr>
          <w:ilvl w:val="6"/>
          <w:numId w:val="226"/>
        </w:numPr>
        <w:tabs>
          <w:tab w:val="left" w:pos="1418"/>
        </w:tabs>
        <w:spacing w:before="120" w:line="229" w:lineRule="exact"/>
        <w:jc w:val="both"/>
        <w:rPr>
          <w:sz w:val="21"/>
          <w:szCs w:val="21"/>
          <w:lang w:val="es-MX"/>
        </w:rPr>
      </w:pPr>
      <w:r w:rsidRPr="000C130D">
        <w:rPr>
          <w:sz w:val="21"/>
          <w:szCs w:val="21"/>
          <w:lang w:val="es-MX"/>
        </w:rPr>
        <w:t>Presión de la Bomba. – Presión a la que se encuentra trabajando la bomba.</w:t>
      </w:r>
    </w:p>
    <w:p w14:paraId="250C6D01" w14:textId="13B919A0" w:rsidR="0017099A" w:rsidRPr="000C130D" w:rsidRDefault="0017099A" w:rsidP="00301075">
      <w:pPr>
        <w:numPr>
          <w:ilvl w:val="6"/>
          <w:numId w:val="226"/>
        </w:numPr>
        <w:tabs>
          <w:tab w:val="left" w:pos="1418"/>
        </w:tabs>
        <w:spacing w:before="120" w:line="229" w:lineRule="exact"/>
        <w:jc w:val="both"/>
        <w:rPr>
          <w:sz w:val="21"/>
          <w:szCs w:val="21"/>
          <w:lang w:val="es-MX"/>
        </w:rPr>
      </w:pPr>
      <w:r w:rsidRPr="000C130D">
        <w:rPr>
          <w:sz w:val="21"/>
          <w:szCs w:val="21"/>
          <w:lang w:val="es-MX"/>
        </w:rPr>
        <w:t>Torque. – Torque en amperaje.</w:t>
      </w:r>
    </w:p>
    <w:p w14:paraId="68BE8917" w14:textId="39343857" w:rsidR="0017099A" w:rsidRPr="000C130D" w:rsidRDefault="0017099A" w:rsidP="00301075">
      <w:pPr>
        <w:numPr>
          <w:ilvl w:val="6"/>
          <w:numId w:val="226"/>
        </w:numPr>
        <w:tabs>
          <w:tab w:val="left" w:pos="1418"/>
        </w:tabs>
        <w:spacing w:before="120" w:line="229" w:lineRule="exact"/>
        <w:jc w:val="both"/>
        <w:rPr>
          <w:sz w:val="21"/>
          <w:szCs w:val="21"/>
          <w:lang w:val="es-MX"/>
        </w:rPr>
      </w:pPr>
      <w:r w:rsidRPr="000C130D">
        <w:rPr>
          <w:sz w:val="21"/>
          <w:szCs w:val="21"/>
          <w:lang w:val="es-MX"/>
        </w:rPr>
        <w:t>Peso Sarta. – Peso aplicado a la sarta de perforación.</w:t>
      </w:r>
    </w:p>
    <w:p w14:paraId="709E2D5D" w14:textId="77777777" w:rsidR="0017099A" w:rsidRPr="000C130D" w:rsidRDefault="0017099A" w:rsidP="0017099A">
      <w:pPr>
        <w:tabs>
          <w:tab w:val="left" w:pos="993"/>
        </w:tabs>
        <w:spacing w:before="120" w:line="229" w:lineRule="exact"/>
        <w:ind w:left="1134"/>
        <w:jc w:val="both"/>
        <w:rPr>
          <w:sz w:val="21"/>
          <w:szCs w:val="21"/>
          <w:lang w:val="es-MX"/>
        </w:rPr>
      </w:pPr>
    </w:p>
    <w:p w14:paraId="7F3F4C35" w14:textId="419D2FF4" w:rsidR="0017099A" w:rsidRPr="000C130D" w:rsidRDefault="0017099A" w:rsidP="00301075">
      <w:pPr>
        <w:numPr>
          <w:ilvl w:val="6"/>
          <w:numId w:val="223"/>
        </w:numPr>
        <w:tabs>
          <w:tab w:val="left" w:pos="1134"/>
        </w:tabs>
        <w:spacing w:before="120" w:line="229" w:lineRule="exact"/>
        <w:ind w:hanging="567"/>
        <w:jc w:val="both"/>
        <w:rPr>
          <w:sz w:val="21"/>
          <w:szCs w:val="21"/>
          <w:lang w:val="es-MX"/>
        </w:rPr>
      </w:pPr>
      <w:r w:rsidRPr="000C130D">
        <w:rPr>
          <w:sz w:val="21"/>
          <w:szCs w:val="21"/>
          <w:lang w:val="es-MX"/>
        </w:rPr>
        <w:t>Intervalo Disparado:</w:t>
      </w:r>
    </w:p>
    <w:p w14:paraId="3A5B7E2C" w14:textId="33D255BD" w:rsidR="0017099A" w:rsidRPr="000C130D" w:rsidRDefault="0017099A" w:rsidP="00301075">
      <w:pPr>
        <w:numPr>
          <w:ilvl w:val="6"/>
          <w:numId w:val="227"/>
        </w:numPr>
        <w:tabs>
          <w:tab w:val="left" w:pos="1418"/>
        </w:tabs>
        <w:spacing w:before="120" w:line="229" w:lineRule="exact"/>
        <w:jc w:val="both"/>
        <w:rPr>
          <w:sz w:val="21"/>
          <w:szCs w:val="21"/>
          <w:lang w:val="es-MX"/>
        </w:rPr>
      </w:pPr>
      <w:r w:rsidRPr="000C130D">
        <w:rPr>
          <w:sz w:val="21"/>
          <w:szCs w:val="21"/>
          <w:lang w:val="es-MX"/>
        </w:rPr>
        <w:t>Herramienta. – Herramienta con la que se llevó a cabo la operación.</w:t>
      </w:r>
    </w:p>
    <w:p w14:paraId="63042DA2" w14:textId="001C56FF" w:rsidR="0017099A" w:rsidRPr="000C130D" w:rsidRDefault="0017099A" w:rsidP="00301075">
      <w:pPr>
        <w:numPr>
          <w:ilvl w:val="6"/>
          <w:numId w:val="227"/>
        </w:numPr>
        <w:tabs>
          <w:tab w:val="left" w:pos="1418"/>
        </w:tabs>
        <w:spacing w:before="120" w:line="229" w:lineRule="exact"/>
        <w:jc w:val="both"/>
        <w:rPr>
          <w:sz w:val="21"/>
          <w:szCs w:val="21"/>
          <w:lang w:val="es-MX"/>
        </w:rPr>
      </w:pPr>
      <w:r w:rsidRPr="000C130D">
        <w:rPr>
          <w:sz w:val="21"/>
          <w:szCs w:val="21"/>
          <w:lang w:val="es-MX"/>
        </w:rPr>
        <w:t>Arreglo. – Arreglo de los disparos.</w:t>
      </w:r>
    </w:p>
    <w:p w14:paraId="32577CEA" w14:textId="24F31CEC" w:rsidR="0017099A" w:rsidRPr="000C130D" w:rsidRDefault="0017099A" w:rsidP="00301075">
      <w:pPr>
        <w:numPr>
          <w:ilvl w:val="6"/>
          <w:numId w:val="227"/>
        </w:numPr>
        <w:tabs>
          <w:tab w:val="left" w:pos="1418"/>
        </w:tabs>
        <w:spacing w:before="120" w:line="229" w:lineRule="exact"/>
        <w:jc w:val="both"/>
        <w:rPr>
          <w:sz w:val="21"/>
          <w:szCs w:val="21"/>
          <w:lang w:val="es-MX"/>
        </w:rPr>
      </w:pPr>
      <w:r w:rsidRPr="000C130D">
        <w:rPr>
          <w:sz w:val="21"/>
          <w:szCs w:val="21"/>
          <w:lang w:val="es-MX"/>
        </w:rPr>
        <w:t>Profundidad Interior. – Profundidad de los disparos.</w:t>
      </w:r>
    </w:p>
    <w:p w14:paraId="615FE769" w14:textId="1139DE0B" w:rsidR="0017099A" w:rsidRPr="000C130D" w:rsidRDefault="0017099A" w:rsidP="00301075">
      <w:pPr>
        <w:numPr>
          <w:ilvl w:val="6"/>
          <w:numId w:val="227"/>
        </w:numPr>
        <w:tabs>
          <w:tab w:val="left" w:pos="1418"/>
        </w:tabs>
        <w:spacing w:before="120" w:line="229" w:lineRule="exact"/>
        <w:jc w:val="both"/>
        <w:rPr>
          <w:sz w:val="21"/>
          <w:szCs w:val="21"/>
          <w:lang w:val="es-MX"/>
        </w:rPr>
      </w:pPr>
      <w:r w:rsidRPr="000C130D">
        <w:rPr>
          <w:sz w:val="21"/>
          <w:szCs w:val="21"/>
          <w:lang w:val="es-MX"/>
        </w:rPr>
        <w:t>Pistolas. – Tipo de pistolas con la que se llevó a cabo los disparos.</w:t>
      </w:r>
    </w:p>
    <w:p w14:paraId="373D8F25" w14:textId="77777777" w:rsidR="0017099A" w:rsidRPr="000C130D" w:rsidRDefault="0017099A" w:rsidP="0017099A">
      <w:pPr>
        <w:tabs>
          <w:tab w:val="left" w:pos="993"/>
        </w:tabs>
        <w:spacing w:before="120" w:line="229" w:lineRule="exact"/>
        <w:ind w:left="1134"/>
        <w:jc w:val="both"/>
        <w:rPr>
          <w:sz w:val="21"/>
          <w:szCs w:val="21"/>
          <w:lang w:val="es-MX"/>
        </w:rPr>
      </w:pPr>
    </w:p>
    <w:p w14:paraId="4FA95CC7" w14:textId="5C2D6E52" w:rsidR="0017099A" w:rsidRPr="000C130D" w:rsidRDefault="0017099A" w:rsidP="00301075">
      <w:pPr>
        <w:numPr>
          <w:ilvl w:val="6"/>
          <w:numId w:val="223"/>
        </w:numPr>
        <w:tabs>
          <w:tab w:val="left" w:pos="1134"/>
        </w:tabs>
        <w:spacing w:before="120" w:line="229" w:lineRule="exact"/>
        <w:ind w:hanging="567"/>
        <w:jc w:val="both"/>
        <w:rPr>
          <w:sz w:val="21"/>
          <w:szCs w:val="21"/>
          <w:lang w:val="es-MX"/>
        </w:rPr>
      </w:pPr>
      <w:r w:rsidRPr="000C130D">
        <w:rPr>
          <w:sz w:val="21"/>
          <w:szCs w:val="21"/>
          <w:lang w:val="es-MX"/>
        </w:rPr>
        <w:t>Tuberías de Revestimiento:</w:t>
      </w:r>
    </w:p>
    <w:p w14:paraId="2F590C12" w14:textId="3B5F406F" w:rsidR="0017099A" w:rsidRPr="000C130D" w:rsidRDefault="0017099A" w:rsidP="00301075">
      <w:pPr>
        <w:numPr>
          <w:ilvl w:val="6"/>
          <w:numId w:val="228"/>
        </w:numPr>
        <w:tabs>
          <w:tab w:val="left" w:pos="1418"/>
        </w:tabs>
        <w:spacing w:before="120" w:line="229" w:lineRule="exact"/>
        <w:jc w:val="both"/>
        <w:rPr>
          <w:sz w:val="21"/>
          <w:szCs w:val="21"/>
          <w:lang w:val="es-MX"/>
        </w:rPr>
      </w:pPr>
      <w:r w:rsidRPr="000C130D">
        <w:rPr>
          <w:sz w:val="21"/>
          <w:szCs w:val="21"/>
          <w:lang w:val="es-MX"/>
        </w:rPr>
        <w:t>Diámetro. – Diámetro de la tubería de revestimiento.</w:t>
      </w:r>
    </w:p>
    <w:p w14:paraId="0630D6D9" w14:textId="4662D138" w:rsidR="0017099A" w:rsidRPr="000C130D" w:rsidRDefault="0017099A" w:rsidP="00301075">
      <w:pPr>
        <w:numPr>
          <w:ilvl w:val="6"/>
          <w:numId w:val="228"/>
        </w:numPr>
        <w:tabs>
          <w:tab w:val="left" w:pos="1418"/>
        </w:tabs>
        <w:spacing w:before="120" w:line="229" w:lineRule="exact"/>
        <w:jc w:val="both"/>
        <w:rPr>
          <w:sz w:val="21"/>
          <w:szCs w:val="21"/>
          <w:lang w:val="es-MX"/>
        </w:rPr>
      </w:pPr>
      <w:r w:rsidRPr="000C130D">
        <w:rPr>
          <w:sz w:val="21"/>
          <w:szCs w:val="21"/>
          <w:lang w:val="es-MX"/>
        </w:rPr>
        <w:t xml:space="preserve">Programado. – Profundidad programada para la TR (cima – base). </w:t>
      </w:r>
    </w:p>
    <w:p w14:paraId="1AAF012D" w14:textId="28BEF990" w:rsidR="0017099A" w:rsidRPr="000C130D" w:rsidRDefault="0017099A" w:rsidP="00301075">
      <w:pPr>
        <w:numPr>
          <w:ilvl w:val="6"/>
          <w:numId w:val="228"/>
        </w:numPr>
        <w:tabs>
          <w:tab w:val="left" w:pos="1418"/>
        </w:tabs>
        <w:spacing w:before="120" w:line="229" w:lineRule="exact"/>
        <w:jc w:val="both"/>
        <w:rPr>
          <w:sz w:val="21"/>
          <w:szCs w:val="21"/>
          <w:lang w:val="es-MX"/>
        </w:rPr>
      </w:pPr>
      <w:r w:rsidRPr="000C130D">
        <w:rPr>
          <w:sz w:val="21"/>
          <w:szCs w:val="21"/>
          <w:lang w:val="es-MX"/>
        </w:rPr>
        <w:t>Real. – Profundidad real de la TR (cima – base).</w:t>
      </w:r>
    </w:p>
    <w:p w14:paraId="46CCD39E" w14:textId="77777777" w:rsidR="0017099A" w:rsidRPr="000C130D" w:rsidRDefault="0017099A" w:rsidP="0017099A">
      <w:pPr>
        <w:tabs>
          <w:tab w:val="left" w:pos="993"/>
        </w:tabs>
        <w:spacing w:before="120" w:line="229" w:lineRule="exact"/>
        <w:ind w:left="1134"/>
        <w:jc w:val="both"/>
        <w:rPr>
          <w:sz w:val="21"/>
          <w:szCs w:val="21"/>
          <w:lang w:val="es-MX"/>
        </w:rPr>
      </w:pPr>
    </w:p>
    <w:p w14:paraId="3ADF3E0C" w14:textId="1FDA0BEC" w:rsidR="0017099A" w:rsidRPr="000C130D" w:rsidRDefault="0017099A" w:rsidP="00301075">
      <w:pPr>
        <w:numPr>
          <w:ilvl w:val="6"/>
          <w:numId w:val="223"/>
        </w:numPr>
        <w:tabs>
          <w:tab w:val="left" w:pos="1134"/>
        </w:tabs>
        <w:spacing w:before="120" w:line="229" w:lineRule="exact"/>
        <w:ind w:hanging="567"/>
        <w:jc w:val="both"/>
        <w:rPr>
          <w:sz w:val="21"/>
          <w:szCs w:val="21"/>
          <w:lang w:val="es-MX"/>
        </w:rPr>
      </w:pPr>
      <w:r w:rsidRPr="000C130D">
        <w:rPr>
          <w:sz w:val="21"/>
          <w:szCs w:val="21"/>
          <w:lang w:val="es-MX"/>
        </w:rPr>
        <w:t>Datos Mecánicos:</w:t>
      </w:r>
    </w:p>
    <w:p w14:paraId="215C308C" w14:textId="57069F5B" w:rsidR="0017099A" w:rsidRPr="000C130D" w:rsidRDefault="0017099A" w:rsidP="00301075">
      <w:pPr>
        <w:numPr>
          <w:ilvl w:val="6"/>
          <w:numId w:val="229"/>
        </w:numPr>
        <w:tabs>
          <w:tab w:val="left" w:pos="1418"/>
        </w:tabs>
        <w:spacing w:before="120" w:line="229" w:lineRule="exact"/>
        <w:jc w:val="both"/>
        <w:rPr>
          <w:sz w:val="21"/>
          <w:szCs w:val="21"/>
          <w:lang w:val="es-MX"/>
        </w:rPr>
      </w:pPr>
      <w:r w:rsidRPr="000C130D">
        <w:rPr>
          <w:sz w:val="21"/>
          <w:szCs w:val="21"/>
          <w:lang w:val="es-MX"/>
        </w:rPr>
        <w:t>Marca. – Marca de la barrena.</w:t>
      </w:r>
    </w:p>
    <w:p w14:paraId="68BF2AB2" w14:textId="48286102" w:rsidR="0017099A" w:rsidRPr="000C130D" w:rsidRDefault="0017099A" w:rsidP="00301075">
      <w:pPr>
        <w:numPr>
          <w:ilvl w:val="6"/>
          <w:numId w:val="229"/>
        </w:numPr>
        <w:tabs>
          <w:tab w:val="left" w:pos="1418"/>
        </w:tabs>
        <w:spacing w:before="120" w:line="229" w:lineRule="exact"/>
        <w:jc w:val="both"/>
        <w:rPr>
          <w:sz w:val="21"/>
          <w:szCs w:val="21"/>
          <w:lang w:val="es-MX"/>
        </w:rPr>
      </w:pPr>
      <w:r w:rsidRPr="000C130D">
        <w:rPr>
          <w:sz w:val="21"/>
          <w:szCs w:val="21"/>
          <w:lang w:val="es-MX"/>
        </w:rPr>
        <w:t>Serie. – Número de serie de la barrena.</w:t>
      </w:r>
    </w:p>
    <w:p w14:paraId="08D5E594" w14:textId="4B62583D" w:rsidR="0017099A" w:rsidRPr="000C130D" w:rsidRDefault="0017099A" w:rsidP="00301075">
      <w:pPr>
        <w:numPr>
          <w:ilvl w:val="6"/>
          <w:numId w:val="229"/>
        </w:numPr>
        <w:tabs>
          <w:tab w:val="left" w:pos="1418"/>
        </w:tabs>
        <w:spacing w:before="120" w:line="229" w:lineRule="exact"/>
        <w:jc w:val="both"/>
        <w:rPr>
          <w:sz w:val="21"/>
          <w:szCs w:val="21"/>
          <w:lang w:val="es-MX"/>
        </w:rPr>
      </w:pPr>
      <w:r w:rsidRPr="000C130D">
        <w:rPr>
          <w:sz w:val="21"/>
          <w:szCs w:val="21"/>
          <w:lang w:val="es-MX"/>
        </w:rPr>
        <w:t>Diámetro. – Diámetro de la barrena.</w:t>
      </w:r>
    </w:p>
    <w:p w14:paraId="10D51C5C" w14:textId="6E0C2F92" w:rsidR="0017099A" w:rsidRPr="000C130D" w:rsidRDefault="0017099A" w:rsidP="00301075">
      <w:pPr>
        <w:numPr>
          <w:ilvl w:val="6"/>
          <w:numId w:val="229"/>
        </w:numPr>
        <w:tabs>
          <w:tab w:val="left" w:pos="1418"/>
        </w:tabs>
        <w:spacing w:before="120" w:line="229" w:lineRule="exact"/>
        <w:jc w:val="both"/>
        <w:rPr>
          <w:sz w:val="21"/>
          <w:szCs w:val="21"/>
          <w:lang w:val="es-MX"/>
        </w:rPr>
      </w:pPr>
      <w:r w:rsidRPr="000C130D">
        <w:rPr>
          <w:sz w:val="21"/>
          <w:szCs w:val="21"/>
          <w:lang w:val="es-MX"/>
        </w:rPr>
        <w:t>Tipo. – Tipo de Barrena.</w:t>
      </w:r>
    </w:p>
    <w:p w14:paraId="5AADB4BC" w14:textId="7D7DE396" w:rsidR="0017099A" w:rsidRPr="000C130D" w:rsidRDefault="0017099A" w:rsidP="00301075">
      <w:pPr>
        <w:numPr>
          <w:ilvl w:val="6"/>
          <w:numId w:val="229"/>
        </w:numPr>
        <w:tabs>
          <w:tab w:val="left" w:pos="1418"/>
        </w:tabs>
        <w:spacing w:before="120" w:line="229" w:lineRule="exact"/>
        <w:jc w:val="both"/>
        <w:rPr>
          <w:sz w:val="21"/>
          <w:szCs w:val="21"/>
          <w:lang w:val="es-MX"/>
        </w:rPr>
      </w:pPr>
      <w:r w:rsidRPr="000C130D">
        <w:rPr>
          <w:sz w:val="21"/>
          <w:szCs w:val="21"/>
          <w:lang w:val="es-MX"/>
        </w:rPr>
        <w:t>Toberas. Configuración de las toberas.</w:t>
      </w:r>
    </w:p>
    <w:p w14:paraId="54FB7CCB" w14:textId="64A4C5E3" w:rsidR="0017099A" w:rsidRPr="000C130D" w:rsidRDefault="0017099A" w:rsidP="00301075">
      <w:pPr>
        <w:numPr>
          <w:ilvl w:val="6"/>
          <w:numId w:val="229"/>
        </w:numPr>
        <w:tabs>
          <w:tab w:val="left" w:pos="1418"/>
        </w:tabs>
        <w:spacing w:before="120" w:line="229" w:lineRule="exact"/>
        <w:jc w:val="both"/>
        <w:rPr>
          <w:sz w:val="21"/>
          <w:szCs w:val="21"/>
          <w:lang w:val="es-MX"/>
        </w:rPr>
      </w:pPr>
      <w:r w:rsidRPr="000C130D">
        <w:rPr>
          <w:sz w:val="21"/>
          <w:szCs w:val="21"/>
          <w:lang w:val="es-MX"/>
        </w:rPr>
        <w:t>Metros Promedio. – Metros perforados promedio por minuto.</w:t>
      </w:r>
    </w:p>
    <w:p w14:paraId="4EEF522F" w14:textId="623FDEE2" w:rsidR="0017099A" w:rsidRPr="000C130D" w:rsidRDefault="0017099A" w:rsidP="00301075">
      <w:pPr>
        <w:numPr>
          <w:ilvl w:val="6"/>
          <w:numId w:val="229"/>
        </w:numPr>
        <w:tabs>
          <w:tab w:val="left" w:pos="1418"/>
        </w:tabs>
        <w:spacing w:before="120" w:line="229" w:lineRule="exact"/>
        <w:jc w:val="both"/>
        <w:rPr>
          <w:sz w:val="21"/>
          <w:szCs w:val="21"/>
          <w:lang w:val="es-MX"/>
        </w:rPr>
      </w:pPr>
      <w:r w:rsidRPr="000C130D">
        <w:rPr>
          <w:sz w:val="21"/>
          <w:szCs w:val="21"/>
          <w:lang w:val="es-MX"/>
        </w:rPr>
        <w:t>Metros Perforados. – Total de metros perforados.</w:t>
      </w:r>
    </w:p>
    <w:p w14:paraId="4E30B821" w14:textId="30D23FF6" w:rsidR="0017099A" w:rsidRPr="000C130D" w:rsidRDefault="0017099A" w:rsidP="00301075">
      <w:pPr>
        <w:numPr>
          <w:ilvl w:val="6"/>
          <w:numId w:val="229"/>
        </w:numPr>
        <w:tabs>
          <w:tab w:val="left" w:pos="1418"/>
        </w:tabs>
        <w:spacing w:before="120" w:line="229" w:lineRule="exact"/>
        <w:jc w:val="both"/>
        <w:rPr>
          <w:sz w:val="21"/>
          <w:szCs w:val="21"/>
          <w:lang w:val="es-MX"/>
        </w:rPr>
      </w:pPr>
      <w:r w:rsidRPr="000C130D">
        <w:rPr>
          <w:sz w:val="21"/>
          <w:szCs w:val="21"/>
          <w:lang w:val="es-MX"/>
        </w:rPr>
        <w:t>Horas de Operación. – Horas de operación de la barrena.</w:t>
      </w:r>
    </w:p>
    <w:p w14:paraId="3E14A8C6" w14:textId="5C217957" w:rsidR="0017099A" w:rsidRPr="000C130D" w:rsidRDefault="0017099A" w:rsidP="00301075">
      <w:pPr>
        <w:numPr>
          <w:ilvl w:val="6"/>
          <w:numId w:val="229"/>
        </w:numPr>
        <w:tabs>
          <w:tab w:val="left" w:pos="1418"/>
        </w:tabs>
        <w:spacing w:before="120" w:line="229" w:lineRule="exact"/>
        <w:jc w:val="both"/>
        <w:rPr>
          <w:sz w:val="21"/>
          <w:szCs w:val="21"/>
          <w:lang w:val="es-MX"/>
        </w:rPr>
      </w:pPr>
      <w:r w:rsidRPr="000C130D">
        <w:rPr>
          <w:sz w:val="21"/>
          <w:szCs w:val="21"/>
          <w:lang w:val="es-MX"/>
        </w:rPr>
        <w:t>Costo/minuto. – Costo por metro perforado.</w:t>
      </w:r>
    </w:p>
    <w:p w14:paraId="399B8527" w14:textId="474D8DF6" w:rsidR="0017099A" w:rsidRPr="000C130D" w:rsidRDefault="0017099A" w:rsidP="00301075">
      <w:pPr>
        <w:numPr>
          <w:ilvl w:val="6"/>
          <w:numId w:val="229"/>
        </w:numPr>
        <w:tabs>
          <w:tab w:val="left" w:pos="1418"/>
        </w:tabs>
        <w:spacing w:before="120" w:line="229" w:lineRule="exact"/>
        <w:jc w:val="both"/>
        <w:rPr>
          <w:sz w:val="21"/>
          <w:szCs w:val="21"/>
          <w:lang w:val="es-MX"/>
        </w:rPr>
      </w:pPr>
      <w:r w:rsidRPr="000C130D">
        <w:rPr>
          <w:sz w:val="21"/>
          <w:szCs w:val="21"/>
          <w:lang w:val="es-MX"/>
        </w:rPr>
        <w:t>Amperaje Inicial. – Amperaje inicial de la barrena.</w:t>
      </w:r>
    </w:p>
    <w:p w14:paraId="1E4FFF1D" w14:textId="02EE135F" w:rsidR="0017099A" w:rsidRPr="000C130D" w:rsidRDefault="0017099A" w:rsidP="00301075">
      <w:pPr>
        <w:numPr>
          <w:ilvl w:val="6"/>
          <w:numId w:val="229"/>
        </w:numPr>
        <w:tabs>
          <w:tab w:val="left" w:pos="1418"/>
        </w:tabs>
        <w:spacing w:before="120" w:line="229" w:lineRule="exact"/>
        <w:jc w:val="both"/>
        <w:rPr>
          <w:sz w:val="21"/>
          <w:szCs w:val="21"/>
          <w:lang w:val="es-MX"/>
        </w:rPr>
      </w:pPr>
      <w:r w:rsidRPr="000C130D">
        <w:rPr>
          <w:sz w:val="21"/>
          <w:szCs w:val="21"/>
          <w:lang w:val="es-MX"/>
        </w:rPr>
        <w:t>Desgaste (%). – Desgaste en porcentaje de la herramienta.</w:t>
      </w:r>
    </w:p>
    <w:p w14:paraId="7DFABC1F" w14:textId="0EFD2730" w:rsidR="0017099A" w:rsidRPr="000C130D" w:rsidRDefault="0017099A" w:rsidP="00301075">
      <w:pPr>
        <w:numPr>
          <w:ilvl w:val="6"/>
          <w:numId w:val="229"/>
        </w:numPr>
        <w:tabs>
          <w:tab w:val="left" w:pos="1418"/>
        </w:tabs>
        <w:spacing w:before="120" w:line="229" w:lineRule="exact"/>
        <w:jc w:val="both"/>
        <w:rPr>
          <w:sz w:val="21"/>
          <w:szCs w:val="21"/>
          <w:lang w:val="es-MX"/>
        </w:rPr>
      </w:pPr>
      <w:r w:rsidRPr="000C130D">
        <w:rPr>
          <w:sz w:val="21"/>
          <w:szCs w:val="21"/>
          <w:lang w:val="es-MX"/>
        </w:rPr>
        <w:t>Aparejo. – Descripción de casa herramienta del aparejo de producción.</w:t>
      </w:r>
    </w:p>
    <w:p w14:paraId="170FE122" w14:textId="44961A62" w:rsidR="0017099A" w:rsidRPr="000C130D" w:rsidRDefault="0017099A" w:rsidP="00301075">
      <w:pPr>
        <w:numPr>
          <w:ilvl w:val="6"/>
          <w:numId w:val="229"/>
        </w:numPr>
        <w:tabs>
          <w:tab w:val="left" w:pos="1418"/>
        </w:tabs>
        <w:spacing w:before="120" w:line="229" w:lineRule="exact"/>
        <w:jc w:val="both"/>
        <w:rPr>
          <w:sz w:val="21"/>
          <w:szCs w:val="21"/>
          <w:lang w:val="es-MX"/>
        </w:rPr>
      </w:pPr>
      <w:r w:rsidRPr="000C130D">
        <w:rPr>
          <w:sz w:val="21"/>
          <w:szCs w:val="21"/>
          <w:lang w:val="es-MX"/>
        </w:rPr>
        <w:t>Profundidad de la Cima. – Profundidad en la cima de la herramienta del aparejo de producción.</w:t>
      </w:r>
    </w:p>
    <w:p w14:paraId="573C902B" w14:textId="4648F241" w:rsidR="0017099A" w:rsidRPr="000C130D" w:rsidRDefault="0017099A" w:rsidP="00301075">
      <w:pPr>
        <w:numPr>
          <w:ilvl w:val="6"/>
          <w:numId w:val="229"/>
        </w:numPr>
        <w:tabs>
          <w:tab w:val="left" w:pos="1418"/>
        </w:tabs>
        <w:spacing w:before="120" w:line="229" w:lineRule="exact"/>
        <w:jc w:val="both"/>
        <w:rPr>
          <w:sz w:val="21"/>
          <w:szCs w:val="21"/>
          <w:lang w:val="es-MX"/>
        </w:rPr>
      </w:pPr>
      <w:r w:rsidRPr="000C130D">
        <w:rPr>
          <w:sz w:val="21"/>
          <w:szCs w:val="21"/>
          <w:lang w:val="es-MX"/>
        </w:rPr>
        <w:t>Profundidad de la Base. – Profundidad en la base de la herramienta del aparejo de producción.</w:t>
      </w:r>
    </w:p>
    <w:p w14:paraId="4973B203" w14:textId="6FE83EA8" w:rsidR="0017099A" w:rsidRPr="000C130D" w:rsidRDefault="0017099A" w:rsidP="00301075">
      <w:pPr>
        <w:numPr>
          <w:ilvl w:val="6"/>
          <w:numId w:val="229"/>
        </w:numPr>
        <w:tabs>
          <w:tab w:val="left" w:pos="1418"/>
        </w:tabs>
        <w:spacing w:before="120" w:line="229" w:lineRule="exact"/>
        <w:jc w:val="both"/>
        <w:rPr>
          <w:sz w:val="21"/>
          <w:szCs w:val="21"/>
          <w:lang w:val="es-MX"/>
        </w:rPr>
      </w:pPr>
      <w:r w:rsidRPr="000C130D">
        <w:rPr>
          <w:sz w:val="21"/>
          <w:szCs w:val="21"/>
          <w:lang w:val="es-MX"/>
        </w:rPr>
        <w:t>Observaciones. – Observaciones de la herramienta del aparejo de producción.</w:t>
      </w:r>
    </w:p>
    <w:p w14:paraId="7681089C" w14:textId="77777777" w:rsidR="0017099A" w:rsidRPr="000C130D" w:rsidRDefault="0017099A" w:rsidP="0017099A">
      <w:pPr>
        <w:tabs>
          <w:tab w:val="left" w:pos="993"/>
        </w:tabs>
        <w:spacing w:before="120" w:line="229" w:lineRule="exact"/>
        <w:ind w:left="1134"/>
        <w:jc w:val="both"/>
        <w:rPr>
          <w:sz w:val="21"/>
          <w:szCs w:val="21"/>
          <w:lang w:val="es-MX"/>
        </w:rPr>
      </w:pPr>
    </w:p>
    <w:p w14:paraId="4F343B9C" w14:textId="69AC96C9" w:rsidR="0017099A" w:rsidRPr="000C130D" w:rsidRDefault="0017099A" w:rsidP="00301075">
      <w:pPr>
        <w:numPr>
          <w:ilvl w:val="6"/>
          <w:numId w:val="223"/>
        </w:numPr>
        <w:tabs>
          <w:tab w:val="left" w:pos="1134"/>
        </w:tabs>
        <w:spacing w:before="120" w:line="229" w:lineRule="exact"/>
        <w:ind w:hanging="567"/>
        <w:jc w:val="both"/>
        <w:rPr>
          <w:sz w:val="21"/>
          <w:szCs w:val="21"/>
          <w:lang w:val="es-MX"/>
        </w:rPr>
      </w:pPr>
      <w:r w:rsidRPr="000C130D">
        <w:rPr>
          <w:sz w:val="21"/>
          <w:szCs w:val="21"/>
          <w:lang w:val="es-MX"/>
        </w:rPr>
        <w:t>Fluidos de Control:</w:t>
      </w:r>
    </w:p>
    <w:p w14:paraId="2025ADD8" w14:textId="323CCE92" w:rsidR="0017099A" w:rsidRPr="000C130D" w:rsidRDefault="0017099A" w:rsidP="00301075">
      <w:pPr>
        <w:numPr>
          <w:ilvl w:val="6"/>
          <w:numId w:val="230"/>
        </w:numPr>
        <w:tabs>
          <w:tab w:val="left" w:pos="1418"/>
        </w:tabs>
        <w:spacing w:before="120" w:line="229" w:lineRule="exact"/>
        <w:jc w:val="both"/>
        <w:rPr>
          <w:sz w:val="21"/>
          <w:szCs w:val="21"/>
          <w:lang w:val="es-MX"/>
        </w:rPr>
      </w:pPr>
      <w:r w:rsidRPr="000C130D">
        <w:rPr>
          <w:sz w:val="21"/>
          <w:szCs w:val="21"/>
          <w:lang w:val="es-MX"/>
        </w:rPr>
        <w:t>Lodo. – Tipo de lodo con el qu</w:t>
      </w:r>
      <w:r w:rsidR="008037C0" w:rsidRPr="000C130D">
        <w:rPr>
          <w:sz w:val="21"/>
          <w:szCs w:val="21"/>
          <w:lang w:val="es-MX"/>
        </w:rPr>
        <w:t>e se lleva a cabo la actividad.</w:t>
      </w:r>
    </w:p>
    <w:p w14:paraId="608B07DD" w14:textId="1C67DDFC" w:rsidR="0017099A" w:rsidRPr="000C130D" w:rsidRDefault="0017099A" w:rsidP="00301075">
      <w:pPr>
        <w:numPr>
          <w:ilvl w:val="6"/>
          <w:numId w:val="230"/>
        </w:numPr>
        <w:tabs>
          <w:tab w:val="left" w:pos="1418"/>
        </w:tabs>
        <w:spacing w:before="120" w:line="229" w:lineRule="exact"/>
        <w:jc w:val="both"/>
        <w:rPr>
          <w:sz w:val="21"/>
          <w:szCs w:val="21"/>
          <w:lang w:val="es-MX"/>
        </w:rPr>
      </w:pPr>
      <w:r w:rsidRPr="000C130D">
        <w:rPr>
          <w:sz w:val="21"/>
          <w:szCs w:val="21"/>
          <w:lang w:val="es-MX"/>
        </w:rPr>
        <w:t>Salinidad. – Porcentaje de sal contenida en el fluido de control.</w:t>
      </w:r>
    </w:p>
    <w:p w14:paraId="50B9A5AA" w14:textId="3A0EE280" w:rsidR="0017099A" w:rsidRPr="000C130D" w:rsidRDefault="0017099A" w:rsidP="00301075">
      <w:pPr>
        <w:numPr>
          <w:ilvl w:val="6"/>
          <w:numId w:val="230"/>
        </w:numPr>
        <w:tabs>
          <w:tab w:val="left" w:pos="1418"/>
        </w:tabs>
        <w:spacing w:before="120" w:line="229" w:lineRule="exact"/>
        <w:jc w:val="both"/>
        <w:rPr>
          <w:sz w:val="21"/>
          <w:szCs w:val="21"/>
          <w:lang w:val="es-MX"/>
        </w:rPr>
      </w:pPr>
      <w:r w:rsidRPr="000C130D">
        <w:rPr>
          <w:sz w:val="21"/>
          <w:szCs w:val="21"/>
          <w:lang w:val="es-MX"/>
        </w:rPr>
        <w:t>Densidad. – Densidad del fluido de control en (Kg/m³)</w:t>
      </w:r>
    </w:p>
    <w:p w14:paraId="7D1558AD" w14:textId="44142333" w:rsidR="0017099A" w:rsidRPr="000C130D" w:rsidRDefault="0017099A" w:rsidP="00301075">
      <w:pPr>
        <w:numPr>
          <w:ilvl w:val="6"/>
          <w:numId w:val="230"/>
        </w:numPr>
        <w:tabs>
          <w:tab w:val="left" w:pos="1418"/>
        </w:tabs>
        <w:spacing w:before="120" w:line="229" w:lineRule="exact"/>
        <w:jc w:val="both"/>
        <w:rPr>
          <w:sz w:val="21"/>
          <w:szCs w:val="21"/>
          <w:lang w:val="es-MX"/>
        </w:rPr>
      </w:pPr>
      <w:r w:rsidRPr="000C130D">
        <w:rPr>
          <w:sz w:val="21"/>
          <w:szCs w:val="21"/>
          <w:lang w:val="es-MX"/>
        </w:rPr>
        <w:t>Viscosidad. – Viscosidad del fluido de control</w:t>
      </w:r>
    </w:p>
    <w:p w14:paraId="36F7D098" w14:textId="3387BCCE" w:rsidR="0017099A" w:rsidRPr="000C130D" w:rsidRDefault="0017099A" w:rsidP="00301075">
      <w:pPr>
        <w:numPr>
          <w:ilvl w:val="6"/>
          <w:numId w:val="230"/>
        </w:numPr>
        <w:tabs>
          <w:tab w:val="left" w:pos="1418"/>
        </w:tabs>
        <w:spacing w:before="120" w:line="229" w:lineRule="exact"/>
        <w:jc w:val="both"/>
        <w:rPr>
          <w:sz w:val="21"/>
          <w:szCs w:val="21"/>
          <w:lang w:val="es-MX"/>
        </w:rPr>
      </w:pPr>
      <w:r w:rsidRPr="000C130D">
        <w:rPr>
          <w:sz w:val="21"/>
          <w:szCs w:val="21"/>
          <w:lang w:val="es-MX"/>
        </w:rPr>
        <w:t>Temperatura. – Temperatura en grados Celsius del fluido de control</w:t>
      </w:r>
    </w:p>
    <w:p w14:paraId="5C0A38D9" w14:textId="037E29CE" w:rsidR="0017099A" w:rsidRPr="000C130D" w:rsidRDefault="0017099A" w:rsidP="00301075">
      <w:pPr>
        <w:numPr>
          <w:ilvl w:val="6"/>
          <w:numId w:val="230"/>
        </w:numPr>
        <w:tabs>
          <w:tab w:val="left" w:pos="1418"/>
        </w:tabs>
        <w:spacing w:before="120" w:line="229" w:lineRule="exact"/>
        <w:jc w:val="both"/>
        <w:rPr>
          <w:sz w:val="21"/>
          <w:szCs w:val="21"/>
          <w:lang w:val="es-MX"/>
        </w:rPr>
      </w:pPr>
      <w:proofErr w:type="gramStart"/>
      <w:r w:rsidRPr="000C130D">
        <w:rPr>
          <w:sz w:val="21"/>
          <w:szCs w:val="21"/>
          <w:lang w:val="es-MX"/>
        </w:rPr>
        <w:t>Filtrado.-</w:t>
      </w:r>
      <w:proofErr w:type="gramEnd"/>
      <w:r w:rsidRPr="000C130D">
        <w:rPr>
          <w:sz w:val="21"/>
          <w:szCs w:val="21"/>
          <w:lang w:val="es-MX"/>
        </w:rPr>
        <w:t xml:space="preserve"> Cantidad de fluido de control filtrada</w:t>
      </w:r>
    </w:p>
    <w:p w14:paraId="0F33D0AD" w14:textId="44B4A4D0" w:rsidR="0017099A" w:rsidRPr="000C130D" w:rsidRDefault="0017099A" w:rsidP="00301075">
      <w:pPr>
        <w:numPr>
          <w:ilvl w:val="6"/>
          <w:numId w:val="230"/>
        </w:numPr>
        <w:tabs>
          <w:tab w:val="left" w:pos="1418"/>
        </w:tabs>
        <w:spacing w:before="120" w:line="229" w:lineRule="exact"/>
        <w:jc w:val="both"/>
        <w:rPr>
          <w:sz w:val="21"/>
          <w:szCs w:val="21"/>
          <w:lang w:val="es-MX"/>
        </w:rPr>
      </w:pPr>
      <w:r w:rsidRPr="000C130D">
        <w:rPr>
          <w:sz w:val="21"/>
          <w:szCs w:val="21"/>
          <w:lang w:val="es-MX"/>
        </w:rPr>
        <w:t>Calcio. – Cantidad de calcio en el fluido de control.</w:t>
      </w:r>
    </w:p>
    <w:p w14:paraId="51D92948" w14:textId="71B73169" w:rsidR="0017099A" w:rsidRPr="000C130D" w:rsidRDefault="0017099A" w:rsidP="00301075">
      <w:pPr>
        <w:numPr>
          <w:ilvl w:val="6"/>
          <w:numId w:val="230"/>
        </w:numPr>
        <w:tabs>
          <w:tab w:val="left" w:pos="1418"/>
        </w:tabs>
        <w:spacing w:before="120" w:line="229" w:lineRule="exact"/>
        <w:jc w:val="both"/>
        <w:rPr>
          <w:sz w:val="21"/>
          <w:szCs w:val="21"/>
          <w:lang w:val="es-MX"/>
        </w:rPr>
      </w:pPr>
      <w:r w:rsidRPr="000C130D">
        <w:rPr>
          <w:sz w:val="21"/>
          <w:szCs w:val="21"/>
          <w:lang w:val="es-MX"/>
        </w:rPr>
        <w:t>Enjarre. – Cantidad o porcentaje de enjarre en el pozo</w:t>
      </w:r>
    </w:p>
    <w:p w14:paraId="13117DFC" w14:textId="26922CF8" w:rsidR="0017099A" w:rsidRPr="000C130D" w:rsidRDefault="0017099A" w:rsidP="00301075">
      <w:pPr>
        <w:numPr>
          <w:ilvl w:val="6"/>
          <w:numId w:val="230"/>
        </w:numPr>
        <w:tabs>
          <w:tab w:val="left" w:pos="1418"/>
        </w:tabs>
        <w:spacing w:before="120" w:line="229" w:lineRule="exact"/>
        <w:jc w:val="both"/>
        <w:rPr>
          <w:sz w:val="21"/>
          <w:szCs w:val="21"/>
          <w:lang w:val="es-MX"/>
        </w:rPr>
      </w:pPr>
      <w:r w:rsidRPr="000C130D">
        <w:rPr>
          <w:sz w:val="21"/>
          <w:szCs w:val="21"/>
          <w:lang w:val="es-MX"/>
        </w:rPr>
        <w:t>PH. –  Grado de acides del fluido de perforación.</w:t>
      </w:r>
    </w:p>
    <w:p w14:paraId="211AE352" w14:textId="1B756B3A" w:rsidR="0017099A" w:rsidRPr="000C130D" w:rsidRDefault="0017099A" w:rsidP="00301075">
      <w:pPr>
        <w:numPr>
          <w:ilvl w:val="6"/>
          <w:numId w:val="230"/>
        </w:numPr>
        <w:tabs>
          <w:tab w:val="left" w:pos="1418"/>
        </w:tabs>
        <w:spacing w:before="120" w:line="229" w:lineRule="exact"/>
        <w:jc w:val="both"/>
        <w:rPr>
          <w:sz w:val="21"/>
          <w:szCs w:val="21"/>
          <w:lang w:val="es-MX"/>
        </w:rPr>
      </w:pPr>
      <w:r w:rsidRPr="000C130D">
        <w:rPr>
          <w:sz w:val="21"/>
          <w:szCs w:val="21"/>
          <w:lang w:val="es-MX"/>
        </w:rPr>
        <w:t>Alcalinidad. – Concentración de alcalinidad en el fluido de control</w:t>
      </w:r>
    </w:p>
    <w:p w14:paraId="1F8F922A" w14:textId="4E567B3A" w:rsidR="0017099A" w:rsidRPr="000C130D" w:rsidRDefault="0017099A" w:rsidP="00301075">
      <w:pPr>
        <w:numPr>
          <w:ilvl w:val="6"/>
          <w:numId w:val="230"/>
        </w:numPr>
        <w:tabs>
          <w:tab w:val="left" w:pos="1418"/>
        </w:tabs>
        <w:spacing w:before="120" w:line="229" w:lineRule="exact"/>
        <w:jc w:val="both"/>
        <w:rPr>
          <w:sz w:val="21"/>
          <w:szCs w:val="21"/>
          <w:lang w:val="es-MX"/>
        </w:rPr>
      </w:pPr>
      <w:r w:rsidRPr="000C130D">
        <w:rPr>
          <w:sz w:val="21"/>
          <w:szCs w:val="21"/>
          <w:lang w:val="es-MX"/>
        </w:rPr>
        <w:t xml:space="preserve">% </w:t>
      </w:r>
      <w:proofErr w:type="gramStart"/>
      <w:r w:rsidRPr="000C130D">
        <w:rPr>
          <w:sz w:val="21"/>
          <w:szCs w:val="21"/>
          <w:lang w:val="es-MX"/>
        </w:rPr>
        <w:t>Agua.-</w:t>
      </w:r>
      <w:proofErr w:type="gramEnd"/>
      <w:r w:rsidRPr="000C130D">
        <w:rPr>
          <w:sz w:val="21"/>
          <w:szCs w:val="21"/>
          <w:lang w:val="es-MX"/>
        </w:rPr>
        <w:t xml:space="preserve"> Porcentaje de Agua en el fluido de control</w:t>
      </w:r>
    </w:p>
    <w:p w14:paraId="61E712C6" w14:textId="6D16EAEB" w:rsidR="0017099A" w:rsidRPr="000C130D" w:rsidRDefault="0017099A" w:rsidP="00301075">
      <w:pPr>
        <w:numPr>
          <w:ilvl w:val="6"/>
          <w:numId w:val="230"/>
        </w:numPr>
        <w:tabs>
          <w:tab w:val="left" w:pos="1418"/>
        </w:tabs>
        <w:spacing w:before="120" w:line="229" w:lineRule="exact"/>
        <w:jc w:val="both"/>
        <w:rPr>
          <w:sz w:val="21"/>
          <w:szCs w:val="21"/>
          <w:lang w:val="es-MX"/>
        </w:rPr>
      </w:pPr>
      <w:r w:rsidRPr="000C130D">
        <w:rPr>
          <w:sz w:val="21"/>
          <w:szCs w:val="21"/>
          <w:lang w:val="es-MX"/>
        </w:rPr>
        <w:t>% Aceite. –Porcentaje de aceite en el fluido de control</w:t>
      </w:r>
    </w:p>
    <w:p w14:paraId="78C814A3" w14:textId="674D419E" w:rsidR="0017099A" w:rsidRPr="000C130D" w:rsidRDefault="0017099A" w:rsidP="00301075">
      <w:pPr>
        <w:numPr>
          <w:ilvl w:val="6"/>
          <w:numId w:val="230"/>
        </w:numPr>
        <w:tabs>
          <w:tab w:val="left" w:pos="1418"/>
        </w:tabs>
        <w:spacing w:before="120" w:line="229" w:lineRule="exact"/>
        <w:jc w:val="both"/>
        <w:rPr>
          <w:sz w:val="21"/>
          <w:szCs w:val="21"/>
          <w:lang w:val="es-MX"/>
        </w:rPr>
      </w:pPr>
      <w:r w:rsidRPr="000C130D">
        <w:rPr>
          <w:sz w:val="21"/>
          <w:szCs w:val="21"/>
          <w:lang w:val="es-MX"/>
        </w:rPr>
        <w:t>% Solidos. –Porcentaje de sólidos en el fluido de control</w:t>
      </w:r>
    </w:p>
    <w:p w14:paraId="2ECCA1D5" w14:textId="3081924D" w:rsidR="0017099A" w:rsidRPr="000C130D" w:rsidRDefault="0017099A" w:rsidP="00301075">
      <w:pPr>
        <w:numPr>
          <w:ilvl w:val="6"/>
          <w:numId w:val="230"/>
        </w:numPr>
        <w:tabs>
          <w:tab w:val="left" w:pos="1418"/>
        </w:tabs>
        <w:spacing w:before="120" w:line="229" w:lineRule="exact"/>
        <w:jc w:val="both"/>
        <w:rPr>
          <w:sz w:val="21"/>
          <w:szCs w:val="21"/>
          <w:lang w:val="es-MX"/>
        </w:rPr>
      </w:pPr>
      <w:r w:rsidRPr="000C130D">
        <w:rPr>
          <w:sz w:val="21"/>
          <w:szCs w:val="21"/>
          <w:lang w:val="es-MX"/>
        </w:rPr>
        <w:t>Cloruros. – Porcentaje de cloruros en el fluido de control</w:t>
      </w:r>
    </w:p>
    <w:p w14:paraId="7B694284" w14:textId="77777777" w:rsidR="0017099A" w:rsidRPr="000C130D" w:rsidRDefault="0017099A" w:rsidP="0017099A">
      <w:pPr>
        <w:tabs>
          <w:tab w:val="left" w:pos="993"/>
        </w:tabs>
        <w:spacing w:before="120" w:line="229" w:lineRule="exact"/>
        <w:ind w:left="1134"/>
        <w:jc w:val="both"/>
        <w:rPr>
          <w:sz w:val="21"/>
          <w:szCs w:val="21"/>
          <w:lang w:val="es-MX"/>
        </w:rPr>
      </w:pPr>
    </w:p>
    <w:p w14:paraId="1029AF80" w14:textId="0C8D0DD7" w:rsidR="0017099A" w:rsidRPr="000C130D" w:rsidRDefault="0017099A" w:rsidP="00301075">
      <w:pPr>
        <w:numPr>
          <w:ilvl w:val="6"/>
          <w:numId w:val="223"/>
        </w:numPr>
        <w:tabs>
          <w:tab w:val="left" w:pos="1134"/>
        </w:tabs>
        <w:spacing w:before="120" w:line="229" w:lineRule="exact"/>
        <w:ind w:hanging="567"/>
        <w:jc w:val="both"/>
        <w:rPr>
          <w:sz w:val="21"/>
          <w:szCs w:val="21"/>
          <w:lang w:val="es-MX"/>
        </w:rPr>
      </w:pPr>
      <w:r w:rsidRPr="000C130D">
        <w:rPr>
          <w:sz w:val="21"/>
          <w:szCs w:val="21"/>
          <w:lang w:val="es-MX"/>
        </w:rPr>
        <w:t>Características del Pozo:</w:t>
      </w:r>
    </w:p>
    <w:p w14:paraId="2A3E8A8F" w14:textId="4483BD21" w:rsidR="0017099A" w:rsidRPr="000C130D" w:rsidRDefault="0017099A" w:rsidP="00301075">
      <w:pPr>
        <w:numPr>
          <w:ilvl w:val="6"/>
          <w:numId w:val="231"/>
        </w:numPr>
        <w:tabs>
          <w:tab w:val="left" w:pos="1418"/>
        </w:tabs>
        <w:spacing w:before="120" w:line="229" w:lineRule="exact"/>
        <w:jc w:val="both"/>
        <w:rPr>
          <w:sz w:val="21"/>
          <w:szCs w:val="21"/>
          <w:lang w:val="es-MX"/>
        </w:rPr>
      </w:pPr>
      <w:r w:rsidRPr="000C130D">
        <w:rPr>
          <w:sz w:val="21"/>
          <w:szCs w:val="21"/>
          <w:lang w:val="es-MX"/>
        </w:rPr>
        <w:t>Desviación. – Desviación del pozo.</w:t>
      </w:r>
    </w:p>
    <w:p w14:paraId="3C56473F" w14:textId="7EBC49D6" w:rsidR="0017099A" w:rsidRPr="000C130D" w:rsidRDefault="0017099A" w:rsidP="00301075">
      <w:pPr>
        <w:numPr>
          <w:ilvl w:val="6"/>
          <w:numId w:val="231"/>
        </w:numPr>
        <w:tabs>
          <w:tab w:val="left" w:pos="1418"/>
        </w:tabs>
        <w:spacing w:before="120" w:line="229" w:lineRule="exact"/>
        <w:jc w:val="both"/>
        <w:rPr>
          <w:sz w:val="21"/>
          <w:szCs w:val="21"/>
          <w:lang w:val="es-MX"/>
        </w:rPr>
      </w:pPr>
      <w:r w:rsidRPr="000C130D">
        <w:rPr>
          <w:sz w:val="21"/>
          <w:szCs w:val="21"/>
          <w:lang w:val="es-MX"/>
        </w:rPr>
        <w:t>PID/Profundidad. – Profundidad del pozo</w:t>
      </w:r>
    </w:p>
    <w:p w14:paraId="54F817AC" w14:textId="095BB43C" w:rsidR="0017099A" w:rsidRPr="000C130D" w:rsidRDefault="0017099A" w:rsidP="00301075">
      <w:pPr>
        <w:numPr>
          <w:ilvl w:val="6"/>
          <w:numId w:val="231"/>
        </w:numPr>
        <w:tabs>
          <w:tab w:val="left" w:pos="1418"/>
        </w:tabs>
        <w:spacing w:before="120" w:line="229" w:lineRule="exact"/>
        <w:jc w:val="both"/>
        <w:rPr>
          <w:sz w:val="21"/>
          <w:szCs w:val="21"/>
          <w:lang w:val="es-MX"/>
        </w:rPr>
      </w:pPr>
      <w:r w:rsidRPr="000C130D">
        <w:rPr>
          <w:sz w:val="21"/>
          <w:szCs w:val="21"/>
          <w:lang w:val="es-MX"/>
        </w:rPr>
        <w:t>Desplazamiento Horizontal. – Desplazamiento del pozo</w:t>
      </w:r>
    </w:p>
    <w:p w14:paraId="4CB10EE1" w14:textId="17291A48" w:rsidR="0017099A" w:rsidRPr="000C130D" w:rsidRDefault="0017099A" w:rsidP="00301075">
      <w:pPr>
        <w:numPr>
          <w:ilvl w:val="6"/>
          <w:numId w:val="231"/>
        </w:numPr>
        <w:tabs>
          <w:tab w:val="left" w:pos="1418"/>
        </w:tabs>
        <w:spacing w:before="120" w:line="229" w:lineRule="exact"/>
        <w:jc w:val="both"/>
        <w:rPr>
          <w:sz w:val="21"/>
          <w:szCs w:val="21"/>
          <w:lang w:val="es-MX"/>
        </w:rPr>
      </w:pPr>
      <w:r w:rsidRPr="000C130D">
        <w:rPr>
          <w:sz w:val="21"/>
          <w:szCs w:val="21"/>
          <w:lang w:val="es-MX"/>
        </w:rPr>
        <w:t>Prof. Vertical. – Profundidad en vertical del pozo.</w:t>
      </w:r>
    </w:p>
    <w:p w14:paraId="3F94AF12" w14:textId="3D74B1D0" w:rsidR="0017099A" w:rsidRPr="000C130D" w:rsidRDefault="0017099A" w:rsidP="00301075">
      <w:pPr>
        <w:numPr>
          <w:ilvl w:val="6"/>
          <w:numId w:val="231"/>
        </w:numPr>
        <w:tabs>
          <w:tab w:val="left" w:pos="1418"/>
        </w:tabs>
        <w:spacing w:before="120" w:line="229" w:lineRule="exact"/>
        <w:jc w:val="both"/>
        <w:rPr>
          <w:sz w:val="21"/>
          <w:szCs w:val="21"/>
          <w:lang w:val="es-MX"/>
        </w:rPr>
      </w:pPr>
      <w:r w:rsidRPr="000C130D">
        <w:rPr>
          <w:sz w:val="21"/>
          <w:szCs w:val="21"/>
          <w:lang w:val="es-MX"/>
        </w:rPr>
        <w:t>Ángulo. – Ángulo del pozo.</w:t>
      </w:r>
    </w:p>
    <w:p w14:paraId="460D1D81" w14:textId="27F69F42" w:rsidR="0017099A" w:rsidRPr="000C130D" w:rsidRDefault="0017099A" w:rsidP="00301075">
      <w:pPr>
        <w:numPr>
          <w:ilvl w:val="6"/>
          <w:numId w:val="231"/>
        </w:numPr>
        <w:tabs>
          <w:tab w:val="left" w:pos="1418"/>
        </w:tabs>
        <w:spacing w:before="120" w:line="229" w:lineRule="exact"/>
        <w:jc w:val="both"/>
        <w:rPr>
          <w:sz w:val="21"/>
          <w:szCs w:val="21"/>
          <w:lang w:val="es-MX"/>
        </w:rPr>
      </w:pPr>
      <w:r w:rsidRPr="000C130D">
        <w:rPr>
          <w:sz w:val="21"/>
          <w:szCs w:val="21"/>
          <w:lang w:val="es-MX"/>
        </w:rPr>
        <w:t>Rumbo. – Rumbo del pozo.</w:t>
      </w:r>
    </w:p>
    <w:p w14:paraId="0031C126" w14:textId="77777777" w:rsidR="0017099A" w:rsidRPr="000C130D" w:rsidRDefault="0017099A" w:rsidP="0017099A">
      <w:pPr>
        <w:tabs>
          <w:tab w:val="left" w:pos="993"/>
        </w:tabs>
        <w:spacing w:before="120" w:line="229" w:lineRule="exact"/>
        <w:ind w:left="1134"/>
        <w:jc w:val="both"/>
        <w:rPr>
          <w:sz w:val="21"/>
          <w:szCs w:val="21"/>
          <w:lang w:val="es-MX"/>
        </w:rPr>
      </w:pPr>
    </w:p>
    <w:p w14:paraId="0FCB75C5" w14:textId="2FBD197C" w:rsidR="0017099A" w:rsidRPr="000C130D" w:rsidRDefault="0017099A" w:rsidP="00301075">
      <w:pPr>
        <w:numPr>
          <w:ilvl w:val="6"/>
          <w:numId w:val="223"/>
        </w:numPr>
        <w:tabs>
          <w:tab w:val="left" w:pos="1134"/>
        </w:tabs>
        <w:spacing w:before="120" w:line="229" w:lineRule="exact"/>
        <w:ind w:hanging="567"/>
        <w:jc w:val="both"/>
        <w:rPr>
          <w:sz w:val="21"/>
          <w:szCs w:val="21"/>
          <w:lang w:val="es-MX"/>
        </w:rPr>
      </w:pPr>
      <w:r w:rsidRPr="000C130D">
        <w:rPr>
          <w:sz w:val="21"/>
          <w:szCs w:val="21"/>
          <w:lang w:val="es-MX"/>
        </w:rPr>
        <w:t>Pruebas de Formación:</w:t>
      </w:r>
    </w:p>
    <w:p w14:paraId="0B71CB6E" w14:textId="51370ED0" w:rsidR="0017099A" w:rsidRPr="000C130D" w:rsidRDefault="0017099A" w:rsidP="00301075">
      <w:pPr>
        <w:numPr>
          <w:ilvl w:val="6"/>
          <w:numId w:val="232"/>
        </w:numPr>
        <w:tabs>
          <w:tab w:val="left" w:pos="1418"/>
        </w:tabs>
        <w:spacing w:before="120" w:line="229" w:lineRule="exact"/>
        <w:jc w:val="both"/>
        <w:rPr>
          <w:sz w:val="21"/>
          <w:szCs w:val="21"/>
          <w:lang w:val="es-MX"/>
        </w:rPr>
      </w:pPr>
      <w:r w:rsidRPr="000C130D">
        <w:rPr>
          <w:sz w:val="21"/>
          <w:szCs w:val="21"/>
          <w:lang w:val="es-MX"/>
        </w:rPr>
        <w:t>Prueba de Goteo.</w:t>
      </w:r>
    </w:p>
    <w:p w14:paraId="2795FA09" w14:textId="3D7002FD" w:rsidR="0017099A" w:rsidRPr="000C130D" w:rsidRDefault="0017099A" w:rsidP="00301075">
      <w:pPr>
        <w:numPr>
          <w:ilvl w:val="6"/>
          <w:numId w:val="232"/>
        </w:numPr>
        <w:tabs>
          <w:tab w:val="left" w:pos="1418"/>
        </w:tabs>
        <w:spacing w:before="120" w:line="229" w:lineRule="exact"/>
        <w:jc w:val="both"/>
        <w:rPr>
          <w:sz w:val="21"/>
          <w:szCs w:val="21"/>
          <w:lang w:val="es-MX"/>
        </w:rPr>
      </w:pPr>
      <w:r w:rsidRPr="000C130D">
        <w:rPr>
          <w:sz w:val="21"/>
          <w:szCs w:val="21"/>
          <w:lang w:val="es-MX"/>
        </w:rPr>
        <w:t xml:space="preserve">Gradiente de Formación. </w:t>
      </w:r>
    </w:p>
    <w:p w14:paraId="3FA5E459" w14:textId="2A6BAD66" w:rsidR="0017099A" w:rsidRPr="000C130D" w:rsidRDefault="0017099A" w:rsidP="00301075">
      <w:pPr>
        <w:numPr>
          <w:ilvl w:val="6"/>
          <w:numId w:val="232"/>
        </w:numPr>
        <w:tabs>
          <w:tab w:val="left" w:pos="1418"/>
        </w:tabs>
        <w:spacing w:before="120" w:line="229" w:lineRule="exact"/>
        <w:jc w:val="both"/>
        <w:rPr>
          <w:sz w:val="21"/>
          <w:szCs w:val="21"/>
          <w:lang w:val="es-MX"/>
        </w:rPr>
      </w:pPr>
      <w:r w:rsidRPr="000C130D">
        <w:rPr>
          <w:sz w:val="21"/>
          <w:szCs w:val="21"/>
          <w:lang w:val="es-MX"/>
        </w:rPr>
        <w:t xml:space="preserve">Gradiente de Fracturamiento. </w:t>
      </w:r>
    </w:p>
    <w:p w14:paraId="5A35F569" w14:textId="14065D1B" w:rsidR="0017099A" w:rsidRPr="000C130D" w:rsidRDefault="0017099A" w:rsidP="00301075">
      <w:pPr>
        <w:numPr>
          <w:ilvl w:val="6"/>
          <w:numId w:val="232"/>
        </w:numPr>
        <w:tabs>
          <w:tab w:val="left" w:pos="1418"/>
        </w:tabs>
        <w:spacing w:before="120" w:line="229" w:lineRule="exact"/>
        <w:jc w:val="both"/>
        <w:rPr>
          <w:sz w:val="21"/>
          <w:szCs w:val="21"/>
          <w:lang w:val="es-MX"/>
        </w:rPr>
      </w:pPr>
      <w:r w:rsidRPr="000C130D">
        <w:rPr>
          <w:sz w:val="21"/>
          <w:szCs w:val="21"/>
          <w:lang w:val="es-MX"/>
        </w:rPr>
        <w:t xml:space="preserve">Densidad. </w:t>
      </w:r>
    </w:p>
    <w:p w14:paraId="63149722" w14:textId="4B688B78" w:rsidR="0017099A" w:rsidRPr="000C130D" w:rsidRDefault="0017099A" w:rsidP="00301075">
      <w:pPr>
        <w:numPr>
          <w:ilvl w:val="6"/>
          <w:numId w:val="232"/>
        </w:numPr>
        <w:tabs>
          <w:tab w:val="left" w:pos="1418"/>
        </w:tabs>
        <w:spacing w:before="120" w:line="229" w:lineRule="exact"/>
        <w:jc w:val="both"/>
        <w:rPr>
          <w:sz w:val="21"/>
          <w:szCs w:val="21"/>
          <w:lang w:val="es-MX"/>
        </w:rPr>
      </w:pPr>
      <w:r w:rsidRPr="000C130D">
        <w:rPr>
          <w:sz w:val="21"/>
          <w:szCs w:val="21"/>
          <w:lang w:val="es-MX"/>
        </w:rPr>
        <w:t>Presión.</w:t>
      </w:r>
    </w:p>
    <w:p w14:paraId="27F6D2F6" w14:textId="200A8C98" w:rsidR="0017099A" w:rsidRPr="000C130D" w:rsidRDefault="0017099A" w:rsidP="00301075">
      <w:pPr>
        <w:numPr>
          <w:ilvl w:val="6"/>
          <w:numId w:val="232"/>
        </w:numPr>
        <w:tabs>
          <w:tab w:val="left" w:pos="1418"/>
        </w:tabs>
        <w:spacing w:before="120" w:line="229" w:lineRule="exact"/>
        <w:jc w:val="both"/>
        <w:rPr>
          <w:sz w:val="21"/>
          <w:szCs w:val="21"/>
          <w:lang w:val="es-MX"/>
        </w:rPr>
      </w:pPr>
      <w:r w:rsidRPr="000C130D">
        <w:rPr>
          <w:sz w:val="21"/>
          <w:szCs w:val="21"/>
          <w:lang w:val="es-MX"/>
        </w:rPr>
        <w:t>Control de Brotes.</w:t>
      </w:r>
    </w:p>
    <w:p w14:paraId="4307F884" w14:textId="63E1A103" w:rsidR="0017099A" w:rsidRPr="000C130D" w:rsidRDefault="0017099A" w:rsidP="00301075">
      <w:pPr>
        <w:numPr>
          <w:ilvl w:val="6"/>
          <w:numId w:val="232"/>
        </w:numPr>
        <w:tabs>
          <w:tab w:val="left" w:pos="1418"/>
        </w:tabs>
        <w:spacing w:before="120" w:line="229" w:lineRule="exact"/>
        <w:jc w:val="both"/>
        <w:rPr>
          <w:sz w:val="21"/>
          <w:szCs w:val="21"/>
          <w:lang w:val="es-MX"/>
        </w:rPr>
      </w:pPr>
      <w:r w:rsidRPr="000C130D">
        <w:rPr>
          <w:sz w:val="21"/>
          <w:szCs w:val="21"/>
          <w:lang w:val="es-MX"/>
        </w:rPr>
        <w:t xml:space="preserve">KOOMEY. </w:t>
      </w:r>
    </w:p>
    <w:p w14:paraId="57A4A52B"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 xml:space="preserve"> </w:t>
      </w:r>
    </w:p>
    <w:p w14:paraId="6261521D" w14:textId="3327A1E4" w:rsidR="0017099A" w:rsidRPr="000C130D" w:rsidRDefault="0017099A" w:rsidP="00301075">
      <w:pPr>
        <w:numPr>
          <w:ilvl w:val="6"/>
          <w:numId w:val="223"/>
        </w:numPr>
        <w:tabs>
          <w:tab w:val="left" w:pos="1134"/>
        </w:tabs>
        <w:spacing w:before="120" w:line="229" w:lineRule="exact"/>
        <w:ind w:hanging="567"/>
        <w:jc w:val="both"/>
        <w:rPr>
          <w:sz w:val="21"/>
          <w:szCs w:val="21"/>
          <w:lang w:val="es-MX"/>
        </w:rPr>
      </w:pPr>
      <w:r w:rsidRPr="000C130D">
        <w:rPr>
          <w:sz w:val="21"/>
          <w:szCs w:val="21"/>
          <w:lang w:val="es-MX"/>
        </w:rPr>
        <w:t>Manifestaciones de Hidrocarburos:</w:t>
      </w:r>
    </w:p>
    <w:p w14:paraId="4A98072A" w14:textId="5ED96998" w:rsidR="0017099A" w:rsidRPr="000C130D" w:rsidRDefault="0017099A" w:rsidP="00301075">
      <w:pPr>
        <w:numPr>
          <w:ilvl w:val="6"/>
          <w:numId w:val="233"/>
        </w:numPr>
        <w:tabs>
          <w:tab w:val="left" w:pos="1418"/>
        </w:tabs>
        <w:spacing w:before="120" w:line="229" w:lineRule="exact"/>
        <w:jc w:val="both"/>
        <w:rPr>
          <w:sz w:val="21"/>
          <w:szCs w:val="21"/>
          <w:lang w:val="es-MX"/>
        </w:rPr>
      </w:pPr>
      <w:r w:rsidRPr="000C130D">
        <w:rPr>
          <w:sz w:val="21"/>
          <w:szCs w:val="21"/>
          <w:lang w:val="es-MX"/>
        </w:rPr>
        <w:lastRenderedPageBreak/>
        <w:t xml:space="preserve">Real 2da(m). </w:t>
      </w:r>
    </w:p>
    <w:p w14:paraId="4557ADED" w14:textId="5F28293C" w:rsidR="0017099A" w:rsidRPr="000C130D" w:rsidRDefault="0017099A" w:rsidP="00301075">
      <w:pPr>
        <w:numPr>
          <w:ilvl w:val="6"/>
          <w:numId w:val="233"/>
        </w:numPr>
        <w:tabs>
          <w:tab w:val="left" w:pos="1418"/>
        </w:tabs>
        <w:spacing w:before="120" w:line="229" w:lineRule="exact"/>
        <w:jc w:val="both"/>
        <w:rPr>
          <w:sz w:val="21"/>
          <w:szCs w:val="21"/>
          <w:lang w:val="es-MX"/>
        </w:rPr>
      </w:pPr>
      <w:r w:rsidRPr="000C130D">
        <w:rPr>
          <w:sz w:val="21"/>
          <w:szCs w:val="21"/>
          <w:lang w:val="es-MX"/>
        </w:rPr>
        <w:t>Profundidad</w:t>
      </w:r>
    </w:p>
    <w:p w14:paraId="4FB82481" w14:textId="3B6A99BD" w:rsidR="0017099A" w:rsidRPr="000C130D" w:rsidRDefault="0017099A" w:rsidP="00301075">
      <w:pPr>
        <w:numPr>
          <w:ilvl w:val="6"/>
          <w:numId w:val="233"/>
        </w:numPr>
        <w:tabs>
          <w:tab w:val="left" w:pos="1418"/>
        </w:tabs>
        <w:spacing w:before="120" w:line="229" w:lineRule="exact"/>
        <w:jc w:val="both"/>
        <w:rPr>
          <w:sz w:val="21"/>
          <w:szCs w:val="21"/>
          <w:lang w:val="es-MX"/>
        </w:rPr>
      </w:pPr>
      <w:r w:rsidRPr="000C130D">
        <w:rPr>
          <w:sz w:val="21"/>
          <w:szCs w:val="21"/>
          <w:lang w:val="es-MX"/>
        </w:rPr>
        <w:t xml:space="preserve">GL.  </w:t>
      </w:r>
    </w:p>
    <w:p w14:paraId="665D46AC" w14:textId="3456CF6A" w:rsidR="0017099A" w:rsidRPr="000C130D" w:rsidRDefault="0017099A" w:rsidP="00301075">
      <w:pPr>
        <w:numPr>
          <w:ilvl w:val="6"/>
          <w:numId w:val="233"/>
        </w:numPr>
        <w:tabs>
          <w:tab w:val="left" w:pos="1418"/>
        </w:tabs>
        <w:spacing w:before="120" w:line="229" w:lineRule="exact"/>
        <w:jc w:val="both"/>
        <w:rPr>
          <w:sz w:val="21"/>
          <w:szCs w:val="21"/>
          <w:lang w:val="es-MX"/>
        </w:rPr>
      </w:pPr>
      <w:r w:rsidRPr="000C130D">
        <w:rPr>
          <w:sz w:val="21"/>
          <w:szCs w:val="21"/>
          <w:lang w:val="es-MX"/>
        </w:rPr>
        <w:t xml:space="preserve">GC. </w:t>
      </w:r>
    </w:p>
    <w:p w14:paraId="236D1E36" w14:textId="417D61F4" w:rsidR="0017099A" w:rsidRPr="000C130D" w:rsidRDefault="0017099A" w:rsidP="00301075">
      <w:pPr>
        <w:numPr>
          <w:ilvl w:val="6"/>
          <w:numId w:val="233"/>
        </w:numPr>
        <w:tabs>
          <w:tab w:val="left" w:pos="1418"/>
        </w:tabs>
        <w:spacing w:before="120" w:line="229" w:lineRule="exact"/>
        <w:jc w:val="both"/>
        <w:rPr>
          <w:sz w:val="21"/>
          <w:szCs w:val="21"/>
          <w:lang w:val="es-MX"/>
        </w:rPr>
      </w:pPr>
      <w:r w:rsidRPr="000C130D">
        <w:rPr>
          <w:sz w:val="21"/>
          <w:szCs w:val="21"/>
          <w:lang w:val="es-MX"/>
        </w:rPr>
        <w:t>Variación de Lodo.</w:t>
      </w:r>
    </w:p>
    <w:p w14:paraId="2C2CBC69" w14:textId="77777777" w:rsidR="0017099A" w:rsidRPr="000C130D" w:rsidRDefault="0017099A" w:rsidP="0017099A">
      <w:pPr>
        <w:tabs>
          <w:tab w:val="left" w:pos="993"/>
        </w:tabs>
        <w:spacing w:before="120" w:line="229" w:lineRule="exact"/>
        <w:ind w:left="1134"/>
        <w:jc w:val="both"/>
        <w:rPr>
          <w:sz w:val="21"/>
          <w:szCs w:val="21"/>
          <w:lang w:val="es-MX"/>
        </w:rPr>
      </w:pPr>
    </w:p>
    <w:p w14:paraId="4B44C3DD" w14:textId="3D8DE610" w:rsidR="0017099A" w:rsidRPr="000C130D" w:rsidRDefault="0017099A" w:rsidP="00301075">
      <w:pPr>
        <w:numPr>
          <w:ilvl w:val="6"/>
          <w:numId w:val="223"/>
        </w:numPr>
        <w:tabs>
          <w:tab w:val="left" w:pos="1134"/>
        </w:tabs>
        <w:spacing w:before="120" w:line="229" w:lineRule="exact"/>
        <w:ind w:hanging="567"/>
        <w:jc w:val="both"/>
        <w:rPr>
          <w:sz w:val="21"/>
          <w:szCs w:val="21"/>
          <w:lang w:val="es-MX"/>
        </w:rPr>
      </w:pPr>
      <w:r w:rsidRPr="000C130D">
        <w:rPr>
          <w:sz w:val="21"/>
          <w:szCs w:val="21"/>
          <w:lang w:val="es-MX"/>
        </w:rPr>
        <w:t>Columna Geológica:</w:t>
      </w:r>
    </w:p>
    <w:p w14:paraId="281AC636" w14:textId="177B7C5E" w:rsidR="0017099A" w:rsidRPr="000C130D" w:rsidRDefault="0017099A" w:rsidP="00301075">
      <w:pPr>
        <w:numPr>
          <w:ilvl w:val="6"/>
          <w:numId w:val="234"/>
        </w:numPr>
        <w:tabs>
          <w:tab w:val="left" w:pos="1418"/>
        </w:tabs>
        <w:spacing w:before="120" w:line="229" w:lineRule="exact"/>
        <w:jc w:val="both"/>
        <w:rPr>
          <w:sz w:val="21"/>
          <w:szCs w:val="21"/>
          <w:lang w:val="es-MX"/>
        </w:rPr>
      </w:pPr>
      <w:r w:rsidRPr="000C130D">
        <w:rPr>
          <w:sz w:val="21"/>
          <w:szCs w:val="21"/>
          <w:lang w:val="es-MX"/>
        </w:rPr>
        <w:t>Edad/Formación. – Edad y/o formación.</w:t>
      </w:r>
    </w:p>
    <w:p w14:paraId="2632BFB0" w14:textId="764E716F" w:rsidR="0017099A" w:rsidRPr="000C130D" w:rsidRDefault="0017099A" w:rsidP="00301075">
      <w:pPr>
        <w:numPr>
          <w:ilvl w:val="6"/>
          <w:numId w:val="234"/>
        </w:numPr>
        <w:tabs>
          <w:tab w:val="left" w:pos="1418"/>
        </w:tabs>
        <w:spacing w:before="120" w:line="229" w:lineRule="exact"/>
        <w:jc w:val="both"/>
        <w:rPr>
          <w:sz w:val="21"/>
          <w:szCs w:val="21"/>
          <w:lang w:val="es-MX"/>
        </w:rPr>
      </w:pPr>
      <w:r w:rsidRPr="000C130D">
        <w:rPr>
          <w:sz w:val="21"/>
          <w:szCs w:val="21"/>
          <w:lang w:val="es-MX"/>
        </w:rPr>
        <w:t>Programado. – Profundidad programada a la que se encuentra la edad y/o formación.</w:t>
      </w:r>
    </w:p>
    <w:p w14:paraId="03F09404" w14:textId="1A042FF1" w:rsidR="0017099A" w:rsidRPr="000C130D" w:rsidRDefault="0017099A" w:rsidP="00301075">
      <w:pPr>
        <w:numPr>
          <w:ilvl w:val="6"/>
          <w:numId w:val="234"/>
        </w:numPr>
        <w:tabs>
          <w:tab w:val="left" w:pos="1418"/>
        </w:tabs>
        <w:spacing w:before="120" w:line="229" w:lineRule="exact"/>
        <w:jc w:val="both"/>
        <w:rPr>
          <w:sz w:val="21"/>
          <w:szCs w:val="21"/>
          <w:lang w:val="es-MX"/>
        </w:rPr>
      </w:pPr>
      <w:r w:rsidRPr="000C130D">
        <w:rPr>
          <w:sz w:val="21"/>
          <w:szCs w:val="21"/>
          <w:lang w:val="es-MX"/>
        </w:rPr>
        <w:t>Real. – Profundidad real de la edad y/o formación.</w:t>
      </w:r>
    </w:p>
    <w:p w14:paraId="3F6AFF19" w14:textId="77777777" w:rsidR="0017099A" w:rsidRPr="000C130D" w:rsidRDefault="0017099A" w:rsidP="0017099A">
      <w:pPr>
        <w:tabs>
          <w:tab w:val="left" w:pos="993"/>
        </w:tabs>
        <w:spacing w:before="120" w:line="229" w:lineRule="exact"/>
        <w:ind w:left="1134"/>
        <w:jc w:val="both"/>
        <w:rPr>
          <w:sz w:val="21"/>
          <w:szCs w:val="21"/>
          <w:lang w:val="es-MX"/>
        </w:rPr>
      </w:pPr>
    </w:p>
    <w:p w14:paraId="06C92AEB" w14:textId="79FA3119" w:rsidR="0017099A" w:rsidRPr="000C130D" w:rsidRDefault="0017099A" w:rsidP="00301075">
      <w:pPr>
        <w:numPr>
          <w:ilvl w:val="6"/>
          <w:numId w:val="223"/>
        </w:numPr>
        <w:tabs>
          <w:tab w:val="left" w:pos="1134"/>
        </w:tabs>
        <w:spacing w:before="120" w:line="229" w:lineRule="exact"/>
        <w:ind w:hanging="567"/>
        <w:jc w:val="both"/>
        <w:rPr>
          <w:sz w:val="21"/>
          <w:szCs w:val="21"/>
          <w:lang w:val="es-MX"/>
        </w:rPr>
      </w:pPr>
      <w:r w:rsidRPr="000C130D">
        <w:rPr>
          <w:sz w:val="21"/>
          <w:szCs w:val="21"/>
          <w:lang w:val="es-MX"/>
        </w:rPr>
        <w:t>Núcleos:</w:t>
      </w:r>
    </w:p>
    <w:p w14:paraId="6E801BC3" w14:textId="1E3A7EA0" w:rsidR="0017099A" w:rsidRPr="000C130D" w:rsidRDefault="0017099A" w:rsidP="00301075">
      <w:pPr>
        <w:numPr>
          <w:ilvl w:val="6"/>
          <w:numId w:val="235"/>
        </w:numPr>
        <w:tabs>
          <w:tab w:val="left" w:pos="1418"/>
        </w:tabs>
        <w:spacing w:before="120" w:line="229" w:lineRule="exact"/>
        <w:jc w:val="both"/>
        <w:rPr>
          <w:sz w:val="21"/>
          <w:szCs w:val="21"/>
          <w:lang w:val="es-MX"/>
        </w:rPr>
      </w:pPr>
      <w:r w:rsidRPr="000C130D">
        <w:rPr>
          <w:sz w:val="21"/>
          <w:szCs w:val="21"/>
          <w:lang w:val="es-MX"/>
        </w:rPr>
        <w:t>No. – Número de núcleo.</w:t>
      </w:r>
    </w:p>
    <w:p w14:paraId="43B5EFFE" w14:textId="5CD2FA9F" w:rsidR="0017099A" w:rsidRPr="000C130D" w:rsidRDefault="0017099A" w:rsidP="00301075">
      <w:pPr>
        <w:numPr>
          <w:ilvl w:val="6"/>
          <w:numId w:val="235"/>
        </w:numPr>
        <w:tabs>
          <w:tab w:val="left" w:pos="1418"/>
        </w:tabs>
        <w:spacing w:before="120" w:line="229" w:lineRule="exact"/>
        <w:jc w:val="both"/>
        <w:rPr>
          <w:sz w:val="21"/>
          <w:szCs w:val="21"/>
          <w:lang w:val="es-MX"/>
        </w:rPr>
      </w:pPr>
      <w:r w:rsidRPr="000C130D">
        <w:rPr>
          <w:sz w:val="21"/>
          <w:szCs w:val="21"/>
          <w:lang w:val="es-MX"/>
        </w:rPr>
        <w:t>Intervalo. – Intervalo en el que tomo el núcleo.</w:t>
      </w:r>
    </w:p>
    <w:p w14:paraId="35C4A955" w14:textId="6003A7D4" w:rsidR="0017099A" w:rsidRPr="000C130D" w:rsidRDefault="0017099A" w:rsidP="00301075">
      <w:pPr>
        <w:numPr>
          <w:ilvl w:val="6"/>
          <w:numId w:val="235"/>
        </w:numPr>
        <w:tabs>
          <w:tab w:val="left" w:pos="1418"/>
        </w:tabs>
        <w:spacing w:before="120" w:line="229" w:lineRule="exact"/>
        <w:jc w:val="both"/>
        <w:rPr>
          <w:sz w:val="21"/>
          <w:szCs w:val="21"/>
          <w:lang w:val="es-MX"/>
        </w:rPr>
      </w:pPr>
      <w:r w:rsidRPr="000C130D">
        <w:rPr>
          <w:sz w:val="21"/>
          <w:szCs w:val="21"/>
          <w:lang w:val="es-MX"/>
        </w:rPr>
        <w:t>Rec. – Metros recuperados del núcleo.</w:t>
      </w:r>
    </w:p>
    <w:p w14:paraId="54A0F559" w14:textId="1125BFBB" w:rsidR="0017099A" w:rsidRPr="000C130D" w:rsidRDefault="0017099A" w:rsidP="00301075">
      <w:pPr>
        <w:numPr>
          <w:ilvl w:val="6"/>
          <w:numId w:val="235"/>
        </w:numPr>
        <w:tabs>
          <w:tab w:val="left" w:pos="1418"/>
        </w:tabs>
        <w:spacing w:before="120" w:line="229" w:lineRule="exact"/>
        <w:jc w:val="both"/>
        <w:rPr>
          <w:sz w:val="21"/>
          <w:szCs w:val="21"/>
          <w:lang w:val="es-MX"/>
        </w:rPr>
      </w:pPr>
      <w:r w:rsidRPr="000C130D">
        <w:rPr>
          <w:sz w:val="21"/>
          <w:szCs w:val="21"/>
          <w:lang w:val="es-MX"/>
        </w:rPr>
        <w:t>Litología. – Litología correspondiente al núcleo.</w:t>
      </w:r>
    </w:p>
    <w:p w14:paraId="3DF13E82" w14:textId="4FE799C7" w:rsidR="0017099A" w:rsidRPr="000C130D" w:rsidRDefault="0017099A" w:rsidP="00301075">
      <w:pPr>
        <w:numPr>
          <w:ilvl w:val="6"/>
          <w:numId w:val="235"/>
        </w:numPr>
        <w:tabs>
          <w:tab w:val="left" w:pos="1418"/>
        </w:tabs>
        <w:spacing w:before="120" w:line="229" w:lineRule="exact"/>
        <w:jc w:val="both"/>
        <w:rPr>
          <w:sz w:val="21"/>
          <w:szCs w:val="21"/>
          <w:lang w:val="es-MX"/>
        </w:rPr>
      </w:pPr>
      <w:r w:rsidRPr="000C130D">
        <w:rPr>
          <w:sz w:val="21"/>
          <w:szCs w:val="21"/>
          <w:lang w:val="es-MX"/>
        </w:rPr>
        <w:t>Intervalo Disparado. – Intervalo en el que se llevaron a cabo los disparos.</w:t>
      </w:r>
    </w:p>
    <w:p w14:paraId="6AF7DFA2" w14:textId="77777777" w:rsidR="0017099A" w:rsidRPr="000C130D" w:rsidRDefault="0017099A" w:rsidP="0017099A">
      <w:pPr>
        <w:tabs>
          <w:tab w:val="left" w:pos="993"/>
        </w:tabs>
        <w:spacing w:before="120" w:line="229" w:lineRule="exact"/>
        <w:ind w:left="1134"/>
        <w:jc w:val="both"/>
        <w:rPr>
          <w:sz w:val="21"/>
          <w:szCs w:val="21"/>
          <w:lang w:val="es-MX"/>
        </w:rPr>
      </w:pPr>
    </w:p>
    <w:p w14:paraId="424B44F5" w14:textId="3F91BB25" w:rsidR="0017099A" w:rsidRPr="000C130D" w:rsidRDefault="0017099A" w:rsidP="00301075">
      <w:pPr>
        <w:numPr>
          <w:ilvl w:val="6"/>
          <w:numId w:val="223"/>
        </w:numPr>
        <w:tabs>
          <w:tab w:val="left" w:pos="1134"/>
        </w:tabs>
        <w:spacing w:before="120" w:line="229" w:lineRule="exact"/>
        <w:ind w:hanging="567"/>
        <w:jc w:val="both"/>
        <w:rPr>
          <w:sz w:val="21"/>
          <w:szCs w:val="21"/>
          <w:lang w:val="es-MX"/>
        </w:rPr>
      </w:pPr>
      <w:r w:rsidRPr="000C130D">
        <w:rPr>
          <w:sz w:val="21"/>
          <w:szCs w:val="21"/>
          <w:lang w:val="es-MX"/>
        </w:rPr>
        <w:t>Registros Geofísicos:</w:t>
      </w:r>
    </w:p>
    <w:p w14:paraId="5CA155A0"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a)</w:t>
      </w:r>
      <w:r w:rsidRPr="000C130D">
        <w:rPr>
          <w:sz w:val="21"/>
          <w:szCs w:val="21"/>
          <w:lang w:val="es-MX"/>
        </w:rPr>
        <w:tab/>
      </w:r>
      <w:r w:rsidRPr="000C130D">
        <w:rPr>
          <w:sz w:val="21"/>
          <w:szCs w:val="21"/>
          <w:lang w:val="es-MX"/>
        </w:rPr>
        <w:t>Tipo. – Tipo de registro geofísico.</w:t>
      </w:r>
    </w:p>
    <w:p w14:paraId="345EC72C"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b)</w:t>
      </w:r>
      <w:r w:rsidRPr="000C130D">
        <w:rPr>
          <w:sz w:val="21"/>
          <w:szCs w:val="21"/>
          <w:lang w:val="es-MX"/>
        </w:rPr>
        <w:tab/>
      </w:r>
      <w:r w:rsidRPr="000C130D">
        <w:rPr>
          <w:sz w:val="21"/>
          <w:szCs w:val="21"/>
          <w:lang w:val="es-MX"/>
        </w:rPr>
        <w:t>Intervalo. – Intervalo en el que se tomó el registro.</w:t>
      </w:r>
    </w:p>
    <w:p w14:paraId="330BB9FA" w14:textId="77777777" w:rsidR="0017099A" w:rsidRPr="000C130D" w:rsidRDefault="0017099A" w:rsidP="0017099A">
      <w:pPr>
        <w:tabs>
          <w:tab w:val="left" w:pos="993"/>
        </w:tabs>
        <w:spacing w:before="120" w:line="229" w:lineRule="exact"/>
        <w:ind w:left="1134"/>
        <w:jc w:val="both"/>
        <w:rPr>
          <w:sz w:val="21"/>
          <w:szCs w:val="21"/>
          <w:lang w:val="es-MX"/>
        </w:rPr>
      </w:pPr>
    </w:p>
    <w:p w14:paraId="63EA813D" w14:textId="6D58D632" w:rsidR="0017099A" w:rsidRPr="000C130D" w:rsidRDefault="0017099A" w:rsidP="00301075">
      <w:pPr>
        <w:numPr>
          <w:ilvl w:val="6"/>
          <w:numId w:val="223"/>
        </w:numPr>
        <w:tabs>
          <w:tab w:val="left" w:pos="1134"/>
        </w:tabs>
        <w:spacing w:before="120" w:line="229" w:lineRule="exact"/>
        <w:ind w:hanging="567"/>
        <w:jc w:val="both"/>
        <w:rPr>
          <w:sz w:val="21"/>
          <w:szCs w:val="21"/>
          <w:lang w:val="es-MX"/>
        </w:rPr>
      </w:pPr>
      <w:r w:rsidRPr="000C130D">
        <w:rPr>
          <w:sz w:val="21"/>
          <w:szCs w:val="21"/>
          <w:lang w:val="es-MX"/>
        </w:rPr>
        <w:t>Intervalos Atractivos para Prueba de Producción:</w:t>
      </w:r>
    </w:p>
    <w:p w14:paraId="366CDDB3"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a)</w:t>
      </w:r>
      <w:r w:rsidRPr="000C130D">
        <w:rPr>
          <w:sz w:val="21"/>
          <w:szCs w:val="21"/>
          <w:lang w:val="es-MX"/>
        </w:rPr>
        <w:tab/>
      </w:r>
      <w:r w:rsidRPr="000C130D">
        <w:rPr>
          <w:sz w:val="21"/>
          <w:szCs w:val="21"/>
          <w:lang w:val="es-MX"/>
        </w:rPr>
        <w:t xml:space="preserve">Prueba de </w:t>
      </w:r>
      <w:proofErr w:type="spellStart"/>
      <w:r w:rsidRPr="000C130D">
        <w:rPr>
          <w:sz w:val="21"/>
          <w:szCs w:val="21"/>
          <w:lang w:val="es-MX"/>
        </w:rPr>
        <w:t>Prod</w:t>
      </w:r>
      <w:proofErr w:type="spellEnd"/>
      <w:r w:rsidRPr="000C130D">
        <w:rPr>
          <w:sz w:val="21"/>
          <w:szCs w:val="21"/>
          <w:lang w:val="es-MX"/>
        </w:rPr>
        <w:t>. – Número de prueba de producción.</w:t>
      </w:r>
    </w:p>
    <w:p w14:paraId="0981DC05"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b)</w:t>
      </w:r>
      <w:r w:rsidRPr="000C130D">
        <w:rPr>
          <w:sz w:val="21"/>
          <w:szCs w:val="21"/>
          <w:lang w:val="es-MX"/>
        </w:rPr>
        <w:tab/>
      </w:r>
      <w:r w:rsidRPr="000C130D">
        <w:rPr>
          <w:sz w:val="21"/>
          <w:szCs w:val="21"/>
          <w:lang w:val="es-MX"/>
        </w:rPr>
        <w:t>Intervalo. – Intervalo de interés donde se realizó la prueba.</w:t>
      </w:r>
    </w:p>
    <w:p w14:paraId="55E263F0"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c)</w:t>
      </w:r>
      <w:r w:rsidRPr="000C130D">
        <w:rPr>
          <w:sz w:val="21"/>
          <w:szCs w:val="21"/>
          <w:lang w:val="es-MX"/>
        </w:rPr>
        <w:tab/>
      </w:r>
      <w:r w:rsidRPr="000C130D">
        <w:rPr>
          <w:sz w:val="21"/>
          <w:szCs w:val="21"/>
          <w:lang w:val="es-MX"/>
        </w:rPr>
        <w:t>Resistividad</w:t>
      </w:r>
    </w:p>
    <w:p w14:paraId="6920C9E6"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d)</w:t>
      </w:r>
      <w:r w:rsidRPr="000C130D">
        <w:rPr>
          <w:sz w:val="21"/>
          <w:szCs w:val="21"/>
          <w:lang w:val="es-MX"/>
        </w:rPr>
        <w:tab/>
      </w:r>
      <w:r w:rsidRPr="000C130D">
        <w:rPr>
          <w:sz w:val="21"/>
          <w:szCs w:val="21"/>
          <w:lang w:val="es-MX"/>
        </w:rPr>
        <w:t>Porosidad del intervalo.</w:t>
      </w:r>
    </w:p>
    <w:p w14:paraId="29EE62FC"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e)</w:t>
      </w:r>
      <w:r w:rsidRPr="000C130D">
        <w:rPr>
          <w:sz w:val="21"/>
          <w:szCs w:val="21"/>
          <w:lang w:val="es-MX"/>
        </w:rPr>
        <w:tab/>
      </w:r>
      <w:r w:rsidRPr="000C130D">
        <w:rPr>
          <w:sz w:val="21"/>
          <w:szCs w:val="21"/>
          <w:lang w:val="es-MX"/>
        </w:rPr>
        <w:t>Saturación de agua en el intervalo.</w:t>
      </w:r>
    </w:p>
    <w:p w14:paraId="39581CA3"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f)</w:t>
      </w:r>
      <w:r w:rsidRPr="000C130D">
        <w:rPr>
          <w:sz w:val="21"/>
          <w:szCs w:val="21"/>
          <w:lang w:val="es-MX"/>
        </w:rPr>
        <w:tab/>
      </w:r>
      <w:r w:rsidRPr="000C130D">
        <w:rPr>
          <w:sz w:val="21"/>
          <w:szCs w:val="21"/>
          <w:lang w:val="es-MX"/>
        </w:rPr>
        <w:t>Observaciones del intervalo de interés.</w:t>
      </w:r>
    </w:p>
    <w:p w14:paraId="044F70CF" w14:textId="77777777" w:rsidR="0017099A" w:rsidRPr="000C130D" w:rsidRDefault="0017099A" w:rsidP="0017099A">
      <w:pPr>
        <w:tabs>
          <w:tab w:val="left" w:pos="993"/>
        </w:tabs>
        <w:spacing w:before="120" w:line="229" w:lineRule="exact"/>
        <w:ind w:left="1134"/>
        <w:jc w:val="both"/>
        <w:rPr>
          <w:sz w:val="21"/>
          <w:szCs w:val="21"/>
          <w:lang w:val="es-MX"/>
        </w:rPr>
      </w:pPr>
    </w:p>
    <w:p w14:paraId="76A775A2" w14:textId="44B3B79D" w:rsidR="0017099A" w:rsidRPr="000C130D" w:rsidRDefault="0017099A" w:rsidP="00301075">
      <w:pPr>
        <w:numPr>
          <w:ilvl w:val="6"/>
          <w:numId w:val="223"/>
        </w:numPr>
        <w:tabs>
          <w:tab w:val="left" w:pos="1134"/>
        </w:tabs>
        <w:spacing w:before="120" w:line="229" w:lineRule="exact"/>
        <w:ind w:hanging="567"/>
        <w:jc w:val="both"/>
        <w:rPr>
          <w:sz w:val="21"/>
          <w:szCs w:val="21"/>
          <w:lang w:val="es-MX"/>
        </w:rPr>
      </w:pPr>
      <w:r w:rsidRPr="000C130D">
        <w:rPr>
          <w:sz w:val="21"/>
          <w:szCs w:val="21"/>
          <w:lang w:val="es-MX"/>
        </w:rPr>
        <w:t>Datos de la Operación:</w:t>
      </w:r>
    </w:p>
    <w:p w14:paraId="1158D026"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a)</w:t>
      </w:r>
      <w:r w:rsidRPr="000C130D">
        <w:rPr>
          <w:sz w:val="21"/>
          <w:szCs w:val="21"/>
          <w:lang w:val="es-MX"/>
        </w:rPr>
        <w:tab/>
      </w:r>
      <w:r w:rsidRPr="000C130D">
        <w:rPr>
          <w:sz w:val="21"/>
          <w:szCs w:val="21"/>
          <w:lang w:val="es-MX"/>
        </w:rPr>
        <w:t>Resumen del día anterior. – Resumen de la actividad realizada el día anterior.</w:t>
      </w:r>
    </w:p>
    <w:p w14:paraId="173604DE"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b)</w:t>
      </w:r>
      <w:r w:rsidRPr="000C130D">
        <w:rPr>
          <w:sz w:val="21"/>
          <w:szCs w:val="21"/>
          <w:lang w:val="es-MX"/>
        </w:rPr>
        <w:tab/>
      </w:r>
      <w:r w:rsidRPr="000C130D">
        <w:rPr>
          <w:sz w:val="21"/>
          <w:szCs w:val="21"/>
          <w:lang w:val="es-MX"/>
        </w:rPr>
        <w:t>Detalle de la Operación. – Detalle de la actividad realizada paso a paso.</w:t>
      </w:r>
    </w:p>
    <w:p w14:paraId="0E6581EF"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c)</w:t>
      </w:r>
      <w:r w:rsidRPr="000C130D">
        <w:rPr>
          <w:sz w:val="21"/>
          <w:szCs w:val="21"/>
          <w:lang w:val="es-MX"/>
        </w:rPr>
        <w:tab/>
      </w:r>
      <w:r w:rsidRPr="000C130D">
        <w:rPr>
          <w:sz w:val="21"/>
          <w:szCs w:val="21"/>
          <w:lang w:val="es-MX"/>
        </w:rPr>
        <w:t>Resumen. – Resumen de la actividad realizada.</w:t>
      </w:r>
    </w:p>
    <w:p w14:paraId="673653A9"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lastRenderedPageBreak/>
        <w:t>d)</w:t>
      </w:r>
      <w:r w:rsidRPr="000C130D">
        <w:rPr>
          <w:sz w:val="21"/>
          <w:szCs w:val="21"/>
          <w:lang w:val="es-MX"/>
        </w:rPr>
        <w:tab/>
      </w:r>
      <w:r w:rsidRPr="000C130D">
        <w:rPr>
          <w:sz w:val="21"/>
          <w:szCs w:val="21"/>
          <w:lang w:val="es-MX"/>
        </w:rPr>
        <w:t>Siguiente operación. – Resumen de la siguiente actividad.</w:t>
      </w:r>
    </w:p>
    <w:p w14:paraId="2A34702F"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e)</w:t>
      </w:r>
      <w:r w:rsidRPr="000C130D">
        <w:rPr>
          <w:sz w:val="21"/>
          <w:szCs w:val="21"/>
          <w:lang w:val="es-MX"/>
        </w:rPr>
        <w:tab/>
      </w:r>
      <w:r w:rsidRPr="000C130D">
        <w:rPr>
          <w:sz w:val="21"/>
          <w:szCs w:val="21"/>
          <w:lang w:val="es-MX"/>
        </w:rPr>
        <w:t>Programa. – Programa al que corresponde la actividad que se realizó.</w:t>
      </w:r>
    </w:p>
    <w:p w14:paraId="38C0833B"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f)</w:t>
      </w:r>
      <w:r w:rsidRPr="000C130D">
        <w:rPr>
          <w:sz w:val="21"/>
          <w:szCs w:val="21"/>
          <w:lang w:val="es-MX"/>
        </w:rPr>
        <w:tab/>
      </w:r>
      <w:r w:rsidRPr="000C130D">
        <w:rPr>
          <w:sz w:val="21"/>
          <w:szCs w:val="21"/>
          <w:lang w:val="es-MX"/>
        </w:rPr>
        <w:t>Observaciones. – Cualquier observación relevante a la actividad.</w:t>
      </w:r>
    </w:p>
    <w:p w14:paraId="4C774533"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g)</w:t>
      </w:r>
      <w:r w:rsidRPr="000C130D">
        <w:rPr>
          <w:sz w:val="21"/>
          <w:szCs w:val="21"/>
          <w:lang w:val="es-MX"/>
        </w:rPr>
        <w:tab/>
      </w:r>
      <w:r w:rsidRPr="000C130D">
        <w:rPr>
          <w:sz w:val="21"/>
          <w:szCs w:val="21"/>
          <w:lang w:val="es-MX"/>
        </w:rPr>
        <w:t>Ecología. – Cualquier observación correspondiente a la ecología del lugar donde se realiza la actividad.</w:t>
      </w:r>
    </w:p>
    <w:p w14:paraId="16A69C68"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h)</w:t>
      </w:r>
      <w:r w:rsidRPr="000C130D">
        <w:rPr>
          <w:sz w:val="21"/>
          <w:szCs w:val="21"/>
          <w:lang w:val="es-MX"/>
        </w:rPr>
        <w:tab/>
      </w:r>
      <w:r w:rsidRPr="000C130D">
        <w:rPr>
          <w:sz w:val="21"/>
          <w:szCs w:val="21"/>
          <w:lang w:val="es-MX"/>
        </w:rPr>
        <w:t>Urgentes. – Cualquier observación urgente correspondiente a la actividad que se realizó.</w:t>
      </w:r>
    </w:p>
    <w:p w14:paraId="10CB0452" w14:textId="77777777" w:rsidR="0017099A" w:rsidRPr="000C130D" w:rsidRDefault="0017099A" w:rsidP="0017099A">
      <w:pPr>
        <w:tabs>
          <w:tab w:val="left" w:pos="993"/>
        </w:tabs>
        <w:spacing w:before="120" w:line="229" w:lineRule="exact"/>
        <w:ind w:left="1134"/>
        <w:jc w:val="both"/>
        <w:rPr>
          <w:sz w:val="21"/>
          <w:szCs w:val="21"/>
          <w:lang w:val="es-MX"/>
        </w:rPr>
      </w:pPr>
    </w:p>
    <w:p w14:paraId="57717CA7" w14:textId="7BC73A09" w:rsidR="0017099A" w:rsidRPr="000C130D" w:rsidRDefault="0017099A" w:rsidP="00301075">
      <w:pPr>
        <w:numPr>
          <w:ilvl w:val="6"/>
          <w:numId w:val="223"/>
        </w:numPr>
        <w:tabs>
          <w:tab w:val="left" w:pos="1134"/>
        </w:tabs>
        <w:spacing w:before="120" w:line="229" w:lineRule="exact"/>
        <w:ind w:hanging="567"/>
        <w:jc w:val="both"/>
        <w:rPr>
          <w:sz w:val="21"/>
          <w:szCs w:val="21"/>
          <w:lang w:val="es-MX"/>
        </w:rPr>
      </w:pPr>
      <w:r w:rsidRPr="000C130D">
        <w:rPr>
          <w:sz w:val="21"/>
          <w:szCs w:val="21"/>
          <w:lang w:val="es-MX"/>
        </w:rPr>
        <w:t>Tiempos de la Actividad y de Espera:</w:t>
      </w:r>
    </w:p>
    <w:p w14:paraId="37C7FBB8"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a)</w:t>
      </w:r>
      <w:r w:rsidRPr="000C130D">
        <w:rPr>
          <w:sz w:val="21"/>
          <w:szCs w:val="21"/>
          <w:lang w:val="es-MX"/>
        </w:rPr>
        <w:tab/>
      </w:r>
      <w:r w:rsidRPr="000C130D">
        <w:rPr>
          <w:sz w:val="21"/>
          <w:szCs w:val="21"/>
          <w:lang w:val="es-MX"/>
        </w:rPr>
        <w:t>Actividad. – Actividad que se realizó correspondiente a la operación.</w:t>
      </w:r>
    </w:p>
    <w:p w14:paraId="0E108EA6"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b)</w:t>
      </w:r>
      <w:r w:rsidRPr="000C130D">
        <w:rPr>
          <w:sz w:val="21"/>
          <w:szCs w:val="21"/>
          <w:lang w:val="es-MX"/>
        </w:rPr>
        <w:tab/>
      </w:r>
      <w:r w:rsidRPr="000C130D">
        <w:rPr>
          <w:sz w:val="21"/>
          <w:szCs w:val="21"/>
          <w:lang w:val="es-MX"/>
        </w:rPr>
        <w:t>Espera. – Actividad que representó alguna espera o retraso de tiempo.</w:t>
      </w:r>
    </w:p>
    <w:p w14:paraId="2C3D30C0" w14:textId="77777777"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c)</w:t>
      </w:r>
      <w:r w:rsidRPr="000C130D">
        <w:rPr>
          <w:sz w:val="21"/>
          <w:szCs w:val="21"/>
          <w:lang w:val="es-MX"/>
        </w:rPr>
        <w:tab/>
      </w:r>
      <w:r w:rsidRPr="000C130D">
        <w:rPr>
          <w:sz w:val="21"/>
          <w:szCs w:val="21"/>
          <w:lang w:val="es-MX"/>
        </w:rPr>
        <w:t>Tiempo en Días. – Tiempo en el que se llevó a cabo la actividad o el retraso.</w:t>
      </w:r>
    </w:p>
    <w:p w14:paraId="73169ED1" w14:textId="3D97EC5C" w:rsidR="0017099A" w:rsidRPr="000C130D" w:rsidRDefault="0017099A" w:rsidP="0017099A">
      <w:pPr>
        <w:tabs>
          <w:tab w:val="left" w:pos="993"/>
        </w:tabs>
        <w:spacing w:before="120" w:line="229" w:lineRule="exact"/>
        <w:ind w:left="1134"/>
        <w:jc w:val="both"/>
        <w:rPr>
          <w:sz w:val="21"/>
          <w:szCs w:val="21"/>
          <w:lang w:val="es-MX"/>
        </w:rPr>
      </w:pPr>
      <w:r w:rsidRPr="000C130D">
        <w:rPr>
          <w:sz w:val="21"/>
          <w:szCs w:val="21"/>
          <w:lang w:val="es-MX"/>
        </w:rPr>
        <w:t>d)</w:t>
      </w:r>
      <w:r w:rsidRPr="000C130D">
        <w:rPr>
          <w:sz w:val="21"/>
          <w:szCs w:val="21"/>
          <w:lang w:val="es-MX"/>
        </w:rPr>
        <w:tab/>
      </w:r>
      <w:r w:rsidRPr="000C130D">
        <w:rPr>
          <w:sz w:val="21"/>
          <w:szCs w:val="21"/>
          <w:lang w:val="es-MX"/>
        </w:rPr>
        <w:t>Total de Días. – Suma de los tiempos parciales.</w:t>
      </w:r>
    </w:p>
    <w:p w14:paraId="08535599" w14:textId="77777777" w:rsidR="008037C0" w:rsidRPr="000C130D" w:rsidRDefault="008037C0" w:rsidP="0017099A">
      <w:pPr>
        <w:tabs>
          <w:tab w:val="left" w:pos="993"/>
        </w:tabs>
        <w:spacing w:before="120" w:line="229" w:lineRule="exact"/>
        <w:ind w:left="1134"/>
        <w:jc w:val="both"/>
        <w:rPr>
          <w:sz w:val="21"/>
          <w:szCs w:val="21"/>
          <w:lang w:val="es-MX"/>
        </w:rPr>
      </w:pPr>
    </w:p>
    <w:p w14:paraId="217276AF" w14:textId="77777777" w:rsidR="00E6205E" w:rsidRPr="000C130D" w:rsidRDefault="26B96C03" w:rsidP="00301075">
      <w:pPr>
        <w:pStyle w:val="Ttulo5"/>
        <w:numPr>
          <w:ilvl w:val="0"/>
          <w:numId w:val="207"/>
        </w:numPr>
        <w:spacing w:before="120"/>
        <w:ind w:left="993" w:right="0" w:hanging="284"/>
        <w:rPr>
          <w:i w:val="0"/>
          <w:sz w:val="21"/>
          <w:szCs w:val="21"/>
          <w:lang w:val="es-MX"/>
        </w:rPr>
      </w:pPr>
      <w:r w:rsidRPr="000C130D">
        <w:rPr>
          <w:i w:val="0"/>
          <w:sz w:val="21"/>
          <w:szCs w:val="21"/>
          <w:lang w:val="es-MX"/>
        </w:rPr>
        <w:t>Intervalos Disparados</w:t>
      </w:r>
    </w:p>
    <w:p w14:paraId="3F3FDADC" w14:textId="3074CF2C" w:rsidR="007256DC" w:rsidRPr="000C130D" w:rsidRDefault="26B96C03" w:rsidP="00301075">
      <w:pPr>
        <w:pStyle w:val="Prrafodelista"/>
        <w:numPr>
          <w:ilvl w:val="4"/>
          <w:numId w:val="155"/>
        </w:numPr>
        <w:spacing w:before="120"/>
        <w:ind w:left="1134" w:hanging="283"/>
        <w:jc w:val="both"/>
        <w:rPr>
          <w:b/>
          <w:bCs/>
          <w:sz w:val="21"/>
          <w:szCs w:val="21"/>
          <w:lang w:val="es-MX"/>
        </w:rPr>
      </w:pPr>
      <w:r w:rsidRPr="000C130D">
        <w:rPr>
          <w:b/>
          <w:bCs/>
          <w:sz w:val="21"/>
          <w:szCs w:val="21"/>
          <w:lang w:val="es-MX"/>
        </w:rPr>
        <w:t>Archivos de Datos</w:t>
      </w:r>
    </w:p>
    <w:p w14:paraId="0FBC081C" w14:textId="7E0E8ABA" w:rsidR="007256DC" w:rsidRPr="000C130D" w:rsidRDefault="26B96C03" w:rsidP="00301075">
      <w:pPr>
        <w:numPr>
          <w:ilvl w:val="6"/>
          <w:numId w:val="157"/>
        </w:numPr>
        <w:tabs>
          <w:tab w:val="left" w:pos="993"/>
        </w:tabs>
        <w:spacing w:before="120" w:line="229" w:lineRule="exact"/>
        <w:ind w:hanging="567"/>
        <w:jc w:val="both"/>
        <w:rPr>
          <w:sz w:val="21"/>
          <w:szCs w:val="21"/>
          <w:lang w:val="es-MX"/>
        </w:rPr>
      </w:pPr>
      <w:r w:rsidRPr="000C130D">
        <w:rPr>
          <w:sz w:val="21"/>
          <w:szCs w:val="21"/>
          <w:lang w:val="es-MX"/>
        </w:rPr>
        <w:t xml:space="preserve">Se deberá incluir un archivo Excel considerando como mínimo los siguientes datos: fecha del disparo, intervalo disparado (Cima y Base en metros), tipo de pistola, diámetro de la pistola, densidad de carga, Cima y Base del disparo, longitud del </w:t>
      </w:r>
      <w:proofErr w:type="gramStart"/>
      <w:r w:rsidRPr="000C130D">
        <w:rPr>
          <w:sz w:val="21"/>
          <w:szCs w:val="21"/>
          <w:lang w:val="es-MX"/>
        </w:rPr>
        <w:t>disparo</w:t>
      </w:r>
      <w:proofErr w:type="gramEnd"/>
      <w:r w:rsidRPr="000C130D">
        <w:rPr>
          <w:sz w:val="21"/>
          <w:szCs w:val="21"/>
          <w:lang w:val="es-MX"/>
        </w:rPr>
        <w:t xml:space="preserve"> así como el diámetro del disparo. </w:t>
      </w:r>
    </w:p>
    <w:p w14:paraId="18AB75A4" w14:textId="77777777" w:rsidR="007D3EBD" w:rsidRPr="000C130D" w:rsidRDefault="26B96C03" w:rsidP="00301075">
      <w:pPr>
        <w:pStyle w:val="Prrafodelista"/>
        <w:numPr>
          <w:ilvl w:val="4"/>
          <w:numId w:val="155"/>
        </w:numPr>
        <w:spacing w:before="120"/>
        <w:ind w:left="1134" w:hanging="283"/>
        <w:jc w:val="both"/>
        <w:rPr>
          <w:b/>
          <w:bCs/>
          <w:sz w:val="21"/>
          <w:szCs w:val="21"/>
          <w:lang w:val="es-MX"/>
        </w:rPr>
      </w:pPr>
      <w:r w:rsidRPr="000C130D">
        <w:rPr>
          <w:b/>
          <w:bCs/>
          <w:sz w:val="21"/>
          <w:szCs w:val="21"/>
          <w:lang w:val="es-MX"/>
        </w:rPr>
        <w:t>Archivos de Soporte</w:t>
      </w:r>
    </w:p>
    <w:p w14:paraId="04CCD22C" w14:textId="4B5E9F3F" w:rsidR="007D3EBD" w:rsidRPr="000C130D" w:rsidRDefault="26B96C03" w:rsidP="00301075">
      <w:pPr>
        <w:numPr>
          <w:ilvl w:val="6"/>
          <w:numId w:val="287"/>
        </w:numPr>
        <w:tabs>
          <w:tab w:val="left" w:pos="993"/>
        </w:tabs>
        <w:spacing w:before="120" w:line="229" w:lineRule="exact"/>
        <w:jc w:val="both"/>
        <w:rPr>
          <w:sz w:val="21"/>
          <w:szCs w:val="21"/>
          <w:lang w:val="es-MX"/>
        </w:rPr>
      </w:pPr>
      <w:r w:rsidRPr="000C130D">
        <w:rPr>
          <w:sz w:val="21"/>
          <w:szCs w:val="21"/>
          <w:lang w:val="es-MX"/>
        </w:rPr>
        <w:t>Reporte de disparos</w:t>
      </w:r>
    </w:p>
    <w:p w14:paraId="2A7056E4" w14:textId="77777777" w:rsidR="007256DC" w:rsidRPr="000C130D" w:rsidRDefault="26B96C03" w:rsidP="00301075">
      <w:pPr>
        <w:pStyle w:val="Ttulo5"/>
        <w:numPr>
          <w:ilvl w:val="0"/>
          <w:numId w:val="207"/>
        </w:numPr>
        <w:spacing w:before="120"/>
        <w:ind w:left="993" w:right="0" w:hanging="284"/>
        <w:rPr>
          <w:i w:val="0"/>
          <w:sz w:val="21"/>
          <w:szCs w:val="21"/>
          <w:lang w:val="es-MX"/>
        </w:rPr>
      </w:pPr>
      <w:r w:rsidRPr="000C130D">
        <w:rPr>
          <w:i w:val="0"/>
          <w:sz w:val="21"/>
          <w:szCs w:val="21"/>
          <w:lang w:val="es-MX"/>
        </w:rPr>
        <w:t xml:space="preserve">Estudio </w:t>
      </w:r>
      <w:proofErr w:type="spellStart"/>
      <w:r w:rsidRPr="000C130D">
        <w:rPr>
          <w:i w:val="0"/>
          <w:sz w:val="21"/>
          <w:szCs w:val="21"/>
          <w:lang w:val="es-MX"/>
        </w:rPr>
        <w:t>Geomecánico</w:t>
      </w:r>
      <w:proofErr w:type="spellEnd"/>
    </w:p>
    <w:p w14:paraId="32C22093" w14:textId="77777777" w:rsidR="007256DC" w:rsidRPr="000C130D" w:rsidRDefault="26B96C03" w:rsidP="00301075">
      <w:pPr>
        <w:pStyle w:val="Prrafodelista"/>
        <w:numPr>
          <w:ilvl w:val="4"/>
          <w:numId w:val="156"/>
        </w:numPr>
        <w:spacing w:before="120"/>
        <w:ind w:left="1134" w:hanging="283"/>
        <w:jc w:val="both"/>
        <w:rPr>
          <w:b/>
          <w:bCs/>
          <w:sz w:val="21"/>
          <w:szCs w:val="21"/>
          <w:lang w:val="es-MX"/>
        </w:rPr>
      </w:pPr>
      <w:r w:rsidRPr="000C130D">
        <w:rPr>
          <w:b/>
          <w:bCs/>
          <w:sz w:val="21"/>
          <w:szCs w:val="21"/>
          <w:lang w:val="es-MX"/>
        </w:rPr>
        <w:t>Archivos de Datos:</w:t>
      </w:r>
    </w:p>
    <w:p w14:paraId="5C6886A3" w14:textId="6CE41350" w:rsidR="007256DC" w:rsidRPr="000C130D" w:rsidRDefault="26B96C03" w:rsidP="006A7C8B">
      <w:pPr>
        <w:tabs>
          <w:tab w:val="left" w:pos="993"/>
        </w:tabs>
        <w:spacing w:before="120" w:line="229" w:lineRule="exact"/>
        <w:ind w:left="1701"/>
        <w:jc w:val="both"/>
        <w:rPr>
          <w:sz w:val="21"/>
          <w:szCs w:val="21"/>
          <w:lang w:val="es-MX"/>
        </w:rPr>
      </w:pPr>
      <w:r w:rsidRPr="000C130D">
        <w:rPr>
          <w:sz w:val="21"/>
          <w:szCs w:val="21"/>
          <w:lang w:val="es-MX"/>
        </w:rPr>
        <w:t xml:space="preserve">El archivo formato LAS, debe contener como mínimo los siguientes datos: Presión de poro, curva de presión de poro, curva de colapso, esfuerzo horizontal mínimo, gradiente de fractura, esfuerzo horizontal máximo, sobrecarga, y </w:t>
      </w:r>
    </w:p>
    <w:p w14:paraId="3101EFE3" w14:textId="77777777" w:rsidR="007256DC" w:rsidRPr="000C130D" w:rsidRDefault="26B96C03" w:rsidP="00301075">
      <w:pPr>
        <w:numPr>
          <w:ilvl w:val="6"/>
          <w:numId w:val="273"/>
        </w:numPr>
        <w:tabs>
          <w:tab w:val="left" w:pos="993"/>
        </w:tabs>
        <w:spacing w:before="120" w:line="229" w:lineRule="exact"/>
        <w:ind w:hanging="567"/>
        <w:jc w:val="both"/>
        <w:rPr>
          <w:sz w:val="21"/>
          <w:szCs w:val="21"/>
          <w:lang w:val="es-MX"/>
        </w:rPr>
      </w:pPr>
      <w:r w:rsidRPr="000C130D">
        <w:rPr>
          <w:sz w:val="21"/>
          <w:szCs w:val="21"/>
          <w:lang w:val="es-MX"/>
        </w:rPr>
        <w:t>Se deberá incluir un archivo Excel considerando como mínimo los siguientes datos: Cohesión, esfuerzo un axial a la compresión, ángulo de flexión interna, modelos estáticos (modelo de Young, modelo de corte, modelo volumétrico), tendencia anormal de compactación.</w:t>
      </w:r>
    </w:p>
    <w:p w14:paraId="325C94AF" w14:textId="77777777" w:rsidR="00E671D8" w:rsidRPr="000C130D" w:rsidRDefault="26B96C03" w:rsidP="00301075">
      <w:pPr>
        <w:pStyle w:val="Prrafodelista"/>
        <w:numPr>
          <w:ilvl w:val="4"/>
          <w:numId w:val="156"/>
        </w:numPr>
        <w:spacing w:before="120"/>
        <w:ind w:left="1134" w:hanging="283"/>
        <w:jc w:val="both"/>
        <w:rPr>
          <w:b/>
          <w:bCs/>
          <w:sz w:val="21"/>
          <w:szCs w:val="21"/>
          <w:lang w:val="es-MX"/>
        </w:rPr>
      </w:pPr>
      <w:r w:rsidRPr="000C130D">
        <w:rPr>
          <w:b/>
          <w:bCs/>
          <w:sz w:val="21"/>
          <w:szCs w:val="21"/>
          <w:lang w:val="es-MX"/>
        </w:rPr>
        <w:t>Archivos de Soporte</w:t>
      </w:r>
    </w:p>
    <w:p w14:paraId="24C0C06A" w14:textId="77777777" w:rsidR="00E671D8" w:rsidRPr="000C130D" w:rsidRDefault="26B96C03" w:rsidP="00301075">
      <w:pPr>
        <w:numPr>
          <w:ilvl w:val="6"/>
          <w:numId w:val="288"/>
        </w:numPr>
        <w:tabs>
          <w:tab w:val="left" w:pos="993"/>
        </w:tabs>
        <w:spacing w:before="120" w:line="229" w:lineRule="exact"/>
        <w:jc w:val="both"/>
        <w:rPr>
          <w:sz w:val="21"/>
          <w:szCs w:val="21"/>
          <w:lang w:val="es-MX"/>
        </w:rPr>
      </w:pPr>
      <w:r w:rsidRPr="000C130D">
        <w:rPr>
          <w:sz w:val="21"/>
          <w:szCs w:val="21"/>
          <w:lang w:val="es-MX"/>
        </w:rPr>
        <w:t>Informe final del estudio de geomecánica</w:t>
      </w:r>
    </w:p>
    <w:p w14:paraId="11A256E3" w14:textId="77777777" w:rsidR="007256DC" w:rsidRPr="002A3F37" w:rsidRDefault="26B96C03" w:rsidP="00301075">
      <w:pPr>
        <w:pStyle w:val="Ttulo4"/>
        <w:numPr>
          <w:ilvl w:val="0"/>
          <w:numId w:val="206"/>
        </w:numPr>
        <w:spacing w:before="120"/>
        <w:ind w:right="0"/>
        <w:rPr>
          <w:sz w:val="21"/>
          <w:szCs w:val="21"/>
          <w:lang w:val="es-MX"/>
        </w:rPr>
      </w:pPr>
      <w:r w:rsidRPr="000C130D">
        <w:rPr>
          <w:sz w:val="21"/>
          <w:szCs w:val="21"/>
          <w:lang w:val="es-MX"/>
        </w:rPr>
        <w:t>Nomenclatura de carpeta/archivo</w:t>
      </w:r>
    </w:p>
    <w:p w14:paraId="5EF759CD" w14:textId="77777777" w:rsidR="004F0A98" w:rsidRPr="002A3F37" w:rsidRDefault="004F0A98" w:rsidP="00301075">
      <w:pPr>
        <w:pStyle w:val="Prrafodelista"/>
        <w:numPr>
          <w:ilvl w:val="1"/>
          <w:numId w:val="258"/>
        </w:numPr>
        <w:spacing w:before="120"/>
        <w:ind w:left="993" w:hanging="284"/>
        <w:jc w:val="both"/>
        <w:rPr>
          <w:sz w:val="21"/>
          <w:szCs w:val="21"/>
          <w:lang w:val="es-MX"/>
        </w:rPr>
      </w:pPr>
      <w:r w:rsidRPr="002A3F37">
        <w:rPr>
          <w:sz w:val="21"/>
          <w:szCs w:val="21"/>
          <w:lang w:val="es-MX"/>
        </w:rPr>
        <w:t>El nombre de las carpetas estará en mayúsculas y minúsculas, acorde la e</w:t>
      </w:r>
      <w:r>
        <w:rPr>
          <w:sz w:val="21"/>
          <w:szCs w:val="21"/>
          <w:lang w:val="es-MX"/>
        </w:rPr>
        <w:t>structura de la siguiente tabla, y</w:t>
      </w:r>
    </w:p>
    <w:p w14:paraId="523CFF10" w14:textId="77777777" w:rsidR="004F0A98" w:rsidRPr="002C27FF" w:rsidRDefault="004F0A98" w:rsidP="00301075">
      <w:pPr>
        <w:pStyle w:val="Prrafodelista"/>
        <w:numPr>
          <w:ilvl w:val="1"/>
          <w:numId w:val="258"/>
        </w:numPr>
        <w:spacing w:before="120"/>
        <w:ind w:left="993" w:hanging="284"/>
        <w:jc w:val="both"/>
        <w:rPr>
          <w:sz w:val="21"/>
          <w:szCs w:val="21"/>
          <w:lang w:val="es-MX"/>
        </w:rPr>
      </w:pPr>
      <w:r w:rsidRPr="002C27FF">
        <w:rPr>
          <w:sz w:val="21"/>
          <w:szCs w:val="21"/>
          <w:lang w:val="es-MX"/>
        </w:rPr>
        <w:t>El nombre de los archivos deberá estar en minúsculas, todos separados por guion bajo (_) y sin hacer uso de caracteres especiales (no usar acentos).</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701"/>
        <w:gridCol w:w="2126"/>
        <w:gridCol w:w="1985"/>
        <w:gridCol w:w="2693"/>
      </w:tblGrid>
      <w:tr w:rsidR="007256DC" w:rsidRPr="002A3F37" w14:paraId="29528BCA" w14:textId="77777777" w:rsidTr="26B96C03">
        <w:trPr>
          <w:trHeight w:hRule="exact" w:val="434"/>
          <w:tblHeader/>
        </w:trPr>
        <w:tc>
          <w:tcPr>
            <w:tcW w:w="1418" w:type="dxa"/>
            <w:shd w:val="clear" w:color="auto" w:fill="D9D9D9" w:themeFill="background1" w:themeFillShade="D9"/>
            <w:vAlign w:val="center"/>
          </w:tcPr>
          <w:p w14:paraId="43861A28"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lastRenderedPageBreak/>
              <w:t>Tipo de Dato</w:t>
            </w:r>
          </w:p>
        </w:tc>
        <w:tc>
          <w:tcPr>
            <w:tcW w:w="1701" w:type="dxa"/>
            <w:shd w:val="clear" w:color="auto" w:fill="D9D9D9" w:themeFill="background1" w:themeFillShade="D9"/>
            <w:vAlign w:val="center"/>
          </w:tcPr>
          <w:p w14:paraId="0AA63D7C"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Datos a Incluir</w:t>
            </w:r>
          </w:p>
        </w:tc>
        <w:tc>
          <w:tcPr>
            <w:tcW w:w="2126" w:type="dxa"/>
            <w:shd w:val="clear" w:color="auto" w:fill="D9D9D9" w:themeFill="background1" w:themeFillShade="D9"/>
            <w:vAlign w:val="center"/>
          </w:tcPr>
          <w:p w14:paraId="2691866E"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Carpeta</w:t>
            </w:r>
          </w:p>
        </w:tc>
        <w:tc>
          <w:tcPr>
            <w:tcW w:w="1985" w:type="dxa"/>
            <w:shd w:val="clear" w:color="auto" w:fill="D9D9D9" w:themeFill="background1" w:themeFillShade="D9"/>
            <w:vAlign w:val="center"/>
          </w:tcPr>
          <w:p w14:paraId="37DEEF45"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Nombre de archivo</w:t>
            </w:r>
          </w:p>
        </w:tc>
        <w:tc>
          <w:tcPr>
            <w:tcW w:w="2693" w:type="dxa"/>
            <w:shd w:val="clear" w:color="auto" w:fill="D9D9D9" w:themeFill="background1" w:themeFillShade="D9"/>
            <w:vAlign w:val="center"/>
          </w:tcPr>
          <w:p w14:paraId="7E8E0494"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Ejemplo</w:t>
            </w:r>
          </w:p>
        </w:tc>
      </w:tr>
      <w:tr w:rsidR="008B060E" w:rsidRPr="00F93791" w14:paraId="143D67A2" w14:textId="77777777" w:rsidTr="0030223B">
        <w:trPr>
          <w:trHeight w:val="548"/>
        </w:trPr>
        <w:tc>
          <w:tcPr>
            <w:tcW w:w="1418" w:type="dxa"/>
            <w:vMerge w:val="restart"/>
            <w:vAlign w:val="center"/>
          </w:tcPr>
          <w:p w14:paraId="5EC99F1F" w14:textId="77777777" w:rsidR="008B060E" w:rsidRPr="002A3F37" w:rsidRDefault="26B96C03" w:rsidP="006A7C8B">
            <w:pPr>
              <w:pStyle w:val="TableParagraph"/>
              <w:spacing w:before="0" w:after="0"/>
              <w:ind w:left="0"/>
              <w:rPr>
                <w:sz w:val="18"/>
                <w:szCs w:val="18"/>
                <w:lang w:val="es-MX"/>
              </w:rPr>
            </w:pPr>
            <w:r w:rsidRPr="002A3F37">
              <w:rPr>
                <w:sz w:val="18"/>
                <w:szCs w:val="18"/>
                <w:lang w:val="es-MX"/>
              </w:rPr>
              <w:t>Información General de perforación</w:t>
            </w:r>
          </w:p>
        </w:tc>
        <w:tc>
          <w:tcPr>
            <w:tcW w:w="1701" w:type="dxa"/>
            <w:tcBorders>
              <w:bottom w:val="single" w:sz="4" w:space="0" w:color="000000" w:themeColor="text1"/>
            </w:tcBorders>
            <w:vAlign w:val="center"/>
          </w:tcPr>
          <w:p w14:paraId="77EA40D3" w14:textId="0DE963CA" w:rsidR="008B060E"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2126" w:type="dxa"/>
            <w:vMerge w:val="restart"/>
            <w:vAlign w:val="center"/>
          </w:tcPr>
          <w:p w14:paraId="70C5D350" w14:textId="17E27E51" w:rsidR="008B060E"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00604F79" w:rsidRPr="002A3F37">
              <w:rPr>
                <w:sz w:val="18"/>
                <w:szCs w:val="18"/>
                <w:lang w:val="es-MX"/>
              </w:rPr>
              <w:t>Operacion</w:t>
            </w:r>
            <w:proofErr w:type="spellEnd"/>
            <w:r w:rsidRPr="002A3F37">
              <w:rPr>
                <w:sz w:val="18"/>
                <w:szCs w:val="18"/>
                <w:lang w:val="es-MX"/>
              </w:rPr>
              <w:t xml:space="preserve">/ </w:t>
            </w:r>
            <w:proofErr w:type="spellStart"/>
            <w:r w:rsidRPr="002A3F37">
              <w:rPr>
                <w:sz w:val="18"/>
                <w:szCs w:val="18"/>
                <w:lang w:val="es-MX"/>
              </w:rPr>
              <w:t>InformacionGeneral</w:t>
            </w:r>
            <w:proofErr w:type="spellEnd"/>
          </w:p>
        </w:tc>
        <w:tc>
          <w:tcPr>
            <w:tcW w:w="1985" w:type="dxa"/>
            <w:vMerge w:val="restart"/>
            <w:tcBorders>
              <w:bottom w:val="single" w:sz="4" w:space="0" w:color="000000" w:themeColor="text1"/>
            </w:tcBorders>
            <w:vAlign w:val="center"/>
          </w:tcPr>
          <w:p w14:paraId="70489D38" w14:textId="77777777" w:rsidR="008B060E"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693" w:type="dxa"/>
            <w:vMerge w:val="restart"/>
            <w:tcBorders>
              <w:bottom w:val="single" w:sz="4" w:space="0" w:color="000000" w:themeColor="text1"/>
            </w:tcBorders>
            <w:vAlign w:val="center"/>
          </w:tcPr>
          <w:p w14:paraId="2CC4629C" w14:textId="142A1448" w:rsidR="008B060E" w:rsidRPr="002A3F37" w:rsidRDefault="004324C4" w:rsidP="26B96C03">
            <w:pPr>
              <w:spacing w:before="0" w:after="0"/>
              <w:rPr>
                <w:rFonts w:ascii="Times New Roman" w:eastAsia="Times New Roman" w:hAnsi="Times New Roman" w:cs="Times New Roman"/>
                <w:sz w:val="18"/>
                <w:szCs w:val="18"/>
                <w:lang w:val="es-MX" w:eastAsia="es-MX"/>
              </w:rPr>
            </w:pPr>
            <w:r>
              <w:rPr>
                <w:sz w:val="18"/>
                <w:szCs w:val="18"/>
                <w:lang w:val="es-MX" w:eastAsia="es-MX"/>
              </w:rPr>
              <w:t>datos_generales_pozos_construccion</w:t>
            </w:r>
            <w:r w:rsidR="004F4B22">
              <w:rPr>
                <w:sz w:val="18"/>
                <w:szCs w:val="18"/>
                <w:lang w:val="es-MX" w:eastAsia="es-MX"/>
              </w:rPr>
              <w:t>.xlsx</w:t>
            </w:r>
          </w:p>
          <w:p w14:paraId="0507B87E" w14:textId="6BACAAF4" w:rsidR="008B060E" w:rsidRPr="002A3F37" w:rsidRDefault="008B060E" w:rsidP="26B96C03">
            <w:pPr>
              <w:pStyle w:val="TableParagraph"/>
              <w:tabs>
                <w:tab w:val="left" w:pos="2333"/>
              </w:tabs>
              <w:spacing w:before="0" w:after="0"/>
              <w:ind w:left="0"/>
              <w:rPr>
                <w:sz w:val="18"/>
                <w:szCs w:val="18"/>
                <w:lang w:val="es-MX"/>
              </w:rPr>
            </w:pPr>
          </w:p>
        </w:tc>
      </w:tr>
      <w:tr w:rsidR="008B060E" w:rsidRPr="002A3F37" w14:paraId="41C267E9" w14:textId="77777777" w:rsidTr="006A22CE">
        <w:trPr>
          <w:trHeight w:hRule="exact" w:val="80"/>
        </w:trPr>
        <w:tc>
          <w:tcPr>
            <w:tcW w:w="1418" w:type="dxa"/>
            <w:vMerge/>
            <w:vAlign w:val="center"/>
          </w:tcPr>
          <w:p w14:paraId="12BD6BA0" w14:textId="77777777" w:rsidR="008B060E" w:rsidRPr="002A3F37" w:rsidRDefault="008B060E" w:rsidP="00C876E2">
            <w:pPr>
              <w:spacing w:before="0" w:after="0"/>
              <w:rPr>
                <w:sz w:val="18"/>
                <w:szCs w:val="18"/>
                <w:lang w:val="es-MX"/>
              </w:rPr>
            </w:pPr>
          </w:p>
        </w:tc>
        <w:tc>
          <w:tcPr>
            <w:tcW w:w="1701" w:type="dxa"/>
            <w:vMerge w:val="restart"/>
            <w:vAlign w:val="center"/>
          </w:tcPr>
          <w:p w14:paraId="07D68E54" w14:textId="1ED35F34" w:rsidR="008B060E"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2126" w:type="dxa"/>
            <w:vMerge/>
            <w:vAlign w:val="center"/>
          </w:tcPr>
          <w:p w14:paraId="4D1EDEA4" w14:textId="77777777" w:rsidR="008B060E" w:rsidRPr="002A3F37" w:rsidRDefault="008B060E" w:rsidP="00C876E2">
            <w:pPr>
              <w:spacing w:before="0" w:after="0"/>
              <w:rPr>
                <w:sz w:val="18"/>
                <w:szCs w:val="18"/>
                <w:lang w:val="es-MX"/>
              </w:rPr>
            </w:pPr>
          </w:p>
        </w:tc>
        <w:tc>
          <w:tcPr>
            <w:tcW w:w="1985" w:type="dxa"/>
            <w:vMerge/>
            <w:vAlign w:val="center"/>
          </w:tcPr>
          <w:p w14:paraId="34502746" w14:textId="77777777" w:rsidR="008B060E" w:rsidRPr="002A3F37" w:rsidRDefault="008B060E" w:rsidP="00C876E2">
            <w:pPr>
              <w:spacing w:before="0" w:after="0"/>
              <w:rPr>
                <w:sz w:val="18"/>
                <w:szCs w:val="18"/>
                <w:lang w:val="es-MX"/>
              </w:rPr>
            </w:pPr>
          </w:p>
        </w:tc>
        <w:tc>
          <w:tcPr>
            <w:tcW w:w="2693" w:type="dxa"/>
            <w:vMerge/>
            <w:vAlign w:val="center"/>
          </w:tcPr>
          <w:p w14:paraId="01FF7F47" w14:textId="77777777" w:rsidR="008B060E" w:rsidRPr="002A3F37" w:rsidRDefault="008B060E" w:rsidP="00C876E2">
            <w:pPr>
              <w:tabs>
                <w:tab w:val="left" w:pos="2333"/>
              </w:tabs>
              <w:spacing w:before="0" w:after="0"/>
              <w:rPr>
                <w:sz w:val="18"/>
                <w:szCs w:val="18"/>
                <w:lang w:val="es-MX"/>
              </w:rPr>
            </w:pPr>
          </w:p>
        </w:tc>
      </w:tr>
      <w:tr w:rsidR="008B060E" w:rsidRPr="002A3F37" w14:paraId="450B494B" w14:textId="77777777" w:rsidTr="002C471C">
        <w:trPr>
          <w:trHeight w:hRule="exact" w:val="492"/>
        </w:trPr>
        <w:tc>
          <w:tcPr>
            <w:tcW w:w="1418" w:type="dxa"/>
            <w:vMerge/>
            <w:vAlign w:val="center"/>
          </w:tcPr>
          <w:p w14:paraId="5A193A6D" w14:textId="77777777" w:rsidR="008B060E" w:rsidRPr="002A3F37" w:rsidRDefault="008B060E" w:rsidP="00C876E2">
            <w:pPr>
              <w:spacing w:before="0" w:after="0"/>
              <w:rPr>
                <w:sz w:val="18"/>
                <w:szCs w:val="18"/>
                <w:lang w:val="es-MX"/>
              </w:rPr>
            </w:pPr>
          </w:p>
        </w:tc>
        <w:tc>
          <w:tcPr>
            <w:tcW w:w="1701" w:type="dxa"/>
            <w:vMerge/>
            <w:vAlign w:val="center"/>
          </w:tcPr>
          <w:p w14:paraId="14E33DD8" w14:textId="77777777" w:rsidR="008B060E" w:rsidRPr="002A3F37" w:rsidRDefault="008B060E" w:rsidP="00C876E2">
            <w:pPr>
              <w:pStyle w:val="TableParagraph"/>
              <w:spacing w:before="0" w:after="0"/>
              <w:ind w:left="0"/>
              <w:jc w:val="center"/>
              <w:rPr>
                <w:sz w:val="18"/>
                <w:szCs w:val="18"/>
                <w:lang w:val="es-MX"/>
              </w:rPr>
            </w:pPr>
          </w:p>
        </w:tc>
        <w:tc>
          <w:tcPr>
            <w:tcW w:w="2126" w:type="dxa"/>
            <w:vMerge/>
            <w:vAlign w:val="center"/>
          </w:tcPr>
          <w:p w14:paraId="6CC83D91" w14:textId="77777777" w:rsidR="008B060E" w:rsidRPr="002A3F37" w:rsidRDefault="008B060E" w:rsidP="00C876E2">
            <w:pPr>
              <w:spacing w:before="0" w:after="0"/>
              <w:rPr>
                <w:sz w:val="18"/>
                <w:szCs w:val="18"/>
                <w:lang w:val="es-MX"/>
              </w:rPr>
            </w:pPr>
          </w:p>
        </w:tc>
        <w:tc>
          <w:tcPr>
            <w:tcW w:w="1985" w:type="dxa"/>
            <w:vAlign w:val="center"/>
          </w:tcPr>
          <w:p w14:paraId="58EEC30F" w14:textId="77777777" w:rsidR="008B060E"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descripcion_pozo_fecha</w:t>
            </w:r>
            <w:proofErr w:type="spellEnd"/>
            <w:r w:rsidRPr="002A3F37">
              <w:rPr>
                <w:sz w:val="18"/>
                <w:szCs w:val="18"/>
                <w:lang w:val="es-MX"/>
              </w:rPr>
              <w:t>_</w:t>
            </w:r>
          </w:p>
        </w:tc>
        <w:tc>
          <w:tcPr>
            <w:tcW w:w="2693" w:type="dxa"/>
            <w:vAlign w:val="center"/>
          </w:tcPr>
          <w:p w14:paraId="5ABDF921" w14:textId="74513338" w:rsidR="008B060E" w:rsidRPr="002A3F37" w:rsidRDefault="008B060E" w:rsidP="26B96C03">
            <w:pPr>
              <w:tabs>
                <w:tab w:val="left" w:pos="2333"/>
              </w:tabs>
              <w:spacing w:before="0" w:after="0"/>
              <w:rPr>
                <w:sz w:val="18"/>
                <w:szCs w:val="18"/>
                <w:lang w:val="es-MX"/>
              </w:rPr>
            </w:pPr>
            <w:r w:rsidRPr="002A3F37">
              <w:rPr>
                <w:w w:val="95"/>
                <w:sz w:val="18"/>
                <w:szCs w:val="18"/>
                <w:lang w:val="es-MX"/>
              </w:rPr>
              <w:t>desviaciones_UBHI_</w:t>
            </w:r>
            <w:r w:rsidRPr="002A3F37">
              <w:rPr>
                <w:sz w:val="18"/>
                <w:szCs w:val="18"/>
                <w:lang w:val="es-MX"/>
              </w:rPr>
              <w:t>150501.las</w:t>
            </w:r>
          </w:p>
        </w:tc>
      </w:tr>
      <w:tr w:rsidR="007256DC" w:rsidRPr="002A3F37" w14:paraId="00E56E68" w14:textId="77777777" w:rsidTr="002C471C">
        <w:trPr>
          <w:trHeight w:hRule="exact" w:val="570"/>
        </w:trPr>
        <w:tc>
          <w:tcPr>
            <w:tcW w:w="1418" w:type="dxa"/>
            <w:vMerge w:val="restart"/>
            <w:vAlign w:val="center"/>
          </w:tcPr>
          <w:p w14:paraId="5D07A812"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Desviaciones</w:t>
            </w:r>
          </w:p>
        </w:tc>
        <w:tc>
          <w:tcPr>
            <w:tcW w:w="1701" w:type="dxa"/>
            <w:vAlign w:val="center"/>
          </w:tcPr>
          <w:p w14:paraId="09C7B4FA" w14:textId="77777777" w:rsidR="007256DC" w:rsidRPr="002A3F37" w:rsidRDefault="26B96C03" w:rsidP="26B96C03">
            <w:pPr>
              <w:pStyle w:val="TableParagraph"/>
              <w:tabs>
                <w:tab w:val="left" w:pos="1121"/>
              </w:tabs>
              <w:spacing w:before="0" w:after="0"/>
              <w:ind w:left="0"/>
              <w:jc w:val="center"/>
              <w:rPr>
                <w:sz w:val="18"/>
                <w:szCs w:val="18"/>
                <w:lang w:val="es-MX"/>
              </w:rPr>
            </w:pPr>
            <w:r w:rsidRPr="002A3F37">
              <w:rPr>
                <w:sz w:val="18"/>
                <w:szCs w:val="18"/>
                <w:lang w:val="es-MX"/>
              </w:rPr>
              <w:t>Formatos CNH</w:t>
            </w:r>
          </w:p>
        </w:tc>
        <w:tc>
          <w:tcPr>
            <w:tcW w:w="2126" w:type="dxa"/>
            <w:vMerge w:val="restart"/>
            <w:vAlign w:val="center"/>
          </w:tcPr>
          <w:p w14:paraId="4D7686A7" w14:textId="1DD11036" w:rsidR="007256DC"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00604F79" w:rsidRPr="002A3F37">
              <w:rPr>
                <w:sz w:val="18"/>
                <w:szCs w:val="18"/>
                <w:lang w:val="es-MX"/>
              </w:rPr>
              <w:t>Operacion</w:t>
            </w:r>
            <w:proofErr w:type="spellEnd"/>
            <w:r w:rsidRPr="002A3F37">
              <w:rPr>
                <w:sz w:val="18"/>
                <w:szCs w:val="18"/>
                <w:lang w:val="es-MX"/>
              </w:rPr>
              <w:t>/Desviaciones</w:t>
            </w:r>
          </w:p>
        </w:tc>
        <w:tc>
          <w:tcPr>
            <w:tcW w:w="1985" w:type="dxa"/>
            <w:vAlign w:val="center"/>
          </w:tcPr>
          <w:p w14:paraId="57189879"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693" w:type="dxa"/>
            <w:vAlign w:val="center"/>
          </w:tcPr>
          <w:p w14:paraId="659E31B2" w14:textId="48FB87BF" w:rsidR="007256DC" w:rsidRPr="002A3F37" w:rsidRDefault="007256DC" w:rsidP="26B96C03">
            <w:pPr>
              <w:pStyle w:val="TableParagraph"/>
              <w:tabs>
                <w:tab w:val="left" w:pos="2333"/>
              </w:tabs>
              <w:spacing w:before="0" w:after="0"/>
              <w:ind w:left="0"/>
              <w:rPr>
                <w:sz w:val="18"/>
                <w:szCs w:val="18"/>
                <w:lang w:val="es-MX"/>
              </w:rPr>
            </w:pPr>
            <w:r w:rsidRPr="002A3F37">
              <w:rPr>
                <w:w w:val="95"/>
                <w:sz w:val="18"/>
                <w:szCs w:val="18"/>
                <w:lang w:val="es-MX"/>
              </w:rPr>
              <w:t>inv_desviaciones_</w:t>
            </w:r>
            <w:r w:rsidRPr="002A3F37">
              <w:rPr>
                <w:sz w:val="18"/>
                <w:szCs w:val="18"/>
                <w:lang w:val="es-MX"/>
              </w:rPr>
              <w:t>150501</w:t>
            </w:r>
            <w:r w:rsidR="004F4B22">
              <w:rPr>
                <w:sz w:val="18"/>
                <w:szCs w:val="18"/>
                <w:lang w:val="es-MX"/>
              </w:rPr>
              <w:t>.xlsx</w:t>
            </w:r>
          </w:p>
        </w:tc>
      </w:tr>
      <w:tr w:rsidR="007256DC" w:rsidRPr="002A3F37" w14:paraId="5A17CD85" w14:textId="77777777" w:rsidTr="002C471C">
        <w:trPr>
          <w:trHeight w:hRule="exact" w:val="294"/>
        </w:trPr>
        <w:tc>
          <w:tcPr>
            <w:tcW w:w="1418" w:type="dxa"/>
            <w:vMerge/>
            <w:vAlign w:val="center"/>
          </w:tcPr>
          <w:p w14:paraId="7CC93F1B" w14:textId="77777777" w:rsidR="007256DC" w:rsidRPr="002A3F37" w:rsidRDefault="007256DC" w:rsidP="00C876E2">
            <w:pPr>
              <w:spacing w:before="0" w:after="0"/>
              <w:rPr>
                <w:sz w:val="18"/>
                <w:szCs w:val="18"/>
                <w:lang w:val="es-MX"/>
              </w:rPr>
            </w:pPr>
          </w:p>
        </w:tc>
        <w:tc>
          <w:tcPr>
            <w:tcW w:w="1701" w:type="dxa"/>
            <w:vAlign w:val="center"/>
          </w:tcPr>
          <w:p w14:paraId="4F86D8E8" w14:textId="338C3E9D"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2126" w:type="dxa"/>
            <w:vMerge/>
            <w:vAlign w:val="center"/>
          </w:tcPr>
          <w:p w14:paraId="033C2975" w14:textId="77777777" w:rsidR="007256DC" w:rsidRPr="002A3F37" w:rsidRDefault="007256DC" w:rsidP="00C876E2">
            <w:pPr>
              <w:spacing w:before="0" w:after="0"/>
              <w:rPr>
                <w:sz w:val="18"/>
                <w:szCs w:val="18"/>
                <w:lang w:val="es-MX"/>
              </w:rPr>
            </w:pPr>
          </w:p>
        </w:tc>
        <w:tc>
          <w:tcPr>
            <w:tcW w:w="1985" w:type="dxa"/>
            <w:vMerge w:val="restart"/>
            <w:vAlign w:val="center"/>
          </w:tcPr>
          <w:p w14:paraId="360F1392" w14:textId="77777777" w:rsidR="007256DC" w:rsidRPr="002A3F37" w:rsidRDefault="26B96C03" w:rsidP="26B96C03">
            <w:pPr>
              <w:pStyle w:val="TableParagraph"/>
              <w:tabs>
                <w:tab w:val="left" w:pos="1916"/>
              </w:tabs>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descripcion_pozo_fecha</w:t>
            </w:r>
            <w:proofErr w:type="spellEnd"/>
            <w:r w:rsidRPr="002A3F37">
              <w:rPr>
                <w:sz w:val="18"/>
                <w:szCs w:val="18"/>
                <w:lang w:val="es-MX"/>
              </w:rPr>
              <w:t>_</w:t>
            </w:r>
          </w:p>
        </w:tc>
        <w:tc>
          <w:tcPr>
            <w:tcW w:w="2693" w:type="dxa"/>
            <w:vMerge w:val="restart"/>
            <w:vAlign w:val="center"/>
          </w:tcPr>
          <w:p w14:paraId="7B6E8601" w14:textId="26B7980B" w:rsidR="007256DC" w:rsidRPr="002A3F37" w:rsidRDefault="007256DC" w:rsidP="26B96C03">
            <w:pPr>
              <w:pStyle w:val="TableParagraph"/>
              <w:tabs>
                <w:tab w:val="left" w:pos="2333"/>
              </w:tabs>
              <w:spacing w:before="0" w:after="0"/>
              <w:ind w:left="0"/>
              <w:rPr>
                <w:sz w:val="18"/>
                <w:szCs w:val="18"/>
                <w:lang w:val="es-MX"/>
              </w:rPr>
            </w:pPr>
            <w:r w:rsidRPr="002A3F37">
              <w:rPr>
                <w:w w:val="95"/>
                <w:sz w:val="18"/>
                <w:szCs w:val="18"/>
                <w:lang w:val="es-MX"/>
              </w:rPr>
              <w:t>desviaciones_</w:t>
            </w:r>
            <w:r w:rsidR="000519E3" w:rsidRPr="002A3F37">
              <w:rPr>
                <w:w w:val="95"/>
                <w:sz w:val="18"/>
                <w:szCs w:val="18"/>
                <w:lang w:val="es-MX"/>
              </w:rPr>
              <w:t>UBHI</w:t>
            </w:r>
            <w:r w:rsidRPr="002A3F37">
              <w:rPr>
                <w:w w:val="95"/>
                <w:sz w:val="18"/>
                <w:szCs w:val="18"/>
                <w:lang w:val="es-MX"/>
              </w:rPr>
              <w:t>_</w:t>
            </w:r>
            <w:r w:rsidRPr="002A3F37">
              <w:rPr>
                <w:sz w:val="18"/>
                <w:szCs w:val="18"/>
                <w:lang w:val="es-MX"/>
              </w:rPr>
              <w:t>150501.las</w:t>
            </w:r>
          </w:p>
        </w:tc>
      </w:tr>
      <w:tr w:rsidR="007256DC" w:rsidRPr="002A3F37" w14:paraId="66FF0E88" w14:textId="77777777" w:rsidTr="002C471C">
        <w:trPr>
          <w:trHeight w:hRule="exact" w:val="400"/>
        </w:trPr>
        <w:tc>
          <w:tcPr>
            <w:tcW w:w="1418" w:type="dxa"/>
            <w:vMerge/>
            <w:vAlign w:val="center"/>
          </w:tcPr>
          <w:p w14:paraId="5E345C94" w14:textId="77777777" w:rsidR="007256DC" w:rsidRPr="002A3F37" w:rsidRDefault="007256DC" w:rsidP="00C876E2">
            <w:pPr>
              <w:spacing w:before="0" w:after="0"/>
              <w:rPr>
                <w:sz w:val="18"/>
                <w:szCs w:val="18"/>
                <w:lang w:val="es-MX"/>
              </w:rPr>
            </w:pPr>
          </w:p>
        </w:tc>
        <w:tc>
          <w:tcPr>
            <w:tcW w:w="1701" w:type="dxa"/>
            <w:vAlign w:val="center"/>
          </w:tcPr>
          <w:p w14:paraId="19D07DDF" w14:textId="59D83B35"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2126" w:type="dxa"/>
            <w:vMerge/>
            <w:vAlign w:val="center"/>
          </w:tcPr>
          <w:p w14:paraId="6E79A143" w14:textId="77777777" w:rsidR="007256DC" w:rsidRPr="002A3F37" w:rsidRDefault="007256DC" w:rsidP="00C876E2">
            <w:pPr>
              <w:spacing w:before="0" w:after="0"/>
              <w:rPr>
                <w:sz w:val="18"/>
                <w:szCs w:val="18"/>
                <w:lang w:val="es-MX"/>
              </w:rPr>
            </w:pPr>
          </w:p>
        </w:tc>
        <w:tc>
          <w:tcPr>
            <w:tcW w:w="1985" w:type="dxa"/>
            <w:vMerge/>
            <w:vAlign w:val="center"/>
          </w:tcPr>
          <w:p w14:paraId="4B2C6B98" w14:textId="77777777" w:rsidR="007256DC" w:rsidRPr="002A3F37" w:rsidRDefault="007256DC" w:rsidP="00C876E2">
            <w:pPr>
              <w:spacing w:before="0" w:after="0"/>
              <w:rPr>
                <w:sz w:val="18"/>
                <w:szCs w:val="18"/>
                <w:lang w:val="es-MX"/>
              </w:rPr>
            </w:pPr>
          </w:p>
        </w:tc>
        <w:tc>
          <w:tcPr>
            <w:tcW w:w="2693" w:type="dxa"/>
            <w:vMerge/>
            <w:vAlign w:val="center"/>
          </w:tcPr>
          <w:p w14:paraId="0228818F" w14:textId="77777777" w:rsidR="007256DC" w:rsidRPr="002A3F37" w:rsidRDefault="007256DC" w:rsidP="00C876E2">
            <w:pPr>
              <w:tabs>
                <w:tab w:val="left" w:pos="2333"/>
              </w:tabs>
              <w:spacing w:before="0" w:after="0"/>
              <w:rPr>
                <w:sz w:val="18"/>
                <w:szCs w:val="18"/>
                <w:lang w:val="es-MX"/>
              </w:rPr>
            </w:pPr>
          </w:p>
        </w:tc>
      </w:tr>
      <w:tr w:rsidR="007256DC" w:rsidRPr="00F93791" w14:paraId="45631861" w14:textId="77777777" w:rsidTr="26B96C03">
        <w:trPr>
          <w:trHeight w:hRule="exact" w:val="716"/>
        </w:trPr>
        <w:tc>
          <w:tcPr>
            <w:tcW w:w="1418" w:type="dxa"/>
            <w:vMerge w:val="restart"/>
            <w:vAlign w:val="center"/>
          </w:tcPr>
          <w:p w14:paraId="61DD7177" w14:textId="14B54CA0" w:rsidR="007256DC" w:rsidRPr="002A3F37" w:rsidRDefault="26B96C03" w:rsidP="26B96C03">
            <w:pPr>
              <w:pStyle w:val="TableParagraph"/>
              <w:spacing w:before="0" w:after="0"/>
              <w:ind w:left="0"/>
              <w:rPr>
                <w:sz w:val="18"/>
                <w:szCs w:val="18"/>
                <w:lang w:val="es-MX"/>
              </w:rPr>
            </w:pPr>
            <w:r w:rsidRPr="002A3F37">
              <w:rPr>
                <w:sz w:val="18"/>
                <w:szCs w:val="18"/>
                <w:lang w:val="es-MX"/>
              </w:rPr>
              <w:t>Pruebas de Formación</w:t>
            </w:r>
          </w:p>
        </w:tc>
        <w:tc>
          <w:tcPr>
            <w:tcW w:w="1701" w:type="dxa"/>
            <w:vAlign w:val="center"/>
          </w:tcPr>
          <w:p w14:paraId="0756CEF5" w14:textId="77777777"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2126" w:type="dxa"/>
            <w:vMerge w:val="restart"/>
            <w:vAlign w:val="center"/>
          </w:tcPr>
          <w:p w14:paraId="284E2F9F" w14:textId="3CC955F5" w:rsidR="007256DC"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00604F79" w:rsidRPr="002A3F37">
              <w:rPr>
                <w:sz w:val="18"/>
                <w:szCs w:val="18"/>
                <w:lang w:val="es-MX"/>
              </w:rPr>
              <w:t>Operacion</w:t>
            </w:r>
            <w:proofErr w:type="spellEnd"/>
            <w:r w:rsidRPr="002A3F37">
              <w:rPr>
                <w:sz w:val="18"/>
                <w:szCs w:val="18"/>
                <w:lang w:val="es-MX"/>
              </w:rPr>
              <w:t xml:space="preserve">/ </w:t>
            </w:r>
            <w:proofErr w:type="spellStart"/>
            <w:r w:rsidRPr="002A3F37">
              <w:rPr>
                <w:sz w:val="18"/>
                <w:szCs w:val="18"/>
                <w:lang w:val="es-MX"/>
              </w:rPr>
              <w:t>PruebasFormacion</w:t>
            </w:r>
            <w:proofErr w:type="spellEnd"/>
          </w:p>
        </w:tc>
        <w:tc>
          <w:tcPr>
            <w:tcW w:w="1985" w:type="dxa"/>
            <w:vAlign w:val="center"/>
          </w:tcPr>
          <w:p w14:paraId="5A85BD74"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693" w:type="dxa"/>
            <w:vAlign w:val="center"/>
          </w:tcPr>
          <w:p w14:paraId="57C1EB0C" w14:textId="6AC136ED" w:rsidR="007256DC" w:rsidRPr="002A3F37" w:rsidRDefault="007256DC" w:rsidP="26B96C03">
            <w:pPr>
              <w:pStyle w:val="TableParagraph"/>
              <w:tabs>
                <w:tab w:val="left" w:pos="2333"/>
              </w:tabs>
              <w:spacing w:before="0" w:after="0"/>
              <w:ind w:left="0"/>
              <w:rPr>
                <w:sz w:val="18"/>
                <w:szCs w:val="18"/>
                <w:lang w:val="es-MX"/>
              </w:rPr>
            </w:pPr>
            <w:r w:rsidRPr="002A3F37">
              <w:rPr>
                <w:w w:val="95"/>
                <w:sz w:val="18"/>
                <w:szCs w:val="18"/>
                <w:lang w:val="es-MX"/>
              </w:rPr>
              <w:t>inv_pruebas_produccion_</w:t>
            </w:r>
            <w:r w:rsidRPr="002A3F37">
              <w:rPr>
                <w:sz w:val="18"/>
                <w:szCs w:val="18"/>
                <w:lang w:val="es-MX"/>
              </w:rPr>
              <w:t>formacion_formacion_150501</w:t>
            </w:r>
            <w:r w:rsidR="004F4B22">
              <w:rPr>
                <w:sz w:val="18"/>
                <w:szCs w:val="18"/>
                <w:lang w:val="es-MX"/>
              </w:rPr>
              <w:t>.xlsx</w:t>
            </w:r>
          </w:p>
        </w:tc>
      </w:tr>
      <w:tr w:rsidR="007256DC" w:rsidRPr="002A3F37" w14:paraId="52F721C4" w14:textId="77777777" w:rsidTr="002C471C">
        <w:trPr>
          <w:trHeight w:hRule="exact" w:val="286"/>
        </w:trPr>
        <w:tc>
          <w:tcPr>
            <w:tcW w:w="1418" w:type="dxa"/>
            <w:vMerge/>
            <w:vAlign w:val="center"/>
          </w:tcPr>
          <w:p w14:paraId="05AB2618" w14:textId="77777777" w:rsidR="007256DC" w:rsidRPr="002A3F37" w:rsidRDefault="007256DC" w:rsidP="00C876E2">
            <w:pPr>
              <w:spacing w:before="0" w:after="0"/>
              <w:rPr>
                <w:sz w:val="18"/>
                <w:szCs w:val="18"/>
                <w:lang w:val="es-MX"/>
              </w:rPr>
            </w:pPr>
          </w:p>
        </w:tc>
        <w:tc>
          <w:tcPr>
            <w:tcW w:w="1701" w:type="dxa"/>
            <w:vAlign w:val="center"/>
          </w:tcPr>
          <w:p w14:paraId="11E12CEE" w14:textId="21107198"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2126" w:type="dxa"/>
            <w:vMerge/>
            <w:vAlign w:val="center"/>
          </w:tcPr>
          <w:p w14:paraId="06856182" w14:textId="77777777" w:rsidR="007256DC" w:rsidRPr="002A3F37" w:rsidRDefault="007256DC" w:rsidP="00C876E2">
            <w:pPr>
              <w:spacing w:before="0" w:after="0"/>
              <w:rPr>
                <w:sz w:val="18"/>
                <w:szCs w:val="18"/>
                <w:lang w:val="es-MX"/>
              </w:rPr>
            </w:pPr>
          </w:p>
        </w:tc>
        <w:tc>
          <w:tcPr>
            <w:tcW w:w="1985" w:type="dxa"/>
            <w:vMerge w:val="restart"/>
            <w:vAlign w:val="center"/>
          </w:tcPr>
          <w:p w14:paraId="45FA70CC" w14:textId="77777777" w:rsidR="007256DC" w:rsidRPr="002A3F37" w:rsidRDefault="26B96C03" w:rsidP="26B96C03">
            <w:pPr>
              <w:pStyle w:val="TableParagraph"/>
              <w:spacing w:before="0" w:after="0" w:line="183" w:lineRule="exact"/>
              <w:ind w:left="0"/>
              <w:rPr>
                <w:sz w:val="18"/>
                <w:szCs w:val="18"/>
                <w:lang w:val="es-MX"/>
              </w:rPr>
            </w:pPr>
            <w:r w:rsidRPr="002A3F37">
              <w:rPr>
                <w:sz w:val="18"/>
                <w:szCs w:val="18"/>
                <w:lang w:val="es-MX"/>
              </w:rPr>
              <w:t>_</w:t>
            </w:r>
            <w:proofErr w:type="spellStart"/>
            <w:r w:rsidRPr="002A3F37">
              <w:rPr>
                <w:sz w:val="18"/>
                <w:szCs w:val="18"/>
                <w:lang w:val="es-MX"/>
              </w:rPr>
              <w:t>descripcion_pozo_intervalo_fecha</w:t>
            </w:r>
            <w:proofErr w:type="spellEnd"/>
            <w:r w:rsidRPr="002A3F37">
              <w:rPr>
                <w:sz w:val="18"/>
                <w:szCs w:val="18"/>
                <w:lang w:val="es-MX"/>
              </w:rPr>
              <w:t>_</w:t>
            </w:r>
          </w:p>
        </w:tc>
        <w:tc>
          <w:tcPr>
            <w:tcW w:w="2693" w:type="dxa"/>
            <w:vMerge w:val="restart"/>
            <w:vAlign w:val="center"/>
          </w:tcPr>
          <w:p w14:paraId="33C62145" w14:textId="11651FC1" w:rsidR="007256DC" w:rsidRPr="002A3F37" w:rsidRDefault="007256DC" w:rsidP="26B96C03">
            <w:pPr>
              <w:pStyle w:val="TableParagraph"/>
              <w:tabs>
                <w:tab w:val="left" w:pos="2333"/>
              </w:tabs>
              <w:spacing w:before="0" w:after="0"/>
              <w:ind w:left="0"/>
              <w:rPr>
                <w:sz w:val="18"/>
                <w:szCs w:val="18"/>
                <w:lang w:val="es-MX"/>
              </w:rPr>
            </w:pPr>
            <w:r w:rsidRPr="002A3F37">
              <w:rPr>
                <w:w w:val="95"/>
                <w:sz w:val="18"/>
                <w:szCs w:val="18"/>
                <w:lang w:val="es-MX"/>
              </w:rPr>
              <w:t>mdt_</w:t>
            </w:r>
            <w:r w:rsidR="000519E3" w:rsidRPr="002A3F37">
              <w:rPr>
                <w:w w:val="95"/>
                <w:sz w:val="18"/>
                <w:szCs w:val="18"/>
                <w:lang w:val="es-MX"/>
              </w:rPr>
              <w:t>UBHI</w:t>
            </w:r>
            <w:r w:rsidRPr="002A3F37">
              <w:rPr>
                <w:w w:val="95"/>
                <w:sz w:val="18"/>
                <w:szCs w:val="18"/>
                <w:lang w:val="es-MX"/>
              </w:rPr>
              <w:t>_500_0_</w:t>
            </w:r>
            <w:r w:rsidRPr="002A3F37">
              <w:rPr>
                <w:sz w:val="18"/>
                <w:szCs w:val="18"/>
                <w:lang w:val="es-MX"/>
              </w:rPr>
              <w:t>150501</w:t>
            </w:r>
            <w:r w:rsidR="004F4B22">
              <w:rPr>
                <w:sz w:val="18"/>
                <w:szCs w:val="18"/>
                <w:lang w:val="es-MX"/>
              </w:rPr>
              <w:t>.xlsx</w:t>
            </w:r>
          </w:p>
        </w:tc>
      </w:tr>
      <w:tr w:rsidR="007256DC" w:rsidRPr="002A3F37" w14:paraId="633C24F9" w14:textId="77777777" w:rsidTr="26B96C03">
        <w:trPr>
          <w:trHeight w:hRule="exact" w:val="291"/>
        </w:trPr>
        <w:tc>
          <w:tcPr>
            <w:tcW w:w="1418" w:type="dxa"/>
            <w:vMerge/>
            <w:vAlign w:val="center"/>
          </w:tcPr>
          <w:p w14:paraId="6DD743E7" w14:textId="77777777" w:rsidR="007256DC" w:rsidRPr="002A3F37" w:rsidRDefault="007256DC" w:rsidP="00C876E2">
            <w:pPr>
              <w:spacing w:before="0" w:after="0"/>
              <w:rPr>
                <w:sz w:val="18"/>
                <w:szCs w:val="18"/>
                <w:lang w:val="es-MX"/>
              </w:rPr>
            </w:pPr>
          </w:p>
        </w:tc>
        <w:tc>
          <w:tcPr>
            <w:tcW w:w="1701" w:type="dxa"/>
            <w:vAlign w:val="center"/>
          </w:tcPr>
          <w:p w14:paraId="7654DDBD" w14:textId="63429856"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2126" w:type="dxa"/>
            <w:vMerge/>
            <w:vAlign w:val="center"/>
          </w:tcPr>
          <w:p w14:paraId="30CBA05C" w14:textId="77777777" w:rsidR="007256DC" w:rsidRPr="002A3F37" w:rsidRDefault="007256DC" w:rsidP="00C876E2">
            <w:pPr>
              <w:spacing w:before="0" w:after="0"/>
              <w:rPr>
                <w:sz w:val="18"/>
                <w:szCs w:val="18"/>
                <w:lang w:val="es-MX"/>
              </w:rPr>
            </w:pPr>
          </w:p>
        </w:tc>
        <w:tc>
          <w:tcPr>
            <w:tcW w:w="1985" w:type="dxa"/>
            <w:vMerge/>
            <w:vAlign w:val="center"/>
          </w:tcPr>
          <w:p w14:paraId="0ED3B747" w14:textId="77777777" w:rsidR="007256DC" w:rsidRPr="002A3F37" w:rsidRDefault="007256DC" w:rsidP="00C876E2">
            <w:pPr>
              <w:spacing w:before="0" w:after="0"/>
              <w:rPr>
                <w:sz w:val="18"/>
                <w:szCs w:val="18"/>
                <w:lang w:val="es-MX"/>
              </w:rPr>
            </w:pPr>
          </w:p>
        </w:tc>
        <w:tc>
          <w:tcPr>
            <w:tcW w:w="2693" w:type="dxa"/>
            <w:vMerge/>
            <w:vAlign w:val="center"/>
          </w:tcPr>
          <w:p w14:paraId="6B2AC7B4" w14:textId="77777777" w:rsidR="007256DC" w:rsidRPr="002A3F37" w:rsidRDefault="007256DC" w:rsidP="00C876E2">
            <w:pPr>
              <w:tabs>
                <w:tab w:val="left" w:pos="2333"/>
              </w:tabs>
              <w:spacing w:before="0" w:after="0"/>
              <w:rPr>
                <w:sz w:val="18"/>
                <w:szCs w:val="18"/>
                <w:lang w:val="es-MX"/>
              </w:rPr>
            </w:pPr>
          </w:p>
        </w:tc>
      </w:tr>
      <w:tr w:rsidR="007256DC" w:rsidRPr="00F93791" w14:paraId="7B9ABCD0" w14:textId="77777777" w:rsidTr="002C471C">
        <w:trPr>
          <w:trHeight w:hRule="exact" w:val="563"/>
        </w:trPr>
        <w:tc>
          <w:tcPr>
            <w:tcW w:w="1418" w:type="dxa"/>
            <w:vMerge w:val="restart"/>
            <w:vAlign w:val="center"/>
          </w:tcPr>
          <w:p w14:paraId="1563438B"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Pruebas de Perforación (DST)</w:t>
            </w:r>
          </w:p>
        </w:tc>
        <w:tc>
          <w:tcPr>
            <w:tcW w:w="1701" w:type="dxa"/>
            <w:vAlign w:val="center"/>
          </w:tcPr>
          <w:p w14:paraId="1C22F23B" w14:textId="77777777"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2126" w:type="dxa"/>
            <w:vMerge w:val="restart"/>
            <w:vAlign w:val="center"/>
          </w:tcPr>
          <w:p w14:paraId="03B386E5" w14:textId="37554F99" w:rsidR="007256DC"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00604F79" w:rsidRPr="002A3F37">
              <w:rPr>
                <w:sz w:val="18"/>
                <w:szCs w:val="18"/>
                <w:lang w:val="es-MX"/>
              </w:rPr>
              <w:t>Operacion</w:t>
            </w:r>
            <w:proofErr w:type="spellEnd"/>
            <w:r w:rsidRPr="002A3F37">
              <w:rPr>
                <w:sz w:val="18"/>
                <w:szCs w:val="18"/>
                <w:lang w:val="es-MX"/>
              </w:rPr>
              <w:t xml:space="preserve">/ </w:t>
            </w:r>
            <w:proofErr w:type="spellStart"/>
            <w:r w:rsidRPr="002A3F37">
              <w:rPr>
                <w:sz w:val="18"/>
                <w:szCs w:val="18"/>
                <w:lang w:val="es-MX"/>
              </w:rPr>
              <w:t>Prueba</w:t>
            </w:r>
            <w:r w:rsidR="00856460">
              <w:rPr>
                <w:sz w:val="18"/>
                <w:szCs w:val="18"/>
                <w:lang w:val="es-MX"/>
              </w:rPr>
              <w:t>sPerforacion</w:t>
            </w:r>
            <w:proofErr w:type="spellEnd"/>
          </w:p>
        </w:tc>
        <w:tc>
          <w:tcPr>
            <w:tcW w:w="1985" w:type="dxa"/>
            <w:vAlign w:val="center"/>
          </w:tcPr>
          <w:p w14:paraId="194AC148"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693" w:type="dxa"/>
            <w:vAlign w:val="center"/>
          </w:tcPr>
          <w:p w14:paraId="63E5A293" w14:textId="6F7FFA0A" w:rsidR="007256DC" w:rsidRPr="002A3F37" w:rsidRDefault="26B96C03" w:rsidP="26B96C03">
            <w:pPr>
              <w:pStyle w:val="TableParagraph"/>
              <w:tabs>
                <w:tab w:val="left" w:pos="2333"/>
              </w:tabs>
              <w:spacing w:before="0" w:after="0"/>
              <w:ind w:left="0"/>
              <w:rPr>
                <w:sz w:val="18"/>
                <w:szCs w:val="18"/>
                <w:lang w:val="es-MX"/>
              </w:rPr>
            </w:pPr>
            <w:r w:rsidRPr="002A3F37">
              <w:rPr>
                <w:sz w:val="18"/>
                <w:szCs w:val="18"/>
                <w:lang w:val="es-MX"/>
              </w:rPr>
              <w:t>inv_pruebas_perforacion_150501</w:t>
            </w:r>
            <w:r w:rsidR="004F4B22">
              <w:rPr>
                <w:sz w:val="18"/>
                <w:szCs w:val="18"/>
                <w:lang w:val="es-MX"/>
              </w:rPr>
              <w:t>.xlsx</w:t>
            </w:r>
          </w:p>
        </w:tc>
      </w:tr>
      <w:tr w:rsidR="007256DC" w:rsidRPr="002A3F37" w14:paraId="47E89C1E" w14:textId="77777777" w:rsidTr="00246897">
        <w:trPr>
          <w:trHeight w:hRule="exact" w:val="338"/>
        </w:trPr>
        <w:tc>
          <w:tcPr>
            <w:tcW w:w="1418" w:type="dxa"/>
            <w:vMerge/>
            <w:vAlign w:val="center"/>
          </w:tcPr>
          <w:p w14:paraId="7A4A687A" w14:textId="77777777" w:rsidR="007256DC" w:rsidRPr="002A3F37" w:rsidRDefault="007256DC" w:rsidP="00C876E2">
            <w:pPr>
              <w:spacing w:before="0" w:after="0"/>
              <w:rPr>
                <w:sz w:val="18"/>
                <w:szCs w:val="18"/>
                <w:lang w:val="es-MX"/>
              </w:rPr>
            </w:pPr>
          </w:p>
        </w:tc>
        <w:tc>
          <w:tcPr>
            <w:tcW w:w="1701" w:type="dxa"/>
            <w:vAlign w:val="center"/>
          </w:tcPr>
          <w:p w14:paraId="13970656" w14:textId="441D66D0"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2126" w:type="dxa"/>
            <w:vMerge/>
            <w:vAlign w:val="center"/>
          </w:tcPr>
          <w:p w14:paraId="23DAC804" w14:textId="77777777" w:rsidR="007256DC" w:rsidRPr="002A3F37" w:rsidRDefault="007256DC" w:rsidP="00C876E2">
            <w:pPr>
              <w:spacing w:before="0" w:after="0"/>
              <w:rPr>
                <w:sz w:val="18"/>
                <w:szCs w:val="18"/>
                <w:lang w:val="es-MX"/>
              </w:rPr>
            </w:pPr>
          </w:p>
        </w:tc>
        <w:tc>
          <w:tcPr>
            <w:tcW w:w="1985" w:type="dxa"/>
            <w:vMerge w:val="restart"/>
            <w:vAlign w:val="center"/>
          </w:tcPr>
          <w:p w14:paraId="1B3812D4"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descripcion_pozo_intervalo_fecha</w:t>
            </w:r>
            <w:proofErr w:type="spellEnd"/>
            <w:r w:rsidRPr="002A3F37">
              <w:rPr>
                <w:sz w:val="18"/>
                <w:szCs w:val="18"/>
                <w:lang w:val="es-MX"/>
              </w:rPr>
              <w:t>_</w:t>
            </w:r>
          </w:p>
        </w:tc>
        <w:tc>
          <w:tcPr>
            <w:tcW w:w="2693" w:type="dxa"/>
            <w:vMerge w:val="restart"/>
            <w:vAlign w:val="center"/>
          </w:tcPr>
          <w:p w14:paraId="51370C88" w14:textId="4B91E8C6" w:rsidR="007256DC" w:rsidRPr="002A3F37" w:rsidRDefault="007256DC" w:rsidP="26B96C03">
            <w:pPr>
              <w:pStyle w:val="TableParagraph"/>
              <w:tabs>
                <w:tab w:val="left" w:pos="2333"/>
              </w:tabs>
              <w:spacing w:before="0" w:after="0"/>
              <w:ind w:left="0"/>
              <w:rPr>
                <w:sz w:val="18"/>
                <w:szCs w:val="18"/>
                <w:lang w:val="es-MX"/>
              </w:rPr>
            </w:pPr>
            <w:r w:rsidRPr="002A3F37">
              <w:rPr>
                <w:w w:val="95"/>
                <w:sz w:val="18"/>
                <w:szCs w:val="18"/>
                <w:lang w:val="es-MX"/>
              </w:rPr>
              <w:t>dst1_</w:t>
            </w:r>
            <w:r w:rsidR="000519E3" w:rsidRPr="002A3F37">
              <w:rPr>
                <w:w w:val="95"/>
                <w:sz w:val="18"/>
                <w:szCs w:val="18"/>
                <w:lang w:val="es-MX"/>
              </w:rPr>
              <w:t>UBHI</w:t>
            </w:r>
            <w:r w:rsidRPr="002A3F37">
              <w:rPr>
                <w:w w:val="95"/>
                <w:sz w:val="18"/>
                <w:szCs w:val="18"/>
                <w:lang w:val="es-MX"/>
              </w:rPr>
              <w:t xml:space="preserve">_500_0_ </w:t>
            </w:r>
            <w:r w:rsidRPr="002A3F37">
              <w:rPr>
                <w:sz w:val="18"/>
                <w:szCs w:val="18"/>
                <w:lang w:val="es-MX"/>
              </w:rPr>
              <w:t>150501</w:t>
            </w:r>
            <w:r w:rsidR="004F4B22">
              <w:rPr>
                <w:sz w:val="18"/>
                <w:szCs w:val="18"/>
                <w:lang w:val="es-MX"/>
              </w:rPr>
              <w:t>.xlsx</w:t>
            </w:r>
          </w:p>
        </w:tc>
      </w:tr>
      <w:tr w:rsidR="007256DC" w:rsidRPr="002A3F37" w14:paraId="346CC770" w14:textId="77777777" w:rsidTr="002C471C">
        <w:trPr>
          <w:trHeight w:hRule="exact" w:val="414"/>
        </w:trPr>
        <w:tc>
          <w:tcPr>
            <w:tcW w:w="1418" w:type="dxa"/>
            <w:vMerge/>
            <w:vAlign w:val="center"/>
          </w:tcPr>
          <w:p w14:paraId="41B9F527" w14:textId="77777777" w:rsidR="007256DC" w:rsidRPr="002A3F37" w:rsidRDefault="007256DC" w:rsidP="00C876E2">
            <w:pPr>
              <w:spacing w:before="0" w:after="0"/>
              <w:rPr>
                <w:sz w:val="18"/>
                <w:szCs w:val="18"/>
                <w:lang w:val="es-MX"/>
              </w:rPr>
            </w:pPr>
          </w:p>
        </w:tc>
        <w:tc>
          <w:tcPr>
            <w:tcW w:w="1701" w:type="dxa"/>
            <w:vAlign w:val="center"/>
          </w:tcPr>
          <w:p w14:paraId="15FEB33C" w14:textId="1EC45F60"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2126" w:type="dxa"/>
            <w:vMerge/>
            <w:vAlign w:val="center"/>
          </w:tcPr>
          <w:p w14:paraId="672EC502" w14:textId="77777777" w:rsidR="007256DC" w:rsidRPr="002A3F37" w:rsidRDefault="007256DC" w:rsidP="00C876E2">
            <w:pPr>
              <w:spacing w:before="0" w:after="0"/>
              <w:rPr>
                <w:sz w:val="18"/>
                <w:szCs w:val="18"/>
                <w:lang w:val="es-MX"/>
              </w:rPr>
            </w:pPr>
          </w:p>
        </w:tc>
        <w:tc>
          <w:tcPr>
            <w:tcW w:w="1985" w:type="dxa"/>
            <w:vMerge/>
            <w:vAlign w:val="center"/>
          </w:tcPr>
          <w:p w14:paraId="0848D11F" w14:textId="77777777" w:rsidR="007256DC" w:rsidRPr="002A3F37" w:rsidRDefault="007256DC" w:rsidP="00C876E2">
            <w:pPr>
              <w:spacing w:before="0" w:after="0"/>
              <w:rPr>
                <w:sz w:val="18"/>
                <w:szCs w:val="18"/>
                <w:lang w:val="es-MX"/>
              </w:rPr>
            </w:pPr>
          </w:p>
        </w:tc>
        <w:tc>
          <w:tcPr>
            <w:tcW w:w="2693" w:type="dxa"/>
            <w:vMerge/>
            <w:vAlign w:val="center"/>
          </w:tcPr>
          <w:p w14:paraId="6C8B3B3F" w14:textId="77777777" w:rsidR="007256DC" w:rsidRPr="002A3F37" w:rsidRDefault="007256DC" w:rsidP="00C876E2">
            <w:pPr>
              <w:tabs>
                <w:tab w:val="left" w:pos="2333"/>
              </w:tabs>
              <w:spacing w:before="0" w:after="0"/>
              <w:rPr>
                <w:sz w:val="18"/>
                <w:szCs w:val="18"/>
                <w:lang w:val="es-MX"/>
              </w:rPr>
            </w:pPr>
          </w:p>
        </w:tc>
      </w:tr>
      <w:tr w:rsidR="007256DC" w:rsidRPr="00F93791" w14:paraId="639C2D90" w14:textId="77777777" w:rsidTr="26B96C03">
        <w:trPr>
          <w:trHeight w:hRule="exact" w:val="562"/>
        </w:trPr>
        <w:tc>
          <w:tcPr>
            <w:tcW w:w="1418" w:type="dxa"/>
            <w:vMerge w:val="restart"/>
            <w:vAlign w:val="center"/>
          </w:tcPr>
          <w:p w14:paraId="4C2BEEBA"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Pruebas de Goteo</w:t>
            </w:r>
          </w:p>
        </w:tc>
        <w:tc>
          <w:tcPr>
            <w:tcW w:w="1701" w:type="dxa"/>
            <w:vAlign w:val="center"/>
          </w:tcPr>
          <w:p w14:paraId="4C7223A5" w14:textId="77777777"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2126" w:type="dxa"/>
            <w:vMerge w:val="restart"/>
            <w:vAlign w:val="center"/>
          </w:tcPr>
          <w:p w14:paraId="51CE551F" w14:textId="6E136361" w:rsidR="007256DC"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00604F79" w:rsidRPr="002A3F37">
              <w:rPr>
                <w:sz w:val="18"/>
                <w:szCs w:val="18"/>
                <w:lang w:val="es-MX"/>
              </w:rPr>
              <w:t>Operacion</w:t>
            </w:r>
            <w:proofErr w:type="spellEnd"/>
            <w:r w:rsidRPr="002A3F37">
              <w:rPr>
                <w:sz w:val="18"/>
                <w:szCs w:val="18"/>
                <w:lang w:val="es-MX"/>
              </w:rPr>
              <w:t>/Pruebas Goteo</w:t>
            </w:r>
          </w:p>
        </w:tc>
        <w:tc>
          <w:tcPr>
            <w:tcW w:w="1985" w:type="dxa"/>
            <w:vAlign w:val="center"/>
          </w:tcPr>
          <w:p w14:paraId="73A45A7A"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693" w:type="dxa"/>
            <w:vAlign w:val="center"/>
          </w:tcPr>
          <w:p w14:paraId="033000D2" w14:textId="3792C688" w:rsidR="007256DC" w:rsidRPr="002A3F37" w:rsidRDefault="007256DC" w:rsidP="26B96C03">
            <w:pPr>
              <w:pStyle w:val="TableParagraph"/>
              <w:tabs>
                <w:tab w:val="left" w:pos="2333"/>
              </w:tabs>
              <w:spacing w:before="0" w:after="0"/>
              <w:ind w:left="0"/>
              <w:rPr>
                <w:sz w:val="18"/>
                <w:szCs w:val="18"/>
                <w:lang w:val="es-MX"/>
              </w:rPr>
            </w:pPr>
            <w:proofErr w:type="spellStart"/>
            <w:r w:rsidRPr="002A3F37">
              <w:rPr>
                <w:w w:val="95"/>
                <w:sz w:val="18"/>
                <w:szCs w:val="18"/>
                <w:lang w:val="es-MX"/>
              </w:rPr>
              <w:t>inv_pruebas_goteo</w:t>
            </w:r>
            <w:proofErr w:type="spellEnd"/>
            <w:r w:rsidRPr="002A3F37">
              <w:rPr>
                <w:w w:val="95"/>
                <w:sz w:val="18"/>
                <w:szCs w:val="18"/>
                <w:lang w:val="es-MX"/>
              </w:rPr>
              <w:t xml:space="preserve">_ </w:t>
            </w:r>
            <w:r w:rsidRPr="002A3F37">
              <w:rPr>
                <w:sz w:val="18"/>
                <w:szCs w:val="18"/>
                <w:lang w:val="es-MX"/>
              </w:rPr>
              <w:t>150501</w:t>
            </w:r>
            <w:r w:rsidR="004F4B22">
              <w:rPr>
                <w:sz w:val="18"/>
                <w:szCs w:val="18"/>
                <w:lang w:val="es-MX"/>
              </w:rPr>
              <w:t>.xlsx</w:t>
            </w:r>
          </w:p>
        </w:tc>
      </w:tr>
      <w:tr w:rsidR="007256DC" w:rsidRPr="002A3F37" w14:paraId="334AD860" w14:textId="77777777" w:rsidTr="002C471C">
        <w:trPr>
          <w:trHeight w:hRule="exact" w:val="390"/>
        </w:trPr>
        <w:tc>
          <w:tcPr>
            <w:tcW w:w="1418" w:type="dxa"/>
            <w:vMerge/>
            <w:vAlign w:val="center"/>
          </w:tcPr>
          <w:p w14:paraId="798CCCC5" w14:textId="77777777" w:rsidR="007256DC" w:rsidRPr="002A3F37" w:rsidRDefault="007256DC" w:rsidP="00C876E2">
            <w:pPr>
              <w:spacing w:before="0" w:after="0"/>
              <w:rPr>
                <w:sz w:val="18"/>
                <w:szCs w:val="18"/>
                <w:lang w:val="es-MX"/>
              </w:rPr>
            </w:pPr>
          </w:p>
        </w:tc>
        <w:tc>
          <w:tcPr>
            <w:tcW w:w="1701" w:type="dxa"/>
            <w:vAlign w:val="center"/>
          </w:tcPr>
          <w:p w14:paraId="2998A225" w14:textId="2063A08F"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2126" w:type="dxa"/>
            <w:vMerge/>
            <w:vAlign w:val="center"/>
          </w:tcPr>
          <w:p w14:paraId="5F913397" w14:textId="77777777" w:rsidR="007256DC" w:rsidRPr="002A3F37" w:rsidRDefault="007256DC" w:rsidP="00C876E2">
            <w:pPr>
              <w:spacing w:before="0" w:after="0"/>
              <w:rPr>
                <w:sz w:val="18"/>
                <w:szCs w:val="18"/>
                <w:lang w:val="es-MX"/>
              </w:rPr>
            </w:pPr>
          </w:p>
        </w:tc>
        <w:tc>
          <w:tcPr>
            <w:tcW w:w="1985" w:type="dxa"/>
            <w:vMerge w:val="restart"/>
            <w:vAlign w:val="center"/>
          </w:tcPr>
          <w:p w14:paraId="60751300"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descripcion_pozo_intervalo_fecha</w:t>
            </w:r>
            <w:proofErr w:type="spellEnd"/>
            <w:r w:rsidRPr="002A3F37">
              <w:rPr>
                <w:sz w:val="18"/>
                <w:szCs w:val="18"/>
                <w:lang w:val="es-MX"/>
              </w:rPr>
              <w:t>_</w:t>
            </w:r>
          </w:p>
        </w:tc>
        <w:tc>
          <w:tcPr>
            <w:tcW w:w="2693" w:type="dxa"/>
            <w:vMerge w:val="restart"/>
            <w:vAlign w:val="center"/>
          </w:tcPr>
          <w:p w14:paraId="0666DD77" w14:textId="18703C09" w:rsidR="007256DC" w:rsidRPr="002A3F37" w:rsidRDefault="007256DC" w:rsidP="26B96C03">
            <w:pPr>
              <w:pStyle w:val="TableParagraph"/>
              <w:tabs>
                <w:tab w:val="left" w:pos="2333"/>
              </w:tabs>
              <w:spacing w:before="0" w:after="0" w:line="242" w:lineRule="auto"/>
              <w:ind w:left="0"/>
              <w:rPr>
                <w:sz w:val="18"/>
                <w:szCs w:val="18"/>
                <w:lang w:val="es-MX"/>
              </w:rPr>
            </w:pPr>
            <w:r w:rsidRPr="002A3F37">
              <w:rPr>
                <w:w w:val="95"/>
                <w:sz w:val="18"/>
                <w:szCs w:val="18"/>
                <w:lang w:val="es-MX"/>
              </w:rPr>
              <w:t>goteo_</w:t>
            </w:r>
            <w:r w:rsidR="000519E3" w:rsidRPr="002A3F37">
              <w:rPr>
                <w:w w:val="95"/>
                <w:sz w:val="18"/>
                <w:szCs w:val="18"/>
                <w:lang w:val="es-MX"/>
              </w:rPr>
              <w:t>UBHI</w:t>
            </w:r>
            <w:r w:rsidRPr="002A3F37">
              <w:rPr>
                <w:w w:val="95"/>
                <w:sz w:val="18"/>
                <w:szCs w:val="18"/>
                <w:lang w:val="es-MX"/>
              </w:rPr>
              <w:t xml:space="preserve">_500_0_ </w:t>
            </w:r>
            <w:r w:rsidRPr="002A3F37">
              <w:rPr>
                <w:sz w:val="18"/>
                <w:szCs w:val="18"/>
                <w:lang w:val="es-MX"/>
              </w:rPr>
              <w:t>150501</w:t>
            </w:r>
            <w:r w:rsidR="004F4B22">
              <w:rPr>
                <w:sz w:val="18"/>
                <w:szCs w:val="18"/>
                <w:lang w:val="es-MX"/>
              </w:rPr>
              <w:t>.xlsx</w:t>
            </w:r>
          </w:p>
        </w:tc>
      </w:tr>
      <w:tr w:rsidR="007256DC" w:rsidRPr="002A3F37" w14:paraId="71C460BE" w14:textId="77777777" w:rsidTr="002C471C">
        <w:trPr>
          <w:trHeight w:hRule="exact" w:val="424"/>
        </w:trPr>
        <w:tc>
          <w:tcPr>
            <w:tcW w:w="1418" w:type="dxa"/>
            <w:vMerge/>
            <w:vAlign w:val="center"/>
          </w:tcPr>
          <w:p w14:paraId="595BB2EA" w14:textId="77777777" w:rsidR="007256DC" w:rsidRPr="002A3F37" w:rsidRDefault="007256DC" w:rsidP="00C876E2">
            <w:pPr>
              <w:spacing w:before="0" w:after="0"/>
              <w:rPr>
                <w:sz w:val="18"/>
                <w:szCs w:val="18"/>
                <w:lang w:val="es-MX"/>
              </w:rPr>
            </w:pPr>
          </w:p>
        </w:tc>
        <w:tc>
          <w:tcPr>
            <w:tcW w:w="1701" w:type="dxa"/>
            <w:vAlign w:val="center"/>
          </w:tcPr>
          <w:p w14:paraId="2DEBA542" w14:textId="5F952D91"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2126" w:type="dxa"/>
            <w:vMerge/>
            <w:vAlign w:val="center"/>
          </w:tcPr>
          <w:p w14:paraId="442F9E2E" w14:textId="77777777" w:rsidR="007256DC" w:rsidRPr="002A3F37" w:rsidRDefault="007256DC" w:rsidP="00C876E2">
            <w:pPr>
              <w:spacing w:before="0" w:after="0"/>
              <w:rPr>
                <w:sz w:val="18"/>
                <w:szCs w:val="18"/>
                <w:lang w:val="es-MX"/>
              </w:rPr>
            </w:pPr>
          </w:p>
        </w:tc>
        <w:tc>
          <w:tcPr>
            <w:tcW w:w="1985" w:type="dxa"/>
            <w:vMerge/>
            <w:vAlign w:val="center"/>
          </w:tcPr>
          <w:p w14:paraId="71D4364E" w14:textId="77777777" w:rsidR="007256DC" w:rsidRPr="002A3F37" w:rsidRDefault="007256DC" w:rsidP="00C876E2">
            <w:pPr>
              <w:spacing w:before="0" w:after="0"/>
              <w:rPr>
                <w:sz w:val="18"/>
                <w:szCs w:val="18"/>
                <w:lang w:val="es-MX"/>
              </w:rPr>
            </w:pPr>
          </w:p>
        </w:tc>
        <w:tc>
          <w:tcPr>
            <w:tcW w:w="2693" w:type="dxa"/>
            <w:vMerge/>
            <w:vAlign w:val="center"/>
          </w:tcPr>
          <w:p w14:paraId="7534483E" w14:textId="77777777" w:rsidR="007256DC" w:rsidRPr="002A3F37" w:rsidRDefault="007256DC" w:rsidP="00C876E2">
            <w:pPr>
              <w:tabs>
                <w:tab w:val="left" w:pos="2333"/>
              </w:tabs>
              <w:spacing w:before="0" w:after="0"/>
              <w:rPr>
                <w:sz w:val="18"/>
                <w:szCs w:val="18"/>
                <w:lang w:val="es-MX"/>
              </w:rPr>
            </w:pPr>
          </w:p>
        </w:tc>
      </w:tr>
      <w:tr w:rsidR="007256DC" w:rsidRPr="002A3F37" w14:paraId="236E519E" w14:textId="77777777" w:rsidTr="00246897">
        <w:trPr>
          <w:trHeight w:hRule="exact" w:val="427"/>
        </w:trPr>
        <w:tc>
          <w:tcPr>
            <w:tcW w:w="1418" w:type="dxa"/>
            <w:vMerge w:val="restart"/>
            <w:vAlign w:val="center"/>
          </w:tcPr>
          <w:p w14:paraId="15C03A5C"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Barrenas</w:t>
            </w:r>
          </w:p>
        </w:tc>
        <w:tc>
          <w:tcPr>
            <w:tcW w:w="1701" w:type="dxa"/>
            <w:vAlign w:val="center"/>
          </w:tcPr>
          <w:p w14:paraId="0A8B8D1A" w14:textId="77777777"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2126" w:type="dxa"/>
            <w:vMerge w:val="restart"/>
            <w:vAlign w:val="center"/>
          </w:tcPr>
          <w:p w14:paraId="26B0E255" w14:textId="205A93B3" w:rsidR="007256DC"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00604F79" w:rsidRPr="002A3F37">
              <w:rPr>
                <w:sz w:val="18"/>
                <w:szCs w:val="18"/>
                <w:lang w:val="es-MX"/>
              </w:rPr>
              <w:t>Operacion</w:t>
            </w:r>
            <w:proofErr w:type="spellEnd"/>
            <w:r w:rsidRPr="002A3F37">
              <w:rPr>
                <w:sz w:val="18"/>
                <w:szCs w:val="18"/>
                <w:lang w:val="es-MX"/>
              </w:rPr>
              <w:t>/Barrena s</w:t>
            </w:r>
          </w:p>
        </w:tc>
        <w:tc>
          <w:tcPr>
            <w:tcW w:w="1985" w:type="dxa"/>
            <w:vAlign w:val="center"/>
          </w:tcPr>
          <w:p w14:paraId="6AE7A015"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693" w:type="dxa"/>
            <w:vAlign w:val="center"/>
          </w:tcPr>
          <w:p w14:paraId="52F5313A" w14:textId="47491BFA" w:rsidR="007256DC" w:rsidRPr="002A3F37" w:rsidRDefault="007256DC" w:rsidP="26B96C03">
            <w:pPr>
              <w:pStyle w:val="TableParagraph"/>
              <w:tabs>
                <w:tab w:val="left" w:pos="2333"/>
              </w:tabs>
              <w:spacing w:before="0" w:after="0"/>
              <w:ind w:left="0"/>
              <w:rPr>
                <w:sz w:val="18"/>
                <w:szCs w:val="18"/>
                <w:lang w:val="es-MX"/>
              </w:rPr>
            </w:pPr>
            <w:proofErr w:type="spellStart"/>
            <w:r w:rsidRPr="002A3F37">
              <w:rPr>
                <w:w w:val="95"/>
                <w:sz w:val="18"/>
                <w:szCs w:val="18"/>
                <w:lang w:val="es-MX"/>
              </w:rPr>
              <w:t>inv_barrenas</w:t>
            </w:r>
            <w:proofErr w:type="spellEnd"/>
            <w:r w:rsidRPr="002A3F37">
              <w:rPr>
                <w:w w:val="95"/>
                <w:sz w:val="18"/>
                <w:szCs w:val="18"/>
                <w:lang w:val="es-MX"/>
              </w:rPr>
              <w:t xml:space="preserve">_ </w:t>
            </w:r>
            <w:r w:rsidRPr="002A3F37">
              <w:rPr>
                <w:sz w:val="18"/>
                <w:szCs w:val="18"/>
                <w:lang w:val="es-MX"/>
              </w:rPr>
              <w:t>150501</w:t>
            </w:r>
            <w:r w:rsidR="004F4B22">
              <w:rPr>
                <w:sz w:val="18"/>
                <w:szCs w:val="18"/>
                <w:lang w:val="es-MX"/>
              </w:rPr>
              <w:t>.xlsx</w:t>
            </w:r>
          </w:p>
        </w:tc>
      </w:tr>
      <w:tr w:rsidR="00246897" w:rsidRPr="002A3F37" w14:paraId="3E44E107" w14:textId="77777777" w:rsidTr="00246897">
        <w:trPr>
          <w:trHeight w:val="543"/>
        </w:trPr>
        <w:tc>
          <w:tcPr>
            <w:tcW w:w="1418" w:type="dxa"/>
            <w:vMerge/>
            <w:vAlign w:val="center"/>
          </w:tcPr>
          <w:p w14:paraId="5A3DE22E" w14:textId="77777777" w:rsidR="00246897" w:rsidRPr="002A3F37" w:rsidRDefault="00246897" w:rsidP="00C876E2">
            <w:pPr>
              <w:spacing w:before="0" w:after="0"/>
              <w:rPr>
                <w:sz w:val="18"/>
                <w:szCs w:val="18"/>
                <w:lang w:val="es-MX"/>
              </w:rPr>
            </w:pPr>
          </w:p>
        </w:tc>
        <w:tc>
          <w:tcPr>
            <w:tcW w:w="1701" w:type="dxa"/>
            <w:vAlign w:val="center"/>
          </w:tcPr>
          <w:p w14:paraId="131AD901" w14:textId="7CF873AC" w:rsidR="00246897" w:rsidRPr="002A3F37" w:rsidRDefault="00246897" w:rsidP="00246897">
            <w:pPr>
              <w:pStyle w:val="TableParagraph"/>
              <w:spacing w:before="0" w:after="0"/>
              <w:ind w:left="0"/>
              <w:jc w:val="center"/>
              <w:rPr>
                <w:sz w:val="18"/>
                <w:szCs w:val="18"/>
                <w:lang w:val="es-MX"/>
              </w:rPr>
            </w:pPr>
            <w:r w:rsidRPr="002A3F37">
              <w:rPr>
                <w:sz w:val="18"/>
                <w:szCs w:val="18"/>
                <w:lang w:val="es-MX"/>
              </w:rPr>
              <w:t>Archivos de Datos</w:t>
            </w:r>
          </w:p>
        </w:tc>
        <w:tc>
          <w:tcPr>
            <w:tcW w:w="2126" w:type="dxa"/>
            <w:vMerge/>
            <w:vAlign w:val="center"/>
          </w:tcPr>
          <w:p w14:paraId="0803AA1F" w14:textId="77777777" w:rsidR="00246897" w:rsidRPr="002A3F37" w:rsidRDefault="00246897" w:rsidP="00C876E2">
            <w:pPr>
              <w:spacing w:before="0" w:after="0"/>
              <w:rPr>
                <w:sz w:val="18"/>
                <w:szCs w:val="18"/>
                <w:lang w:val="es-MX"/>
              </w:rPr>
            </w:pPr>
          </w:p>
        </w:tc>
        <w:tc>
          <w:tcPr>
            <w:tcW w:w="1985" w:type="dxa"/>
            <w:vAlign w:val="center"/>
          </w:tcPr>
          <w:p w14:paraId="0FA227EE" w14:textId="77777777" w:rsidR="00246897" w:rsidRPr="002A3F37" w:rsidRDefault="00246897"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descripcion_pozo_fecha</w:t>
            </w:r>
            <w:proofErr w:type="spellEnd"/>
            <w:r w:rsidRPr="002A3F37">
              <w:rPr>
                <w:sz w:val="18"/>
                <w:szCs w:val="18"/>
                <w:lang w:val="es-MX"/>
              </w:rPr>
              <w:t>_</w:t>
            </w:r>
          </w:p>
        </w:tc>
        <w:tc>
          <w:tcPr>
            <w:tcW w:w="2693" w:type="dxa"/>
            <w:vAlign w:val="center"/>
          </w:tcPr>
          <w:p w14:paraId="5AE27F92" w14:textId="5AC31D1C" w:rsidR="00246897" w:rsidRPr="002A3F37" w:rsidRDefault="00246897" w:rsidP="26B96C03">
            <w:pPr>
              <w:pStyle w:val="TableParagraph"/>
              <w:tabs>
                <w:tab w:val="left" w:pos="2333"/>
              </w:tabs>
              <w:spacing w:before="0" w:after="0"/>
              <w:ind w:left="0"/>
              <w:rPr>
                <w:sz w:val="18"/>
                <w:szCs w:val="18"/>
                <w:lang w:val="es-MX"/>
              </w:rPr>
            </w:pPr>
            <w:r w:rsidRPr="002A3F37">
              <w:rPr>
                <w:sz w:val="18"/>
                <w:szCs w:val="18"/>
                <w:lang w:val="es-MX"/>
              </w:rPr>
              <w:t>barrenas_UBHI_150501</w:t>
            </w:r>
            <w:r>
              <w:rPr>
                <w:sz w:val="18"/>
                <w:szCs w:val="18"/>
                <w:lang w:val="es-MX"/>
              </w:rPr>
              <w:t>.xlsx</w:t>
            </w:r>
          </w:p>
        </w:tc>
      </w:tr>
      <w:tr w:rsidR="007256DC" w:rsidRPr="00F93791" w14:paraId="76D1807F" w14:textId="77777777" w:rsidTr="26B96C03">
        <w:trPr>
          <w:trHeight w:hRule="exact" w:val="563"/>
        </w:trPr>
        <w:tc>
          <w:tcPr>
            <w:tcW w:w="1418" w:type="dxa"/>
            <w:vMerge w:val="restart"/>
            <w:tcBorders>
              <w:top w:val="single" w:sz="4" w:space="0" w:color="000000" w:themeColor="text1"/>
            </w:tcBorders>
            <w:vAlign w:val="center"/>
          </w:tcPr>
          <w:p w14:paraId="06C20602"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Fluidos de Perforación</w:t>
            </w:r>
          </w:p>
        </w:tc>
        <w:tc>
          <w:tcPr>
            <w:tcW w:w="1701" w:type="dxa"/>
            <w:tcBorders>
              <w:top w:val="single" w:sz="4" w:space="0" w:color="000000" w:themeColor="text1"/>
            </w:tcBorders>
            <w:vAlign w:val="center"/>
          </w:tcPr>
          <w:p w14:paraId="5C6D1D6B" w14:textId="77777777"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2126" w:type="dxa"/>
            <w:vMerge w:val="restart"/>
            <w:tcBorders>
              <w:top w:val="single" w:sz="4" w:space="0" w:color="000000" w:themeColor="text1"/>
            </w:tcBorders>
            <w:vAlign w:val="center"/>
          </w:tcPr>
          <w:p w14:paraId="610E6F88" w14:textId="257D2254" w:rsidR="007256DC"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00604F79" w:rsidRPr="002A3F37">
              <w:rPr>
                <w:sz w:val="18"/>
                <w:szCs w:val="18"/>
                <w:lang w:val="es-MX"/>
              </w:rPr>
              <w:t>Operacion</w:t>
            </w:r>
            <w:proofErr w:type="spellEnd"/>
            <w:r w:rsidRPr="002A3F37">
              <w:rPr>
                <w:sz w:val="18"/>
                <w:szCs w:val="18"/>
                <w:lang w:val="es-MX"/>
              </w:rPr>
              <w:t xml:space="preserve">/ </w:t>
            </w:r>
            <w:proofErr w:type="spellStart"/>
            <w:r w:rsidRPr="002A3F37">
              <w:rPr>
                <w:sz w:val="18"/>
                <w:szCs w:val="18"/>
                <w:lang w:val="es-MX"/>
              </w:rPr>
              <w:t>Fluidos</w:t>
            </w:r>
            <w:r w:rsidR="00604F79" w:rsidRPr="002A3F37">
              <w:rPr>
                <w:sz w:val="18"/>
                <w:szCs w:val="18"/>
                <w:lang w:val="es-MX"/>
              </w:rPr>
              <w:t>Operacion</w:t>
            </w:r>
            <w:proofErr w:type="spellEnd"/>
          </w:p>
        </w:tc>
        <w:tc>
          <w:tcPr>
            <w:tcW w:w="1985" w:type="dxa"/>
            <w:tcBorders>
              <w:top w:val="single" w:sz="4" w:space="0" w:color="000000" w:themeColor="text1"/>
            </w:tcBorders>
            <w:vAlign w:val="center"/>
          </w:tcPr>
          <w:p w14:paraId="01D99033"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693" w:type="dxa"/>
            <w:tcBorders>
              <w:top w:val="single" w:sz="4" w:space="0" w:color="000000" w:themeColor="text1"/>
            </w:tcBorders>
            <w:vAlign w:val="center"/>
          </w:tcPr>
          <w:p w14:paraId="127D9533" w14:textId="0A40AC78" w:rsidR="007256DC" w:rsidRPr="002A3F37" w:rsidRDefault="007256DC" w:rsidP="26B96C03">
            <w:pPr>
              <w:pStyle w:val="TableParagraph"/>
              <w:tabs>
                <w:tab w:val="left" w:pos="2333"/>
              </w:tabs>
              <w:spacing w:before="0" w:after="0" w:line="242" w:lineRule="auto"/>
              <w:ind w:left="0"/>
              <w:rPr>
                <w:sz w:val="18"/>
                <w:szCs w:val="18"/>
                <w:lang w:val="es-MX"/>
              </w:rPr>
            </w:pPr>
            <w:r w:rsidRPr="002A3F37">
              <w:rPr>
                <w:w w:val="95"/>
                <w:sz w:val="18"/>
                <w:szCs w:val="18"/>
                <w:lang w:val="es-MX"/>
              </w:rPr>
              <w:t xml:space="preserve">inv_fluidos_perforacion_1 </w:t>
            </w:r>
            <w:r w:rsidRPr="002A3F37">
              <w:rPr>
                <w:sz w:val="18"/>
                <w:szCs w:val="18"/>
                <w:lang w:val="es-MX"/>
              </w:rPr>
              <w:t>50501</w:t>
            </w:r>
            <w:r w:rsidR="004F4B22">
              <w:rPr>
                <w:sz w:val="18"/>
                <w:szCs w:val="18"/>
                <w:lang w:val="es-MX"/>
              </w:rPr>
              <w:t>.xlsx</w:t>
            </w:r>
          </w:p>
        </w:tc>
      </w:tr>
      <w:tr w:rsidR="007256DC" w:rsidRPr="002A3F37" w14:paraId="0F7BCC70" w14:textId="77777777" w:rsidTr="002C471C">
        <w:trPr>
          <w:trHeight w:hRule="exact" w:val="438"/>
        </w:trPr>
        <w:tc>
          <w:tcPr>
            <w:tcW w:w="1418" w:type="dxa"/>
            <w:vMerge/>
            <w:vAlign w:val="center"/>
          </w:tcPr>
          <w:p w14:paraId="5E3B771B" w14:textId="77777777" w:rsidR="007256DC" w:rsidRPr="002A3F37" w:rsidRDefault="007256DC" w:rsidP="00C876E2">
            <w:pPr>
              <w:spacing w:before="0" w:after="0"/>
              <w:rPr>
                <w:sz w:val="18"/>
                <w:szCs w:val="18"/>
                <w:lang w:val="es-MX"/>
              </w:rPr>
            </w:pPr>
          </w:p>
        </w:tc>
        <w:tc>
          <w:tcPr>
            <w:tcW w:w="1701" w:type="dxa"/>
            <w:vAlign w:val="center"/>
          </w:tcPr>
          <w:p w14:paraId="2A552119" w14:textId="27717F6C"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2126" w:type="dxa"/>
            <w:vMerge/>
            <w:vAlign w:val="center"/>
          </w:tcPr>
          <w:p w14:paraId="1EE39134" w14:textId="77777777" w:rsidR="007256DC" w:rsidRPr="002A3F37" w:rsidRDefault="007256DC" w:rsidP="00C876E2">
            <w:pPr>
              <w:spacing w:before="0" w:after="0"/>
              <w:rPr>
                <w:sz w:val="18"/>
                <w:szCs w:val="18"/>
                <w:lang w:val="es-MX"/>
              </w:rPr>
            </w:pPr>
          </w:p>
        </w:tc>
        <w:tc>
          <w:tcPr>
            <w:tcW w:w="1985" w:type="dxa"/>
            <w:vMerge w:val="restart"/>
            <w:vAlign w:val="center"/>
          </w:tcPr>
          <w:p w14:paraId="1B46388E"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descripcion_pozo_intervalo_fecha</w:t>
            </w:r>
            <w:proofErr w:type="spellEnd"/>
            <w:r w:rsidRPr="002A3F37">
              <w:rPr>
                <w:sz w:val="18"/>
                <w:szCs w:val="18"/>
                <w:lang w:val="es-MX"/>
              </w:rPr>
              <w:t>_</w:t>
            </w:r>
          </w:p>
        </w:tc>
        <w:tc>
          <w:tcPr>
            <w:tcW w:w="2693" w:type="dxa"/>
            <w:vMerge w:val="restart"/>
            <w:vAlign w:val="center"/>
          </w:tcPr>
          <w:p w14:paraId="6FF4700E" w14:textId="6E251D48" w:rsidR="007256DC" w:rsidRPr="002A3F37" w:rsidRDefault="007256DC" w:rsidP="26B96C03">
            <w:pPr>
              <w:pStyle w:val="TableParagraph"/>
              <w:tabs>
                <w:tab w:val="left" w:pos="2333"/>
              </w:tabs>
              <w:spacing w:before="0" w:after="0"/>
              <w:ind w:left="0"/>
              <w:rPr>
                <w:sz w:val="18"/>
                <w:szCs w:val="18"/>
                <w:lang w:val="es-MX"/>
              </w:rPr>
            </w:pPr>
            <w:r w:rsidRPr="002A3F37">
              <w:rPr>
                <w:w w:val="95"/>
                <w:sz w:val="18"/>
                <w:szCs w:val="18"/>
                <w:lang w:val="es-MX"/>
              </w:rPr>
              <w:t>fluidos_</w:t>
            </w:r>
            <w:r w:rsidR="000519E3" w:rsidRPr="002A3F37">
              <w:rPr>
                <w:w w:val="95"/>
                <w:sz w:val="18"/>
                <w:szCs w:val="18"/>
                <w:lang w:val="es-MX"/>
              </w:rPr>
              <w:t>UBHI</w:t>
            </w:r>
            <w:r w:rsidRPr="002A3F37">
              <w:rPr>
                <w:w w:val="95"/>
                <w:sz w:val="18"/>
                <w:szCs w:val="18"/>
                <w:lang w:val="es-MX"/>
              </w:rPr>
              <w:t xml:space="preserve">_500_0_ </w:t>
            </w:r>
            <w:r w:rsidRPr="002A3F37">
              <w:rPr>
                <w:sz w:val="18"/>
                <w:szCs w:val="18"/>
                <w:lang w:val="es-MX"/>
              </w:rPr>
              <w:t>150501</w:t>
            </w:r>
            <w:r w:rsidR="004F4B22">
              <w:rPr>
                <w:sz w:val="18"/>
                <w:szCs w:val="18"/>
                <w:lang w:val="es-MX"/>
              </w:rPr>
              <w:t>.xlsx</w:t>
            </w:r>
          </w:p>
        </w:tc>
      </w:tr>
      <w:tr w:rsidR="007256DC" w:rsidRPr="002A3F37" w14:paraId="47B599DE" w14:textId="77777777" w:rsidTr="002C471C">
        <w:trPr>
          <w:trHeight w:hRule="exact" w:val="462"/>
        </w:trPr>
        <w:tc>
          <w:tcPr>
            <w:tcW w:w="1418" w:type="dxa"/>
            <w:vMerge/>
            <w:vAlign w:val="center"/>
          </w:tcPr>
          <w:p w14:paraId="1B5EA833" w14:textId="77777777" w:rsidR="007256DC" w:rsidRPr="002A3F37" w:rsidRDefault="007256DC" w:rsidP="00C876E2">
            <w:pPr>
              <w:spacing w:before="0" w:after="0"/>
              <w:rPr>
                <w:sz w:val="18"/>
                <w:szCs w:val="18"/>
                <w:lang w:val="es-MX"/>
              </w:rPr>
            </w:pPr>
          </w:p>
        </w:tc>
        <w:tc>
          <w:tcPr>
            <w:tcW w:w="1701" w:type="dxa"/>
            <w:vAlign w:val="center"/>
          </w:tcPr>
          <w:p w14:paraId="19677942" w14:textId="5A3E7312"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2126" w:type="dxa"/>
            <w:vMerge/>
            <w:vAlign w:val="center"/>
          </w:tcPr>
          <w:p w14:paraId="31A38C74" w14:textId="77777777" w:rsidR="007256DC" w:rsidRPr="002A3F37" w:rsidRDefault="007256DC" w:rsidP="00C876E2">
            <w:pPr>
              <w:spacing w:before="0" w:after="0"/>
              <w:rPr>
                <w:sz w:val="18"/>
                <w:szCs w:val="18"/>
                <w:lang w:val="es-MX"/>
              </w:rPr>
            </w:pPr>
          </w:p>
        </w:tc>
        <w:tc>
          <w:tcPr>
            <w:tcW w:w="1985" w:type="dxa"/>
            <w:vMerge/>
            <w:vAlign w:val="center"/>
          </w:tcPr>
          <w:p w14:paraId="6A500FCF" w14:textId="77777777" w:rsidR="007256DC" w:rsidRPr="002A3F37" w:rsidRDefault="007256DC" w:rsidP="00C876E2">
            <w:pPr>
              <w:spacing w:before="0" w:after="0"/>
              <w:rPr>
                <w:sz w:val="18"/>
                <w:szCs w:val="18"/>
                <w:lang w:val="es-MX"/>
              </w:rPr>
            </w:pPr>
          </w:p>
        </w:tc>
        <w:tc>
          <w:tcPr>
            <w:tcW w:w="2693" w:type="dxa"/>
            <w:vMerge/>
            <w:vAlign w:val="center"/>
          </w:tcPr>
          <w:p w14:paraId="1C7B77F4" w14:textId="77777777" w:rsidR="007256DC" w:rsidRPr="002A3F37" w:rsidRDefault="007256DC" w:rsidP="00C876E2">
            <w:pPr>
              <w:tabs>
                <w:tab w:val="left" w:pos="2333"/>
              </w:tabs>
              <w:spacing w:before="0" w:after="0"/>
              <w:rPr>
                <w:sz w:val="18"/>
                <w:szCs w:val="18"/>
                <w:lang w:val="es-MX"/>
              </w:rPr>
            </w:pPr>
          </w:p>
        </w:tc>
      </w:tr>
      <w:tr w:rsidR="007256DC" w:rsidRPr="002A3F37" w14:paraId="3A5AC951" w14:textId="77777777" w:rsidTr="26B96C03">
        <w:trPr>
          <w:trHeight w:hRule="exact" w:val="711"/>
        </w:trPr>
        <w:tc>
          <w:tcPr>
            <w:tcW w:w="1418" w:type="dxa"/>
            <w:vMerge w:val="restart"/>
            <w:vAlign w:val="center"/>
          </w:tcPr>
          <w:p w14:paraId="1CDCA567"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Reparaciones</w:t>
            </w:r>
          </w:p>
        </w:tc>
        <w:tc>
          <w:tcPr>
            <w:tcW w:w="1701" w:type="dxa"/>
            <w:vAlign w:val="center"/>
          </w:tcPr>
          <w:p w14:paraId="57C22C65" w14:textId="77777777"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2126" w:type="dxa"/>
            <w:vMerge w:val="restart"/>
            <w:vAlign w:val="center"/>
          </w:tcPr>
          <w:p w14:paraId="4F2DFF93" w14:textId="6854E21C" w:rsidR="007256DC"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00604F79" w:rsidRPr="002A3F37">
              <w:rPr>
                <w:sz w:val="18"/>
                <w:szCs w:val="18"/>
                <w:lang w:val="es-MX"/>
              </w:rPr>
              <w:t>Operacion</w:t>
            </w:r>
            <w:proofErr w:type="spellEnd"/>
            <w:r w:rsidRPr="002A3F37">
              <w:rPr>
                <w:sz w:val="18"/>
                <w:szCs w:val="18"/>
                <w:lang w:val="es-MX"/>
              </w:rPr>
              <w:t>/</w:t>
            </w:r>
            <w:proofErr w:type="spellStart"/>
            <w:r w:rsidRPr="002A3F37">
              <w:rPr>
                <w:sz w:val="18"/>
                <w:szCs w:val="18"/>
                <w:lang w:val="es-MX"/>
              </w:rPr>
              <w:t>Reparac</w:t>
            </w:r>
            <w:proofErr w:type="spellEnd"/>
            <w:r w:rsidRPr="002A3F37">
              <w:rPr>
                <w:sz w:val="18"/>
                <w:szCs w:val="18"/>
                <w:lang w:val="es-MX"/>
              </w:rPr>
              <w:t xml:space="preserve"> iones</w:t>
            </w:r>
          </w:p>
        </w:tc>
        <w:tc>
          <w:tcPr>
            <w:tcW w:w="1985" w:type="dxa"/>
            <w:vAlign w:val="center"/>
          </w:tcPr>
          <w:p w14:paraId="32B27EEC"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formato_tipo</w:t>
            </w:r>
            <w:proofErr w:type="spellEnd"/>
            <w:r w:rsidRPr="002A3F37">
              <w:rPr>
                <w:sz w:val="18"/>
                <w:szCs w:val="18"/>
                <w:lang w:val="es-MX"/>
              </w:rPr>
              <w:t xml:space="preserve"> </w:t>
            </w:r>
            <w:proofErr w:type="spellStart"/>
            <w:r w:rsidRPr="002A3F37">
              <w:rPr>
                <w:sz w:val="18"/>
                <w:szCs w:val="18"/>
                <w:lang w:val="es-MX"/>
              </w:rPr>
              <w:t>dato_fecha</w:t>
            </w:r>
            <w:proofErr w:type="spellEnd"/>
            <w:r w:rsidRPr="002A3F37">
              <w:rPr>
                <w:sz w:val="18"/>
                <w:szCs w:val="18"/>
                <w:lang w:val="es-MX"/>
              </w:rPr>
              <w:t>_</w:t>
            </w:r>
          </w:p>
        </w:tc>
        <w:tc>
          <w:tcPr>
            <w:tcW w:w="2693" w:type="dxa"/>
            <w:vAlign w:val="center"/>
          </w:tcPr>
          <w:p w14:paraId="04BBF962" w14:textId="1E3D7CB6" w:rsidR="007256DC" w:rsidRPr="002A3F37" w:rsidRDefault="007256DC" w:rsidP="26B96C03">
            <w:pPr>
              <w:pStyle w:val="TableParagraph"/>
              <w:tabs>
                <w:tab w:val="left" w:pos="2333"/>
              </w:tabs>
              <w:spacing w:before="0" w:after="0"/>
              <w:ind w:left="0"/>
              <w:rPr>
                <w:sz w:val="18"/>
                <w:szCs w:val="18"/>
                <w:lang w:val="es-MX"/>
              </w:rPr>
            </w:pPr>
            <w:r w:rsidRPr="002A3F37">
              <w:rPr>
                <w:sz w:val="18"/>
                <w:szCs w:val="18"/>
                <w:lang w:val="es-MX"/>
              </w:rPr>
              <w:t>reparaciones_150501</w:t>
            </w:r>
            <w:r w:rsidR="004F4B22">
              <w:rPr>
                <w:sz w:val="18"/>
                <w:szCs w:val="18"/>
                <w:lang w:val="es-MX"/>
              </w:rPr>
              <w:t>.xlsx</w:t>
            </w:r>
          </w:p>
        </w:tc>
      </w:tr>
      <w:tr w:rsidR="007256DC" w:rsidRPr="002A3F37" w14:paraId="17F7CD89" w14:textId="77777777" w:rsidTr="002C471C">
        <w:trPr>
          <w:trHeight w:hRule="exact" w:val="423"/>
        </w:trPr>
        <w:tc>
          <w:tcPr>
            <w:tcW w:w="1418" w:type="dxa"/>
            <w:vMerge/>
            <w:vAlign w:val="center"/>
          </w:tcPr>
          <w:p w14:paraId="47EA026A" w14:textId="77777777" w:rsidR="007256DC" w:rsidRPr="002A3F37" w:rsidRDefault="007256DC" w:rsidP="00C876E2">
            <w:pPr>
              <w:spacing w:before="0" w:after="0"/>
              <w:rPr>
                <w:sz w:val="18"/>
                <w:szCs w:val="18"/>
                <w:lang w:val="es-MX"/>
              </w:rPr>
            </w:pPr>
          </w:p>
        </w:tc>
        <w:tc>
          <w:tcPr>
            <w:tcW w:w="1701" w:type="dxa"/>
            <w:vAlign w:val="center"/>
          </w:tcPr>
          <w:p w14:paraId="776B7C1D" w14:textId="10B76B68"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2126" w:type="dxa"/>
            <w:vMerge/>
            <w:vAlign w:val="center"/>
          </w:tcPr>
          <w:p w14:paraId="71855C0B" w14:textId="77777777" w:rsidR="007256DC" w:rsidRPr="002A3F37" w:rsidRDefault="007256DC" w:rsidP="00C876E2">
            <w:pPr>
              <w:spacing w:before="0" w:after="0"/>
              <w:rPr>
                <w:sz w:val="18"/>
                <w:szCs w:val="18"/>
                <w:lang w:val="es-MX"/>
              </w:rPr>
            </w:pPr>
          </w:p>
        </w:tc>
        <w:tc>
          <w:tcPr>
            <w:tcW w:w="1985" w:type="dxa"/>
            <w:vMerge w:val="restart"/>
            <w:vAlign w:val="center"/>
          </w:tcPr>
          <w:p w14:paraId="24290769"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descripcion_pozo_intervalo_fecha</w:t>
            </w:r>
            <w:proofErr w:type="spellEnd"/>
            <w:r w:rsidRPr="002A3F37">
              <w:rPr>
                <w:sz w:val="18"/>
                <w:szCs w:val="18"/>
                <w:lang w:val="es-MX"/>
              </w:rPr>
              <w:t>_</w:t>
            </w:r>
          </w:p>
        </w:tc>
        <w:tc>
          <w:tcPr>
            <w:tcW w:w="2693" w:type="dxa"/>
            <w:vMerge w:val="restart"/>
            <w:vAlign w:val="center"/>
          </w:tcPr>
          <w:p w14:paraId="550E12E5" w14:textId="13063521" w:rsidR="007256DC" w:rsidRPr="002A3F37" w:rsidRDefault="007256DC" w:rsidP="26B96C03">
            <w:pPr>
              <w:pStyle w:val="TableParagraph"/>
              <w:tabs>
                <w:tab w:val="left" w:pos="2333"/>
              </w:tabs>
              <w:spacing w:before="0" w:after="0" w:line="242" w:lineRule="auto"/>
              <w:ind w:left="0"/>
              <w:rPr>
                <w:sz w:val="18"/>
                <w:szCs w:val="18"/>
                <w:lang w:val="es-MX"/>
              </w:rPr>
            </w:pPr>
            <w:r w:rsidRPr="002A3F37">
              <w:rPr>
                <w:w w:val="95"/>
                <w:sz w:val="18"/>
                <w:szCs w:val="18"/>
                <w:lang w:val="es-MX"/>
              </w:rPr>
              <w:t>reparaciones_</w:t>
            </w:r>
            <w:r w:rsidR="000519E3" w:rsidRPr="002A3F37">
              <w:rPr>
                <w:w w:val="95"/>
                <w:sz w:val="18"/>
                <w:szCs w:val="18"/>
                <w:lang w:val="es-MX"/>
              </w:rPr>
              <w:t>UBHI</w:t>
            </w:r>
            <w:r w:rsidR="00626129">
              <w:rPr>
                <w:w w:val="95"/>
                <w:sz w:val="18"/>
                <w:szCs w:val="18"/>
                <w:lang w:val="es-MX"/>
              </w:rPr>
              <w:t>_</w:t>
            </w:r>
            <w:r w:rsidRPr="002A3F37">
              <w:rPr>
                <w:sz w:val="18"/>
                <w:szCs w:val="18"/>
                <w:lang w:val="es-MX"/>
              </w:rPr>
              <w:t>500_0_150501</w:t>
            </w:r>
            <w:r w:rsidR="004F4B22">
              <w:rPr>
                <w:sz w:val="18"/>
                <w:szCs w:val="18"/>
                <w:lang w:val="es-MX"/>
              </w:rPr>
              <w:t>.xlsx</w:t>
            </w:r>
          </w:p>
        </w:tc>
      </w:tr>
      <w:tr w:rsidR="007256DC" w:rsidRPr="002A3F37" w14:paraId="6AC3A888" w14:textId="77777777" w:rsidTr="26B96C03">
        <w:trPr>
          <w:trHeight w:hRule="exact" w:val="419"/>
        </w:trPr>
        <w:tc>
          <w:tcPr>
            <w:tcW w:w="1418" w:type="dxa"/>
            <w:vMerge/>
            <w:vAlign w:val="center"/>
          </w:tcPr>
          <w:p w14:paraId="1894BB4B" w14:textId="77777777" w:rsidR="007256DC" w:rsidRPr="002A3F37" w:rsidRDefault="007256DC" w:rsidP="00C876E2">
            <w:pPr>
              <w:spacing w:before="0" w:after="0"/>
              <w:rPr>
                <w:sz w:val="18"/>
                <w:szCs w:val="18"/>
                <w:lang w:val="es-MX"/>
              </w:rPr>
            </w:pPr>
          </w:p>
        </w:tc>
        <w:tc>
          <w:tcPr>
            <w:tcW w:w="1701" w:type="dxa"/>
            <w:vAlign w:val="center"/>
          </w:tcPr>
          <w:p w14:paraId="1CE1DA68" w14:textId="6ED492FB"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2126" w:type="dxa"/>
            <w:vMerge/>
            <w:vAlign w:val="center"/>
          </w:tcPr>
          <w:p w14:paraId="1F847710" w14:textId="77777777" w:rsidR="007256DC" w:rsidRPr="002A3F37" w:rsidRDefault="007256DC" w:rsidP="00C876E2">
            <w:pPr>
              <w:spacing w:before="0" w:after="0"/>
              <w:rPr>
                <w:sz w:val="18"/>
                <w:szCs w:val="18"/>
                <w:lang w:val="es-MX"/>
              </w:rPr>
            </w:pPr>
          </w:p>
        </w:tc>
        <w:tc>
          <w:tcPr>
            <w:tcW w:w="1985" w:type="dxa"/>
            <w:vMerge/>
            <w:vAlign w:val="center"/>
          </w:tcPr>
          <w:p w14:paraId="37D86BE4" w14:textId="77777777" w:rsidR="007256DC" w:rsidRPr="002A3F37" w:rsidRDefault="007256DC" w:rsidP="00C876E2">
            <w:pPr>
              <w:spacing w:before="0" w:after="0"/>
              <w:rPr>
                <w:sz w:val="18"/>
                <w:szCs w:val="18"/>
                <w:lang w:val="es-MX"/>
              </w:rPr>
            </w:pPr>
          </w:p>
        </w:tc>
        <w:tc>
          <w:tcPr>
            <w:tcW w:w="2693" w:type="dxa"/>
            <w:vMerge/>
            <w:vAlign w:val="center"/>
          </w:tcPr>
          <w:p w14:paraId="04AFE3D2" w14:textId="77777777" w:rsidR="007256DC" w:rsidRPr="002A3F37" w:rsidRDefault="007256DC" w:rsidP="00C876E2">
            <w:pPr>
              <w:tabs>
                <w:tab w:val="left" w:pos="2333"/>
              </w:tabs>
              <w:spacing w:before="0" w:after="0"/>
              <w:rPr>
                <w:sz w:val="18"/>
                <w:szCs w:val="18"/>
                <w:lang w:val="es-MX"/>
              </w:rPr>
            </w:pPr>
          </w:p>
        </w:tc>
      </w:tr>
      <w:tr w:rsidR="007256DC" w:rsidRPr="00F93791" w14:paraId="29372B97" w14:textId="77777777" w:rsidTr="00626129">
        <w:trPr>
          <w:trHeight w:hRule="exact" w:val="579"/>
        </w:trPr>
        <w:tc>
          <w:tcPr>
            <w:tcW w:w="1418" w:type="dxa"/>
            <w:vMerge w:val="restart"/>
            <w:vAlign w:val="center"/>
          </w:tcPr>
          <w:p w14:paraId="4770C618"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Costos</w:t>
            </w:r>
          </w:p>
        </w:tc>
        <w:tc>
          <w:tcPr>
            <w:tcW w:w="1701" w:type="dxa"/>
            <w:vAlign w:val="center"/>
          </w:tcPr>
          <w:p w14:paraId="4C6C6FD8" w14:textId="77777777"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2126" w:type="dxa"/>
            <w:vMerge w:val="restart"/>
            <w:vAlign w:val="center"/>
          </w:tcPr>
          <w:p w14:paraId="770B853C" w14:textId="36F71F7C" w:rsidR="007256DC"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00604F79" w:rsidRPr="002A3F37">
              <w:rPr>
                <w:sz w:val="18"/>
                <w:szCs w:val="18"/>
                <w:lang w:val="es-MX"/>
              </w:rPr>
              <w:t>Operacion</w:t>
            </w:r>
            <w:proofErr w:type="spellEnd"/>
            <w:r w:rsidRPr="002A3F37">
              <w:rPr>
                <w:sz w:val="18"/>
                <w:szCs w:val="18"/>
                <w:lang w:val="es-MX"/>
              </w:rPr>
              <w:t>/Costos</w:t>
            </w:r>
          </w:p>
        </w:tc>
        <w:tc>
          <w:tcPr>
            <w:tcW w:w="1985" w:type="dxa"/>
            <w:vAlign w:val="center"/>
          </w:tcPr>
          <w:p w14:paraId="100351DA"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formato_tipo</w:t>
            </w:r>
            <w:proofErr w:type="spellEnd"/>
            <w:r w:rsidRPr="002A3F37">
              <w:rPr>
                <w:sz w:val="18"/>
                <w:szCs w:val="18"/>
                <w:lang w:val="es-MX"/>
              </w:rPr>
              <w:t xml:space="preserve"> </w:t>
            </w:r>
            <w:proofErr w:type="spellStart"/>
            <w:r w:rsidRPr="002A3F37">
              <w:rPr>
                <w:sz w:val="18"/>
                <w:szCs w:val="18"/>
                <w:lang w:val="es-MX"/>
              </w:rPr>
              <w:t>dato_fecha</w:t>
            </w:r>
            <w:proofErr w:type="spellEnd"/>
            <w:r w:rsidRPr="002A3F37">
              <w:rPr>
                <w:sz w:val="18"/>
                <w:szCs w:val="18"/>
                <w:lang w:val="es-MX"/>
              </w:rPr>
              <w:t>_</w:t>
            </w:r>
          </w:p>
        </w:tc>
        <w:tc>
          <w:tcPr>
            <w:tcW w:w="2693" w:type="dxa"/>
            <w:vAlign w:val="center"/>
          </w:tcPr>
          <w:p w14:paraId="459F3C08" w14:textId="36DF531C" w:rsidR="002B1DB0" w:rsidRPr="002A3F37" w:rsidRDefault="004324C4" w:rsidP="002B1DB0">
            <w:pPr>
              <w:spacing w:before="0" w:after="0"/>
              <w:rPr>
                <w:rFonts w:ascii="Times New Roman" w:eastAsia="Times New Roman" w:hAnsi="Times New Roman" w:cs="Times New Roman"/>
                <w:sz w:val="18"/>
                <w:szCs w:val="18"/>
                <w:lang w:val="es-MX" w:eastAsia="es-MX"/>
              </w:rPr>
            </w:pPr>
            <w:r>
              <w:rPr>
                <w:sz w:val="18"/>
                <w:szCs w:val="18"/>
                <w:lang w:val="es-MX" w:eastAsia="es-MX"/>
              </w:rPr>
              <w:t>datos_generales_pozos_construccion</w:t>
            </w:r>
            <w:r w:rsidR="002B1DB0" w:rsidRPr="002A3F37">
              <w:rPr>
                <w:w w:val="95"/>
                <w:sz w:val="18"/>
                <w:szCs w:val="18"/>
                <w:lang w:val="es-MX"/>
              </w:rPr>
              <w:t>_</w:t>
            </w:r>
            <w:r w:rsidR="002B1DB0" w:rsidRPr="002A3F37">
              <w:rPr>
                <w:sz w:val="18"/>
                <w:szCs w:val="18"/>
                <w:lang w:val="es-MX"/>
              </w:rPr>
              <w:t>150501</w:t>
            </w:r>
            <w:r w:rsidR="004F4B22">
              <w:rPr>
                <w:sz w:val="18"/>
                <w:szCs w:val="18"/>
                <w:lang w:val="es-MX" w:eastAsia="es-MX"/>
              </w:rPr>
              <w:t>.xlsx</w:t>
            </w:r>
          </w:p>
          <w:p w14:paraId="6A67BFD5" w14:textId="30D06429" w:rsidR="007256DC" w:rsidRPr="002A3F37" w:rsidRDefault="007256DC" w:rsidP="26B96C03">
            <w:pPr>
              <w:pStyle w:val="TableParagraph"/>
              <w:tabs>
                <w:tab w:val="left" w:pos="2333"/>
              </w:tabs>
              <w:spacing w:before="0" w:after="0"/>
              <w:ind w:left="0"/>
              <w:rPr>
                <w:sz w:val="18"/>
                <w:szCs w:val="18"/>
                <w:lang w:val="es-MX"/>
              </w:rPr>
            </w:pPr>
          </w:p>
        </w:tc>
      </w:tr>
      <w:tr w:rsidR="002C471C" w:rsidRPr="00F93791" w14:paraId="2AA13CAB" w14:textId="77777777" w:rsidTr="002C471C">
        <w:trPr>
          <w:trHeight w:val="548"/>
        </w:trPr>
        <w:tc>
          <w:tcPr>
            <w:tcW w:w="1418" w:type="dxa"/>
            <w:vMerge/>
            <w:vAlign w:val="center"/>
          </w:tcPr>
          <w:p w14:paraId="44901832" w14:textId="77777777" w:rsidR="002C471C" w:rsidRPr="002A3F37" w:rsidRDefault="002C471C" w:rsidP="00C876E2">
            <w:pPr>
              <w:spacing w:before="0" w:after="0"/>
              <w:rPr>
                <w:sz w:val="18"/>
                <w:szCs w:val="18"/>
                <w:lang w:val="es-MX"/>
              </w:rPr>
            </w:pPr>
          </w:p>
        </w:tc>
        <w:tc>
          <w:tcPr>
            <w:tcW w:w="1701" w:type="dxa"/>
            <w:vAlign w:val="center"/>
          </w:tcPr>
          <w:p w14:paraId="66FD15EC" w14:textId="02E20918" w:rsidR="002C471C" w:rsidRPr="002A3F37" w:rsidRDefault="002C471C" w:rsidP="26B96C03">
            <w:pPr>
              <w:pStyle w:val="TableParagraph"/>
              <w:spacing w:before="0" w:after="0"/>
              <w:ind w:left="0"/>
              <w:jc w:val="center"/>
              <w:rPr>
                <w:sz w:val="18"/>
                <w:szCs w:val="18"/>
                <w:lang w:val="es-MX"/>
              </w:rPr>
            </w:pPr>
            <w:r w:rsidRPr="002A3F37">
              <w:rPr>
                <w:sz w:val="18"/>
                <w:szCs w:val="18"/>
                <w:lang w:val="es-MX"/>
              </w:rPr>
              <w:t>Archivos de Soporte</w:t>
            </w:r>
          </w:p>
        </w:tc>
        <w:tc>
          <w:tcPr>
            <w:tcW w:w="2126" w:type="dxa"/>
            <w:vMerge/>
            <w:vAlign w:val="center"/>
          </w:tcPr>
          <w:p w14:paraId="163EDDD2" w14:textId="77777777" w:rsidR="002C471C" w:rsidRPr="002A3F37" w:rsidRDefault="002C471C" w:rsidP="00C876E2">
            <w:pPr>
              <w:spacing w:before="0" w:after="0"/>
              <w:rPr>
                <w:sz w:val="18"/>
                <w:szCs w:val="18"/>
                <w:lang w:val="es-MX"/>
              </w:rPr>
            </w:pPr>
          </w:p>
        </w:tc>
        <w:tc>
          <w:tcPr>
            <w:tcW w:w="1985" w:type="dxa"/>
            <w:vAlign w:val="center"/>
          </w:tcPr>
          <w:p w14:paraId="04D08806" w14:textId="77777777" w:rsidR="002C471C" w:rsidRPr="002A3F37" w:rsidRDefault="002C471C"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descripcion_pozo_fecha</w:t>
            </w:r>
            <w:proofErr w:type="spellEnd"/>
            <w:r w:rsidRPr="002A3F37">
              <w:rPr>
                <w:sz w:val="18"/>
                <w:szCs w:val="18"/>
                <w:lang w:val="es-MX"/>
              </w:rPr>
              <w:t>_</w:t>
            </w:r>
          </w:p>
        </w:tc>
        <w:tc>
          <w:tcPr>
            <w:tcW w:w="2693" w:type="dxa"/>
            <w:vAlign w:val="center"/>
          </w:tcPr>
          <w:p w14:paraId="4EFF13A3" w14:textId="30842381" w:rsidR="002C471C" w:rsidRPr="002A3F37" w:rsidRDefault="002C471C" w:rsidP="26B96C03">
            <w:pPr>
              <w:pStyle w:val="TableParagraph"/>
              <w:tabs>
                <w:tab w:val="left" w:pos="2333"/>
              </w:tabs>
              <w:spacing w:before="0" w:after="0"/>
              <w:ind w:left="0"/>
              <w:rPr>
                <w:sz w:val="18"/>
                <w:szCs w:val="18"/>
                <w:lang w:val="es-MX"/>
              </w:rPr>
            </w:pPr>
            <w:proofErr w:type="spellStart"/>
            <w:r w:rsidRPr="002A3F37">
              <w:rPr>
                <w:w w:val="95"/>
                <w:sz w:val="18"/>
                <w:szCs w:val="18"/>
                <w:lang w:val="es-MX"/>
              </w:rPr>
              <w:t>costos_fijos_UBHI</w:t>
            </w:r>
            <w:proofErr w:type="spellEnd"/>
            <w:r w:rsidRPr="002A3F37">
              <w:rPr>
                <w:w w:val="95"/>
                <w:sz w:val="18"/>
                <w:szCs w:val="18"/>
                <w:lang w:val="es-MX"/>
              </w:rPr>
              <w:t xml:space="preserve">_ </w:t>
            </w:r>
            <w:r w:rsidRPr="002A3F37">
              <w:rPr>
                <w:sz w:val="18"/>
                <w:szCs w:val="18"/>
                <w:lang w:val="es-MX"/>
              </w:rPr>
              <w:t>150501</w:t>
            </w:r>
            <w:r>
              <w:rPr>
                <w:sz w:val="18"/>
                <w:szCs w:val="18"/>
                <w:lang w:val="es-MX"/>
              </w:rPr>
              <w:t>.xlsx</w:t>
            </w:r>
          </w:p>
        </w:tc>
      </w:tr>
      <w:tr w:rsidR="002C471C" w:rsidRPr="00F93791" w14:paraId="48CCA112" w14:textId="77777777" w:rsidTr="26B96C03">
        <w:trPr>
          <w:trHeight w:hRule="exact" w:val="555"/>
        </w:trPr>
        <w:tc>
          <w:tcPr>
            <w:tcW w:w="1418" w:type="dxa"/>
            <w:vMerge w:val="restart"/>
            <w:vAlign w:val="center"/>
          </w:tcPr>
          <w:p w14:paraId="0BA20E82" w14:textId="60521B7D" w:rsidR="002C471C" w:rsidRPr="002A3F37" w:rsidRDefault="0073570B" w:rsidP="26B96C03">
            <w:pPr>
              <w:spacing w:before="0" w:after="0"/>
              <w:rPr>
                <w:sz w:val="18"/>
                <w:szCs w:val="18"/>
                <w:lang w:val="es-MX"/>
              </w:rPr>
            </w:pPr>
            <w:r w:rsidRPr="0073570B">
              <w:rPr>
                <w:sz w:val="18"/>
                <w:szCs w:val="18"/>
                <w:lang w:val="es-MX" w:eastAsia="es-MX"/>
              </w:rPr>
              <w:lastRenderedPageBreak/>
              <w:t>Bit</w:t>
            </w:r>
            <w:r w:rsidR="000B385C">
              <w:rPr>
                <w:sz w:val="18"/>
                <w:szCs w:val="18"/>
                <w:lang w:val="es-MX" w:eastAsia="es-MX"/>
              </w:rPr>
              <w:t>á</w:t>
            </w:r>
            <w:r w:rsidRPr="0073570B">
              <w:rPr>
                <w:sz w:val="18"/>
                <w:szCs w:val="18"/>
                <w:lang w:val="es-MX" w:eastAsia="es-MX"/>
              </w:rPr>
              <w:t>cora de operaciones</w:t>
            </w:r>
          </w:p>
        </w:tc>
        <w:tc>
          <w:tcPr>
            <w:tcW w:w="1701" w:type="dxa"/>
            <w:vAlign w:val="center"/>
          </w:tcPr>
          <w:p w14:paraId="631340F4" w14:textId="2484E728" w:rsidR="002C471C" w:rsidRPr="002A3F37" w:rsidRDefault="002C471C" w:rsidP="26B96C03">
            <w:pPr>
              <w:pStyle w:val="TableParagraph"/>
              <w:spacing w:before="0" w:after="0"/>
              <w:ind w:left="0"/>
              <w:jc w:val="center"/>
              <w:rPr>
                <w:sz w:val="18"/>
                <w:szCs w:val="18"/>
                <w:lang w:val="es-MX"/>
              </w:rPr>
            </w:pPr>
            <w:r>
              <w:rPr>
                <w:sz w:val="18"/>
                <w:szCs w:val="18"/>
                <w:lang w:val="es-MX"/>
              </w:rPr>
              <w:t>Formatos CNH</w:t>
            </w:r>
          </w:p>
        </w:tc>
        <w:tc>
          <w:tcPr>
            <w:tcW w:w="2126" w:type="dxa"/>
            <w:vMerge w:val="restart"/>
            <w:vAlign w:val="center"/>
          </w:tcPr>
          <w:p w14:paraId="74AFC587" w14:textId="10C63807" w:rsidR="002C471C" w:rsidRPr="002A3F37" w:rsidRDefault="002C471C" w:rsidP="26B96C03">
            <w:pPr>
              <w:pStyle w:val="TableParagraph"/>
              <w:spacing w:before="0" w:after="0"/>
              <w:ind w:left="0"/>
              <w:rPr>
                <w:sz w:val="18"/>
                <w:szCs w:val="18"/>
                <w:lang w:val="es-MX"/>
              </w:rPr>
            </w:pPr>
            <w:r w:rsidRPr="002A3F37">
              <w:rPr>
                <w:sz w:val="18"/>
                <w:szCs w:val="18"/>
                <w:lang w:val="es-MX"/>
              </w:rPr>
              <w:t>Pozos/</w:t>
            </w:r>
            <w:proofErr w:type="spellStart"/>
            <w:r w:rsidRPr="002A3F37">
              <w:rPr>
                <w:sz w:val="18"/>
                <w:szCs w:val="18"/>
                <w:lang w:val="es-MX"/>
              </w:rPr>
              <w:t>Operacion</w:t>
            </w:r>
            <w:proofErr w:type="spellEnd"/>
            <w:r w:rsidRPr="002A3F37">
              <w:rPr>
                <w:sz w:val="18"/>
                <w:szCs w:val="18"/>
                <w:lang w:val="es-MX"/>
              </w:rPr>
              <w:t>/</w:t>
            </w:r>
            <w:proofErr w:type="spellStart"/>
            <w:r w:rsidRPr="002A3F37">
              <w:rPr>
                <w:sz w:val="18"/>
                <w:szCs w:val="18"/>
                <w:lang w:val="es-MX"/>
              </w:rPr>
              <w:t>ReporteDiario</w:t>
            </w:r>
            <w:proofErr w:type="spellEnd"/>
          </w:p>
        </w:tc>
        <w:tc>
          <w:tcPr>
            <w:tcW w:w="1985" w:type="dxa"/>
            <w:vAlign w:val="center"/>
          </w:tcPr>
          <w:p w14:paraId="1639B3AC" w14:textId="77777777" w:rsidR="002C471C" w:rsidRPr="002A3F37" w:rsidRDefault="002C471C"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formato_tipo</w:t>
            </w:r>
            <w:proofErr w:type="spellEnd"/>
            <w:r w:rsidRPr="002A3F37">
              <w:rPr>
                <w:sz w:val="18"/>
                <w:szCs w:val="18"/>
                <w:lang w:val="es-MX"/>
              </w:rPr>
              <w:t xml:space="preserve"> </w:t>
            </w:r>
            <w:proofErr w:type="spellStart"/>
            <w:r w:rsidRPr="002A3F37">
              <w:rPr>
                <w:sz w:val="18"/>
                <w:szCs w:val="18"/>
                <w:lang w:val="es-MX"/>
              </w:rPr>
              <w:t>dato_fecha</w:t>
            </w:r>
            <w:proofErr w:type="spellEnd"/>
            <w:r w:rsidRPr="002A3F37">
              <w:rPr>
                <w:sz w:val="18"/>
                <w:szCs w:val="18"/>
                <w:lang w:val="es-MX"/>
              </w:rPr>
              <w:t>_</w:t>
            </w:r>
          </w:p>
        </w:tc>
        <w:tc>
          <w:tcPr>
            <w:tcW w:w="2693" w:type="dxa"/>
            <w:vAlign w:val="center"/>
          </w:tcPr>
          <w:p w14:paraId="0ED19562" w14:textId="5852C688" w:rsidR="002C471C" w:rsidRPr="002A3F37" w:rsidRDefault="002C471C" w:rsidP="002B1DB0">
            <w:pPr>
              <w:spacing w:before="0" w:after="0"/>
              <w:rPr>
                <w:rFonts w:ascii="Times New Roman" w:eastAsia="Times New Roman" w:hAnsi="Times New Roman" w:cs="Times New Roman"/>
                <w:sz w:val="18"/>
                <w:szCs w:val="18"/>
                <w:lang w:val="es-MX" w:eastAsia="es-MX"/>
              </w:rPr>
            </w:pPr>
            <w:r>
              <w:rPr>
                <w:sz w:val="18"/>
                <w:szCs w:val="18"/>
                <w:lang w:val="es-MX" w:eastAsia="es-MX"/>
              </w:rPr>
              <w:t>datos_generales_pozos_construccion</w:t>
            </w:r>
            <w:r w:rsidRPr="002A3F37">
              <w:rPr>
                <w:w w:val="95"/>
                <w:sz w:val="18"/>
                <w:szCs w:val="18"/>
                <w:lang w:val="es-MX"/>
              </w:rPr>
              <w:t>_</w:t>
            </w:r>
            <w:r w:rsidRPr="002A3F37">
              <w:rPr>
                <w:sz w:val="18"/>
                <w:szCs w:val="18"/>
                <w:lang w:val="es-MX"/>
              </w:rPr>
              <w:t>150501</w:t>
            </w:r>
            <w:r>
              <w:rPr>
                <w:sz w:val="18"/>
                <w:szCs w:val="18"/>
                <w:lang w:val="es-MX" w:eastAsia="es-MX"/>
              </w:rPr>
              <w:t>.xlsx</w:t>
            </w:r>
          </w:p>
          <w:p w14:paraId="3EAE890E" w14:textId="448DCBD5" w:rsidR="002C471C" w:rsidRPr="002A3F37" w:rsidRDefault="002C471C" w:rsidP="26B96C03">
            <w:pPr>
              <w:pStyle w:val="TableParagraph"/>
              <w:tabs>
                <w:tab w:val="left" w:pos="2333"/>
              </w:tabs>
              <w:spacing w:before="0" w:after="0"/>
              <w:ind w:left="0"/>
              <w:rPr>
                <w:sz w:val="18"/>
                <w:szCs w:val="18"/>
                <w:lang w:val="es-MX"/>
              </w:rPr>
            </w:pPr>
          </w:p>
        </w:tc>
      </w:tr>
      <w:tr w:rsidR="002C471C" w:rsidRPr="002A3F37" w14:paraId="63AF5F05" w14:textId="77777777" w:rsidTr="002C471C">
        <w:trPr>
          <w:trHeight w:val="564"/>
        </w:trPr>
        <w:tc>
          <w:tcPr>
            <w:tcW w:w="1418" w:type="dxa"/>
            <w:vMerge/>
            <w:tcBorders>
              <w:bottom w:val="single" w:sz="4" w:space="0" w:color="000000"/>
            </w:tcBorders>
            <w:vAlign w:val="center"/>
          </w:tcPr>
          <w:p w14:paraId="6D4C1836" w14:textId="77777777" w:rsidR="002C471C" w:rsidRPr="002A3F37" w:rsidRDefault="002C471C" w:rsidP="00C876E2">
            <w:pPr>
              <w:spacing w:before="0" w:after="0"/>
              <w:rPr>
                <w:sz w:val="18"/>
                <w:szCs w:val="18"/>
                <w:lang w:val="es-MX"/>
              </w:rPr>
            </w:pPr>
          </w:p>
        </w:tc>
        <w:tc>
          <w:tcPr>
            <w:tcW w:w="1701" w:type="dxa"/>
            <w:vAlign w:val="center"/>
          </w:tcPr>
          <w:p w14:paraId="1B49C64E" w14:textId="71ADC01A" w:rsidR="002C471C" w:rsidRPr="002A3F37" w:rsidRDefault="002C471C" w:rsidP="26B96C03">
            <w:pPr>
              <w:pStyle w:val="TableParagraph"/>
              <w:spacing w:before="0" w:after="0" w:line="180" w:lineRule="exact"/>
              <w:ind w:left="0"/>
              <w:jc w:val="center"/>
              <w:rPr>
                <w:sz w:val="18"/>
                <w:szCs w:val="18"/>
                <w:lang w:val="es-MX"/>
              </w:rPr>
            </w:pPr>
            <w:r w:rsidRPr="002A3F37">
              <w:rPr>
                <w:sz w:val="18"/>
                <w:szCs w:val="18"/>
                <w:lang w:val="es-MX"/>
              </w:rPr>
              <w:t>Archivos de Soporte</w:t>
            </w:r>
          </w:p>
        </w:tc>
        <w:tc>
          <w:tcPr>
            <w:tcW w:w="2126" w:type="dxa"/>
            <w:vMerge/>
            <w:tcBorders>
              <w:bottom w:val="single" w:sz="4" w:space="0" w:color="000000"/>
            </w:tcBorders>
            <w:vAlign w:val="center"/>
          </w:tcPr>
          <w:p w14:paraId="78496D62" w14:textId="77777777" w:rsidR="002C471C" w:rsidRPr="002A3F37" w:rsidRDefault="002C471C" w:rsidP="00C876E2">
            <w:pPr>
              <w:spacing w:before="0" w:after="0"/>
              <w:rPr>
                <w:sz w:val="18"/>
                <w:szCs w:val="18"/>
                <w:lang w:val="es-MX"/>
              </w:rPr>
            </w:pPr>
          </w:p>
        </w:tc>
        <w:tc>
          <w:tcPr>
            <w:tcW w:w="1985" w:type="dxa"/>
            <w:vAlign w:val="center"/>
          </w:tcPr>
          <w:p w14:paraId="33F63AA5" w14:textId="77777777" w:rsidR="002C471C" w:rsidRPr="002A3F37" w:rsidRDefault="002C471C"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descripcion_pozo_fecha</w:t>
            </w:r>
            <w:proofErr w:type="spellEnd"/>
            <w:r w:rsidRPr="002A3F37">
              <w:rPr>
                <w:sz w:val="18"/>
                <w:szCs w:val="18"/>
                <w:lang w:val="es-MX"/>
              </w:rPr>
              <w:t>_</w:t>
            </w:r>
          </w:p>
        </w:tc>
        <w:tc>
          <w:tcPr>
            <w:tcW w:w="2693" w:type="dxa"/>
            <w:vAlign w:val="center"/>
          </w:tcPr>
          <w:p w14:paraId="0834911B" w14:textId="7A9731DC" w:rsidR="002C471C" w:rsidRPr="002A3F37" w:rsidRDefault="002C471C" w:rsidP="26B96C03">
            <w:pPr>
              <w:pStyle w:val="TableParagraph"/>
              <w:tabs>
                <w:tab w:val="left" w:pos="2333"/>
              </w:tabs>
              <w:spacing w:before="0" w:after="0"/>
              <w:ind w:left="0"/>
              <w:rPr>
                <w:sz w:val="18"/>
                <w:szCs w:val="18"/>
                <w:lang w:val="es-MX"/>
              </w:rPr>
            </w:pPr>
            <w:proofErr w:type="spellStart"/>
            <w:r w:rsidRPr="002A3F37">
              <w:rPr>
                <w:w w:val="95"/>
                <w:sz w:val="18"/>
                <w:szCs w:val="18"/>
                <w:lang w:val="es-MX"/>
              </w:rPr>
              <w:t>reportediario_UBHI</w:t>
            </w:r>
            <w:proofErr w:type="spellEnd"/>
            <w:r w:rsidRPr="002A3F37">
              <w:rPr>
                <w:w w:val="95"/>
                <w:sz w:val="18"/>
                <w:szCs w:val="18"/>
                <w:lang w:val="es-MX"/>
              </w:rPr>
              <w:t xml:space="preserve">_ </w:t>
            </w:r>
            <w:r w:rsidRPr="002A3F37">
              <w:rPr>
                <w:sz w:val="18"/>
                <w:szCs w:val="18"/>
                <w:lang w:val="es-MX"/>
              </w:rPr>
              <w:t>150501</w:t>
            </w:r>
            <w:r>
              <w:rPr>
                <w:sz w:val="18"/>
                <w:szCs w:val="18"/>
                <w:lang w:val="es-MX"/>
              </w:rPr>
              <w:t>.xlsx</w:t>
            </w:r>
          </w:p>
        </w:tc>
      </w:tr>
      <w:tr w:rsidR="00246897" w:rsidRPr="002A3F37" w14:paraId="54583E8B" w14:textId="77777777" w:rsidTr="26B96C03">
        <w:trPr>
          <w:trHeight w:hRule="exact" w:val="735"/>
        </w:trPr>
        <w:tc>
          <w:tcPr>
            <w:tcW w:w="1418" w:type="dxa"/>
            <w:vMerge w:val="restart"/>
            <w:vAlign w:val="center"/>
          </w:tcPr>
          <w:p w14:paraId="6415814B" w14:textId="77777777" w:rsidR="00246897" w:rsidRPr="002A3F37" w:rsidRDefault="00246897" w:rsidP="00246897">
            <w:pPr>
              <w:spacing w:before="0" w:after="0"/>
              <w:rPr>
                <w:sz w:val="18"/>
                <w:szCs w:val="18"/>
                <w:lang w:val="es-MX"/>
              </w:rPr>
            </w:pPr>
            <w:r w:rsidRPr="002A3F37">
              <w:rPr>
                <w:sz w:val="18"/>
                <w:szCs w:val="18"/>
                <w:lang w:val="es-MX"/>
              </w:rPr>
              <w:t>Intervalos Disparados</w:t>
            </w:r>
          </w:p>
        </w:tc>
        <w:tc>
          <w:tcPr>
            <w:tcW w:w="1701" w:type="dxa"/>
            <w:vAlign w:val="center"/>
          </w:tcPr>
          <w:p w14:paraId="280E0073" w14:textId="77777777" w:rsidR="00246897" w:rsidRPr="002A3F37" w:rsidRDefault="00246897" w:rsidP="00246897">
            <w:pPr>
              <w:pStyle w:val="TableParagraph"/>
              <w:spacing w:before="0" w:after="0"/>
              <w:ind w:left="0"/>
              <w:jc w:val="center"/>
              <w:rPr>
                <w:sz w:val="18"/>
                <w:szCs w:val="18"/>
                <w:lang w:val="es-MX"/>
              </w:rPr>
            </w:pPr>
            <w:r w:rsidRPr="002A3F37">
              <w:rPr>
                <w:sz w:val="18"/>
                <w:szCs w:val="18"/>
                <w:lang w:val="es-MX"/>
              </w:rPr>
              <w:t>Formatos CNH</w:t>
            </w:r>
          </w:p>
        </w:tc>
        <w:tc>
          <w:tcPr>
            <w:tcW w:w="2126" w:type="dxa"/>
            <w:vMerge w:val="restart"/>
            <w:vAlign w:val="center"/>
          </w:tcPr>
          <w:p w14:paraId="3C340C53" w14:textId="6B552F95" w:rsidR="00246897" w:rsidRPr="002A3F37" w:rsidRDefault="00246897" w:rsidP="00246897">
            <w:pPr>
              <w:spacing w:before="0" w:after="0"/>
              <w:rPr>
                <w:sz w:val="18"/>
                <w:szCs w:val="18"/>
                <w:lang w:val="es-MX"/>
              </w:rPr>
            </w:pPr>
            <w:r w:rsidRPr="002A3F37">
              <w:rPr>
                <w:sz w:val="18"/>
                <w:szCs w:val="18"/>
                <w:lang w:val="es-MX"/>
              </w:rPr>
              <w:t>Pozos/</w:t>
            </w:r>
            <w:proofErr w:type="spellStart"/>
            <w:r w:rsidRPr="002A3F37">
              <w:rPr>
                <w:sz w:val="18"/>
                <w:szCs w:val="18"/>
                <w:lang w:val="es-MX"/>
              </w:rPr>
              <w:t>Operacion</w:t>
            </w:r>
            <w:proofErr w:type="spellEnd"/>
            <w:r w:rsidRPr="002A3F37">
              <w:rPr>
                <w:sz w:val="18"/>
                <w:szCs w:val="18"/>
                <w:lang w:val="es-MX"/>
              </w:rPr>
              <w:t xml:space="preserve">/ </w:t>
            </w:r>
            <w:proofErr w:type="spellStart"/>
            <w:r w:rsidRPr="002A3F37">
              <w:rPr>
                <w:sz w:val="18"/>
                <w:szCs w:val="18"/>
                <w:lang w:val="es-MX"/>
              </w:rPr>
              <w:t>IntervalosDisparados</w:t>
            </w:r>
            <w:proofErr w:type="spellEnd"/>
          </w:p>
        </w:tc>
        <w:tc>
          <w:tcPr>
            <w:tcW w:w="1985" w:type="dxa"/>
            <w:vAlign w:val="center"/>
          </w:tcPr>
          <w:p w14:paraId="33C9B01C" w14:textId="77777777" w:rsidR="00246897" w:rsidRPr="002A3F37" w:rsidRDefault="00246897" w:rsidP="00246897">
            <w:pPr>
              <w:spacing w:before="0" w:after="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693" w:type="dxa"/>
            <w:vAlign w:val="center"/>
          </w:tcPr>
          <w:p w14:paraId="5B75E17C" w14:textId="7910C993" w:rsidR="00246897" w:rsidRPr="002A3F37" w:rsidRDefault="00246897" w:rsidP="00246897">
            <w:pPr>
              <w:tabs>
                <w:tab w:val="left" w:pos="2333"/>
              </w:tabs>
              <w:spacing w:before="0" w:after="0"/>
              <w:rPr>
                <w:sz w:val="18"/>
                <w:szCs w:val="18"/>
                <w:lang w:val="es-MX"/>
              </w:rPr>
            </w:pPr>
            <w:r w:rsidRPr="002A3F37">
              <w:rPr>
                <w:w w:val="95"/>
                <w:sz w:val="18"/>
                <w:szCs w:val="18"/>
                <w:lang w:val="es-MX"/>
              </w:rPr>
              <w:t>intervalos_disparad</w:t>
            </w:r>
            <w:r w:rsidR="00075D4B">
              <w:rPr>
                <w:w w:val="95"/>
                <w:sz w:val="18"/>
                <w:szCs w:val="18"/>
                <w:lang w:val="es-MX"/>
              </w:rPr>
              <w:t>os_</w:t>
            </w:r>
            <w:r w:rsidRPr="002A3F37">
              <w:rPr>
                <w:sz w:val="18"/>
                <w:szCs w:val="18"/>
                <w:lang w:val="es-MX"/>
              </w:rPr>
              <w:t>150501</w:t>
            </w:r>
            <w:r>
              <w:rPr>
                <w:sz w:val="18"/>
                <w:szCs w:val="18"/>
                <w:lang w:val="es-MX"/>
              </w:rPr>
              <w:t>.xlsx</w:t>
            </w:r>
          </w:p>
        </w:tc>
      </w:tr>
      <w:tr w:rsidR="00246897" w:rsidRPr="002A3F37" w14:paraId="7435A7DF" w14:textId="77777777" w:rsidTr="26B96C03">
        <w:trPr>
          <w:trHeight w:hRule="exact" w:val="679"/>
        </w:trPr>
        <w:tc>
          <w:tcPr>
            <w:tcW w:w="1418" w:type="dxa"/>
            <w:vMerge/>
            <w:vAlign w:val="center"/>
          </w:tcPr>
          <w:p w14:paraId="586434EF" w14:textId="77777777" w:rsidR="00246897" w:rsidRPr="002A3F37" w:rsidRDefault="00246897" w:rsidP="00246897">
            <w:pPr>
              <w:spacing w:before="0" w:after="0"/>
              <w:rPr>
                <w:sz w:val="18"/>
                <w:szCs w:val="18"/>
                <w:lang w:val="es-MX"/>
              </w:rPr>
            </w:pPr>
          </w:p>
        </w:tc>
        <w:tc>
          <w:tcPr>
            <w:tcW w:w="1701" w:type="dxa"/>
            <w:vAlign w:val="center"/>
          </w:tcPr>
          <w:p w14:paraId="174F97E2" w14:textId="4D768746" w:rsidR="00246897" w:rsidRPr="002A3F37" w:rsidRDefault="00246897" w:rsidP="00246897">
            <w:pPr>
              <w:pStyle w:val="TableParagraph"/>
              <w:spacing w:before="0" w:after="0"/>
              <w:ind w:left="0"/>
              <w:jc w:val="center"/>
              <w:rPr>
                <w:sz w:val="18"/>
                <w:szCs w:val="18"/>
                <w:lang w:val="es-MX"/>
              </w:rPr>
            </w:pPr>
            <w:r w:rsidRPr="002A3F37">
              <w:rPr>
                <w:sz w:val="18"/>
                <w:szCs w:val="18"/>
                <w:lang w:val="es-MX"/>
              </w:rPr>
              <w:t>Archivos de Datos</w:t>
            </w:r>
          </w:p>
        </w:tc>
        <w:tc>
          <w:tcPr>
            <w:tcW w:w="2126" w:type="dxa"/>
            <w:vMerge/>
            <w:vAlign w:val="center"/>
          </w:tcPr>
          <w:p w14:paraId="63827185" w14:textId="77777777" w:rsidR="00246897" w:rsidRPr="002A3F37" w:rsidRDefault="00246897" w:rsidP="00246897">
            <w:pPr>
              <w:spacing w:before="0" w:after="0"/>
              <w:rPr>
                <w:sz w:val="18"/>
                <w:szCs w:val="18"/>
                <w:lang w:val="es-MX"/>
              </w:rPr>
            </w:pPr>
          </w:p>
        </w:tc>
        <w:tc>
          <w:tcPr>
            <w:tcW w:w="1985" w:type="dxa"/>
            <w:vMerge w:val="restart"/>
            <w:vAlign w:val="center"/>
          </w:tcPr>
          <w:p w14:paraId="1E49F2E8" w14:textId="77777777" w:rsidR="00246897" w:rsidRPr="002A3F37" w:rsidRDefault="00246897" w:rsidP="00246897">
            <w:pPr>
              <w:pStyle w:val="TableParagraph"/>
              <w:spacing w:before="0" w:after="0" w:line="182" w:lineRule="exact"/>
              <w:ind w:left="0"/>
              <w:rPr>
                <w:sz w:val="18"/>
                <w:szCs w:val="18"/>
                <w:lang w:val="es-MX"/>
              </w:rPr>
            </w:pPr>
            <w:r w:rsidRPr="002A3F37">
              <w:rPr>
                <w:sz w:val="18"/>
                <w:szCs w:val="18"/>
                <w:lang w:val="es-MX"/>
              </w:rPr>
              <w:t>_</w:t>
            </w:r>
            <w:proofErr w:type="spellStart"/>
            <w:r w:rsidRPr="002A3F37">
              <w:rPr>
                <w:sz w:val="18"/>
                <w:szCs w:val="18"/>
                <w:lang w:val="es-MX"/>
              </w:rPr>
              <w:t>descripcion_pozo_intervalo_fecha</w:t>
            </w:r>
            <w:proofErr w:type="spellEnd"/>
            <w:r w:rsidRPr="002A3F37">
              <w:rPr>
                <w:sz w:val="18"/>
                <w:szCs w:val="18"/>
                <w:lang w:val="es-MX"/>
              </w:rPr>
              <w:t>_</w:t>
            </w:r>
          </w:p>
        </w:tc>
        <w:tc>
          <w:tcPr>
            <w:tcW w:w="2693" w:type="dxa"/>
            <w:vMerge w:val="restart"/>
            <w:vAlign w:val="center"/>
          </w:tcPr>
          <w:p w14:paraId="15F85DDD" w14:textId="3A9A03D7" w:rsidR="00246897" w:rsidRPr="002A3F37" w:rsidRDefault="00246897" w:rsidP="00246897">
            <w:pPr>
              <w:tabs>
                <w:tab w:val="left" w:pos="2333"/>
              </w:tabs>
              <w:spacing w:before="0" w:after="0"/>
              <w:rPr>
                <w:sz w:val="18"/>
                <w:szCs w:val="18"/>
                <w:lang w:val="es-MX"/>
              </w:rPr>
            </w:pPr>
            <w:r w:rsidRPr="002A3F37">
              <w:rPr>
                <w:w w:val="95"/>
                <w:sz w:val="18"/>
                <w:szCs w:val="18"/>
                <w:lang w:val="es-MX"/>
              </w:rPr>
              <w:t xml:space="preserve">disparos_UBHI_500_0_ </w:t>
            </w:r>
            <w:r w:rsidRPr="002A3F37">
              <w:rPr>
                <w:sz w:val="18"/>
                <w:szCs w:val="18"/>
                <w:lang w:val="es-MX"/>
              </w:rPr>
              <w:t>150501</w:t>
            </w:r>
            <w:r>
              <w:rPr>
                <w:sz w:val="18"/>
                <w:szCs w:val="18"/>
                <w:lang w:val="es-MX"/>
              </w:rPr>
              <w:t>.xlsx</w:t>
            </w:r>
          </w:p>
        </w:tc>
      </w:tr>
      <w:tr w:rsidR="00246897" w:rsidRPr="002A3F37" w14:paraId="07EFA790" w14:textId="77777777" w:rsidTr="26B96C03">
        <w:trPr>
          <w:trHeight w:hRule="exact" w:val="565"/>
        </w:trPr>
        <w:tc>
          <w:tcPr>
            <w:tcW w:w="1418" w:type="dxa"/>
            <w:vMerge/>
            <w:vAlign w:val="center"/>
          </w:tcPr>
          <w:p w14:paraId="497605E1" w14:textId="77777777" w:rsidR="00246897" w:rsidRPr="002A3F37" w:rsidRDefault="00246897" w:rsidP="00246897">
            <w:pPr>
              <w:spacing w:before="0" w:after="0"/>
              <w:rPr>
                <w:sz w:val="18"/>
                <w:szCs w:val="18"/>
                <w:lang w:val="es-MX"/>
              </w:rPr>
            </w:pPr>
          </w:p>
        </w:tc>
        <w:tc>
          <w:tcPr>
            <w:tcW w:w="1701" w:type="dxa"/>
            <w:vAlign w:val="center"/>
          </w:tcPr>
          <w:p w14:paraId="4FCC69EB" w14:textId="0B52A107" w:rsidR="00246897" w:rsidRPr="002A3F37" w:rsidRDefault="00246897" w:rsidP="00246897">
            <w:pPr>
              <w:pStyle w:val="TableParagraph"/>
              <w:spacing w:before="0" w:after="0"/>
              <w:ind w:left="0"/>
              <w:jc w:val="center"/>
              <w:rPr>
                <w:sz w:val="18"/>
                <w:szCs w:val="18"/>
                <w:lang w:val="es-MX"/>
              </w:rPr>
            </w:pPr>
            <w:r w:rsidRPr="002A3F37">
              <w:rPr>
                <w:sz w:val="18"/>
                <w:szCs w:val="18"/>
                <w:lang w:val="es-MX"/>
              </w:rPr>
              <w:t>Archivos de Soporte</w:t>
            </w:r>
          </w:p>
        </w:tc>
        <w:tc>
          <w:tcPr>
            <w:tcW w:w="2126" w:type="dxa"/>
            <w:vMerge/>
            <w:vAlign w:val="center"/>
          </w:tcPr>
          <w:p w14:paraId="70084CC3" w14:textId="77777777" w:rsidR="00246897" w:rsidRPr="002A3F37" w:rsidRDefault="00246897" w:rsidP="00246897">
            <w:pPr>
              <w:spacing w:before="0" w:after="0"/>
              <w:rPr>
                <w:sz w:val="18"/>
                <w:szCs w:val="18"/>
                <w:lang w:val="es-MX"/>
              </w:rPr>
            </w:pPr>
          </w:p>
        </w:tc>
        <w:tc>
          <w:tcPr>
            <w:tcW w:w="1985" w:type="dxa"/>
            <w:vMerge/>
            <w:vAlign w:val="center"/>
          </w:tcPr>
          <w:p w14:paraId="0975C05E" w14:textId="77777777" w:rsidR="00246897" w:rsidRPr="002A3F37" w:rsidRDefault="00246897" w:rsidP="00246897">
            <w:pPr>
              <w:spacing w:before="0" w:after="0"/>
              <w:rPr>
                <w:sz w:val="18"/>
                <w:szCs w:val="18"/>
                <w:lang w:val="es-MX"/>
              </w:rPr>
            </w:pPr>
          </w:p>
        </w:tc>
        <w:tc>
          <w:tcPr>
            <w:tcW w:w="2693" w:type="dxa"/>
            <w:vMerge/>
            <w:vAlign w:val="center"/>
          </w:tcPr>
          <w:p w14:paraId="05617C71" w14:textId="77777777" w:rsidR="00246897" w:rsidRPr="002A3F37" w:rsidRDefault="00246897" w:rsidP="00246897">
            <w:pPr>
              <w:tabs>
                <w:tab w:val="left" w:pos="2333"/>
              </w:tabs>
              <w:spacing w:before="0" w:after="0"/>
              <w:rPr>
                <w:sz w:val="18"/>
                <w:szCs w:val="18"/>
                <w:lang w:val="es-MX"/>
              </w:rPr>
            </w:pPr>
          </w:p>
        </w:tc>
      </w:tr>
      <w:tr w:rsidR="00246897" w:rsidRPr="002A3F37" w14:paraId="22563B1E" w14:textId="77777777" w:rsidTr="26B96C03">
        <w:trPr>
          <w:trHeight w:hRule="exact" w:val="565"/>
        </w:trPr>
        <w:tc>
          <w:tcPr>
            <w:tcW w:w="1418" w:type="dxa"/>
            <w:vAlign w:val="center"/>
          </w:tcPr>
          <w:p w14:paraId="1A1171D4" w14:textId="5A409863" w:rsidR="00246897" w:rsidRPr="002A3F37" w:rsidRDefault="00246897" w:rsidP="00246897">
            <w:pPr>
              <w:spacing w:before="0" w:after="0"/>
              <w:rPr>
                <w:sz w:val="18"/>
                <w:szCs w:val="18"/>
                <w:lang w:val="es-MX"/>
              </w:rPr>
            </w:pPr>
            <w:r>
              <w:rPr>
                <w:sz w:val="18"/>
                <w:szCs w:val="18"/>
                <w:lang w:val="es-MX"/>
              </w:rPr>
              <w:t>Abandono</w:t>
            </w:r>
            <w:r w:rsidR="002F4830">
              <w:rPr>
                <w:sz w:val="18"/>
                <w:szCs w:val="18"/>
                <w:lang w:val="es-MX"/>
              </w:rPr>
              <w:t xml:space="preserve"> de pozos</w:t>
            </w:r>
          </w:p>
        </w:tc>
        <w:tc>
          <w:tcPr>
            <w:tcW w:w="1701" w:type="dxa"/>
            <w:vAlign w:val="center"/>
          </w:tcPr>
          <w:p w14:paraId="2A48A410" w14:textId="0645F88B" w:rsidR="00246897" w:rsidRPr="002A3F37" w:rsidRDefault="00246897" w:rsidP="00246897">
            <w:pPr>
              <w:pStyle w:val="TableParagraph"/>
              <w:spacing w:before="0" w:after="0"/>
              <w:ind w:left="0"/>
              <w:jc w:val="center"/>
              <w:rPr>
                <w:sz w:val="18"/>
                <w:szCs w:val="18"/>
                <w:lang w:val="es-MX"/>
              </w:rPr>
            </w:pPr>
            <w:r w:rsidRPr="002A3F37">
              <w:rPr>
                <w:sz w:val="18"/>
                <w:szCs w:val="18"/>
                <w:lang w:val="es-MX"/>
              </w:rPr>
              <w:t>Formatos CNH</w:t>
            </w:r>
          </w:p>
        </w:tc>
        <w:tc>
          <w:tcPr>
            <w:tcW w:w="2126" w:type="dxa"/>
            <w:vAlign w:val="center"/>
          </w:tcPr>
          <w:p w14:paraId="3FCACFAE" w14:textId="455C999A" w:rsidR="00246897" w:rsidRPr="002A3F37" w:rsidRDefault="00246897" w:rsidP="00246897">
            <w:pPr>
              <w:spacing w:before="0" w:after="0"/>
              <w:rPr>
                <w:sz w:val="18"/>
                <w:szCs w:val="18"/>
                <w:lang w:val="es-MX"/>
              </w:rPr>
            </w:pPr>
            <w:r w:rsidRPr="002A3F37">
              <w:rPr>
                <w:sz w:val="18"/>
                <w:szCs w:val="18"/>
                <w:lang w:val="es-MX"/>
              </w:rPr>
              <w:t>Pozos/</w:t>
            </w:r>
            <w:proofErr w:type="spellStart"/>
            <w:r w:rsidRPr="002A3F37">
              <w:rPr>
                <w:sz w:val="18"/>
                <w:szCs w:val="18"/>
                <w:lang w:val="es-MX"/>
              </w:rPr>
              <w:t>Operacion</w:t>
            </w:r>
            <w:proofErr w:type="spellEnd"/>
            <w:r>
              <w:rPr>
                <w:sz w:val="18"/>
                <w:szCs w:val="18"/>
                <w:lang w:val="es-MX"/>
              </w:rPr>
              <w:t>/Abandono</w:t>
            </w:r>
          </w:p>
        </w:tc>
        <w:tc>
          <w:tcPr>
            <w:tcW w:w="1985" w:type="dxa"/>
            <w:vAlign w:val="center"/>
          </w:tcPr>
          <w:p w14:paraId="628E2631" w14:textId="0C7D9020" w:rsidR="00246897" w:rsidRPr="002A3F37" w:rsidRDefault="00246897" w:rsidP="00246897">
            <w:pPr>
              <w:spacing w:before="0" w:after="0"/>
              <w:rPr>
                <w:sz w:val="18"/>
                <w:szCs w:val="18"/>
                <w:lang w:val="es-MX"/>
              </w:rPr>
            </w:pPr>
            <w:r w:rsidRPr="002A3F37">
              <w:rPr>
                <w:sz w:val="18"/>
                <w:szCs w:val="18"/>
                <w:lang w:val="es-MX"/>
              </w:rPr>
              <w:t>_</w:t>
            </w:r>
            <w:proofErr w:type="spellStart"/>
            <w:r w:rsidRPr="002A3F37">
              <w:rPr>
                <w:sz w:val="18"/>
                <w:szCs w:val="18"/>
                <w:lang w:val="es-MX"/>
              </w:rPr>
              <w:t>formato_tipo</w:t>
            </w:r>
            <w:proofErr w:type="spellEnd"/>
            <w:r w:rsidRPr="002A3F37">
              <w:rPr>
                <w:sz w:val="18"/>
                <w:szCs w:val="18"/>
                <w:lang w:val="es-MX"/>
              </w:rPr>
              <w:t xml:space="preserve"> </w:t>
            </w:r>
            <w:proofErr w:type="spellStart"/>
            <w:r w:rsidRPr="002A3F37">
              <w:rPr>
                <w:sz w:val="18"/>
                <w:szCs w:val="18"/>
                <w:lang w:val="es-MX"/>
              </w:rPr>
              <w:t>dato_fecha</w:t>
            </w:r>
            <w:proofErr w:type="spellEnd"/>
            <w:r w:rsidRPr="002A3F37">
              <w:rPr>
                <w:sz w:val="18"/>
                <w:szCs w:val="18"/>
                <w:lang w:val="es-MX"/>
              </w:rPr>
              <w:t>_</w:t>
            </w:r>
          </w:p>
        </w:tc>
        <w:tc>
          <w:tcPr>
            <w:tcW w:w="2693" w:type="dxa"/>
            <w:vAlign w:val="center"/>
          </w:tcPr>
          <w:p w14:paraId="025C19CB" w14:textId="1B73E6D1" w:rsidR="00246897" w:rsidRPr="002A3F37" w:rsidRDefault="00075D4B" w:rsidP="00246897">
            <w:pPr>
              <w:tabs>
                <w:tab w:val="left" w:pos="2333"/>
              </w:tabs>
              <w:spacing w:before="0" w:after="0"/>
              <w:rPr>
                <w:sz w:val="18"/>
                <w:szCs w:val="18"/>
                <w:lang w:val="es-MX"/>
              </w:rPr>
            </w:pPr>
            <w:proofErr w:type="spellStart"/>
            <w:r>
              <w:rPr>
                <w:sz w:val="18"/>
                <w:szCs w:val="18"/>
              </w:rPr>
              <w:t>datos_generales_pozos_construccion</w:t>
            </w:r>
            <w:proofErr w:type="spellEnd"/>
            <w:r w:rsidRPr="002A3F37">
              <w:rPr>
                <w:sz w:val="18"/>
                <w:szCs w:val="18"/>
                <w:lang w:val="es-MX"/>
              </w:rPr>
              <w:t xml:space="preserve"> </w:t>
            </w:r>
            <w:r w:rsidR="00246897" w:rsidRPr="002A3F37">
              <w:rPr>
                <w:sz w:val="18"/>
                <w:szCs w:val="18"/>
                <w:lang w:val="es-MX"/>
              </w:rPr>
              <w:t>_150501</w:t>
            </w:r>
            <w:r w:rsidR="00246897">
              <w:rPr>
                <w:sz w:val="18"/>
                <w:szCs w:val="18"/>
                <w:lang w:val="es-MX"/>
              </w:rPr>
              <w:t>.xlsx</w:t>
            </w:r>
          </w:p>
        </w:tc>
      </w:tr>
      <w:tr w:rsidR="00246897" w:rsidRPr="002A3F37" w14:paraId="39A1F511" w14:textId="77777777" w:rsidTr="002C471C">
        <w:trPr>
          <w:trHeight w:hRule="exact" w:val="443"/>
        </w:trPr>
        <w:tc>
          <w:tcPr>
            <w:tcW w:w="1418" w:type="dxa"/>
            <w:vMerge w:val="restart"/>
            <w:vAlign w:val="center"/>
          </w:tcPr>
          <w:p w14:paraId="0FFBEEBF" w14:textId="59E0836E" w:rsidR="00246897" w:rsidRPr="002A3F37" w:rsidRDefault="00246897" w:rsidP="00246897">
            <w:pPr>
              <w:spacing w:before="0" w:after="0"/>
              <w:rPr>
                <w:sz w:val="18"/>
                <w:szCs w:val="18"/>
                <w:lang w:val="es-MX"/>
              </w:rPr>
            </w:pPr>
            <w:r>
              <w:rPr>
                <w:sz w:val="18"/>
                <w:szCs w:val="18"/>
                <w:lang w:val="es-MX"/>
              </w:rPr>
              <w:t xml:space="preserve">Estudio </w:t>
            </w:r>
            <w:proofErr w:type="spellStart"/>
            <w:r>
              <w:rPr>
                <w:sz w:val="18"/>
                <w:szCs w:val="18"/>
                <w:lang w:val="es-MX"/>
              </w:rPr>
              <w:t>Geomecánico</w:t>
            </w:r>
            <w:proofErr w:type="spellEnd"/>
          </w:p>
        </w:tc>
        <w:tc>
          <w:tcPr>
            <w:tcW w:w="1701" w:type="dxa"/>
            <w:vAlign w:val="center"/>
          </w:tcPr>
          <w:p w14:paraId="4F02C80A" w14:textId="77777777" w:rsidR="00246897" w:rsidRPr="002A3F37" w:rsidRDefault="00246897" w:rsidP="00246897">
            <w:pPr>
              <w:pStyle w:val="TableParagraph"/>
              <w:spacing w:before="0" w:after="0"/>
              <w:ind w:left="0"/>
              <w:jc w:val="center"/>
              <w:rPr>
                <w:sz w:val="18"/>
                <w:szCs w:val="18"/>
                <w:lang w:val="es-MX"/>
              </w:rPr>
            </w:pPr>
            <w:r w:rsidRPr="002A3F37">
              <w:rPr>
                <w:sz w:val="18"/>
                <w:szCs w:val="18"/>
                <w:lang w:val="es-MX"/>
              </w:rPr>
              <w:t>Formatos CNH</w:t>
            </w:r>
          </w:p>
        </w:tc>
        <w:tc>
          <w:tcPr>
            <w:tcW w:w="2126" w:type="dxa"/>
            <w:vMerge w:val="restart"/>
            <w:vAlign w:val="center"/>
          </w:tcPr>
          <w:p w14:paraId="38C0F961" w14:textId="6C41A48F" w:rsidR="00246897" w:rsidRPr="002A3F37" w:rsidRDefault="00246897" w:rsidP="00246897">
            <w:pPr>
              <w:spacing w:before="0" w:after="0"/>
              <w:rPr>
                <w:sz w:val="18"/>
                <w:szCs w:val="18"/>
                <w:lang w:val="es-MX"/>
              </w:rPr>
            </w:pPr>
            <w:r w:rsidRPr="002A3F37">
              <w:rPr>
                <w:sz w:val="18"/>
                <w:szCs w:val="18"/>
                <w:lang w:val="es-MX"/>
              </w:rPr>
              <w:t>Pozos/</w:t>
            </w:r>
            <w:proofErr w:type="spellStart"/>
            <w:r w:rsidRPr="002A3F37">
              <w:rPr>
                <w:sz w:val="18"/>
                <w:szCs w:val="18"/>
                <w:lang w:val="es-MX"/>
              </w:rPr>
              <w:t>Operacion</w:t>
            </w:r>
            <w:proofErr w:type="spellEnd"/>
            <w:r w:rsidRPr="002A3F37">
              <w:rPr>
                <w:sz w:val="18"/>
                <w:szCs w:val="18"/>
                <w:lang w:val="es-MX"/>
              </w:rPr>
              <w:t xml:space="preserve">/ </w:t>
            </w:r>
            <w:proofErr w:type="spellStart"/>
            <w:r w:rsidRPr="002A3F37">
              <w:rPr>
                <w:sz w:val="18"/>
                <w:szCs w:val="18"/>
                <w:lang w:val="es-MX"/>
              </w:rPr>
              <w:t>EstudioGeomecanico</w:t>
            </w:r>
            <w:proofErr w:type="spellEnd"/>
          </w:p>
        </w:tc>
        <w:tc>
          <w:tcPr>
            <w:tcW w:w="1985" w:type="dxa"/>
            <w:vAlign w:val="center"/>
          </w:tcPr>
          <w:p w14:paraId="5E2BDE98" w14:textId="77777777" w:rsidR="00246897" w:rsidRPr="002A3F37" w:rsidRDefault="00246897" w:rsidP="00246897">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693" w:type="dxa"/>
            <w:vAlign w:val="center"/>
          </w:tcPr>
          <w:p w14:paraId="54075DAF" w14:textId="1F3C7D75" w:rsidR="00246897" w:rsidRPr="002A3F37" w:rsidRDefault="00246897" w:rsidP="00246897">
            <w:pPr>
              <w:pStyle w:val="TableParagraph"/>
              <w:tabs>
                <w:tab w:val="left" w:pos="2333"/>
              </w:tabs>
              <w:spacing w:before="0" w:after="0"/>
              <w:ind w:left="0"/>
              <w:rPr>
                <w:sz w:val="18"/>
                <w:szCs w:val="18"/>
                <w:lang w:val="es-MX"/>
              </w:rPr>
            </w:pPr>
            <w:proofErr w:type="spellStart"/>
            <w:r w:rsidRPr="002A3F37">
              <w:rPr>
                <w:w w:val="95"/>
                <w:sz w:val="18"/>
                <w:szCs w:val="18"/>
                <w:lang w:val="es-MX"/>
              </w:rPr>
              <w:t>inv_geomecanica</w:t>
            </w:r>
            <w:proofErr w:type="spellEnd"/>
            <w:r w:rsidRPr="002A3F37">
              <w:rPr>
                <w:w w:val="95"/>
                <w:sz w:val="18"/>
                <w:szCs w:val="18"/>
                <w:lang w:val="es-MX"/>
              </w:rPr>
              <w:t xml:space="preserve">_ </w:t>
            </w:r>
            <w:r w:rsidRPr="002A3F37">
              <w:rPr>
                <w:sz w:val="18"/>
                <w:szCs w:val="18"/>
                <w:lang w:val="es-MX"/>
              </w:rPr>
              <w:t>150501</w:t>
            </w:r>
            <w:r>
              <w:rPr>
                <w:sz w:val="18"/>
                <w:szCs w:val="18"/>
                <w:lang w:val="es-MX"/>
              </w:rPr>
              <w:t>.xlsx</w:t>
            </w:r>
          </w:p>
        </w:tc>
      </w:tr>
      <w:tr w:rsidR="00246897" w:rsidRPr="002A3F37" w14:paraId="7874A169" w14:textId="77777777" w:rsidTr="002C471C">
        <w:trPr>
          <w:trHeight w:hRule="exact" w:val="436"/>
        </w:trPr>
        <w:tc>
          <w:tcPr>
            <w:tcW w:w="1418" w:type="dxa"/>
            <w:vMerge/>
            <w:vAlign w:val="center"/>
          </w:tcPr>
          <w:p w14:paraId="154355A2" w14:textId="77777777" w:rsidR="00246897" w:rsidRPr="002A3F37" w:rsidRDefault="00246897" w:rsidP="00246897">
            <w:pPr>
              <w:spacing w:before="0" w:after="0"/>
              <w:rPr>
                <w:sz w:val="18"/>
                <w:szCs w:val="18"/>
                <w:lang w:val="es-MX"/>
              </w:rPr>
            </w:pPr>
          </w:p>
        </w:tc>
        <w:tc>
          <w:tcPr>
            <w:tcW w:w="1701" w:type="dxa"/>
            <w:vAlign w:val="center"/>
          </w:tcPr>
          <w:p w14:paraId="5338F421" w14:textId="063B5A63" w:rsidR="00246897" w:rsidRPr="002A3F37" w:rsidRDefault="00246897" w:rsidP="00246897">
            <w:pPr>
              <w:pStyle w:val="TableParagraph"/>
              <w:spacing w:before="0" w:after="0" w:line="180" w:lineRule="exact"/>
              <w:ind w:left="0"/>
              <w:jc w:val="center"/>
              <w:rPr>
                <w:sz w:val="18"/>
                <w:szCs w:val="18"/>
                <w:lang w:val="es-MX"/>
              </w:rPr>
            </w:pPr>
            <w:r w:rsidRPr="002A3F37">
              <w:rPr>
                <w:sz w:val="18"/>
                <w:szCs w:val="18"/>
                <w:lang w:val="es-MX"/>
              </w:rPr>
              <w:t>Archivos de Datos</w:t>
            </w:r>
          </w:p>
        </w:tc>
        <w:tc>
          <w:tcPr>
            <w:tcW w:w="2126" w:type="dxa"/>
            <w:vMerge/>
            <w:vAlign w:val="center"/>
          </w:tcPr>
          <w:p w14:paraId="4AFA6C61" w14:textId="77777777" w:rsidR="00246897" w:rsidRPr="002A3F37" w:rsidRDefault="00246897" w:rsidP="00246897">
            <w:pPr>
              <w:spacing w:before="0" w:after="0"/>
              <w:rPr>
                <w:sz w:val="18"/>
                <w:szCs w:val="18"/>
                <w:lang w:val="es-MX"/>
              </w:rPr>
            </w:pPr>
          </w:p>
        </w:tc>
        <w:tc>
          <w:tcPr>
            <w:tcW w:w="1985" w:type="dxa"/>
            <w:vMerge w:val="restart"/>
            <w:vAlign w:val="center"/>
          </w:tcPr>
          <w:p w14:paraId="041CAFA4" w14:textId="77777777" w:rsidR="00246897" w:rsidRPr="002A3F37" w:rsidRDefault="00246897" w:rsidP="00246897">
            <w:pPr>
              <w:pStyle w:val="TableParagraph"/>
              <w:spacing w:before="0" w:after="0"/>
              <w:ind w:left="0"/>
              <w:rPr>
                <w:sz w:val="18"/>
                <w:szCs w:val="18"/>
                <w:lang w:val="es-MX"/>
              </w:rPr>
            </w:pPr>
            <w:proofErr w:type="spellStart"/>
            <w:r w:rsidRPr="002A3F37">
              <w:rPr>
                <w:sz w:val="18"/>
                <w:szCs w:val="18"/>
                <w:lang w:val="es-MX"/>
              </w:rPr>
              <w:t>descripcion_pozo_fecha</w:t>
            </w:r>
            <w:proofErr w:type="spellEnd"/>
            <w:r w:rsidRPr="002A3F37">
              <w:rPr>
                <w:sz w:val="18"/>
                <w:szCs w:val="18"/>
                <w:lang w:val="es-MX"/>
              </w:rPr>
              <w:t>_</w:t>
            </w:r>
          </w:p>
        </w:tc>
        <w:tc>
          <w:tcPr>
            <w:tcW w:w="2693" w:type="dxa"/>
            <w:vMerge w:val="restart"/>
            <w:vAlign w:val="center"/>
          </w:tcPr>
          <w:p w14:paraId="5B8AD75B" w14:textId="6EA5C6C5" w:rsidR="00246897" w:rsidRPr="002A3F37" w:rsidRDefault="00246897" w:rsidP="00246897">
            <w:pPr>
              <w:pStyle w:val="TableParagraph"/>
              <w:tabs>
                <w:tab w:val="left" w:pos="2333"/>
              </w:tabs>
              <w:spacing w:before="0" w:after="0"/>
              <w:ind w:left="0"/>
              <w:rPr>
                <w:sz w:val="18"/>
                <w:szCs w:val="18"/>
                <w:lang w:val="es-MX"/>
              </w:rPr>
            </w:pPr>
            <w:proofErr w:type="spellStart"/>
            <w:r w:rsidRPr="002A3F37">
              <w:rPr>
                <w:w w:val="95"/>
                <w:sz w:val="18"/>
                <w:szCs w:val="18"/>
                <w:lang w:val="es-MX"/>
              </w:rPr>
              <w:t>geomecanica_UBHI</w:t>
            </w:r>
            <w:proofErr w:type="spellEnd"/>
            <w:r w:rsidRPr="002A3F37">
              <w:rPr>
                <w:w w:val="95"/>
                <w:sz w:val="18"/>
                <w:szCs w:val="18"/>
                <w:lang w:val="es-MX"/>
              </w:rPr>
              <w:t xml:space="preserve">_ </w:t>
            </w:r>
            <w:r w:rsidRPr="002A3F37">
              <w:rPr>
                <w:sz w:val="18"/>
                <w:szCs w:val="18"/>
                <w:lang w:val="es-MX"/>
              </w:rPr>
              <w:t>150501.las</w:t>
            </w:r>
          </w:p>
        </w:tc>
      </w:tr>
      <w:tr w:rsidR="00246897" w:rsidRPr="002A3F37" w14:paraId="730AE8B0" w14:textId="77777777" w:rsidTr="002C471C">
        <w:trPr>
          <w:trHeight w:hRule="exact" w:val="414"/>
        </w:trPr>
        <w:tc>
          <w:tcPr>
            <w:tcW w:w="1418" w:type="dxa"/>
            <w:vMerge/>
            <w:vAlign w:val="center"/>
          </w:tcPr>
          <w:p w14:paraId="2D6133CE" w14:textId="77777777" w:rsidR="00246897" w:rsidRPr="002A3F37" w:rsidRDefault="00246897" w:rsidP="00246897">
            <w:pPr>
              <w:spacing w:before="0" w:after="0"/>
              <w:rPr>
                <w:sz w:val="18"/>
                <w:szCs w:val="18"/>
                <w:lang w:val="es-MX"/>
              </w:rPr>
            </w:pPr>
          </w:p>
        </w:tc>
        <w:tc>
          <w:tcPr>
            <w:tcW w:w="1701" w:type="dxa"/>
            <w:vAlign w:val="center"/>
          </w:tcPr>
          <w:p w14:paraId="050D26A7" w14:textId="2E046CC4" w:rsidR="00246897" w:rsidRPr="002A3F37" w:rsidRDefault="00246897" w:rsidP="00246897">
            <w:pPr>
              <w:pStyle w:val="TableParagraph"/>
              <w:spacing w:before="0" w:after="0"/>
              <w:ind w:left="0"/>
              <w:jc w:val="center"/>
              <w:rPr>
                <w:sz w:val="18"/>
                <w:szCs w:val="18"/>
                <w:lang w:val="es-MX"/>
              </w:rPr>
            </w:pPr>
            <w:r w:rsidRPr="002A3F37">
              <w:rPr>
                <w:sz w:val="18"/>
                <w:szCs w:val="18"/>
                <w:lang w:val="es-MX"/>
              </w:rPr>
              <w:t>Archivos de Soporte</w:t>
            </w:r>
          </w:p>
        </w:tc>
        <w:tc>
          <w:tcPr>
            <w:tcW w:w="2126" w:type="dxa"/>
            <w:vMerge/>
            <w:vAlign w:val="center"/>
          </w:tcPr>
          <w:p w14:paraId="64908CB6" w14:textId="77777777" w:rsidR="00246897" w:rsidRPr="002A3F37" w:rsidRDefault="00246897" w:rsidP="00246897">
            <w:pPr>
              <w:spacing w:before="0" w:after="0"/>
              <w:rPr>
                <w:sz w:val="18"/>
                <w:szCs w:val="18"/>
                <w:lang w:val="es-MX"/>
              </w:rPr>
            </w:pPr>
          </w:p>
        </w:tc>
        <w:tc>
          <w:tcPr>
            <w:tcW w:w="1985" w:type="dxa"/>
            <w:vMerge/>
            <w:vAlign w:val="center"/>
          </w:tcPr>
          <w:p w14:paraId="18731D3A" w14:textId="77777777" w:rsidR="00246897" w:rsidRPr="002A3F37" w:rsidRDefault="00246897" w:rsidP="00246897">
            <w:pPr>
              <w:spacing w:before="0" w:after="0"/>
              <w:rPr>
                <w:sz w:val="18"/>
                <w:szCs w:val="18"/>
                <w:lang w:val="es-MX"/>
              </w:rPr>
            </w:pPr>
          </w:p>
        </w:tc>
        <w:tc>
          <w:tcPr>
            <w:tcW w:w="2693" w:type="dxa"/>
            <w:vMerge/>
            <w:vAlign w:val="center"/>
          </w:tcPr>
          <w:p w14:paraId="1334FE42" w14:textId="77777777" w:rsidR="00246897" w:rsidRPr="002A3F37" w:rsidRDefault="00246897" w:rsidP="00246897">
            <w:pPr>
              <w:spacing w:before="0" w:after="0"/>
              <w:rPr>
                <w:sz w:val="18"/>
                <w:szCs w:val="18"/>
                <w:lang w:val="es-MX"/>
              </w:rPr>
            </w:pPr>
          </w:p>
        </w:tc>
      </w:tr>
    </w:tbl>
    <w:p w14:paraId="048DA96B" w14:textId="77777777" w:rsidR="006A51FB" w:rsidRPr="002A3F37" w:rsidRDefault="26B96C03" w:rsidP="26B96C03">
      <w:pPr>
        <w:pStyle w:val="Textoindependiente"/>
        <w:ind w:left="1077"/>
        <w:jc w:val="center"/>
        <w:rPr>
          <w:sz w:val="18"/>
          <w:szCs w:val="18"/>
          <w:lang w:val="es-MX"/>
        </w:rPr>
      </w:pPr>
      <w:r w:rsidRPr="002A3F37">
        <w:rPr>
          <w:sz w:val="18"/>
          <w:szCs w:val="18"/>
          <w:lang w:val="es-MX"/>
        </w:rPr>
        <w:t>Tabla 27.</w:t>
      </w:r>
    </w:p>
    <w:p w14:paraId="5A85DD60" w14:textId="17A99D96" w:rsidR="00CB7255" w:rsidRPr="002A3F37" w:rsidRDefault="00CB7255" w:rsidP="007A0E59">
      <w:pPr>
        <w:pStyle w:val="Textoindependiente"/>
        <w:ind w:left="1077"/>
        <w:jc w:val="center"/>
        <w:rPr>
          <w:sz w:val="18"/>
          <w:szCs w:val="21"/>
          <w:lang w:val="es-MX"/>
        </w:rPr>
      </w:pPr>
    </w:p>
    <w:p w14:paraId="3E61A618" w14:textId="77777777" w:rsidR="00CB7255" w:rsidRPr="002A3F37" w:rsidRDefault="00CB7255" w:rsidP="007A0E59">
      <w:pPr>
        <w:pStyle w:val="Textoindependiente"/>
        <w:ind w:left="1077"/>
        <w:jc w:val="center"/>
        <w:rPr>
          <w:sz w:val="18"/>
          <w:szCs w:val="21"/>
          <w:lang w:val="es-MX"/>
        </w:rPr>
      </w:pPr>
    </w:p>
    <w:p w14:paraId="49A91C8D" w14:textId="77777777" w:rsidR="00804911" w:rsidRPr="002A3F37" w:rsidRDefault="26B96C03" w:rsidP="00301075">
      <w:pPr>
        <w:pStyle w:val="Ttulo3"/>
        <w:numPr>
          <w:ilvl w:val="1"/>
          <w:numId w:val="56"/>
        </w:numPr>
        <w:spacing w:before="120"/>
        <w:ind w:left="567" w:hanging="283"/>
        <w:rPr>
          <w:i w:val="0"/>
          <w:lang w:val="es-MX"/>
        </w:rPr>
      </w:pPr>
      <w:bookmarkStart w:id="38" w:name="_Toc514953203"/>
      <w:r w:rsidRPr="002A3F37">
        <w:rPr>
          <w:i w:val="0"/>
          <w:lang w:val="es-MX"/>
        </w:rPr>
        <w:t>Producción/Pruebas de Pozo</w:t>
      </w:r>
      <w:bookmarkEnd w:id="38"/>
    </w:p>
    <w:p w14:paraId="77B92D47" w14:textId="0B288258" w:rsidR="007256DC" w:rsidRPr="002A3F37" w:rsidRDefault="26B96C03" w:rsidP="00301075">
      <w:pPr>
        <w:pStyle w:val="Ttulo4"/>
        <w:numPr>
          <w:ilvl w:val="0"/>
          <w:numId w:val="208"/>
        </w:numPr>
        <w:spacing w:before="120"/>
        <w:ind w:right="0"/>
        <w:rPr>
          <w:sz w:val="21"/>
          <w:szCs w:val="21"/>
          <w:lang w:val="es-MX"/>
        </w:rPr>
      </w:pPr>
      <w:r w:rsidRPr="002A3F37">
        <w:rPr>
          <w:sz w:val="21"/>
          <w:szCs w:val="21"/>
          <w:lang w:val="es-MX"/>
        </w:rPr>
        <w:t>Información solicitada por la Comisión</w:t>
      </w:r>
    </w:p>
    <w:p w14:paraId="160AF7C1" w14:textId="506F9B48" w:rsidR="007256DC" w:rsidRDefault="007256DC" w:rsidP="26B96C03">
      <w:pPr>
        <w:pStyle w:val="Textoindependiente"/>
        <w:tabs>
          <w:tab w:val="left" w:pos="10490"/>
        </w:tabs>
        <w:spacing w:before="120" w:after="120"/>
        <w:ind w:left="360" w:firstLine="0"/>
        <w:jc w:val="both"/>
        <w:rPr>
          <w:sz w:val="21"/>
          <w:szCs w:val="21"/>
          <w:lang w:val="es-MX"/>
        </w:rPr>
      </w:pPr>
      <w:r w:rsidRPr="002A3F37">
        <w:rPr>
          <w:sz w:val="21"/>
          <w:szCs w:val="21"/>
          <w:lang w:val="es-MX"/>
        </w:rPr>
        <w:t>Para</w:t>
      </w:r>
      <w:r w:rsidRPr="002A3F37">
        <w:rPr>
          <w:spacing w:val="-10"/>
          <w:sz w:val="21"/>
          <w:szCs w:val="21"/>
          <w:lang w:val="es-MX"/>
        </w:rPr>
        <w:t xml:space="preserve"> </w:t>
      </w:r>
      <w:r w:rsidRPr="002A3F37">
        <w:rPr>
          <w:sz w:val="21"/>
          <w:szCs w:val="21"/>
          <w:lang w:val="es-MX"/>
        </w:rPr>
        <w:t>cada</w:t>
      </w:r>
      <w:r w:rsidRPr="002A3F37">
        <w:rPr>
          <w:spacing w:val="-11"/>
          <w:sz w:val="21"/>
          <w:szCs w:val="21"/>
          <w:lang w:val="es-MX"/>
        </w:rPr>
        <w:t xml:space="preserve"> </w:t>
      </w:r>
      <w:r w:rsidRPr="002A3F37">
        <w:rPr>
          <w:sz w:val="21"/>
          <w:szCs w:val="21"/>
          <w:lang w:val="es-MX"/>
        </w:rPr>
        <w:t>uno</w:t>
      </w:r>
      <w:r w:rsidRPr="002A3F37">
        <w:rPr>
          <w:spacing w:val="-10"/>
          <w:sz w:val="21"/>
          <w:szCs w:val="21"/>
          <w:lang w:val="es-MX"/>
        </w:rPr>
        <w:t xml:space="preserve"> </w:t>
      </w:r>
      <w:r w:rsidRPr="002A3F37">
        <w:rPr>
          <w:sz w:val="21"/>
          <w:szCs w:val="21"/>
          <w:lang w:val="es-MX"/>
        </w:rPr>
        <w:t>de</w:t>
      </w:r>
      <w:r w:rsidRPr="002A3F37">
        <w:rPr>
          <w:spacing w:val="-11"/>
          <w:sz w:val="21"/>
          <w:szCs w:val="21"/>
          <w:lang w:val="es-MX"/>
        </w:rPr>
        <w:t xml:space="preserve"> </w:t>
      </w:r>
      <w:r w:rsidRPr="002A3F37">
        <w:rPr>
          <w:sz w:val="21"/>
          <w:szCs w:val="21"/>
          <w:lang w:val="es-MX"/>
        </w:rPr>
        <w:t>los</w:t>
      </w:r>
      <w:r w:rsidRPr="002A3F37">
        <w:rPr>
          <w:spacing w:val="-12"/>
          <w:sz w:val="21"/>
          <w:szCs w:val="21"/>
          <w:lang w:val="es-MX"/>
        </w:rPr>
        <w:t xml:space="preserve"> </w:t>
      </w:r>
      <w:r w:rsidRPr="002A3F37">
        <w:rPr>
          <w:sz w:val="21"/>
          <w:szCs w:val="21"/>
          <w:lang w:val="es-MX"/>
        </w:rPr>
        <w:t>tipos</w:t>
      </w:r>
      <w:r w:rsidRPr="002A3F37">
        <w:rPr>
          <w:spacing w:val="-9"/>
          <w:sz w:val="21"/>
          <w:szCs w:val="21"/>
          <w:lang w:val="es-MX"/>
        </w:rPr>
        <w:t xml:space="preserve"> </w:t>
      </w:r>
      <w:r w:rsidRPr="002A3F37">
        <w:rPr>
          <w:sz w:val="21"/>
          <w:szCs w:val="21"/>
          <w:lang w:val="es-MX"/>
        </w:rPr>
        <w:t>de</w:t>
      </w:r>
      <w:r w:rsidRPr="002A3F37">
        <w:rPr>
          <w:spacing w:val="-11"/>
          <w:sz w:val="21"/>
          <w:szCs w:val="21"/>
          <w:lang w:val="es-MX"/>
        </w:rPr>
        <w:t xml:space="preserve"> </w:t>
      </w:r>
      <w:r w:rsidRPr="002A3F37">
        <w:rPr>
          <w:sz w:val="21"/>
          <w:szCs w:val="21"/>
          <w:lang w:val="es-MX"/>
        </w:rPr>
        <w:t>datos</w:t>
      </w:r>
      <w:r w:rsidRPr="002A3F37">
        <w:rPr>
          <w:spacing w:val="-10"/>
          <w:sz w:val="21"/>
          <w:szCs w:val="21"/>
          <w:lang w:val="es-MX"/>
        </w:rPr>
        <w:t xml:space="preserve"> </w:t>
      </w:r>
      <w:r w:rsidRPr="002A3F37">
        <w:rPr>
          <w:sz w:val="21"/>
          <w:szCs w:val="21"/>
          <w:lang w:val="es-MX"/>
        </w:rPr>
        <w:t>asociados</w:t>
      </w:r>
      <w:r w:rsidRPr="002A3F37">
        <w:rPr>
          <w:spacing w:val="-9"/>
          <w:sz w:val="21"/>
          <w:szCs w:val="21"/>
          <w:lang w:val="es-MX"/>
        </w:rPr>
        <w:t xml:space="preserve"> </w:t>
      </w:r>
      <w:r w:rsidRPr="002A3F37">
        <w:rPr>
          <w:sz w:val="21"/>
          <w:szCs w:val="21"/>
          <w:lang w:val="es-MX"/>
        </w:rPr>
        <w:t>a</w:t>
      </w:r>
      <w:r w:rsidRPr="002A3F37">
        <w:rPr>
          <w:spacing w:val="-10"/>
          <w:sz w:val="21"/>
          <w:szCs w:val="21"/>
          <w:lang w:val="es-MX"/>
        </w:rPr>
        <w:t xml:space="preserve"> </w:t>
      </w:r>
      <w:r w:rsidRPr="002A3F37">
        <w:rPr>
          <w:sz w:val="21"/>
          <w:szCs w:val="21"/>
          <w:lang w:val="es-MX"/>
        </w:rPr>
        <w:t>la</w:t>
      </w:r>
      <w:r w:rsidRPr="002A3F37">
        <w:rPr>
          <w:spacing w:val="-13"/>
          <w:sz w:val="21"/>
          <w:szCs w:val="21"/>
          <w:lang w:val="es-MX"/>
        </w:rPr>
        <w:t xml:space="preserve"> </w:t>
      </w:r>
      <w:r w:rsidRPr="002A3F37">
        <w:rPr>
          <w:sz w:val="21"/>
          <w:szCs w:val="21"/>
          <w:lang w:val="es-MX"/>
        </w:rPr>
        <w:t>sub</w:t>
      </w:r>
      <w:r w:rsidRPr="002A3F37">
        <w:rPr>
          <w:spacing w:val="-11"/>
          <w:sz w:val="21"/>
          <w:szCs w:val="21"/>
          <w:lang w:val="es-MX"/>
        </w:rPr>
        <w:t xml:space="preserve"> </w:t>
      </w:r>
      <w:r w:rsidRPr="002A3F37">
        <w:rPr>
          <w:sz w:val="21"/>
          <w:szCs w:val="21"/>
          <w:lang w:val="es-MX"/>
        </w:rPr>
        <w:t>familia</w:t>
      </w:r>
      <w:r w:rsidRPr="002A3F37">
        <w:rPr>
          <w:spacing w:val="-11"/>
          <w:sz w:val="21"/>
          <w:szCs w:val="21"/>
          <w:lang w:val="es-MX"/>
        </w:rPr>
        <w:t xml:space="preserve"> </w:t>
      </w:r>
      <w:r w:rsidRPr="002A3F37">
        <w:rPr>
          <w:sz w:val="21"/>
          <w:szCs w:val="21"/>
          <w:lang w:val="es-MX"/>
        </w:rPr>
        <w:t>de</w:t>
      </w:r>
      <w:r w:rsidRPr="002A3F37">
        <w:rPr>
          <w:spacing w:val="-5"/>
          <w:sz w:val="21"/>
          <w:szCs w:val="21"/>
          <w:lang w:val="es-MX"/>
        </w:rPr>
        <w:t xml:space="preserve"> </w:t>
      </w:r>
      <w:r w:rsidR="0052747B" w:rsidRPr="0052747B">
        <w:rPr>
          <w:b/>
          <w:spacing w:val="-5"/>
          <w:sz w:val="21"/>
          <w:szCs w:val="21"/>
          <w:lang w:val="es-MX"/>
        </w:rPr>
        <w:t>P</w:t>
      </w:r>
      <w:r w:rsidR="0052747B" w:rsidRPr="0052747B">
        <w:rPr>
          <w:b/>
          <w:sz w:val="21"/>
          <w:szCs w:val="21"/>
          <w:lang w:val="es-MX"/>
        </w:rPr>
        <w:t>roducción/Pruebas</w:t>
      </w:r>
      <w:r w:rsidR="0052747B" w:rsidRPr="0052747B">
        <w:rPr>
          <w:b/>
          <w:spacing w:val="-8"/>
          <w:sz w:val="21"/>
          <w:szCs w:val="21"/>
          <w:lang w:val="es-MX"/>
        </w:rPr>
        <w:t xml:space="preserve"> </w:t>
      </w:r>
      <w:r w:rsidR="0052747B" w:rsidRPr="0052747B">
        <w:rPr>
          <w:b/>
          <w:sz w:val="21"/>
          <w:szCs w:val="21"/>
          <w:lang w:val="es-MX"/>
        </w:rPr>
        <w:t>de</w:t>
      </w:r>
      <w:r w:rsidR="0052747B" w:rsidRPr="0052747B">
        <w:rPr>
          <w:b/>
          <w:spacing w:val="-7"/>
          <w:sz w:val="21"/>
          <w:szCs w:val="21"/>
          <w:lang w:val="es-MX"/>
        </w:rPr>
        <w:t xml:space="preserve"> </w:t>
      </w:r>
      <w:r w:rsidR="0052747B" w:rsidRPr="0052747B">
        <w:rPr>
          <w:b/>
          <w:sz w:val="21"/>
          <w:szCs w:val="21"/>
          <w:lang w:val="es-MX"/>
        </w:rPr>
        <w:t>pozo</w:t>
      </w:r>
      <w:r w:rsidRPr="002A3F37">
        <w:rPr>
          <w:sz w:val="21"/>
          <w:szCs w:val="21"/>
          <w:lang w:val="es-MX"/>
        </w:rPr>
        <w:t>,</w:t>
      </w:r>
      <w:r w:rsidRPr="002A3F37">
        <w:rPr>
          <w:spacing w:val="-13"/>
          <w:sz w:val="21"/>
          <w:szCs w:val="21"/>
          <w:lang w:val="es-MX"/>
        </w:rPr>
        <w:t xml:space="preserve"> </w:t>
      </w:r>
      <w:r w:rsidRPr="002A3F37">
        <w:rPr>
          <w:sz w:val="21"/>
          <w:szCs w:val="21"/>
          <w:lang w:val="es-MX"/>
        </w:rPr>
        <w:t>se</w:t>
      </w:r>
      <w:r w:rsidRPr="002A3F37">
        <w:rPr>
          <w:spacing w:val="-13"/>
          <w:sz w:val="21"/>
          <w:szCs w:val="21"/>
          <w:lang w:val="es-MX"/>
        </w:rPr>
        <w:t xml:space="preserve"> </w:t>
      </w:r>
      <w:r w:rsidRPr="002A3F37">
        <w:rPr>
          <w:sz w:val="21"/>
          <w:szCs w:val="21"/>
          <w:lang w:val="es-MX"/>
        </w:rPr>
        <w:t>lista</w:t>
      </w:r>
      <w:r w:rsidRPr="002A3F37">
        <w:rPr>
          <w:spacing w:val="-11"/>
          <w:sz w:val="21"/>
          <w:szCs w:val="21"/>
          <w:lang w:val="es-MX"/>
        </w:rPr>
        <w:t xml:space="preserve"> </w:t>
      </w:r>
      <w:r w:rsidRPr="002A3F37">
        <w:rPr>
          <w:sz w:val="21"/>
          <w:szCs w:val="21"/>
          <w:lang w:val="es-MX"/>
        </w:rPr>
        <w:t>la</w:t>
      </w:r>
      <w:r w:rsidRPr="002A3F37">
        <w:rPr>
          <w:spacing w:val="-11"/>
          <w:sz w:val="21"/>
          <w:szCs w:val="21"/>
          <w:lang w:val="es-MX"/>
        </w:rPr>
        <w:t xml:space="preserve"> </w:t>
      </w:r>
      <w:r w:rsidR="00B412D4" w:rsidRPr="002A3F37">
        <w:rPr>
          <w:sz w:val="21"/>
          <w:szCs w:val="21"/>
          <w:lang w:val="es-MX"/>
        </w:rPr>
        <w:t xml:space="preserve">Información </w:t>
      </w:r>
      <w:r w:rsidRPr="002A3F37">
        <w:rPr>
          <w:sz w:val="21"/>
          <w:szCs w:val="21"/>
          <w:lang w:val="es-MX"/>
        </w:rPr>
        <w:t xml:space="preserve">requerida y sus características en </w:t>
      </w:r>
      <w:r w:rsidR="00306F43" w:rsidRPr="002A3F37">
        <w:rPr>
          <w:sz w:val="21"/>
          <w:szCs w:val="21"/>
          <w:lang w:val="es-MX"/>
        </w:rPr>
        <w:t>siguiente tabla.</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843"/>
        <w:gridCol w:w="3827"/>
        <w:gridCol w:w="2835"/>
      </w:tblGrid>
      <w:tr w:rsidR="00AE51EE" w:rsidRPr="002A3F37" w14:paraId="043BFA97" w14:textId="77777777" w:rsidTr="006A7C8B">
        <w:trPr>
          <w:trHeight w:hRule="exact" w:val="485"/>
          <w:tblHeader/>
        </w:trPr>
        <w:tc>
          <w:tcPr>
            <w:tcW w:w="1418" w:type="dxa"/>
            <w:shd w:val="clear" w:color="auto" w:fill="D9D9D9" w:themeFill="background1" w:themeFillShade="D9"/>
            <w:vAlign w:val="center"/>
          </w:tcPr>
          <w:p w14:paraId="7A62B621" w14:textId="77777777" w:rsidR="00AE51EE" w:rsidRPr="002A3F37" w:rsidRDefault="00AE51EE" w:rsidP="00207C50">
            <w:pPr>
              <w:pStyle w:val="TableParagraph"/>
              <w:spacing w:before="0" w:after="0"/>
              <w:ind w:left="0"/>
              <w:jc w:val="center"/>
              <w:rPr>
                <w:b/>
                <w:bCs/>
                <w:sz w:val="18"/>
                <w:szCs w:val="18"/>
                <w:lang w:val="es-MX"/>
              </w:rPr>
            </w:pPr>
            <w:r w:rsidRPr="002A3F37">
              <w:rPr>
                <w:b/>
                <w:bCs/>
                <w:sz w:val="18"/>
                <w:szCs w:val="18"/>
                <w:lang w:val="es-MX"/>
              </w:rPr>
              <w:t>Tipo de Dato</w:t>
            </w:r>
          </w:p>
        </w:tc>
        <w:tc>
          <w:tcPr>
            <w:tcW w:w="1843" w:type="dxa"/>
            <w:shd w:val="clear" w:color="auto" w:fill="D9D9D9" w:themeFill="background1" w:themeFillShade="D9"/>
            <w:vAlign w:val="center"/>
          </w:tcPr>
          <w:p w14:paraId="37F200AE" w14:textId="77777777" w:rsidR="00AE51EE" w:rsidRPr="002A3F37" w:rsidRDefault="00AE51EE" w:rsidP="00207C50">
            <w:pPr>
              <w:pStyle w:val="TableParagraph"/>
              <w:spacing w:before="0" w:after="0"/>
              <w:ind w:left="0"/>
              <w:jc w:val="center"/>
              <w:rPr>
                <w:b/>
                <w:bCs/>
                <w:sz w:val="18"/>
                <w:szCs w:val="18"/>
                <w:lang w:val="es-MX"/>
              </w:rPr>
            </w:pPr>
            <w:r w:rsidRPr="002A3F37">
              <w:rPr>
                <w:b/>
                <w:bCs/>
                <w:sz w:val="18"/>
                <w:szCs w:val="18"/>
                <w:lang w:val="es-MX"/>
              </w:rPr>
              <w:t>Datos a Incluir</w:t>
            </w:r>
          </w:p>
        </w:tc>
        <w:tc>
          <w:tcPr>
            <w:tcW w:w="3827" w:type="dxa"/>
            <w:shd w:val="clear" w:color="auto" w:fill="D9D9D9" w:themeFill="background1" w:themeFillShade="D9"/>
            <w:vAlign w:val="center"/>
          </w:tcPr>
          <w:p w14:paraId="5A10F43E" w14:textId="77777777" w:rsidR="00AE51EE" w:rsidRPr="002A3F37" w:rsidRDefault="00AE51EE" w:rsidP="00207C50">
            <w:pPr>
              <w:pStyle w:val="TableParagraph"/>
              <w:spacing w:before="0" w:after="0"/>
              <w:ind w:left="0"/>
              <w:jc w:val="center"/>
              <w:rPr>
                <w:b/>
                <w:bCs/>
                <w:sz w:val="18"/>
                <w:szCs w:val="18"/>
                <w:lang w:val="es-MX"/>
              </w:rPr>
            </w:pPr>
            <w:r w:rsidRPr="002A3F37">
              <w:rPr>
                <w:b/>
                <w:bCs/>
                <w:sz w:val="18"/>
                <w:szCs w:val="18"/>
                <w:lang w:val="es-MX"/>
              </w:rPr>
              <w:t>Información solicitada por la Comisión</w:t>
            </w:r>
          </w:p>
        </w:tc>
        <w:tc>
          <w:tcPr>
            <w:tcW w:w="2835" w:type="dxa"/>
            <w:shd w:val="clear" w:color="auto" w:fill="D9D9D9" w:themeFill="background1" w:themeFillShade="D9"/>
            <w:vAlign w:val="center"/>
          </w:tcPr>
          <w:p w14:paraId="5776D0FA" w14:textId="77777777" w:rsidR="00AE51EE" w:rsidRPr="002A3F37" w:rsidRDefault="00AE51EE" w:rsidP="00207C50">
            <w:pPr>
              <w:pStyle w:val="TableParagraph"/>
              <w:spacing w:before="0" w:after="0"/>
              <w:ind w:left="0"/>
              <w:jc w:val="center"/>
              <w:rPr>
                <w:b/>
                <w:bCs/>
                <w:sz w:val="18"/>
                <w:szCs w:val="18"/>
                <w:lang w:val="es-MX"/>
              </w:rPr>
            </w:pPr>
            <w:r>
              <w:rPr>
                <w:b/>
                <w:bCs/>
                <w:sz w:val="18"/>
                <w:szCs w:val="18"/>
                <w:lang w:val="es-MX"/>
              </w:rPr>
              <w:t>Formato CNH</w:t>
            </w:r>
          </w:p>
        </w:tc>
      </w:tr>
      <w:tr w:rsidR="00AE51EE" w:rsidRPr="00F93791" w14:paraId="0FC6A720" w14:textId="77777777" w:rsidTr="006A7C8B">
        <w:trPr>
          <w:trHeight w:hRule="exact" w:val="412"/>
        </w:trPr>
        <w:tc>
          <w:tcPr>
            <w:tcW w:w="1418" w:type="dxa"/>
            <w:vMerge w:val="restart"/>
            <w:shd w:val="clear" w:color="auto" w:fill="FFFFFF" w:themeFill="background1"/>
            <w:vAlign w:val="center"/>
          </w:tcPr>
          <w:p w14:paraId="663F7C2F"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Pruebas de Producción</w:t>
            </w:r>
          </w:p>
        </w:tc>
        <w:tc>
          <w:tcPr>
            <w:tcW w:w="1843" w:type="dxa"/>
            <w:shd w:val="clear" w:color="auto" w:fill="FFFFFF" w:themeFill="background1"/>
            <w:vAlign w:val="center"/>
          </w:tcPr>
          <w:p w14:paraId="2C8C0538" w14:textId="77777777" w:rsidR="00AE51EE" w:rsidRPr="002A3F37" w:rsidRDefault="00AE51EE" w:rsidP="00207C50">
            <w:pPr>
              <w:pStyle w:val="TableParagraph"/>
              <w:spacing w:before="0" w:after="0"/>
              <w:ind w:left="0"/>
              <w:jc w:val="center"/>
              <w:rPr>
                <w:sz w:val="18"/>
                <w:szCs w:val="18"/>
                <w:lang w:val="es-MX"/>
              </w:rPr>
            </w:pPr>
            <w:r w:rsidRPr="002A3F37">
              <w:rPr>
                <w:sz w:val="18"/>
                <w:szCs w:val="18"/>
                <w:lang w:val="es-MX"/>
              </w:rPr>
              <w:t>Formatos CNH</w:t>
            </w:r>
          </w:p>
        </w:tc>
        <w:tc>
          <w:tcPr>
            <w:tcW w:w="3827" w:type="dxa"/>
            <w:shd w:val="clear" w:color="auto" w:fill="FFFFFF" w:themeFill="background1"/>
            <w:vAlign w:val="center"/>
          </w:tcPr>
          <w:p w14:paraId="12B10FA3" w14:textId="77777777" w:rsidR="00AE51EE" w:rsidRPr="002A3F37" w:rsidRDefault="00AE51EE" w:rsidP="00207C50">
            <w:pPr>
              <w:pStyle w:val="TableParagraph"/>
              <w:spacing w:before="0" w:after="0" w:line="180" w:lineRule="exact"/>
              <w:ind w:left="0"/>
              <w:rPr>
                <w:sz w:val="18"/>
                <w:szCs w:val="18"/>
                <w:lang w:val="es-MX"/>
              </w:rPr>
            </w:pPr>
            <w:r w:rsidRPr="002A3F37">
              <w:rPr>
                <w:sz w:val="18"/>
                <w:szCs w:val="18"/>
                <w:lang w:val="es-MX"/>
              </w:rPr>
              <w:t>Inventario de pruebas de producción</w:t>
            </w:r>
          </w:p>
        </w:tc>
        <w:tc>
          <w:tcPr>
            <w:tcW w:w="2835" w:type="dxa"/>
            <w:vAlign w:val="center"/>
          </w:tcPr>
          <w:p w14:paraId="2DB18EF9" w14:textId="77777777" w:rsidR="00AE51EE" w:rsidRPr="002A3F37" w:rsidRDefault="00AE51EE" w:rsidP="00207C50">
            <w:pPr>
              <w:pStyle w:val="TableParagraph"/>
              <w:spacing w:before="0" w:after="0" w:line="180" w:lineRule="exact"/>
              <w:ind w:left="0"/>
              <w:rPr>
                <w:sz w:val="18"/>
                <w:szCs w:val="18"/>
                <w:lang w:val="es-MX"/>
              </w:rPr>
            </w:pPr>
            <w:r w:rsidRPr="002A3F37">
              <w:rPr>
                <w:sz w:val="18"/>
                <w:szCs w:val="18"/>
                <w:lang w:val="es-MX"/>
              </w:rPr>
              <w:t>inv_pruebas_produccion_formacion</w:t>
            </w:r>
            <w:r>
              <w:rPr>
                <w:sz w:val="18"/>
                <w:szCs w:val="18"/>
                <w:lang w:val="es-MX"/>
              </w:rPr>
              <w:t>.xlsx</w:t>
            </w:r>
          </w:p>
        </w:tc>
      </w:tr>
      <w:tr w:rsidR="00704B2E" w:rsidRPr="002A3F37" w14:paraId="6703FACC" w14:textId="77777777" w:rsidTr="006A7C8B">
        <w:trPr>
          <w:trHeight w:val="225"/>
        </w:trPr>
        <w:tc>
          <w:tcPr>
            <w:tcW w:w="1418" w:type="dxa"/>
            <w:vMerge/>
            <w:vAlign w:val="center"/>
          </w:tcPr>
          <w:p w14:paraId="530620BC" w14:textId="77777777" w:rsidR="00704B2E" w:rsidRPr="002A3F37" w:rsidRDefault="00704B2E" w:rsidP="00207C50">
            <w:pPr>
              <w:spacing w:before="0" w:after="0"/>
              <w:rPr>
                <w:sz w:val="18"/>
                <w:szCs w:val="18"/>
                <w:lang w:val="es-MX"/>
              </w:rPr>
            </w:pPr>
          </w:p>
        </w:tc>
        <w:tc>
          <w:tcPr>
            <w:tcW w:w="1843" w:type="dxa"/>
            <w:vMerge w:val="restart"/>
            <w:shd w:val="clear" w:color="auto" w:fill="FFFFFF" w:themeFill="background1"/>
            <w:vAlign w:val="center"/>
          </w:tcPr>
          <w:p w14:paraId="2D22A949" w14:textId="77777777" w:rsidR="00704B2E" w:rsidRPr="002A3F37" w:rsidRDefault="00704B2E" w:rsidP="00207C50">
            <w:pPr>
              <w:pStyle w:val="TableParagraph"/>
              <w:spacing w:before="0" w:after="0"/>
              <w:ind w:left="0"/>
              <w:jc w:val="center"/>
              <w:rPr>
                <w:sz w:val="18"/>
                <w:szCs w:val="18"/>
                <w:lang w:val="es-MX"/>
              </w:rPr>
            </w:pPr>
            <w:r w:rsidRPr="002A3F37">
              <w:rPr>
                <w:sz w:val="18"/>
                <w:szCs w:val="18"/>
                <w:lang w:val="es-MX"/>
              </w:rPr>
              <w:t>Archivos de Datos</w:t>
            </w:r>
          </w:p>
        </w:tc>
        <w:tc>
          <w:tcPr>
            <w:tcW w:w="3827" w:type="dxa"/>
            <w:shd w:val="clear" w:color="auto" w:fill="FFFFFF" w:themeFill="background1"/>
            <w:vAlign w:val="center"/>
          </w:tcPr>
          <w:p w14:paraId="25C518F5" w14:textId="3F7AA1CE" w:rsidR="00704B2E" w:rsidRPr="002A3F37" w:rsidRDefault="00704B2E">
            <w:pPr>
              <w:pStyle w:val="TableParagraph"/>
              <w:spacing w:before="0" w:after="0"/>
              <w:ind w:left="0"/>
              <w:rPr>
                <w:sz w:val="18"/>
                <w:szCs w:val="18"/>
                <w:lang w:val="es-MX"/>
              </w:rPr>
            </w:pPr>
            <w:r w:rsidRPr="002A3F37">
              <w:rPr>
                <w:sz w:val="18"/>
                <w:szCs w:val="18"/>
                <w:lang w:val="es-MX"/>
              </w:rPr>
              <w:t>Resultados de la prueba</w:t>
            </w:r>
          </w:p>
        </w:tc>
        <w:tc>
          <w:tcPr>
            <w:tcW w:w="2835" w:type="dxa"/>
            <w:vMerge w:val="restart"/>
            <w:shd w:val="clear" w:color="auto" w:fill="FFFFFF" w:themeFill="background1"/>
            <w:vAlign w:val="center"/>
          </w:tcPr>
          <w:p w14:paraId="155B34C4" w14:textId="77777777" w:rsidR="00704B2E" w:rsidRPr="002A3F37" w:rsidRDefault="00704B2E" w:rsidP="00801B48">
            <w:pPr>
              <w:pStyle w:val="TableParagraph"/>
              <w:spacing w:before="0" w:after="0"/>
              <w:ind w:left="0"/>
              <w:rPr>
                <w:sz w:val="18"/>
                <w:szCs w:val="18"/>
                <w:lang w:val="es-MX"/>
              </w:rPr>
            </w:pPr>
            <w:r w:rsidRPr="002A3F37">
              <w:rPr>
                <w:sz w:val="18"/>
                <w:szCs w:val="18"/>
                <w:lang w:val="es-MX"/>
              </w:rPr>
              <w:t>PDF, EXCEL, Software especializado</w:t>
            </w:r>
          </w:p>
        </w:tc>
      </w:tr>
      <w:tr w:rsidR="00AE51EE" w:rsidRPr="002A3F37" w14:paraId="25C2C18B" w14:textId="77777777" w:rsidTr="006A7C8B">
        <w:trPr>
          <w:trHeight w:val="412"/>
        </w:trPr>
        <w:tc>
          <w:tcPr>
            <w:tcW w:w="1418" w:type="dxa"/>
            <w:vMerge/>
            <w:vAlign w:val="center"/>
          </w:tcPr>
          <w:p w14:paraId="357EC7BC" w14:textId="77777777" w:rsidR="00AE51EE" w:rsidRPr="002A3F37" w:rsidRDefault="00AE51EE" w:rsidP="00207C50">
            <w:pPr>
              <w:spacing w:before="0" w:after="0"/>
              <w:rPr>
                <w:sz w:val="18"/>
                <w:szCs w:val="18"/>
                <w:lang w:val="es-MX"/>
              </w:rPr>
            </w:pPr>
          </w:p>
        </w:tc>
        <w:tc>
          <w:tcPr>
            <w:tcW w:w="1843" w:type="dxa"/>
            <w:vMerge/>
            <w:vAlign w:val="center"/>
          </w:tcPr>
          <w:p w14:paraId="5BC14273" w14:textId="77777777" w:rsidR="00AE51EE" w:rsidRPr="002A3F37" w:rsidRDefault="00AE51EE" w:rsidP="00207C50">
            <w:pPr>
              <w:pStyle w:val="TableParagraph"/>
              <w:spacing w:before="0" w:after="0"/>
              <w:ind w:left="0"/>
              <w:jc w:val="center"/>
              <w:rPr>
                <w:sz w:val="18"/>
                <w:szCs w:val="18"/>
                <w:lang w:val="es-MX"/>
              </w:rPr>
            </w:pPr>
          </w:p>
        </w:tc>
        <w:tc>
          <w:tcPr>
            <w:tcW w:w="3827" w:type="dxa"/>
            <w:shd w:val="clear" w:color="auto" w:fill="FFFFFF" w:themeFill="background1"/>
            <w:vAlign w:val="center"/>
          </w:tcPr>
          <w:p w14:paraId="201F16BD"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Modelo asociado a la prueba</w:t>
            </w:r>
          </w:p>
        </w:tc>
        <w:tc>
          <w:tcPr>
            <w:tcW w:w="2835" w:type="dxa"/>
            <w:vMerge/>
            <w:vAlign w:val="center"/>
          </w:tcPr>
          <w:p w14:paraId="63B805C8" w14:textId="77777777" w:rsidR="00AE51EE" w:rsidRPr="002A3F37" w:rsidRDefault="00AE51EE" w:rsidP="00207C50">
            <w:pPr>
              <w:pStyle w:val="TableParagraph"/>
              <w:spacing w:before="0" w:after="0"/>
              <w:ind w:left="0"/>
              <w:rPr>
                <w:sz w:val="18"/>
                <w:szCs w:val="18"/>
                <w:lang w:val="es-MX"/>
              </w:rPr>
            </w:pPr>
          </w:p>
        </w:tc>
      </w:tr>
      <w:tr w:rsidR="00AE51EE" w:rsidRPr="002A3F37" w14:paraId="0A1F6311" w14:textId="77777777" w:rsidTr="006A7C8B">
        <w:trPr>
          <w:trHeight w:val="412"/>
        </w:trPr>
        <w:tc>
          <w:tcPr>
            <w:tcW w:w="1418" w:type="dxa"/>
            <w:vMerge/>
            <w:vAlign w:val="center"/>
          </w:tcPr>
          <w:p w14:paraId="3B87BCF3" w14:textId="77777777" w:rsidR="00AE51EE" w:rsidRPr="002A3F37" w:rsidRDefault="00AE51EE" w:rsidP="00207C50">
            <w:pPr>
              <w:spacing w:before="0" w:after="0"/>
              <w:rPr>
                <w:sz w:val="18"/>
                <w:szCs w:val="18"/>
                <w:lang w:val="es-MX"/>
              </w:rPr>
            </w:pPr>
          </w:p>
        </w:tc>
        <w:tc>
          <w:tcPr>
            <w:tcW w:w="1843" w:type="dxa"/>
            <w:vMerge/>
            <w:vAlign w:val="center"/>
          </w:tcPr>
          <w:p w14:paraId="61688CBE" w14:textId="77777777" w:rsidR="00AE51EE" w:rsidRPr="002A3F37" w:rsidRDefault="00AE51EE" w:rsidP="00207C50">
            <w:pPr>
              <w:pStyle w:val="TableParagraph"/>
              <w:spacing w:before="0" w:after="0"/>
              <w:ind w:left="0"/>
              <w:jc w:val="center"/>
              <w:rPr>
                <w:sz w:val="18"/>
                <w:szCs w:val="18"/>
                <w:lang w:val="es-MX"/>
              </w:rPr>
            </w:pPr>
          </w:p>
        </w:tc>
        <w:tc>
          <w:tcPr>
            <w:tcW w:w="3827" w:type="dxa"/>
            <w:shd w:val="clear" w:color="auto" w:fill="FFFFFF" w:themeFill="background1"/>
            <w:vAlign w:val="center"/>
          </w:tcPr>
          <w:p w14:paraId="02EC4665"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Memoria de cálculos</w:t>
            </w:r>
          </w:p>
        </w:tc>
        <w:tc>
          <w:tcPr>
            <w:tcW w:w="2835" w:type="dxa"/>
            <w:vMerge/>
            <w:vAlign w:val="center"/>
          </w:tcPr>
          <w:p w14:paraId="3D553D59" w14:textId="77777777" w:rsidR="00AE51EE" w:rsidRPr="002A3F37" w:rsidRDefault="00AE51EE" w:rsidP="00207C50">
            <w:pPr>
              <w:pStyle w:val="TableParagraph"/>
              <w:spacing w:before="0" w:after="0"/>
              <w:ind w:left="0"/>
              <w:rPr>
                <w:sz w:val="18"/>
                <w:szCs w:val="18"/>
                <w:lang w:val="es-MX"/>
              </w:rPr>
            </w:pPr>
          </w:p>
        </w:tc>
      </w:tr>
      <w:tr w:rsidR="00AE51EE" w:rsidRPr="002A3F37" w14:paraId="516298AC" w14:textId="77777777" w:rsidTr="006A7C8B">
        <w:trPr>
          <w:trHeight w:val="509"/>
        </w:trPr>
        <w:tc>
          <w:tcPr>
            <w:tcW w:w="1418" w:type="dxa"/>
            <w:vMerge/>
            <w:vAlign w:val="center"/>
          </w:tcPr>
          <w:p w14:paraId="71284496" w14:textId="77777777" w:rsidR="00AE51EE" w:rsidRPr="002A3F37" w:rsidRDefault="00AE51EE" w:rsidP="00207C50">
            <w:pPr>
              <w:spacing w:before="0" w:after="0"/>
              <w:rPr>
                <w:sz w:val="18"/>
                <w:szCs w:val="18"/>
                <w:lang w:val="es-MX"/>
              </w:rPr>
            </w:pPr>
          </w:p>
        </w:tc>
        <w:tc>
          <w:tcPr>
            <w:tcW w:w="1843" w:type="dxa"/>
            <w:vMerge/>
            <w:vAlign w:val="center"/>
          </w:tcPr>
          <w:p w14:paraId="30DC1E49" w14:textId="77777777" w:rsidR="00AE51EE" w:rsidRPr="002A3F37" w:rsidRDefault="00AE51EE" w:rsidP="00207C50">
            <w:pPr>
              <w:pStyle w:val="TableParagraph"/>
              <w:spacing w:before="0" w:after="0"/>
              <w:ind w:left="0"/>
              <w:jc w:val="center"/>
              <w:rPr>
                <w:sz w:val="18"/>
                <w:szCs w:val="18"/>
                <w:lang w:val="es-MX"/>
              </w:rPr>
            </w:pPr>
          </w:p>
        </w:tc>
        <w:tc>
          <w:tcPr>
            <w:tcW w:w="3827" w:type="dxa"/>
            <w:shd w:val="clear" w:color="auto" w:fill="FFFFFF" w:themeFill="background1"/>
            <w:vAlign w:val="center"/>
          </w:tcPr>
          <w:p w14:paraId="0782B0A9"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Otros datos de pruebas de producción e inyección</w:t>
            </w:r>
          </w:p>
        </w:tc>
        <w:tc>
          <w:tcPr>
            <w:tcW w:w="2835" w:type="dxa"/>
            <w:vMerge/>
            <w:vAlign w:val="center"/>
          </w:tcPr>
          <w:p w14:paraId="3BC00A94" w14:textId="77777777" w:rsidR="00AE51EE" w:rsidRPr="002A3F37" w:rsidRDefault="00AE51EE" w:rsidP="00207C50">
            <w:pPr>
              <w:pStyle w:val="TableParagraph"/>
              <w:spacing w:before="0" w:after="0"/>
              <w:ind w:left="0"/>
              <w:rPr>
                <w:sz w:val="18"/>
                <w:szCs w:val="18"/>
                <w:lang w:val="es-MX"/>
              </w:rPr>
            </w:pPr>
          </w:p>
        </w:tc>
      </w:tr>
      <w:tr w:rsidR="00AE51EE" w:rsidRPr="002A3F37" w14:paraId="6253BCA5" w14:textId="77777777" w:rsidTr="006A7C8B">
        <w:trPr>
          <w:trHeight w:hRule="exact" w:val="280"/>
        </w:trPr>
        <w:tc>
          <w:tcPr>
            <w:tcW w:w="1418" w:type="dxa"/>
            <w:vMerge/>
            <w:vAlign w:val="center"/>
          </w:tcPr>
          <w:p w14:paraId="4E87CE35" w14:textId="77777777" w:rsidR="00AE51EE" w:rsidRPr="002A3F37" w:rsidRDefault="00AE51EE" w:rsidP="00207C50">
            <w:pPr>
              <w:spacing w:before="0" w:after="0"/>
              <w:rPr>
                <w:sz w:val="18"/>
                <w:szCs w:val="18"/>
                <w:lang w:val="es-MX"/>
              </w:rPr>
            </w:pPr>
          </w:p>
        </w:tc>
        <w:tc>
          <w:tcPr>
            <w:tcW w:w="1843" w:type="dxa"/>
            <w:shd w:val="clear" w:color="auto" w:fill="FFFFFF" w:themeFill="background1"/>
            <w:vAlign w:val="center"/>
          </w:tcPr>
          <w:p w14:paraId="4AFEAB48" w14:textId="77777777" w:rsidR="00AE51EE" w:rsidRPr="002A3F37" w:rsidRDefault="00AE51EE" w:rsidP="00207C50">
            <w:pPr>
              <w:pStyle w:val="TableParagraph"/>
              <w:spacing w:before="0" w:after="0"/>
              <w:ind w:left="0"/>
              <w:jc w:val="center"/>
              <w:rPr>
                <w:sz w:val="18"/>
                <w:szCs w:val="18"/>
                <w:lang w:val="es-MX"/>
              </w:rPr>
            </w:pPr>
            <w:r w:rsidRPr="002A3F37">
              <w:rPr>
                <w:sz w:val="18"/>
                <w:szCs w:val="18"/>
                <w:lang w:val="es-MX"/>
              </w:rPr>
              <w:t>Archivos de Soporte</w:t>
            </w:r>
          </w:p>
        </w:tc>
        <w:tc>
          <w:tcPr>
            <w:tcW w:w="3827" w:type="dxa"/>
            <w:shd w:val="clear" w:color="auto" w:fill="FFFFFF" w:themeFill="background1"/>
            <w:vAlign w:val="center"/>
          </w:tcPr>
          <w:p w14:paraId="26FDD5CE"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Reporte final de la prueba de producción</w:t>
            </w:r>
          </w:p>
        </w:tc>
        <w:tc>
          <w:tcPr>
            <w:tcW w:w="2835" w:type="dxa"/>
            <w:shd w:val="clear" w:color="auto" w:fill="FFFFFF" w:themeFill="background1"/>
            <w:vAlign w:val="center"/>
          </w:tcPr>
          <w:p w14:paraId="730001D8"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PDF</w:t>
            </w:r>
          </w:p>
        </w:tc>
      </w:tr>
      <w:tr w:rsidR="00AE51EE" w:rsidRPr="002A3F37" w14:paraId="4ACC6906" w14:textId="77777777" w:rsidTr="006A7C8B">
        <w:trPr>
          <w:trHeight w:val="264"/>
        </w:trPr>
        <w:tc>
          <w:tcPr>
            <w:tcW w:w="1418" w:type="dxa"/>
            <w:vMerge w:val="restart"/>
            <w:shd w:val="clear" w:color="auto" w:fill="FFFFFF" w:themeFill="background1"/>
            <w:vAlign w:val="center"/>
          </w:tcPr>
          <w:p w14:paraId="4178E57A" w14:textId="77777777" w:rsidR="00AE51EE" w:rsidRPr="00B13FA3" w:rsidRDefault="00AE51EE" w:rsidP="00207C50">
            <w:pPr>
              <w:pStyle w:val="TableParagraph"/>
              <w:spacing w:before="0" w:after="0"/>
              <w:ind w:left="0"/>
              <w:rPr>
                <w:sz w:val="18"/>
                <w:szCs w:val="18"/>
                <w:lang w:val="es-MX"/>
              </w:rPr>
            </w:pPr>
            <w:r w:rsidRPr="00B13FA3">
              <w:rPr>
                <w:sz w:val="18"/>
                <w:szCs w:val="18"/>
                <w:lang w:val="es-MX"/>
              </w:rPr>
              <w:t>Pruebas de Producción de Alcance Extendido</w:t>
            </w:r>
          </w:p>
        </w:tc>
        <w:tc>
          <w:tcPr>
            <w:tcW w:w="1843" w:type="dxa"/>
            <w:vMerge w:val="restart"/>
            <w:shd w:val="clear" w:color="auto" w:fill="auto"/>
            <w:vAlign w:val="center"/>
          </w:tcPr>
          <w:p w14:paraId="56084380" w14:textId="77777777" w:rsidR="00AE51EE" w:rsidRPr="00B13FA3" w:rsidRDefault="00AE51EE" w:rsidP="00207C50">
            <w:pPr>
              <w:pStyle w:val="TableParagraph"/>
              <w:spacing w:before="0" w:after="0"/>
              <w:ind w:left="0"/>
              <w:jc w:val="center"/>
              <w:rPr>
                <w:sz w:val="18"/>
                <w:szCs w:val="18"/>
                <w:lang w:val="es-MX"/>
              </w:rPr>
            </w:pPr>
            <w:r w:rsidRPr="00B13FA3">
              <w:rPr>
                <w:sz w:val="18"/>
                <w:szCs w:val="18"/>
                <w:lang w:val="es-MX"/>
              </w:rPr>
              <w:t>Archivos de Datos</w:t>
            </w:r>
          </w:p>
        </w:tc>
        <w:tc>
          <w:tcPr>
            <w:tcW w:w="3827" w:type="dxa"/>
            <w:shd w:val="clear" w:color="auto" w:fill="auto"/>
            <w:vAlign w:val="center"/>
          </w:tcPr>
          <w:p w14:paraId="16125899" w14:textId="77777777" w:rsidR="00AE51EE" w:rsidRPr="00B13FA3" w:rsidRDefault="00AE51EE" w:rsidP="00207C50">
            <w:pPr>
              <w:pStyle w:val="TableParagraph"/>
              <w:spacing w:before="0" w:after="0"/>
              <w:ind w:left="0"/>
              <w:rPr>
                <w:sz w:val="18"/>
                <w:szCs w:val="18"/>
                <w:lang w:val="es-MX"/>
              </w:rPr>
            </w:pPr>
            <w:r w:rsidRPr="00B13FA3">
              <w:rPr>
                <w:sz w:val="18"/>
                <w:szCs w:val="18"/>
                <w:lang w:val="es-MX"/>
              </w:rPr>
              <w:t>Archivo de datos de la prueba</w:t>
            </w:r>
          </w:p>
        </w:tc>
        <w:tc>
          <w:tcPr>
            <w:tcW w:w="2835" w:type="dxa"/>
            <w:vMerge w:val="restart"/>
            <w:shd w:val="clear" w:color="auto" w:fill="auto"/>
            <w:vAlign w:val="center"/>
          </w:tcPr>
          <w:p w14:paraId="58DDA9EA"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PDF, EXCEL, Software especializado</w:t>
            </w:r>
          </w:p>
        </w:tc>
      </w:tr>
      <w:tr w:rsidR="00AE51EE" w:rsidRPr="002A3F37" w14:paraId="0BDB0D77" w14:textId="77777777" w:rsidTr="006A7C8B">
        <w:trPr>
          <w:trHeight w:val="172"/>
        </w:trPr>
        <w:tc>
          <w:tcPr>
            <w:tcW w:w="1418" w:type="dxa"/>
            <w:vMerge/>
            <w:vAlign w:val="center"/>
          </w:tcPr>
          <w:p w14:paraId="1EE5DE0D" w14:textId="77777777" w:rsidR="00AE51EE" w:rsidRPr="006A7C8B" w:rsidRDefault="00AE51EE" w:rsidP="00207C50">
            <w:pPr>
              <w:pStyle w:val="TableParagraph"/>
              <w:spacing w:before="0" w:after="0"/>
              <w:ind w:left="0"/>
              <w:rPr>
                <w:sz w:val="18"/>
                <w:szCs w:val="18"/>
                <w:lang w:val="es-MX"/>
              </w:rPr>
            </w:pPr>
          </w:p>
        </w:tc>
        <w:tc>
          <w:tcPr>
            <w:tcW w:w="1843" w:type="dxa"/>
            <w:vMerge/>
            <w:vAlign w:val="center"/>
          </w:tcPr>
          <w:p w14:paraId="73846E83" w14:textId="77777777" w:rsidR="00AE51EE" w:rsidRPr="00B13FA3" w:rsidRDefault="00AE51EE" w:rsidP="00207C50">
            <w:pPr>
              <w:pStyle w:val="TableParagraph"/>
              <w:spacing w:before="0" w:after="0"/>
              <w:ind w:left="0"/>
              <w:jc w:val="center"/>
              <w:rPr>
                <w:sz w:val="18"/>
                <w:szCs w:val="18"/>
                <w:lang w:val="es-MX"/>
              </w:rPr>
            </w:pPr>
          </w:p>
        </w:tc>
        <w:tc>
          <w:tcPr>
            <w:tcW w:w="3827" w:type="dxa"/>
            <w:shd w:val="clear" w:color="auto" w:fill="auto"/>
            <w:vAlign w:val="center"/>
          </w:tcPr>
          <w:p w14:paraId="3A9096F8" w14:textId="77777777" w:rsidR="00AE51EE" w:rsidRPr="00B13FA3" w:rsidRDefault="00AE51EE" w:rsidP="00207C50">
            <w:pPr>
              <w:pStyle w:val="TableParagraph"/>
              <w:spacing w:before="0" w:after="0"/>
              <w:ind w:left="0"/>
              <w:rPr>
                <w:sz w:val="18"/>
                <w:szCs w:val="18"/>
                <w:lang w:val="es-MX"/>
              </w:rPr>
            </w:pPr>
            <w:r w:rsidRPr="00B13FA3">
              <w:rPr>
                <w:sz w:val="18"/>
                <w:szCs w:val="18"/>
                <w:lang w:val="es-MX"/>
              </w:rPr>
              <w:t>Modelo asociado a la prueba</w:t>
            </w:r>
          </w:p>
        </w:tc>
        <w:tc>
          <w:tcPr>
            <w:tcW w:w="2835" w:type="dxa"/>
            <w:vMerge/>
            <w:vAlign w:val="center"/>
          </w:tcPr>
          <w:p w14:paraId="57FC79D7" w14:textId="77777777" w:rsidR="00AE51EE" w:rsidRPr="002A3F37" w:rsidRDefault="00AE51EE" w:rsidP="00207C50">
            <w:pPr>
              <w:pStyle w:val="TableParagraph"/>
              <w:spacing w:before="0" w:after="0"/>
              <w:ind w:left="0"/>
              <w:rPr>
                <w:sz w:val="18"/>
                <w:szCs w:val="18"/>
                <w:lang w:val="es-MX"/>
              </w:rPr>
            </w:pPr>
          </w:p>
        </w:tc>
      </w:tr>
      <w:tr w:rsidR="0031061A" w:rsidRPr="002A3F37" w14:paraId="7577D7E7" w14:textId="77777777" w:rsidTr="006A7C8B">
        <w:trPr>
          <w:trHeight w:val="248"/>
        </w:trPr>
        <w:tc>
          <w:tcPr>
            <w:tcW w:w="1418" w:type="dxa"/>
            <w:vMerge/>
            <w:vAlign w:val="center"/>
          </w:tcPr>
          <w:p w14:paraId="6DA05855" w14:textId="77777777" w:rsidR="0031061A" w:rsidRPr="006A7C8B" w:rsidRDefault="0031061A" w:rsidP="00207C50">
            <w:pPr>
              <w:pStyle w:val="TableParagraph"/>
              <w:spacing w:before="0" w:after="0"/>
              <w:ind w:left="0"/>
              <w:rPr>
                <w:sz w:val="18"/>
                <w:szCs w:val="18"/>
                <w:lang w:val="es-MX"/>
              </w:rPr>
            </w:pPr>
          </w:p>
        </w:tc>
        <w:tc>
          <w:tcPr>
            <w:tcW w:w="1843" w:type="dxa"/>
            <w:vMerge/>
            <w:vAlign w:val="center"/>
          </w:tcPr>
          <w:p w14:paraId="3B69A75F" w14:textId="77777777" w:rsidR="0031061A" w:rsidRPr="00B13FA3" w:rsidRDefault="0031061A" w:rsidP="00207C50">
            <w:pPr>
              <w:pStyle w:val="TableParagraph"/>
              <w:spacing w:before="0" w:after="0"/>
              <w:ind w:left="0"/>
              <w:jc w:val="center"/>
              <w:rPr>
                <w:sz w:val="18"/>
                <w:szCs w:val="18"/>
                <w:lang w:val="es-MX"/>
              </w:rPr>
            </w:pPr>
          </w:p>
        </w:tc>
        <w:tc>
          <w:tcPr>
            <w:tcW w:w="3827" w:type="dxa"/>
            <w:shd w:val="clear" w:color="auto" w:fill="auto"/>
            <w:vAlign w:val="center"/>
          </w:tcPr>
          <w:p w14:paraId="5F46AFF7" w14:textId="64FE63E3" w:rsidR="0031061A" w:rsidRPr="006A7C8B" w:rsidRDefault="0031061A">
            <w:pPr>
              <w:pStyle w:val="TableParagraph"/>
              <w:spacing w:before="0" w:after="0"/>
              <w:ind w:left="0"/>
              <w:rPr>
                <w:strike/>
                <w:sz w:val="18"/>
                <w:szCs w:val="18"/>
                <w:u w:val="single"/>
                <w:lang w:val="es-MX"/>
              </w:rPr>
            </w:pPr>
            <w:r w:rsidRPr="00B13FA3">
              <w:rPr>
                <w:sz w:val="18"/>
                <w:szCs w:val="18"/>
                <w:lang w:val="es-MX"/>
              </w:rPr>
              <w:t>Memoria de cálculos</w:t>
            </w:r>
          </w:p>
        </w:tc>
        <w:tc>
          <w:tcPr>
            <w:tcW w:w="2835" w:type="dxa"/>
            <w:vMerge/>
            <w:vAlign w:val="center"/>
          </w:tcPr>
          <w:p w14:paraId="35D9895F" w14:textId="77777777" w:rsidR="0031061A" w:rsidRPr="002A3F37" w:rsidRDefault="0031061A" w:rsidP="00207C50">
            <w:pPr>
              <w:pStyle w:val="TableParagraph"/>
              <w:spacing w:before="0" w:after="0"/>
              <w:ind w:left="0"/>
              <w:rPr>
                <w:sz w:val="18"/>
                <w:szCs w:val="18"/>
                <w:lang w:val="es-MX"/>
              </w:rPr>
            </w:pPr>
          </w:p>
        </w:tc>
      </w:tr>
      <w:tr w:rsidR="00AE51EE" w:rsidRPr="002A3F37" w14:paraId="770A217A" w14:textId="77777777" w:rsidTr="006A7C8B">
        <w:trPr>
          <w:trHeight w:hRule="exact" w:val="300"/>
        </w:trPr>
        <w:tc>
          <w:tcPr>
            <w:tcW w:w="1418" w:type="dxa"/>
            <w:vMerge/>
            <w:vAlign w:val="center"/>
          </w:tcPr>
          <w:p w14:paraId="122378C4" w14:textId="77777777" w:rsidR="00AE51EE" w:rsidRPr="00B13FA3" w:rsidRDefault="00AE51EE" w:rsidP="00207C50">
            <w:pPr>
              <w:pStyle w:val="TableParagraph"/>
              <w:spacing w:before="0" w:after="0"/>
              <w:ind w:left="0"/>
              <w:rPr>
                <w:sz w:val="18"/>
                <w:szCs w:val="18"/>
                <w:lang w:val="es-MX"/>
              </w:rPr>
            </w:pPr>
          </w:p>
        </w:tc>
        <w:tc>
          <w:tcPr>
            <w:tcW w:w="1843" w:type="dxa"/>
            <w:shd w:val="clear" w:color="auto" w:fill="FFFFFF" w:themeFill="background1"/>
            <w:vAlign w:val="center"/>
          </w:tcPr>
          <w:p w14:paraId="75DCC281" w14:textId="77777777" w:rsidR="00AE51EE" w:rsidRPr="00B13FA3" w:rsidRDefault="00AE51EE" w:rsidP="00207C50">
            <w:pPr>
              <w:pStyle w:val="TableParagraph"/>
              <w:spacing w:before="0" w:after="0"/>
              <w:ind w:left="0"/>
              <w:jc w:val="center"/>
              <w:rPr>
                <w:sz w:val="18"/>
                <w:szCs w:val="18"/>
                <w:lang w:val="es-MX"/>
              </w:rPr>
            </w:pPr>
            <w:r w:rsidRPr="00B13FA3">
              <w:rPr>
                <w:sz w:val="18"/>
                <w:szCs w:val="18"/>
                <w:lang w:val="es-MX"/>
              </w:rPr>
              <w:t>Archivos de Soporte</w:t>
            </w:r>
          </w:p>
        </w:tc>
        <w:tc>
          <w:tcPr>
            <w:tcW w:w="3827" w:type="dxa"/>
            <w:shd w:val="clear" w:color="auto" w:fill="FFFFFF" w:themeFill="background1"/>
            <w:vAlign w:val="center"/>
          </w:tcPr>
          <w:p w14:paraId="311EBDC2" w14:textId="77777777" w:rsidR="00AE51EE" w:rsidRPr="00B13FA3" w:rsidRDefault="00AE51EE" w:rsidP="00207C50">
            <w:pPr>
              <w:pStyle w:val="TableParagraph"/>
              <w:spacing w:before="0" w:after="0"/>
              <w:ind w:left="0"/>
              <w:rPr>
                <w:sz w:val="18"/>
                <w:szCs w:val="18"/>
                <w:lang w:val="es-MX"/>
              </w:rPr>
            </w:pPr>
            <w:r w:rsidRPr="00B13FA3">
              <w:rPr>
                <w:sz w:val="18"/>
                <w:szCs w:val="18"/>
                <w:lang w:val="es-MX"/>
              </w:rPr>
              <w:t>Reporte final</w:t>
            </w:r>
          </w:p>
        </w:tc>
        <w:tc>
          <w:tcPr>
            <w:tcW w:w="2835" w:type="dxa"/>
            <w:shd w:val="clear" w:color="auto" w:fill="FFFFFF" w:themeFill="background1"/>
            <w:vAlign w:val="center"/>
          </w:tcPr>
          <w:p w14:paraId="03628EBA"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PDF</w:t>
            </w:r>
          </w:p>
        </w:tc>
      </w:tr>
      <w:tr w:rsidR="00AE51EE" w:rsidRPr="002A3F37" w14:paraId="6D04AFC4" w14:textId="77777777" w:rsidTr="006A7C8B">
        <w:trPr>
          <w:trHeight w:hRule="exact" w:val="370"/>
        </w:trPr>
        <w:tc>
          <w:tcPr>
            <w:tcW w:w="1418" w:type="dxa"/>
            <w:vMerge w:val="restart"/>
            <w:shd w:val="clear" w:color="auto" w:fill="FFFFFF" w:themeFill="background1"/>
            <w:vAlign w:val="center"/>
          </w:tcPr>
          <w:p w14:paraId="5AB33018" w14:textId="77777777" w:rsidR="00AE51EE" w:rsidRPr="00B13FA3" w:rsidRDefault="00AE51EE" w:rsidP="00207C50">
            <w:pPr>
              <w:pStyle w:val="TableParagraph"/>
              <w:spacing w:before="0" w:after="0"/>
              <w:ind w:left="0"/>
              <w:rPr>
                <w:sz w:val="18"/>
                <w:szCs w:val="18"/>
                <w:lang w:val="es-MX"/>
              </w:rPr>
            </w:pPr>
            <w:r w:rsidRPr="00B13FA3">
              <w:rPr>
                <w:sz w:val="18"/>
                <w:szCs w:val="18"/>
                <w:lang w:val="es-MX"/>
              </w:rPr>
              <w:t xml:space="preserve">Pruebas de Presión y </w:t>
            </w:r>
            <w:r w:rsidRPr="00B13FA3">
              <w:rPr>
                <w:sz w:val="18"/>
                <w:szCs w:val="18"/>
                <w:lang w:val="es-MX"/>
              </w:rPr>
              <w:lastRenderedPageBreak/>
              <w:t>Estudios de Formación</w:t>
            </w:r>
          </w:p>
        </w:tc>
        <w:tc>
          <w:tcPr>
            <w:tcW w:w="1843" w:type="dxa"/>
            <w:shd w:val="clear" w:color="auto" w:fill="FFFFFF" w:themeFill="background1"/>
            <w:vAlign w:val="center"/>
          </w:tcPr>
          <w:p w14:paraId="2748DC6A" w14:textId="77777777" w:rsidR="00AE51EE" w:rsidRPr="00B13FA3" w:rsidRDefault="00AE51EE" w:rsidP="00207C50">
            <w:pPr>
              <w:pStyle w:val="TableParagraph"/>
              <w:spacing w:before="0" w:after="0"/>
              <w:ind w:left="0"/>
              <w:jc w:val="center"/>
              <w:rPr>
                <w:sz w:val="18"/>
                <w:szCs w:val="18"/>
                <w:lang w:val="es-MX"/>
              </w:rPr>
            </w:pPr>
            <w:r w:rsidRPr="00B13FA3">
              <w:rPr>
                <w:sz w:val="18"/>
                <w:szCs w:val="18"/>
                <w:lang w:val="es-MX"/>
              </w:rPr>
              <w:lastRenderedPageBreak/>
              <w:t>Formatos CNH</w:t>
            </w:r>
          </w:p>
        </w:tc>
        <w:tc>
          <w:tcPr>
            <w:tcW w:w="3827" w:type="dxa"/>
            <w:shd w:val="clear" w:color="auto" w:fill="FFFFFF" w:themeFill="background1"/>
            <w:vAlign w:val="center"/>
          </w:tcPr>
          <w:p w14:paraId="313CA43A" w14:textId="77777777" w:rsidR="00AE51EE" w:rsidRPr="00B13FA3" w:rsidRDefault="00AE51EE" w:rsidP="00207C50">
            <w:pPr>
              <w:pStyle w:val="TableParagraph"/>
              <w:spacing w:before="0" w:after="0"/>
              <w:ind w:left="0"/>
              <w:rPr>
                <w:sz w:val="18"/>
                <w:szCs w:val="18"/>
                <w:lang w:val="es-MX"/>
              </w:rPr>
            </w:pPr>
            <w:r w:rsidRPr="00B13FA3">
              <w:rPr>
                <w:sz w:val="18"/>
                <w:szCs w:val="18"/>
                <w:lang w:val="es-MX"/>
              </w:rPr>
              <w:t>Inventario de pruebas de presión</w:t>
            </w:r>
          </w:p>
        </w:tc>
        <w:tc>
          <w:tcPr>
            <w:tcW w:w="2835" w:type="dxa"/>
            <w:vAlign w:val="center"/>
          </w:tcPr>
          <w:p w14:paraId="7E75171D"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inv_pruebas_presion</w:t>
            </w:r>
            <w:r>
              <w:rPr>
                <w:sz w:val="18"/>
                <w:szCs w:val="18"/>
                <w:lang w:val="es-MX"/>
              </w:rPr>
              <w:t>.xlsx</w:t>
            </w:r>
          </w:p>
        </w:tc>
      </w:tr>
      <w:tr w:rsidR="00AE51EE" w:rsidRPr="002A3F37" w14:paraId="798D4BE0" w14:textId="77777777" w:rsidTr="006A7C8B">
        <w:trPr>
          <w:trHeight w:hRule="exact" w:val="362"/>
        </w:trPr>
        <w:tc>
          <w:tcPr>
            <w:tcW w:w="1418" w:type="dxa"/>
            <w:vMerge/>
            <w:vAlign w:val="center"/>
          </w:tcPr>
          <w:p w14:paraId="67D7D256" w14:textId="77777777" w:rsidR="00AE51EE" w:rsidRPr="00B13FA3" w:rsidRDefault="00AE51EE" w:rsidP="00207C50">
            <w:pPr>
              <w:spacing w:before="0" w:after="0"/>
              <w:rPr>
                <w:sz w:val="18"/>
                <w:szCs w:val="18"/>
                <w:lang w:val="es-MX"/>
              </w:rPr>
            </w:pPr>
          </w:p>
        </w:tc>
        <w:tc>
          <w:tcPr>
            <w:tcW w:w="1843" w:type="dxa"/>
            <w:shd w:val="clear" w:color="auto" w:fill="FFFFFF" w:themeFill="background1"/>
            <w:vAlign w:val="center"/>
          </w:tcPr>
          <w:p w14:paraId="5DAD08E1" w14:textId="77777777" w:rsidR="00AE51EE" w:rsidRPr="00B13FA3" w:rsidRDefault="00AE51EE" w:rsidP="00207C50">
            <w:pPr>
              <w:pStyle w:val="TableParagraph"/>
              <w:spacing w:before="0" w:after="0"/>
              <w:ind w:left="0"/>
              <w:jc w:val="center"/>
              <w:rPr>
                <w:sz w:val="18"/>
                <w:szCs w:val="18"/>
                <w:lang w:val="es-MX"/>
              </w:rPr>
            </w:pPr>
            <w:r w:rsidRPr="00B13FA3">
              <w:rPr>
                <w:sz w:val="18"/>
                <w:szCs w:val="18"/>
                <w:lang w:val="es-MX"/>
              </w:rPr>
              <w:t>Archivos de Datos</w:t>
            </w:r>
          </w:p>
        </w:tc>
        <w:tc>
          <w:tcPr>
            <w:tcW w:w="3827" w:type="dxa"/>
            <w:shd w:val="clear" w:color="auto" w:fill="FFFFFF" w:themeFill="background1"/>
            <w:vAlign w:val="center"/>
          </w:tcPr>
          <w:p w14:paraId="523A7F32" w14:textId="77777777" w:rsidR="00AE51EE" w:rsidRPr="00B13FA3" w:rsidRDefault="00AE51EE" w:rsidP="00207C50">
            <w:pPr>
              <w:pStyle w:val="TableParagraph"/>
              <w:spacing w:before="0" w:after="0"/>
              <w:ind w:left="0"/>
              <w:rPr>
                <w:sz w:val="18"/>
                <w:szCs w:val="18"/>
                <w:lang w:val="es-MX"/>
              </w:rPr>
            </w:pPr>
            <w:r w:rsidRPr="00B13FA3">
              <w:rPr>
                <w:sz w:val="18"/>
                <w:szCs w:val="18"/>
                <w:lang w:val="es-MX"/>
              </w:rPr>
              <w:t>Archivo con datos de la prueba de presión</w:t>
            </w:r>
          </w:p>
        </w:tc>
        <w:tc>
          <w:tcPr>
            <w:tcW w:w="2835" w:type="dxa"/>
            <w:vAlign w:val="center"/>
          </w:tcPr>
          <w:p w14:paraId="292E8ABD"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EXCEL</w:t>
            </w:r>
          </w:p>
        </w:tc>
      </w:tr>
      <w:tr w:rsidR="00AE51EE" w:rsidRPr="002A3F37" w14:paraId="2324CBFC" w14:textId="77777777" w:rsidTr="006A7C8B">
        <w:trPr>
          <w:trHeight w:hRule="exact" w:val="431"/>
        </w:trPr>
        <w:tc>
          <w:tcPr>
            <w:tcW w:w="1418" w:type="dxa"/>
            <w:vMerge/>
            <w:vAlign w:val="center"/>
          </w:tcPr>
          <w:p w14:paraId="3CA4BAB3" w14:textId="77777777" w:rsidR="00AE51EE" w:rsidRPr="00B13FA3" w:rsidRDefault="00AE51EE" w:rsidP="00207C50">
            <w:pPr>
              <w:spacing w:before="0" w:after="0"/>
              <w:rPr>
                <w:sz w:val="18"/>
                <w:szCs w:val="18"/>
                <w:lang w:val="es-MX"/>
              </w:rPr>
            </w:pPr>
          </w:p>
        </w:tc>
        <w:tc>
          <w:tcPr>
            <w:tcW w:w="1843" w:type="dxa"/>
            <w:shd w:val="clear" w:color="auto" w:fill="FFFFFF" w:themeFill="background1"/>
            <w:vAlign w:val="center"/>
          </w:tcPr>
          <w:p w14:paraId="169B3547" w14:textId="77777777" w:rsidR="00AE51EE" w:rsidRPr="00B13FA3" w:rsidRDefault="00AE51EE" w:rsidP="00207C50">
            <w:pPr>
              <w:pStyle w:val="TableParagraph"/>
              <w:spacing w:before="0" w:after="0"/>
              <w:ind w:left="0"/>
              <w:jc w:val="center"/>
              <w:rPr>
                <w:sz w:val="18"/>
                <w:szCs w:val="18"/>
                <w:lang w:val="es-MX"/>
              </w:rPr>
            </w:pPr>
            <w:r w:rsidRPr="00B13FA3">
              <w:rPr>
                <w:sz w:val="18"/>
                <w:szCs w:val="18"/>
                <w:lang w:val="es-MX"/>
              </w:rPr>
              <w:t>Archivos de Soporte</w:t>
            </w:r>
          </w:p>
        </w:tc>
        <w:tc>
          <w:tcPr>
            <w:tcW w:w="3827" w:type="dxa"/>
            <w:shd w:val="clear" w:color="auto" w:fill="FFFFFF" w:themeFill="background1"/>
            <w:vAlign w:val="center"/>
          </w:tcPr>
          <w:p w14:paraId="5B57ACDF" w14:textId="77777777" w:rsidR="00AE51EE" w:rsidRPr="00B13FA3" w:rsidRDefault="00AE51EE" w:rsidP="00207C50">
            <w:pPr>
              <w:pStyle w:val="TableParagraph"/>
              <w:spacing w:before="0" w:after="0"/>
              <w:ind w:left="0"/>
              <w:rPr>
                <w:sz w:val="18"/>
                <w:szCs w:val="18"/>
                <w:lang w:val="es-MX"/>
              </w:rPr>
            </w:pPr>
            <w:r w:rsidRPr="00B13FA3">
              <w:rPr>
                <w:sz w:val="18"/>
                <w:szCs w:val="18"/>
                <w:lang w:val="es-MX"/>
              </w:rPr>
              <w:t>Reporte final de la prueba</w:t>
            </w:r>
          </w:p>
        </w:tc>
        <w:tc>
          <w:tcPr>
            <w:tcW w:w="2835" w:type="dxa"/>
            <w:vAlign w:val="center"/>
          </w:tcPr>
          <w:p w14:paraId="4D8FDD2C"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PDF, EXCEL</w:t>
            </w:r>
          </w:p>
        </w:tc>
      </w:tr>
      <w:tr w:rsidR="00AE51EE" w:rsidRPr="002A3F37" w14:paraId="26A68826" w14:textId="77777777" w:rsidTr="006A7C8B">
        <w:trPr>
          <w:trHeight w:hRule="exact" w:val="379"/>
        </w:trPr>
        <w:tc>
          <w:tcPr>
            <w:tcW w:w="1418" w:type="dxa"/>
            <w:vMerge w:val="restart"/>
            <w:vAlign w:val="center"/>
          </w:tcPr>
          <w:p w14:paraId="0CE34A81" w14:textId="77777777" w:rsidR="00AE51EE" w:rsidRPr="00B13FA3" w:rsidRDefault="00AE51EE" w:rsidP="00207C50">
            <w:pPr>
              <w:pStyle w:val="TableParagraph"/>
              <w:spacing w:before="0" w:after="0"/>
              <w:ind w:left="0"/>
              <w:rPr>
                <w:sz w:val="18"/>
                <w:szCs w:val="18"/>
                <w:lang w:val="es-MX"/>
              </w:rPr>
            </w:pPr>
            <w:r w:rsidRPr="00B13FA3">
              <w:rPr>
                <w:sz w:val="18"/>
                <w:szCs w:val="18"/>
                <w:lang w:val="es-MX"/>
              </w:rPr>
              <w:t>Análisis de Fluidos</w:t>
            </w:r>
          </w:p>
        </w:tc>
        <w:tc>
          <w:tcPr>
            <w:tcW w:w="1843" w:type="dxa"/>
            <w:vAlign w:val="center"/>
          </w:tcPr>
          <w:p w14:paraId="06ADF67B" w14:textId="77777777" w:rsidR="00AE51EE" w:rsidRPr="00B13FA3" w:rsidRDefault="00AE51EE" w:rsidP="00207C50">
            <w:pPr>
              <w:pStyle w:val="TableParagraph"/>
              <w:spacing w:before="0" w:after="0"/>
              <w:ind w:left="0"/>
              <w:jc w:val="center"/>
              <w:rPr>
                <w:sz w:val="18"/>
                <w:szCs w:val="18"/>
                <w:lang w:val="es-MX"/>
              </w:rPr>
            </w:pPr>
            <w:r w:rsidRPr="00B13FA3">
              <w:rPr>
                <w:sz w:val="18"/>
                <w:szCs w:val="18"/>
                <w:lang w:val="es-MX"/>
              </w:rPr>
              <w:t>Formatos CNH</w:t>
            </w:r>
          </w:p>
        </w:tc>
        <w:tc>
          <w:tcPr>
            <w:tcW w:w="3827" w:type="dxa"/>
            <w:vAlign w:val="center"/>
          </w:tcPr>
          <w:p w14:paraId="5AD58853" w14:textId="77777777" w:rsidR="00AE51EE" w:rsidRPr="00B13FA3" w:rsidRDefault="00AE51EE" w:rsidP="00207C50">
            <w:pPr>
              <w:pStyle w:val="TableParagraph"/>
              <w:spacing w:before="0" w:after="0"/>
              <w:ind w:left="0"/>
              <w:rPr>
                <w:sz w:val="18"/>
                <w:szCs w:val="18"/>
                <w:lang w:val="es-MX"/>
              </w:rPr>
            </w:pPr>
            <w:r w:rsidRPr="00B13FA3">
              <w:rPr>
                <w:sz w:val="18"/>
                <w:szCs w:val="18"/>
                <w:lang w:val="es-MX"/>
              </w:rPr>
              <w:t>Inventario de análisis de fluidos</w:t>
            </w:r>
          </w:p>
        </w:tc>
        <w:tc>
          <w:tcPr>
            <w:tcW w:w="2835" w:type="dxa"/>
            <w:vAlign w:val="center"/>
          </w:tcPr>
          <w:p w14:paraId="4CDBC878"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inv_analisis_fluidos</w:t>
            </w:r>
            <w:r>
              <w:rPr>
                <w:sz w:val="18"/>
                <w:szCs w:val="18"/>
                <w:lang w:val="es-MX"/>
              </w:rPr>
              <w:t>.xlsx</w:t>
            </w:r>
          </w:p>
        </w:tc>
      </w:tr>
      <w:tr w:rsidR="00AE51EE" w:rsidRPr="002A3F37" w14:paraId="4B2FD842" w14:textId="77777777" w:rsidTr="006A7C8B">
        <w:trPr>
          <w:trHeight w:val="444"/>
        </w:trPr>
        <w:tc>
          <w:tcPr>
            <w:tcW w:w="1418" w:type="dxa"/>
            <w:vMerge/>
            <w:vAlign w:val="center"/>
          </w:tcPr>
          <w:p w14:paraId="5DC1EA80" w14:textId="77777777" w:rsidR="00AE51EE" w:rsidRPr="00B13FA3" w:rsidRDefault="00AE51EE" w:rsidP="00207C50">
            <w:pPr>
              <w:spacing w:before="0" w:after="0"/>
              <w:rPr>
                <w:sz w:val="18"/>
                <w:szCs w:val="18"/>
                <w:lang w:val="es-MX"/>
              </w:rPr>
            </w:pPr>
          </w:p>
        </w:tc>
        <w:tc>
          <w:tcPr>
            <w:tcW w:w="1843" w:type="dxa"/>
            <w:vAlign w:val="center"/>
          </w:tcPr>
          <w:p w14:paraId="734E2263" w14:textId="77777777" w:rsidR="00AE51EE" w:rsidRPr="00B13FA3" w:rsidRDefault="00AE51EE" w:rsidP="00207C50">
            <w:pPr>
              <w:pStyle w:val="TableParagraph"/>
              <w:spacing w:before="0" w:after="0"/>
              <w:ind w:left="0"/>
              <w:jc w:val="center"/>
              <w:rPr>
                <w:sz w:val="18"/>
                <w:szCs w:val="18"/>
                <w:lang w:val="es-MX"/>
              </w:rPr>
            </w:pPr>
            <w:r w:rsidRPr="00B13FA3">
              <w:rPr>
                <w:sz w:val="18"/>
                <w:szCs w:val="18"/>
                <w:lang w:val="es-MX"/>
              </w:rPr>
              <w:t>Archivos de Datos</w:t>
            </w:r>
          </w:p>
        </w:tc>
        <w:tc>
          <w:tcPr>
            <w:tcW w:w="3827" w:type="dxa"/>
            <w:vAlign w:val="center"/>
          </w:tcPr>
          <w:p w14:paraId="178A33C4" w14:textId="77777777" w:rsidR="00AE51EE" w:rsidRPr="00B13FA3" w:rsidRDefault="00AE51EE" w:rsidP="00207C50">
            <w:pPr>
              <w:pStyle w:val="TableParagraph"/>
              <w:spacing w:before="0" w:after="0"/>
              <w:ind w:left="0"/>
              <w:rPr>
                <w:sz w:val="18"/>
                <w:szCs w:val="18"/>
                <w:lang w:val="es-MX"/>
              </w:rPr>
            </w:pPr>
            <w:r w:rsidRPr="00B13FA3">
              <w:rPr>
                <w:sz w:val="18"/>
                <w:szCs w:val="18"/>
                <w:lang w:val="es-MX"/>
              </w:rPr>
              <w:t>Archivos de datos de análisis de fluidos</w:t>
            </w:r>
          </w:p>
        </w:tc>
        <w:tc>
          <w:tcPr>
            <w:tcW w:w="2835" w:type="dxa"/>
            <w:vAlign w:val="center"/>
          </w:tcPr>
          <w:p w14:paraId="2BF0AD29"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EXCEL</w:t>
            </w:r>
          </w:p>
        </w:tc>
      </w:tr>
      <w:tr w:rsidR="00AE51EE" w:rsidRPr="002A3F37" w14:paraId="73A89265" w14:textId="77777777" w:rsidTr="006A7C8B">
        <w:trPr>
          <w:trHeight w:hRule="exact" w:val="433"/>
        </w:trPr>
        <w:tc>
          <w:tcPr>
            <w:tcW w:w="1418" w:type="dxa"/>
            <w:vMerge/>
            <w:vAlign w:val="center"/>
          </w:tcPr>
          <w:p w14:paraId="05883811" w14:textId="77777777" w:rsidR="00AE51EE" w:rsidRPr="002A3F37" w:rsidRDefault="00AE51EE" w:rsidP="00207C50">
            <w:pPr>
              <w:spacing w:before="0" w:after="0"/>
              <w:rPr>
                <w:sz w:val="18"/>
                <w:szCs w:val="18"/>
                <w:lang w:val="es-MX"/>
              </w:rPr>
            </w:pPr>
          </w:p>
        </w:tc>
        <w:tc>
          <w:tcPr>
            <w:tcW w:w="1843" w:type="dxa"/>
            <w:vAlign w:val="center"/>
          </w:tcPr>
          <w:p w14:paraId="55DBA0B8" w14:textId="77777777" w:rsidR="00AE51EE" w:rsidRPr="002A3F37" w:rsidRDefault="00AE51EE" w:rsidP="00207C50">
            <w:pPr>
              <w:pStyle w:val="TableParagraph"/>
              <w:spacing w:before="0" w:after="0"/>
              <w:ind w:left="0"/>
              <w:jc w:val="center"/>
              <w:rPr>
                <w:sz w:val="18"/>
                <w:szCs w:val="18"/>
                <w:lang w:val="es-MX"/>
              </w:rPr>
            </w:pPr>
            <w:r w:rsidRPr="002A3F37">
              <w:rPr>
                <w:sz w:val="18"/>
                <w:szCs w:val="18"/>
                <w:lang w:val="es-MX"/>
              </w:rPr>
              <w:t>Archivos de Soporte</w:t>
            </w:r>
          </w:p>
        </w:tc>
        <w:tc>
          <w:tcPr>
            <w:tcW w:w="3827" w:type="dxa"/>
            <w:vAlign w:val="center"/>
          </w:tcPr>
          <w:p w14:paraId="65B183B0"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Informe final del análisis de fluidos</w:t>
            </w:r>
          </w:p>
        </w:tc>
        <w:tc>
          <w:tcPr>
            <w:tcW w:w="2835" w:type="dxa"/>
            <w:vAlign w:val="center"/>
          </w:tcPr>
          <w:p w14:paraId="6615F6C3"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PDF</w:t>
            </w:r>
          </w:p>
        </w:tc>
      </w:tr>
      <w:tr w:rsidR="00AE51EE" w:rsidRPr="002A3F37" w14:paraId="2B11A9FE" w14:textId="77777777" w:rsidTr="006A7C8B">
        <w:trPr>
          <w:trHeight w:hRule="exact" w:val="377"/>
        </w:trPr>
        <w:tc>
          <w:tcPr>
            <w:tcW w:w="1418" w:type="dxa"/>
            <w:vMerge w:val="restart"/>
            <w:vAlign w:val="center"/>
          </w:tcPr>
          <w:p w14:paraId="25051AB0"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Análisis Cromatográfico</w:t>
            </w:r>
          </w:p>
        </w:tc>
        <w:tc>
          <w:tcPr>
            <w:tcW w:w="1843" w:type="dxa"/>
            <w:vAlign w:val="center"/>
          </w:tcPr>
          <w:p w14:paraId="4FDD9E4A" w14:textId="77777777" w:rsidR="00AE51EE" w:rsidRPr="002A3F37" w:rsidRDefault="00AE51EE" w:rsidP="00207C50">
            <w:pPr>
              <w:pStyle w:val="TableParagraph"/>
              <w:spacing w:before="0" w:after="0"/>
              <w:ind w:left="0"/>
              <w:jc w:val="center"/>
              <w:rPr>
                <w:sz w:val="18"/>
                <w:szCs w:val="18"/>
                <w:lang w:val="es-MX"/>
              </w:rPr>
            </w:pPr>
            <w:r w:rsidRPr="002A3F37">
              <w:rPr>
                <w:sz w:val="18"/>
                <w:szCs w:val="18"/>
                <w:lang w:val="es-MX"/>
              </w:rPr>
              <w:t>Formatos CNH</w:t>
            </w:r>
          </w:p>
        </w:tc>
        <w:tc>
          <w:tcPr>
            <w:tcW w:w="3827" w:type="dxa"/>
            <w:vAlign w:val="center"/>
          </w:tcPr>
          <w:p w14:paraId="040E5A3F"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Inventario de análisis cromatográfico</w:t>
            </w:r>
          </w:p>
        </w:tc>
        <w:tc>
          <w:tcPr>
            <w:tcW w:w="2835" w:type="dxa"/>
            <w:vAlign w:val="center"/>
          </w:tcPr>
          <w:p w14:paraId="35A8E2CD"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inv_analisis_cromatografico</w:t>
            </w:r>
            <w:r>
              <w:rPr>
                <w:sz w:val="18"/>
                <w:szCs w:val="18"/>
                <w:lang w:val="es-MX"/>
              </w:rPr>
              <w:t>.xlsx</w:t>
            </w:r>
          </w:p>
        </w:tc>
      </w:tr>
      <w:tr w:rsidR="00AE51EE" w:rsidRPr="002A3F37" w14:paraId="614400D6" w14:textId="77777777" w:rsidTr="006A7C8B">
        <w:trPr>
          <w:trHeight w:hRule="exact" w:val="417"/>
        </w:trPr>
        <w:tc>
          <w:tcPr>
            <w:tcW w:w="1418" w:type="dxa"/>
            <w:vMerge/>
            <w:vAlign w:val="center"/>
          </w:tcPr>
          <w:p w14:paraId="5FB32EBE" w14:textId="77777777" w:rsidR="00AE51EE" w:rsidRPr="002A3F37" w:rsidRDefault="00AE51EE" w:rsidP="00207C50">
            <w:pPr>
              <w:spacing w:before="0" w:after="0"/>
              <w:rPr>
                <w:sz w:val="18"/>
                <w:szCs w:val="18"/>
                <w:lang w:val="es-MX"/>
              </w:rPr>
            </w:pPr>
          </w:p>
        </w:tc>
        <w:tc>
          <w:tcPr>
            <w:tcW w:w="1843" w:type="dxa"/>
            <w:vAlign w:val="center"/>
          </w:tcPr>
          <w:p w14:paraId="78151513" w14:textId="77777777" w:rsidR="00AE51EE" w:rsidRPr="002A3F37" w:rsidRDefault="00AE51EE" w:rsidP="00207C50">
            <w:pPr>
              <w:pStyle w:val="TableParagraph"/>
              <w:spacing w:before="0" w:after="0"/>
              <w:ind w:left="0"/>
              <w:jc w:val="center"/>
              <w:rPr>
                <w:sz w:val="18"/>
                <w:szCs w:val="18"/>
                <w:lang w:val="es-MX"/>
              </w:rPr>
            </w:pPr>
            <w:r w:rsidRPr="002A3F37">
              <w:rPr>
                <w:sz w:val="18"/>
                <w:szCs w:val="18"/>
                <w:lang w:val="es-MX"/>
              </w:rPr>
              <w:t>Archivos de Datos</w:t>
            </w:r>
          </w:p>
        </w:tc>
        <w:tc>
          <w:tcPr>
            <w:tcW w:w="3827" w:type="dxa"/>
            <w:vAlign w:val="center"/>
          </w:tcPr>
          <w:p w14:paraId="5BD662E0" w14:textId="77777777" w:rsidR="00AE51EE" w:rsidRPr="002A3F37" w:rsidRDefault="00AE51EE" w:rsidP="00207C50">
            <w:pPr>
              <w:pStyle w:val="TableParagraph"/>
              <w:spacing w:before="0" w:after="0"/>
              <w:ind w:left="0"/>
              <w:rPr>
                <w:sz w:val="18"/>
                <w:szCs w:val="18"/>
                <w:lang w:val="es-MX"/>
              </w:rPr>
            </w:pPr>
            <w:r>
              <w:rPr>
                <w:sz w:val="18"/>
                <w:szCs w:val="18"/>
                <w:lang w:val="es-MX"/>
              </w:rPr>
              <w:t>Archivo de d</w:t>
            </w:r>
            <w:r w:rsidRPr="002A3F37">
              <w:rPr>
                <w:sz w:val="18"/>
                <w:szCs w:val="18"/>
                <w:lang w:val="es-MX"/>
              </w:rPr>
              <w:t>atos del análisis cromatográfico</w:t>
            </w:r>
          </w:p>
        </w:tc>
        <w:tc>
          <w:tcPr>
            <w:tcW w:w="2835" w:type="dxa"/>
            <w:vAlign w:val="center"/>
          </w:tcPr>
          <w:p w14:paraId="4A9C17A5"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EXCEL</w:t>
            </w:r>
          </w:p>
        </w:tc>
      </w:tr>
      <w:tr w:rsidR="00AE51EE" w:rsidRPr="002A3F37" w14:paraId="08CFE09E" w14:textId="77777777" w:rsidTr="006A7C8B">
        <w:trPr>
          <w:trHeight w:hRule="exact" w:val="437"/>
        </w:trPr>
        <w:tc>
          <w:tcPr>
            <w:tcW w:w="1418" w:type="dxa"/>
            <w:vMerge/>
            <w:vAlign w:val="center"/>
          </w:tcPr>
          <w:p w14:paraId="08E1012A" w14:textId="77777777" w:rsidR="00AE51EE" w:rsidRPr="002A3F37" w:rsidRDefault="00AE51EE" w:rsidP="00207C50">
            <w:pPr>
              <w:spacing w:before="0" w:after="0"/>
              <w:rPr>
                <w:sz w:val="18"/>
                <w:szCs w:val="18"/>
                <w:lang w:val="es-MX"/>
              </w:rPr>
            </w:pPr>
          </w:p>
        </w:tc>
        <w:tc>
          <w:tcPr>
            <w:tcW w:w="1843" w:type="dxa"/>
            <w:vAlign w:val="center"/>
          </w:tcPr>
          <w:p w14:paraId="3AF65F8E" w14:textId="77777777" w:rsidR="00AE51EE" w:rsidRPr="002A3F37" w:rsidRDefault="00AE51EE" w:rsidP="00207C50">
            <w:pPr>
              <w:pStyle w:val="TableParagraph"/>
              <w:spacing w:before="0" w:after="0"/>
              <w:ind w:left="0"/>
              <w:jc w:val="center"/>
              <w:rPr>
                <w:sz w:val="18"/>
                <w:szCs w:val="18"/>
                <w:lang w:val="es-MX"/>
              </w:rPr>
            </w:pPr>
            <w:r w:rsidRPr="002A3F37">
              <w:rPr>
                <w:sz w:val="18"/>
                <w:szCs w:val="18"/>
                <w:lang w:val="es-MX"/>
              </w:rPr>
              <w:t>Archivos de Soporte</w:t>
            </w:r>
          </w:p>
        </w:tc>
        <w:tc>
          <w:tcPr>
            <w:tcW w:w="3827" w:type="dxa"/>
            <w:vAlign w:val="center"/>
          </w:tcPr>
          <w:p w14:paraId="18BCA660"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Reporte del análisis cromatográfico</w:t>
            </w:r>
          </w:p>
        </w:tc>
        <w:tc>
          <w:tcPr>
            <w:tcW w:w="2835" w:type="dxa"/>
            <w:vAlign w:val="center"/>
          </w:tcPr>
          <w:p w14:paraId="184777E9"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PDF</w:t>
            </w:r>
          </w:p>
        </w:tc>
      </w:tr>
      <w:tr w:rsidR="00AE51EE" w:rsidRPr="002A3F37" w14:paraId="633EDD59" w14:textId="77777777" w:rsidTr="006A7C8B">
        <w:trPr>
          <w:trHeight w:hRule="exact" w:val="401"/>
        </w:trPr>
        <w:tc>
          <w:tcPr>
            <w:tcW w:w="1418" w:type="dxa"/>
            <w:vMerge w:val="restart"/>
            <w:vAlign w:val="center"/>
          </w:tcPr>
          <w:p w14:paraId="29E8BF01"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Análisis PVT</w:t>
            </w:r>
          </w:p>
        </w:tc>
        <w:tc>
          <w:tcPr>
            <w:tcW w:w="1843" w:type="dxa"/>
            <w:vAlign w:val="center"/>
          </w:tcPr>
          <w:p w14:paraId="60F44647" w14:textId="77777777" w:rsidR="00AE51EE" w:rsidRPr="002A3F37" w:rsidRDefault="00AE51EE" w:rsidP="00207C50">
            <w:pPr>
              <w:pStyle w:val="TableParagraph"/>
              <w:spacing w:before="0" w:after="0"/>
              <w:ind w:left="0"/>
              <w:jc w:val="center"/>
              <w:rPr>
                <w:sz w:val="18"/>
                <w:szCs w:val="18"/>
                <w:lang w:val="es-MX"/>
              </w:rPr>
            </w:pPr>
            <w:r w:rsidRPr="002A3F37">
              <w:rPr>
                <w:sz w:val="18"/>
                <w:szCs w:val="18"/>
                <w:lang w:val="es-MX"/>
              </w:rPr>
              <w:t>Formatos CNH</w:t>
            </w:r>
          </w:p>
        </w:tc>
        <w:tc>
          <w:tcPr>
            <w:tcW w:w="3827" w:type="dxa"/>
            <w:vAlign w:val="center"/>
          </w:tcPr>
          <w:p w14:paraId="1639057C"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Inventario de análisis PVT</w:t>
            </w:r>
          </w:p>
        </w:tc>
        <w:tc>
          <w:tcPr>
            <w:tcW w:w="2835" w:type="dxa"/>
            <w:vAlign w:val="center"/>
          </w:tcPr>
          <w:p w14:paraId="24942AE8"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inv_analisis_pvt</w:t>
            </w:r>
            <w:r>
              <w:rPr>
                <w:sz w:val="18"/>
                <w:szCs w:val="18"/>
                <w:lang w:val="es-MX"/>
              </w:rPr>
              <w:t>.xlsx</w:t>
            </w:r>
          </w:p>
        </w:tc>
      </w:tr>
      <w:tr w:rsidR="00AE51EE" w:rsidRPr="002A3F37" w14:paraId="28728A2B" w14:textId="77777777" w:rsidTr="006A7C8B">
        <w:trPr>
          <w:trHeight w:hRule="exact" w:val="368"/>
        </w:trPr>
        <w:tc>
          <w:tcPr>
            <w:tcW w:w="1418" w:type="dxa"/>
            <w:vMerge/>
            <w:vAlign w:val="center"/>
          </w:tcPr>
          <w:p w14:paraId="7DBE7BB7" w14:textId="77777777" w:rsidR="00AE51EE" w:rsidRPr="002A3F37" w:rsidRDefault="00AE51EE" w:rsidP="00207C50">
            <w:pPr>
              <w:spacing w:before="0" w:after="0"/>
              <w:rPr>
                <w:sz w:val="18"/>
                <w:szCs w:val="18"/>
                <w:lang w:val="es-MX"/>
              </w:rPr>
            </w:pPr>
          </w:p>
        </w:tc>
        <w:tc>
          <w:tcPr>
            <w:tcW w:w="1843" w:type="dxa"/>
            <w:vAlign w:val="center"/>
          </w:tcPr>
          <w:p w14:paraId="0F9D1A43" w14:textId="77777777" w:rsidR="00AE51EE" w:rsidRPr="002A3F37" w:rsidRDefault="00AE51EE" w:rsidP="00207C50">
            <w:pPr>
              <w:pStyle w:val="TableParagraph"/>
              <w:spacing w:before="0" w:after="0"/>
              <w:ind w:left="0"/>
              <w:jc w:val="center"/>
              <w:rPr>
                <w:sz w:val="18"/>
                <w:szCs w:val="18"/>
                <w:lang w:val="es-MX"/>
              </w:rPr>
            </w:pPr>
            <w:r w:rsidRPr="002A3F37">
              <w:rPr>
                <w:sz w:val="18"/>
                <w:szCs w:val="18"/>
                <w:lang w:val="es-MX"/>
              </w:rPr>
              <w:t>Archivos de Datos</w:t>
            </w:r>
          </w:p>
        </w:tc>
        <w:tc>
          <w:tcPr>
            <w:tcW w:w="3827" w:type="dxa"/>
            <w:vAlign w:val="center"/>
          </w:tcPr>
          <w:p w14:paraId="19053CB5" w14:textId="77777777" w:rsidR="00AE51EE" w:rsidRPr="002A3F37" w:rsidRDefault="00AE51EE" w:rsidP="00207C50">
            <w:pPr>
              <w:pStyle w:val="TableParagraph"/>
              <w:spacing w:before="0" w:after="0"/>
              <w:ind w:left="0"/>
              <w:rPr>
                <w:sz w:val="18"/>
                <w:szCs w:val="18"/>
                <w:lang w:val="es-MX"/>
              </w:rPr>
            </w:pPr>
            <w:r>
              <w:rPr>
                <w:sz w:val="18"/>
                <w:szCs w:val="18"/>
                <w:lang w:val="es-MX"/>
              </w:rPr>
              <w:t>Archivos de d</w:t>
            </w:r>
            <w:r w:rsidRPr="002A3F37">
              <w:rPr>
                <w:sz w:val="18"/>
                <w:szCs w:val="18"/>
                <w:lang w:val="es-MX"/>
              </w:rPr>
              <w:t>atos del análisis PVT</w:t>
            </w:r>
          </w:p>
        </w:tc>
        <w:tc>
          <w:tcPr>
            <w:tcW w:w="2835" w:type="dxa"/>
            <w:vAlign w:val="center"/>
          </w:tcPr>
          <w:p w14:paraId="78F6A05A"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PDF y/o EXCEL</w:t>
            </w:r>
          </w:p>
        </w:tc>
      </w:tr>
      <w:tr w:rsidR="00AE51EE" w:rsidRPr="002A3F37" w14:paraId="57C79ED8" w14:textId="77777777" w:rsidTr="006A7C8B">
        <w:trPr>
          <w:trHeight w:hRule="exact" w:val="502"/>
        </w:trPr>
        <w:tc>
          <w:tcPr>
            <w:tcW w:w="1418" w:type="dxa"/>
            <w:vMerge/>
            <w:vAlign w:val="center"/>
          </w:tcPr>
          <w:p w14:paraId="4D2B55A2" w14:textId="77777777" w:rsidR="00AE51EE" w:rsidRPr="002A3F37" w:rsidRDefault="00AE51EE" w:rsidP="00207C50">
            <w:pPr>
              <w:spacing w:before="0" w:after="0"/>
              <w:rPr>
                <w:sz w:val="18"/>
                <w:szCs w:val="18"/>
                <w:lang w:val="es-MX"/>
              </w:rPr>
            </w:pPr>
          </w:p>
        </w:tc>
        <w:tc>
          <w:tcPr>
            <w:tcW w:w="1843" w:type="dxa"/>
            <w:vAlign w:val="center"/>
          </w:tcPr>
          <w:p w14:paraId="128102AB" w14:textId="77777777" w:rsidR="00AE51EE" w:rsidRPr="002A3F37" w:rsidRDefault="00AE51EE" w:rsidP="00207C50">
            <w:pPr>
              <w:pStyle w:val="TableParagraph"/>
              <w:spacing w:before="0" w:after="0"/>
              <w:ind w:left="0"/>
              <w:jc w:val="center"/>
              <w:rPr>
                <w:sz w:val="18"/>
                <w:szCs w:val="18"/>
                <w:lang w:val="es-MX"/>
              </w:rPr>
            </w:pPr>
            <w:r w:rsidRPr="002A3F37">
              <w:rPr>
                <w:sz w:val="18"/>
                <w:szCs w:val="18"/>
                <w:lang w:val="es-MX"/>
              </w:rPr>
              <w:t>Archivos de Soporte</w:t>
            </w:r>
          </w:p>
        </w:tc>
        <w:tc>
          <w:tcPr>
            <w:tcW w:w="3827" w:type="dxa"/>
            <w:vAlign w:val="center"/>
          </w:tcPr>
          <w:p w14:paraId="7A50134A"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Reporte final del Análisis PVT</w:t>
            </w:r>
          </w:p>
        </w:tc>
        <w:tc>
          <w:tcPr>
            <w:tcW w:w="2835" w:type="dxa"/>
            <w:vAlign w:val="center"/>
          </w:tcPr>
          <w:p w14:paraId="6D00EE6C"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PDF y/o EXCEL</w:t>
            </w:r>
          </w:p>
        </w:tc>
      </w:tr>
      <w:tr w:rsidR="00AE51EE" w:rsidRPr="002A3F37" w14:paraId="4448354B" w14:textId="77777777" w:rsidTr="006A7C8B">
        <w:trPr>
          <w:trHeight w:hRule="exact" w:val="419"/>
        </w:trPr>
        <w:tc>
          <w:tcPr>
            <w:tcW w:w="1418" w:type="dxa"/>
            <w:vMerge w:val="restart"/>
            <w:vAlign w:val="center"/>
          </w:tcPr>
          <w:p w14:paraId="202596D1" w14:textId="77777777" w:rsidR="00AE51EE" w:rsidRPr="002A3F37" w:rsidRDefault="00AE51EE" w:rsidP="00207C50">
            <w:pPr>
              <w:spacing w:before="0" w:after="0"/>
              <w:rPr>
                <w:sz w:val="18"/>
                <w:szCs w:val="18"/>
                <w:lang w:val="es-MX"/>
              </w:rPr>
            </w:pPr>
            <w:r w:rsidRPr="002A3F37">
              <w:rPr>
                <w:sz w:val="18"/>
                <w:szCs w:val="18"/>
                <w:lang w:val="es-MX"/>
              </w:rPr>
              <w:t>Análisis Nodal</w:t>
            </w:r>
          </w:p>
        </w:tc>
        <w:tc>
          <w:tcPr>
            <w:tcW w:w="1843" w:type="dxa"/>
            <w:vAlign w:val="center"/>
          </w:tcPr>
          <w:p w14:paraId="5D179B4D" w14:textId="77777777" w:rsidR="00AE51EE" w:rsidRPr="002A3F37" w:rsidRDefault="00AE51EE" w:rsidP="00207C50">
            <w:pPr>
              <w:pStyle w:val="TableParagraph"/>
              <w:spacing w:before="0" w:after="0"/>
              <w:ind w:left="0"/>
              <w:jc w:val="center"/>
              <w:rPr>
                <w:sz w:val="18"/>
                <w:szCs w:val="18"/>
                <w:lang w:val="es-MX"/>
              </w:rPr>
            </w:pPr>
            <w:r w:rsidRPr="002A3F37">
              <w:rPr>
                <w:sz w:val="18"/>
                <w:szCs w:val="18"/>
                <w:lang w:val="es-MX"/>
              </w:rPr>
              <w:t>Formatos CNH</w:t>
            </w:r>
          </w:p>
        </w:tc>
        <w:tc>
          <w:tcPr>
            <w:tcW w:w="3827" w:type="dxa"/>
            <w:vAlign w:val="center"/>
          </w:tcPr>
          <w:p w14:paraId="6DADCED5"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Inventario de análisis nodal</w:t>
            </w:r>
          </w:p>
        </w:tc>
        <w:tc>
          <w:tcPr>
            <w:tcW w:w="2835" w:type="dxa"/>
            <w:vAlign w:val="center"/>
          </w:tcPr>
          <w:p w14:paraId="3FE4B6DE" w14:textId="77777777" w:rsidR="00AE51EE" w:rsidRPr="002A3F37" w:rsidRDefault="00AE51EE" w:rsidP="00207C50">
            <w:pPr>
              <w:pStyle w:val="TableParagraph"/>
              <w:spacing w:before="0" w:after="0"/>
              <w:ind w:left="0"/>
              <w:rPr>
                <w:sz w:val="18"/>
                <w:szCs w:val="18"/>
              </w:rPr>
            </w:pPr>
            <w:r w:rsidRPr="002A3F37">
              <w:rPr>
                <w:sz w:val="18"/>
                <w:szCs w:val="18"/>
              </w:rPr>
              <w:t>inv_analisis_nodal</w:t>
            </w:r>
            <w:r>
              <w:rPr>
                <w:sz w:val="18"/>
                <w:szCs w:val="18"/>
              </w:rPr>
              <w:t>.xlsx</w:t>
            </w:r>
          </w:p>
        </w:tc>
      </w:tr>
      <w:tr w:rsidR="00AE51EE" w:rsidRPr="002A3F37" w14:paraId="5444A9B5" w14:textId="77777777" w:rsidTr="006A7C8B">
        <w:trPr>
          <w:trHeight w:hRule="exact" w:val="446"/>
        </w:trPr>
        <w:tc>
          <w:tcPr>
            <w:tcW w:w="1418" w:type="dxa"/>
            <w:vMerge/>
            <w:vAlign w:val="center"/>
          </w:tcPr>
          <w:p w14:paraId="21316580" w14:textId="77777777" w:rsidR="00AE51EE" w:rsidRPr="002A3F37" w:rsidRDefault="00AE51EE" w:rsidP="00207C50">
            <w:pPr>
              <w:spacing w:before="0" w:after="0"/>
              <w:rPr>
                <w:sz w:val="18"/>
                <w:szCs w:val="18"/>
              </w:rPr>
            </w:pPr>
          </w:p>
        </w:tc>
        <w:tc>
          <w:tcPr>
            <w:tcW w:w="1843" w:type="dxa"/>
            <w:vAlign w:val="center"/>
          </w:tcPr>
          <w:p w14:paraId="7F0F9E83" w14:textId="77777777" w:rsidR="00AE51EE" w:rsidRPr="002A3F37" w:rsidRDefault="00AE51EE" w:rsidP="00207C50">
            <w:pPr>
              <w:pStyle w:val="TableParagraph"/>
              <w:spacing w:before="0" w:after="0"/>
              <w:ind w:left="0"/>
              <w:jc w:val="center"/>
              <w:rPr>
                <w:sz w:val="18"/>
                <w:szCs w:val="18"/>
                <w:lang w:val="es-MX"/>
              </w:rPr>
            </w:pPr>
            <w:r w:rsidRPr="002A3F37">
              <w:rPr>
                <w:sz w:val="18"/>
                <w:szCs w:val="18"/>
                <w:lang w:val="es-MX"/>
              </w:rPr>
              <w:t>Archivos de Datos</w:t>
            </w:r>
          </w:p>
        </w:tc>
        <w:tc>
          <w:tcPr>
            <w:tcW w:w="3827" w:type="dxa"/>
            <w:vAlign w:val="center"/>
          </w:tcPr>
          <w:p w14:paraId="1540FE94" w14:textId="77777777" w:rsidR="00AE51EE" w:rsidRPr="002A3F37" w:rsidRDefault="00AE51EE" w:rsidP="00207C50">
            <w:pPr>
              <w:pStyle w:val="TableParagraph"/>
              <w:spacing w:before="0" w:after="0"/>
              <w:ind w:left="0"/>
              <w:rPr>
                <w:sz w:val="18"/>
                <w:szCs w:val="18"/>
                <w:lang w:val="es-MX"/>
              </w:rPr>
            </w:pPr>
            <w:r>
              <w:rPr>
                <w:sz w:val="18"/>
                <w:szCs w:val="18"/>
                <w:lang w:val="es-MX"/>
              </w:rPr>
              <w:t>Archivo de d</w:t>
            </w:r>
            <w:r w:rsidRPr="002A3F37">
              <w:rPr>
                <w:sz w:val="18"/>
                <w:szCs w:val="18"/>
                <w:lang w:val="es-MX"/>
              </w:rPr>
              <w:t>atos del análisis nodal</w:t>
            </w:r>
          </w:p>
        </w:tc>
        <w:tc>
          <w:tcPr>
            <w:tcW w:w="2835" w:type="dxa"/>
            <w:vAlign w:val="center"/>
          </w:tcPr>
          <w:p w14:paraId="79733852"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EXCEL</w:t>
            </w:r>
          </w:p>
        </w:tc>
      </w:tr>
      <w:tr w:rsidR="00AE51EE" w:rsidRPr="002A3F37" w14:paraId="0EE70F42" w14:textId="77777777" w:rsidTr="006A7C8B">
        <w:trPr>
          <w:trHeight w:hRule="exact" w:val="410"/>
        </w:trPr>
        <w:tc>
          <w:tcPr>
            <w:tcW w:w="1418" w:type="dxa"/>
            <w:vMerge/>
            <w:vAlign w:val="center"/>
          </w:tcPr>
          <w:p w14:paraId="692F71C6" w14:textId="77777777" w:rsidR="00AE51EE" w:rsidRPr="002A3F37" w:rsidRDefault="00AE51EE" w:rsidP="00207C50">
            <w:pPr>
              <w:spacing w:before="0" w:after="0"/>
              <w:rPr>
                <w:sz w:val="18"/>
                <w:szCs w:val="18"/>
                <w:lang w:val="es-MX"/>
              </w:rPr>
            </w:pPr>
          </w:p>
        </w:tc>
        <w:tc>
          <w:tcPr>
            <w:tcW w:w="1843" w:type="dxa"/>
            <w:vAlign w:val="center"/>
          </w:tcPr>
          <w:p w14:paraId="5C2C9DC8" w14:textId="77777777" w:rsidR="00AE51EE" w:rsidRPr="002A3F37" w:rsidRDefault="00AE51EE" w:rsidP="00207C50">
            <w:pPr>
              <w:pStyle w:val="TableParagraph"/>
              <w:spacing w:before="0" w:after="0"/>
              <w:ind w:left="0"/>
              <w:jc w:val="center"/>
              <w:rPr>
                <w:sz w:val="18"/>
                <w:szCs w:val="18"/>
                <w:lang w:val="es-MX"/>
              </w:rPr>
            </w:pPr>
            <w:r w:rsidRPr="002A3F37">
              <w:rPr>
                <w:sz w:val="18"/>
                <w:szCs w:val="18"/>
                <w:lang w:val="es-MX"/>
              </w:rPr>
              <w:t>Archivos de Soporte</w:t>
            </w:r>
          </w:p>
        </w:tc>
        <w:tc>
          <w:tcPr>
            <w:tcW w:w="3827" w:type="dxa"/>
            <w:vAlign w:val="center"/>
          </w:tcPr>
          <w:p w14:paraId="36ADEE3A"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Reporte del análisis nodal</w:t>
            </w:r>
          </w:p>
        </w:tc>
        <w:tc>
          <w:tcPr>
            <w:tcW w:w="2835" w:type="dxa"/>
            <w:vAlign w:val="center"/>
          </w:tcPr>
          <w:p w14:paraId="4999087A"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PDF</w:t>
            </w:r>
          </w:p>
        </w:tc>
      </w:tr>
      <w:tr w:rsidR="00AE51EE" w:rsidRPr="002A3F37" w14:paraId="60BE3E99" w14:textId="77777777" w:rsidTr="006A7C8B">
        <w:trPr>
          <w:trHeight w:hRule="exact" w:val="544"/>
        </w:trPr>
        <w:tc>
          <w:tcPr>
            <w:tcW w:w="1418" w:type="dxa"/>
            <w:vMerge w:val="restart"/>
            <w:vAlign w:val="center"/>
          </w:tcPr>
          <w:p w14:paraId="51410FC5" w14:textId="77777777" w:rsidR="00AE51EE" w:rsidRPr="002A3F37" w:rsidRDefault="00AE51EE" w:rsidP="00207C50">
            <w:pPr>
              <w:spacing w:before="0" w:after="0"/>
              <w:rPr>
                <w:sz w:val="18"/>
                <w:szCs w:val="18"/>
                <w:lang w:val="es-MX"/>
              </w:rPr>
            </w:pPr>
            <w:r w:rsidRPr="002A3F37">
              <w:rPr>
                <w:sz w:val="18"/>
                <w:szCs w:val="18"/>
                <w:lang w:val="es-MX"/>
              </w:rPr>
              <w:t>Sistemas Artificiales de Producción</w:t>
            </w:r>
          </w:p>
        </w:tc>
        <w:tc>
          <w:tcPr>
            <w:tcW w:w="1843" w:type="dxa"/>
            <w:vAlign w:val="center"/>
          </w:tcPr>
          <w:p w14:paraId="4806ECA1" w14:textId="77777777" w:rsidR="00AE51EE" w:rsidRPr="002A3F37" w:rsidRDefault="00AE51EE" w:rsidP="00207C50">
            <w:pPr>
              <w:pStyle w:val="TableParagraph"/>
              <w:spacing w:before="0" w:after="0"/>
              <w:ind w:left="0"/>
              <w:jc w:val="center"/>
              <w:rPr>
                <w:sz w:val="18"/>
                <w:szCs w:val="18"/>
                <w:lang w:val="es-MX"/>
              </w:rPr>
            </w:pPr>
            <w:r w:rsidRPr="002A3F37">
              <w:rPr>
                <w:sz w:val="18"/>
                <w:szCs w:val="18"/>
                <w:lang w:val="es-MX"/>
              </w:rPr>
              <w:t>Formatos CNH</w:t>
            </w:r>
          </w:p>
        </w:tc>
        <w:tc>
          <w:tcPr>
            <w:tcW w:w="3827" w:type="dxa"/>
            <w:vAlign w:val="center"/>
          </w:tcPr>
          <w:p w14:paraId="4CB0C430" w14:textId="77777777" w:rsidR="00AE51EE" w:rsidRPr="002A3F37" w:rsidRDefault="00AE51EE" w:rsidP="00207C50">
            <w:pPr>
              <w:pStyle w:val="TableParagraph"/>
              <w:spacing w:before="0" w:after="0"/>
              <w:ind w:left="0"/>
              <w:rPr>
                <w:sz w:val="18"/>
                <w:szCs w:val="18"/>
                <w:lang w:val="es-MX"/>
              </w:rPr>
            </w:pPr>
            <w:r w:rsidRPr="002A3F37">
              <w:rPr>
                <w:sz w:val="18"/>
                <w:szCs w:val="18"/>
                <w:lang w:val="es-MX"/>
              </w:rPr>
              <w:t>Inventario de Sistemas Artificiales de Producción</w:t>
            </w:r>
          </w:p>
        </w:tc>
        <w:tc>
          <w:tcPr>
            <w:tcW w:w="2835" w:type="dxa"/>
            <w:vAlign w:val="center"/>
          </w:tcPr>
          <w:p w14:paraId="34634E43" w14:textId="77777777" w:rsidR="00AE51EE" w:rsidRPr="002A3F37" w:rsidRDefault="00AE51EE" w:rsidP="00207C50">
            <w:pPr>
              <w:pStyle w:val="TableParagraph"/>
              <w:spacing w:before="0" w:after="0"/>
              <w:ind w:left="0"/>
              <w:rPr>
                <w:sz w:val="18"/>
                <w:szCs w:val="18"/>
              </w:rPr>
            </w:pPr>
            <w:r w:rsidRPr="002A3F37">
              <w:rPr>
                <w:sz w:val="18"/>
                <w:szCs w:val="18"/>
              </w:rPr>
              <w:t>SAP</w:t>
            </w:r>
            <w:r>
              <w:rPr>
                <w:sz w:val="18"/>
                <w:szCs w:val="18"/>
              </w:rPr>
              <w:t>.xlsx</w:t>
            </w:r>
          </w:p>
        </w:tc>
      </w:tr>
      <w:tr w:rsidR="00AE51EE" w:rsidRPr="002A3F37" w14:paraId="0909E4F2" w14:textId="77777777" w:rsidTr="006A7C8B">
        <w:trPr>
          <w:trHeight w:hRule="exact" w:val="398"/>
        </w:trPr>
        <w:tc>
          <w:tcPr>
            <w:tcW w:w="1418" w:type="dxa"/>
            <w:vMerge/>
            <w:vAlign w:val="center"/>
          </w:tcPr>
          <w:p w14:paraId="7D7460C0" w14:textId="77777777" w:rsidR="00AE51EE" w:rsidRPr="002A3F37" w:rsidRDefault="00AE51EE" w:rsidP="00207C50">
            <w:pPr>
              <w:spacing w:before="0" w:after="0"/>
              <w:rPr>
                <w:sz w:val="18"/>
                <w:szCs w:val="18"/>
                <w:lang w:val="es-MX"/>
              </w:rPr>
            </w:pPr>
          </w:p>
        </w:tc>
        <w:tc>
          <w:tcPr>
            <w:tcW w:w="1843" w:type="dxa"/>
            <w:vAlign w:val="center"/>
          </w:tcPr>
          <w:p w14:paraId="74B0988A" w14:textId="77777777" w:rsidR="00AE51EE" w:rsidRPr="002A3F37" w:rsidRDefault="00AE51EE" w:rsidP="00207C50">
            <w:pPr>
              <w:pStyle w:val="TableParagraph"/>
              <w:spacing w:before="0" w:after="0"/>
              <w:ind w:left="0"/>
              <w:jc w:val="center"/>
              <w:rPr>
                <w:sz w:val="18"/>
                <w:szCs w:val="18"/>
                <w:lang w:val="es-MX"/>
              </w:rPr>
            </w:pPr>
            <w:r>
              <w:rPr>
                <w:sz w:val="18"/>
                <w:szCs w:val="18"/>
                <w:lang w:val="es-MX"/>
              </w:rPr>
              <w:t>Archivo de Soporte</w:t>
            </w:r>
          </w:p>
        </w:tc>
        <w:tc>
          <w:tcPr>
            <w:tcW w:w="3827" w:type="dxa"/>
            <w:vAlign w:val="center"/>
          </w:tcPr>
          <w:p w14:paraId="35D8CA76" w14:textId="77777777" w:rsidR="00AE51EE" w:rsidRPr="002A3F37" w:rsidRDefault="00AE51EE" w:rsidP="00207C50">
            <w:pPr>
              <w:pStyle w:val="TableParagraph"/>
              <w:spacing w:before="0" w:after="0"/>
              <w:ind w:left="0"/>
              <w:rPr>
                <w:sz w:val="18"/>
                <w:szCs w:val="18"/>
                <w:lang w:val="es-MX"/>
              </w:rPr>
            </w:pPr>
            <w:r>
              <w:rPr>
                <w:sz w:val="18"/>
                <w:szCs w:val="18"/>
                <w:lang w:val="es-MX"/>
              </w:rPr>
              <w:t>Reporte del Sistema artificial de producción</w:t>
            </w:r>
          </w:p>
        </w:tc>
        <w:tc>
          <w:tcPr>
            <w:tcW w:w="2835" w:type="dxa"/>
            <w:vAlign w:val="center"/>
          </w:tcPr>
          <w:p w14:paraId="58DBF319" w14:textId="77777777" w:rsidR="00AE51EE" w:rsidRPr="002A3F37" w:rsidRDefault="00AE51EE" w:rsidP="00207C50">
            <w:pPr>
              <w:pStyle w:val="TableParagraph"/>
              <w:spacing w:before="0" w:after="0"/>
              <w:ind w:left="0"/>
              <w:rPr>
                <w:sz w:val="18"/>
                <w:szCs w:val="18"/>
              </w:rPr>
            </w:pPr>
            <w:r>
              <w:rPr>
                <w:sz w:val="18"/>
                <w:szCs w:val="18"/>
                <w:lang w:val="es-MX"/>
              </w:rPr>
              <w:t>PDF</w:t>
            </w:r>
          </w:p>
        </w:tc>
      </w:tr>
      <w:tr w:rsidR="00B757DE" w:rsidRPr="002A3F37" w14:paraId="741414FB" w14:textId="77777777" w:rsidTr="006A7C8B">
        <w:trPr>
          <w:trHeight w:hRule="exact" w:val="535"/>
        </w:trPr>
        <w:tc>
          <w:tcPr>
            <w:tcW w:w="1418" w:type="dxa"/>
            <w:vMerge w:val="restart"/>
            <w:vAlign w:val="center"/>
          </w:tcPr>
          <w:p w14:paraId="568DBDA6" w14:textId="21A7A957" w:rsidR="00B757DE" w:rsidRPr="002A3F37" w:rsidRDefault="00B757DE" w:rsidP="00B757DE">
            <w:pPr>
              <w:spacing w:before="0" w:after="0"/>
              <w:rPr>
                <w:sz w:val="18"/>
                <w:szCs w:val="18"/>
                <w:lang w:val="es-MX"/>
              </w:rPr>
            </w:pPr>
            <w:r w:rsidRPr="006A7C8B">
              <w:rPr>
                <w:sz w:val="18"/>
                <w:szCs w:val="18"/>
                <w:lang w:val="es-MX"/>
              </w:rPr>
              <w:t>Inyección asociada a procesos de recuperación secundaria y mejorada</w:t>
            </w:r>
          </w:p>
        </w:tc>
        <w:tc>
          <w:tcPr>
            <w:tcW w:w="1843" w:type="dxa"/>
            <w:vAlign w:val="center"/>
          </w:tcPr>
          <w:p w14:paraId="16B16F96" w14:textId="38182408" w:rsidR="00B757DE" w:rsidRDefault="00B757DE" w:rsidP="00B757DE">
            <w:pPr>
              <w:pStyle w:val="TableParagraph"/>
              <w:spacing w:before="0" w:after="0"/>
              <w:ind w:left="0"/>
              <w:jc w:val="center"/>
              <w:rPr>
                <w:sz w:val="18"/>
                <w:szCs w:val="18"/>
                <w:lang w:val="es-MX"/>
              </w:rPr>
            </w:pPr>
            <w:r w:rsidRPr="00CA13EB">
              <w:rPr>
                <w:sz w:val="18"/>
                <w:szCs w:val="18"/>
                <w:lang w:val="es-MX"/>
              </w:rPr>
              <w:t>Formatos CNH</w:t>
            </w:r>
          </w:p>
        </w:tc>
        <w:tc>
          <w:tcPr>
            <w:tcW w:w="3827" w:type="dxa"/>
            <w:vAlign w:val="center"/>
          </w:tcPr>
          <w:p w14:paraId="30127EA5" w14:textId="112B0DF1" w:rsidR="00B757DE" w:rsidRDefault="00B757DE" w:rsidP="00B757DE">
            <w:pPr>
              <w:pStyle w:val="TableParagraph"/>
              <w:spacing w:before="0" w:after="0"/>
              <w:ind w:left="0"/>
              <w:rPr>
                <w:sz w:val="18"/>
                <w:szCs w:val="18"/>
                <w:lang w:val="es-MX"/>
              </w:rPr>
            </w:pPr>
            <w:r w:rsidRPr="00CA13EB">
              <w:rPr>
                <w:sz w:val="18"/>
                <w:szCs w:val="18"/>
                <w:lang w:val="es-MX"/>
              </w:rPr>
              <w:t>Información de volúmenes de inyección mensual</w:t>
            </w:r>
          </w:p>
        </w:tc>
        <w:tc>
          <w:tcPr>
            <w:tcW w:w="2835" w:type="dxa"/>
            <w:vAlign w:val="center"/>
          </w:tcPr>
          <w:p w14:paraId="50915FC6" w14:textId="3BC29185" w:rsidR="00B757DE" w:rsidRDefault="00B757DE" w:rsidP="00B757DE">
            <w:pPr>
              <w:pStyle w:val="TableParagraph"/>
              <w:spacing w:before="0" w:after="0"/>
              <w:ind w:left="0"/>
              <w:rPr>
                <w:sz w:val="18"/>
                <w:szCs w:val="18"/>
                <w:lang w:val="es-MX"/>
              </w:rPr>
            </w:pPr>
            <w:r w:rsidRPr="00CA13EB">
              <w:rPr>
                <w:sz w:val="18"/>
                <w:szCs w:val="18"/>
                <w:lang w:val="es-MX"/>
              </w:rPr>
              <w:t>inyeccion_agua_gas_mensual.xlsx</w:t>
            </w:r>
          </w:p>
        </w:tc>
      </w:tr>
      <w:tr w:rsidR="00B757DE" w:rsidRPr="002A3F37" w14:paraId="50C20B65" w14:textId="77777777" w:rsidTr="750C4A97">
        <w:trPr>
          <w:trHeight w:hRule="exact" w:val="713"/>
        </w:trPr>
        <w:tc>
          <w:tcPr>
            <w:tcW w:w="1418" w:type="dxa"/>
            <w:vMerge/>
            <w:vAlign w:val="center"/>
          </w:tcPr>
          <w:p w14:paraId="6D870420" w14:textId="77777777" w:rsidR="00B757DE" w:rsidRPr="00452A05" w:rsidRDefault="00B757DE" w:rsidP="00B757DE">
            <w:pPr>
              <w:spacing w:before="0" w:after="0"/>
              <w:rPr>
                <w:sz w:val="18"/>
                <w:szCs w:val="18"/>
                <w:highlight w:val="yellow"/>
                <w:lang w:val="es-MX"/>
              </w:rPr>
            </w:pPr>
          </w:p>
        </w:tc>
        <w:tc>
          <w:tcPr>
            <w:tcW w:w="1843" w:type="dxa"/>
            <w:vAlign w:val="center"/>
          </w:tcPr>
          <w:p w14:paraId="6FB6425F" w14:textId="3F3C0B6B" w:rsidR="00B757DE" w:rsidRPr="00CA13EB" w:rsidRDefault="00B757DE" w:rsidP="00B757DE">
            <w:pPr>
              <w:pStyle w:val="TableParagraph"/>
              <w:spacing w:before="0" w:after="0"/>
              <w:ind w:left="0"/>
              <w:jc w:val="center"/>
              <w:rPr>
                <w:sz w:val="18"/>
                <w:szCs w:val="18"/>
                <w:lang w:val="es-MX"/>
              </w:rPr>
            </w:pPr>
            <w:r w:rsidRPr="00CA13EB">
              <w:rPr>
                <w:sz w:val="18"/>
                <w:szCs w:val="18"/>
                <w:lang w:val="es-MX"/>
              </w:rPr>
              <w:t>Archivos de Soporte</w:t>
            </w:r>
          </w:p>
        </w:tc>
        <w:tc>
          <w:tcPr>
            <w:tcW w:w="3827" w:type="dxa"/>
            <w:vAlign w:val="center"/>
          </w:tcPr>
          <w:p w14:paraId="3E1D355E" w14:textId="7D8ED21F" w:rsidR="00B757DE" w:rsidRPr="00CA13EB" w:rsidRDefault="00B757DE" w:rsidP="00B757DE">
            <w:pPr>
              <w:pStyle w:val="TableParagraph"/>
              <w:spacing w:before="0" w:after="0"/>
              <w:ind w:left="0"/>
              <w:rPr>
                <w:sz w:val="18"/>
                <w:szCs w:val="18"/>
                <w:lang w:val="es-MX"/>
              </w:rPr>
            </w:pPr>
            <w:r w:rsidRPr="00CA13EB">
              <w:rPr>
                <w:sz w:val="18"/>
                <w:szCs w:val="18"/>
                <w:lang w:val="es-MX"/>
              </w:rPr>
              <w:t>Memoria Técnica para la selección del proceso de recuperación secundaria</w:t>
            </w:r>
          </w:p>
        </w:tc>
        <w:tc>
          <w:tcPr>
            <w:tcW w:w="2835" w:type="dxa"/>
            <w:vAlign w:val="center"/>
          </w:tcPr>
          <w:p w14:paraId="01951E8F" w14:textId="6B1FEFB0" w:rsidR="00B757DE" w:rsidRPr="00CA13EB" w:rsidRDefault="00B757DE" w:rsidP="00B757DE">
            <w:pPr>
              <w:pStyle w:val="TableParagraph"/>
              <w:spacing w:before="0" w:after="0"/>
              <w:ind w:left="0"/>
              <w:rPr>
                <w:sz w:val="18"/>
                <w:szCs w:val="18"/>
                <w:lang w:val="es-MX"/>
              </w:rPr>
            </w:pPr>
            <w:r w:rsidRPr="00CA13EB">
              <w:rPr>
                <w:sz w:val="18"/>
                <w:szCs w:val="18"/>
                <w:lang w:val="es-MX"/>
              </w:rPr>
              <w:t>PDF</w:t>
            </w:r>
          </w:p>
        </w:tc>
      </w:tr>
    </w:tbl>
    <w:p w14:paraId="06F631B2" w14:textId="7053B18C" w:rsidR="00804911" w:rsidRPr="002A3F37" w:rsidRDefault="26B96C03" w:rsidP="26B96C03">
      <w:pPr>
        <w:spacing w:before="0" w:after="0"/>
        <w:jc w:val="center"/>
        <w:rPr>
          <w:sz w:val="18"/>
          <w:szCs w:val="18"/>
          <w:lang w:val="es-MX"/>
        </w:rPr>
      </w:pPr>
      <w:r w:rsidRPr="002A3F37">
        <w:rPr>
          <w:sz w:val="18"/>
          <w:szCs w:val="18"/>
          <w:lang w:val="es-MX"/>
        </w:rPr>
        <w:t>Tabla 28</w:t>
      </w:r>
    </w:p>
    <w:p w14:paraId="5768FB5E" w14:textId="77777777" w:rsidR="007B6115" w:rsidRPr="002A3F37" w:rsidRDefault="007B6115" w:rsidP="26B96C03">
      <w:pPr>
        <w:spacing w:before="0" w:after="0"/>
        <w:jc w:val="center"/>
        <w:rPr>
          <w:sz w:val="18"/>
          <w:szCs w:val="18"/>
          <w:lang w:val="es-MX"/>
        </w:rPr>
      </w:pPr>
    </w:p>
    <w:p w14:paraId="2DDD3AC7" w14:textId="77777777" w:rsidR="007256DC" w:rsidRPr="002A3F37" w:rsidRDefault="26B96C03" w:rsidP="00301075">
      <w:pPr>
        <w:pStyle w:val="Ttulo4"/>
        <w:numPr>
          <w:ilvl w:val="0"/>
          <w:numId w:val="208"/>
        </w:numPr>
        <w:spacing w:before="120"/>
        <w:ind w:right="0"/>
        <w:rPr>
          <w:sz w:val="21"/>
          <w:szCs w:val="21"/>
          <w:lang w:val="es-MX"/>
        </w:rPr>
      </w:pPr>
      <w:r w:rsidRPr="002A3F37">
        <w:rPr>
          <w:sz w:val="21"/>
          <w:szCs w:val="21"/>
          <w:lang w:val="es-MX"/>
        </w:rPr>
        <w:t>Especificaciones técnicas detalladas</w:t>
      </w:r>
    </w:p>
    <w:p w14:paraId="7E8A8AEF" w14:textId="77777777" w:rsidR="007256DC" w:rsidRPr="002A3F37" w:rsidRDefault="26B96C03" w:rsidP="00301075">
      <w:pPr>
        <w:pStyle w:val="Ttulo5"/>
        <w:numPr>
          <w:ilvl w:val="0"/>
          <w:numId w:val="209"/>
        </w:numPr>
        <w:spacing w:before="120"/>
        <w:ind w:right="0"/>
        <w:rPr>
          <w:i w:val="0"/>
          <w:sz w:val="21"/>
          <w:szCs w:val="21"/>
          <w:lang w:val="es-MX"/>
        </w:rPr>
      </w:pPr>
      <w:r w:rsidRPr="002A3F37">
        <w:rPr>
          <w:i w:val="0"/>
          <w:sz w:val="21"/>
          <w:szCs w:val="21"/>
          <w:lang w:val="es-MX"/>
        </w:rPr>
        <w:t>Pruebas de Producción</w:t>
      </w:r>
    </w:p>
    <w:p w14:paraId="2400FD38" w14:textId="77777777" w:rsidR="007256DC" w:rsidRPr="002A3F37" w:rsidRDefault="26B96C03" w:rsidP="00301075">
      <w:pPr>
        <w:pStyle w:val="Prrafodelista"/>
        <w:numPr>
          <w:ilvl w:val="4"/>
          <w:numId w:val="159"/>
        </w:numPr>
        <w:spacing w:before="120"/>
        <w:ind w:left="1134" w:hanging="283"/>
        <w:jc w:val="both"/>
        <w:rPr>
          <w:b/>
          <w:bCs/>
          <w:sz w:val="21"/>
          <w:szCs w:val="21"/>
          <w:lang w:val="es-MX"/>
        </w:rPr>
      </w:pPr>
      <w:r w:rsidRPr="002A3F37">
        <w:rPr>
          <w:b/>
          <w:bCs/>
          <w:sz w:val="21"/>
          <w:szCs w:val="21"/>
          <w:lang w:val="es-MX"/>
        </w:rPr>
        <w:t>Archivos de Datos</w:t>
      </w:r>
    </w:p>
    <w:p w14:paraId="58A3A95F" w14:textId="422C1130" w:rsidR="00F54256" w:rsidRPr="002A3F37" w:rsidRDefault="26B96C03" w:rsidP="00301075">
      <w:pPr>
        <w:numPr>
          <w:ilvl w:val="6"/>
          <w:numId w:val="274"/>
        </w:numPr>
        <w:tabs>
          <w:tab w:val="left" w:pos="993"/>
        </w:tabs>
        <w:spacing w:before="120" w:line="229" w:lineRule="exact"/>
        <w:ind w:hanging="567"/>
        <w:jc w:val="both"/>
        <w:rPr>
          <w:sz w:val="21"/>
          <w:szCs w:val="21"/>
          <w:lang w:val="es-MX"/>
        </w:rPr>
      </w:pPr>
      <w:r w:rsidRPr="002A3F37">
        <w:rPr>
          <w:sz w:val="21"/>
          <w:szCs w:val="21"/>
          <w:lang w:val="es-MX"/>
        </w:rPr>
        <w:t>Resultados de la prueba;</w:t>
      </w:r>
    </w:p>
    <w:p w14:paraId="19A57835" w14:textId="59D8420A" w:rsidR="00C25491" w:rsidRPr="002A3F37" w:rsidRDefault="26B96C03" w:rsidP="00301075">
      <w:pPr>
        <w:numPr>
          <w:ilvl w:val="6"/>
          <w:numId w:val="274"/>
        </w:numPr>
        <w:tabs>
          <w:tab w:val="left" w:pos="993"/>
        </w:tabs>
        <w:spacing w:before="120" w:line="229" w:lineRule="exact"/>
        <w:ind w:hanging="567"/>
        <w:jc w:val="both"/>
        <w:rPr>
          <w:sz w:val="21"/>
          <w:szCs w:val="21"/>
          <w:lang w:val="es-MX"/>
        </w:rPr>
      </w:pPr>
      <w:r w:rsidRPr="002A3F37">
        <w:rPr>
          <w:sz w:val="21"/>
          <w:szCs w:val="21"/>
          <w:lang w:val="es-MX"/>
        </w:rPr>
        <w:t>Modelo asociado a la Prueba, y</w:t>
      </w:r>
    </w:p>
    <w:p w14:paraId="7C0142CC" w14:textId="77777777" w:rsidR="00C25491" w:rsidRPr="002A3F37" w:rsidRDefault="26B96C03" w:rsidP="00301075">
      <w:pPr>
        <w:numPr>
          <w:ilvl w:val="6"/>
          <w:numId w:val="274"/>
        </w:numPr>
        <w:tabs>
          <w:tab w:val="left" w:pos="993"/>
        </w:tabs>
        <w:spacing w:before="120" w:line="229" w:lineRule="exact"/>
        <w:ind w:hanging="567"/>
        <w:jc w:val="both"/>
        <w:rPr>
          <w:sz w:val="21"/>
          <w:szCs w:val="21"/>
          <w:lang w:val="es-MX"/>
        </w:rPr>
      </w:pPr>
      <w:r w:rsidRPr="002A3F37">
        <w:rPr>
          <w:sz w:val="21"/>
          <w:szCs w:val="21"/>
          <w:lang w:val="es-MX"/>
        </w:rPr>
        <w:t>Memoria de cálculos, variables, constantes y demás valores utilizados durante la interpretación de la prueba de producción, para llegar a las interpretaciones expuestas en el reporte de la prueba de producción.</w:t>
      </w:r>
    </w:p>
    <w:p w14:paraId="576C7921" w14:textId="77777777" w:rsidR="007256DC" w:rsidRPr="002A3F37" w:rsidRDefault="26B96C03" w:rsidP="00301075">
      <w:pPr>
        <w:pStyle w:val="Prrafodelista"/>
        <w:numPr>
          <w:ilvl w:val="4"/>
          <w:numId w:val="159"/>
        </w:numPr>
        <w:spacing w:before="120"/>
        <w:ind w:left="1134" w:hanging="283"/>
        <w:jc w:val="both"/>
        <w:rPr>
          <w:b/>
          <w:bCs/>
          <w:sz w:val="21"/>
          <w:szCs w:val="21"/>
          <w:lang w:val="es-MX"/>
        </w:rPr>
      </w:pPr>
      <w:r w:rsidRPr="002A3F37">
        <w:rPr>
          <w:b/>
          <w:bCs/>
          <w:sz w:val="21"/>
          <w:szCs w:val="21"/>
          <w:lang w:val="es-MX"/>
        </w:rPr>
        <w:t>Archivos de Soporte</w:t>
      </w:r>
    </w:p>
    <w:p w14:paraId="776FCBEA" w14:textId="77777777" w:rsidR="007256DC" w:rsidRPr="002A3F37" w:rsidRDefault="26B96C03" w:rsidP="00301075">
      <w:pPr>
        <w:numPr>
          <w:ilvl w:val="6"/>
          <w:numId w:val="290"/>
        </w:numPr>
        <w:tabs>
          <w:tab w:val="left" w:pos="993"/>
        </w:tabs>
        <w:spacing w:before="120" w:line="229" w:lineRule="exact"/>
        <w:jc w:val="both"/>
        <w:rPr>
          <w:sz w:val="21"/>
          <w:szCs w:val="21"/>
          <w:lang w:val="es-MX"/>
        </w:rPr>
      </w:pPr>
      <w:r w:rsidRPr="002A3F37">
        <w:rPr>
          <w:sz w:val="21"/>
          <w:szCs w:val="21"/>
          <w:lang w:val="es-MX"/>
        </w:rPr>
        <w:t xml:space="preserve">Reporte final, que incluya: premisas e informe ejecutivo de la prueba de producción junto con la secuencia operativa de la actividad ejecutadas, </w:t>
      </w:r>
      <w:r w:rsidRPr="002A3F37">
        <w:rPr>
          <w:sz w:val="21"/>
          <w:szCs w:val="21"/>
          <w:lang w:val="es-MX"/>
        </w:rPr>
        <w:lastRenderedPageBreak/>
        <w:t>descripción detallada del procedimiento para asegurar que la realización de la prueba de producción de la formación se realice en condiciones herméticas, procedimiento para establecer las condiciones físicas que permitan determinar la productividad de la formación, puntos destacables que se hayan distinguido durante la prueba de producción y resultados de la prueba.</w:t>
      </w:r>
    </w:p>
    <w:p w14:paraId="16EEC38D" w14:textId="77777777" w:rsidR="007256DC" w:rsidRPr="002A3F37" w:rsidRDefault="26B96C03" w:rsidP="00301075">
      <w:pPr>
        <w:pStyle w:val="Ttulo5"/>
        <w:numPr>
          <w:ilvl w:val="0"/>
          <w:numId w:val="209"/>
        </w:numPr>
        <w:spacing w:before="120"/>
        <w:ind w:right="0"/>
        <w:rPr>
          <w:i w:val="0"/>
          <w:sz w:val="21"/>
          <w:szCs w:val="21"/>
          <w:lang w:val="es-MX"/>
        </w:rPr>
      </w:pPr>
      <w:r w:rsidRPr="002A3F37">
        <w:rPr>
          <w:i w:val="0"/>
          <w:sz w:val="21"/>
          <w:szCs w:val="21"/>
          <w:lang w:val="es-MX"/>
        </w:rPr>
        <w:t>Pruebas de Producción de Alcance Extendido</w:t>
      </w:r>
    </w:p>
    <w:p w14:paraId="60D0AF4B" w14:textId="77777777" w:rsidR="007256DC" w:rsidRPr="002A3F37" w:rsidRDefault="26B96C03" w:rsidP="00301075">
      <w:pPr>
        <w:pStyle w:val="Prrafodelista"/>
        <w:numPr>
          <w:ilvl w:val="4"/>
          <w:numId w:val="160"/>
        </w:numPr>
        <w:spacing w:before="120"/>
        <w:ind w:left="1134" w:hanging="283"/>
        <w:jc w:val="both"/>
        <w:rPr>
          <w:b/>
          <w:bCs/>
          <w:sz w:val="21"/>
          <w:szCs w:val="21"/>
          <w:lang w:val="es-MX"/>
        </w:rPr>
      </w:pPr>
      <w:r w:rsidRPr="002A3F37">
        <w:rPr>
          <w:b/>
          <w:bCs/>
          <w:sz w:val="21"/>
          <w:szCs w:val="21"/>
          <w:lang w:val="es-MX"/>
        </w:rPr>
        <w:t>Archivos de Datos</w:t>
      </w:r>
    </w:p>
    <w:p w14:paraId="40E1BD7E" w14:textId="0BDEDB89" w:rsidR="007256DC" w:rsidRPr="002A3F37" w:rsidRDefault="26B96C03" w:rsidP="00301075">
      <w:pPr>
        <w:numPr>
          <w:ilvl w:val="6"/>
          <w:numId w:val="161"/>
        </w:numPr>
        <w:tabs>
          <w:tab w:val="left" w:pos="993"/>
        </w:tabs>
        <w:spacing w:before="120" w:line="229" w:lineRule="exact"/>
        <w:ind w:hanging="567"/>
        <w:jc w:val="both"/>
        <w:rPr>
          <w:sz w:val="21"/>
          <w:szCs w:val="21"/>
          <w:lang w:val="es-MX"/>
        </w:rPr>
      </w:pPr>
      <w:r w:rsidRPr="002A3F37">
        <w:rPr>
          <w:sz w:val="21"/>
          <w:szCs w:val="21"/>
          <w:lang w:val="es-MX"/>
        </w:rPr>
        <w:t>Se deberá incluir un archivo Excel considerando como mínimo los siguientes datos: Nombre del Pozo, fecha de la prueba de producción, intervalo de la prueba de producción (m), Edad o Formación Geológica, gasto de Aceite (</w:t>
      </w:r>
      <w:proofErr w:type="spellStart"/>
      <w:r w:rsidRPr="002A3F37">
        <w:rPr>
          <w:sz w:val="21"/>
          <w:szCs w:val="21"/>
          <w:lang w:val="es-MX"/>
        </w:rPr>
        <w:t>bbl</w:t>
      </w:r>
      <w:proofErr w:type="spellEnd"/>
      <w:r w:rsidRPr="002A3F37">
        <w:rPr>
          <w:sz w:val="21"/>
          <w:szCs w:val="21"/>
          <w:lang w:val="es-MX"/>
        </w:rPr>
        <w:t>), gasto de Agua (</w:t>
      </w:r>
      <w:proofErr w:type="spellStart"/>
      <w:r w:rsidRPr="002A3F37">
        <w:rPr>
          <w:sz w:val="21"/>
          <w:szCs w:val="21"/>
          <w:lang w:val="es-MX"/>
        </w:rPr>
        <w:t>bbl</w:t>
      </w:r>
      <w:proofErr w:type="spellEnd"/>
      <w:r w:rsidRPr="002A3F37">
        <w:rPr>
          <w:sz w:val="21"/>
          <w:szCs w:val="21"/>
          <w:lang w:val="es-MX"/>
        </w:rPr>
        <w:t>) gasto de Gas (MPCD), estrangulador, saturación de agua, porosidad, resistividad del agua de Formación, relación gas-aceite, grados API de la muestra, observaciones;</w:t>
      </w:r>
    </w:p>
    <w:p w14:paraId="2F2F5E2C" w14:textId="3276D94B" w:rsidR="008F01AA" w:rsidRPr="002A3F37" w:rsidRDefault="26B96C03" w:rsidP="00301075">
      <w:pPr>
        <w:numPr>
          <w:ilvl w:val="6"/>
          <w:numId w:val="161"/>
        </w:numPr>
        <w:tabs>
          <w:tab w:val="left" w:pos="993"/>
        </w:tabs>
        <w:spacing w:before="120" w:line="229" w:lineRule="exact"/>
        <w:ind w:hanging="567"/>
        <w:jc w:val="both"/>
        <w:rPr>
          <w:sz w:val="21"/>
          <w:szCs w:val="21"/>
          <w:lang w:val="es-MX"/>
        </w:rPr>
      </w:pPr>
      <w:r w:rsidRPr="002A3F37">
        <w:rPr>
          <w:sz w:val="21"/>
          <w:szCs w:val="21"/>
          <w:lang w:val="es-MX"/>
        </w:rPr>
        <w:t>Modelo asociado a la prueba;</w:t>
      </w:r>
    </w:p>
    <w:p w14:paraId="75CDE28B" w14:textId="74DCBD24" w:rsidR="008F01AA" w:rsidRPr="002A3F37" w:rsidRDefault="26B96C03" w:rsidP="00301075">
      <w:pPr>
        <w:numPr>
          <w:ilvl w:val="6"/>
          <w:numId w:val="161"/>
        </w:numPr>
        <w:tabs>
          <w:tab w:val="left" w:pos="993"/>
        </w:tabs>
        <w:spacing w:before="120" w:line="229" w:lineRule="exact"/>
        <w:ind w:hanging="567"/>
        <w:jc w:val="both"/>
        <w:rPr>
          <w:sz w:val="21"/>
          <w:szCs w:val="21"/>
          <w:lang w:val="es-MX"/>
        </w:rPr>
      </w:pPr>
      <w:r w:rsidRPr="002A3F37">
        <w:rPr>
          <w:sz w:val="21"/>
          <w:szCs w:val="21"/>
          <w:lang w:val="es-MX"/>
        </w:rPr>
        <w:t>Memoria de cálculos, variables, constantes y demás valores utilizados durante la interpretación de la prueba de producción, para llegar a las interpretaciones expuestas en el reporte de la prueba de producción de alcance extendido, y</w:t>
      </w:r>
    </w:p>
    <w:p w14:paraId="4780AC37" w14:textId="77777777" w:rsidR="007256DC" w:rsidRPr="00DD385F" w:rsidRDefault="26B96C03" w:rsidP="006A7C8B">
      <w:pPr>
        <w:numPr>
          <w:ilvl w:val="4"/>
          <w:numId w:val="160"/>
        </w:numPr>
        <w:tabs>
          <w:tab w:val="left" w:pos="993"/>
        </w:tabs>
        <w:spacing w:before="120" w:line="229" w:lineRule="exact"/>
        <w:ind w:left="1134" w:hanging="283"/>
        <w:jc w:val="both"/>
        <w:rPr>
          <w:b/>
          <w:sz w:val="21"/>
          <w:szCs w:val="21"/>
          <w:lang w:val="es-MX"/>
        </w:rPr>
      </w:pPr>
      <w:r w:rsidRPr="00DD385F">
        <w:rPr>
          <w:b/>
          <w:sz w:val="21"/>
          <w:szCs w:val="21"/>
          <w:lang w:val="es-MX"/>
        </w:rPr>
        <w:t>Archivos de Soporte</w:t>
      </w:r>
    </w:p>
    <w:p w14:paraId="2E5B91F3" w14:textId="5559C7BF" w:rsidR="00383FA7" w:rsidRPr="002A3F37" w:rsidRDefault="26B96C03" w:rsidP="00301075">
      <w:pPr>
        <w:numPr>
          <w:ilvl w:val="6"/>
          <w:numId w:val="163"/>
        </w:numPr>
        <w:tabs>
          <w:tab w:val="left" w:pos="993"/>
        </w:tabs>
        <w:spacing w:before="120" w:line="229" w:lineRule="exact"/>
        <w:ind w:hanging="567"/>
        <w:jc w:val="both"/>
        <w:rPr>
          <w:sz w:val="21"/>
          <w:szCs w:val="21"/>
          <w:lang w:val="es-MX"/>
        </w:rPr>
      </w:pPr>
      <w:r w:rsidRPr="002A3F37">
        <w:rPr>
          <w:sz w:val="21"/>
          <w:szCs w:val="21"/>
          <w:lang w:val="es-MX"/>
        </w:rPr>
        <w:t xml:space="preserve">Reporte final, que incluya: datos generales del Pozo, resumen ejecutivo, secuencia operativa del programa ejecutado, objetivo de la prueba, resultados de la prueba, interpretaciones relativas a la detección de barreras estructurales y límites del Yacimiento o de la porción </w:t>
      </w:r>
      <w:proofErr w:type="spellStart"/>
      <w:r w:rsidRPr="002A3F37">
        <w:rPr>
          <w:sz w:val="21"/>
          <w:szCs w:val="21"/>
          <w:lang w:val="es-MX"/>
        </w:rPr>
        <w:t>compartamentalizada</w:t>
      </w:r>
      <w:proofErr w:type="spellEnd"/>
      <w:r w:rsidRPr="002A3F37">
        <w:rPr>
          <w:sz w:val="21"/>
          <w:szCs w:val="21"/>
          <w:lang w:val="es-MX"/>
        </w:rPr>
        <w:t xml:space="preserve"> del mismo.</w:t>
      </w:r>
    </w:p>
    <w:p w14:paraId="09FAD433" w14:textId="77777777" w:rsidR="007256DC" w:rsidRPr="002A3F37" w:rsidRDefault="26B96C03" w:rsidP="00301075">
      <w:pPr>
        <w:pStyle w:val="Ttulo5"/>
        <w:numPr>
          <w:ilvl w:val="0"/>
          <w:numId w:val="209"/>
        </w:numPr>
        <w:spacing w:before="120"/>
        <w:ind w:right="0"/>
        <w:rPr>
          <w:i w:val="0"/>
          <w:sz w:val="21"/>
          <w:szCs w:val="21"/>
          <w:lang w:val="es-MX"/>
        </w:rPr>
      </w:pPr>
      <w:r w:rsidRPr="002A3F37">
        <w:rPr>
          <w:i w:val="0"/>
          <w:sz w:val="21"/>
          <w:szCs w:val="21"/>
          <w:lang w:val="es-MX"/>
        </w:rPr>
        <w:t>Pruebas de Presión y Estudios de formación</w:t>
      </w:r>
    </w:p>
    <w:p w14:paraId="76AB4F7D" w14:textId="77777777" w:rsidR="00264286" w:rsidRPr="002A3F37" w:rsidRDefault="26B96C03" w:rsidP="00301075">
      <w:pPr>
        <w:pStyle w:val="Prrafodelista"/>
        <w:numPr>
          <w:ilvl w:val="4"/>
          <w:numId w:val="162"/>
        </w:numPr>
        <w:spacing w:before="120"/>
        <w:ind w:left="1134" w:hanging="283"/>
        <w:jc w:val="both"/>
        <w:rPr>
          <w:b/>
          <w:bCs/>
          <w:sz w:val="21"/>
          <w:szCs w:val="21"/>
          <w:lang w:val="es-MX"/>
        </w:rPr>
      </w:pPr>
      <w:r w:rsidRPr="002A3F37">
        <w:rPr>
          <w:b/>
          <w:bCs/>
          <w:sz w:val="21"/>
          <w:szCs w:val="21"/>
          <w:lang w:val="es-MX"/>
        </w:rPr>
        <w:t>Archivos de Datos</w:t>
      </w:r>
    </w:p>
    <w:p w14:paraId="251559A2" w14:textId="23AE8F6F" w:rsidR="00264286" w:rsidRPr="002A3F37" w:rsidRDefault="26B96C03" w:rsidP="00301075">
      <w:pPr>
        <w:numPr>
          <w:ilvl w:val="6"/>
          <w:numId w:val="276"/>
        </w:numPr>
        <w:tabs>
          <w:tab w:val="left" w:pos="993"/>
        </w:tabs>
        <w:spacing w:before="120" w:line="229" w:lineRule="exact"/>
        <w:jc w:val="both"/>
        <w:rPr>
          <w:sz w:val="21"/>
          <w:szCs w:val="21"/>
          <w:lang w:val="es-MX"/>
        </w:rPr>
      </w:pPr>
      <w:r w:rsidRPr="002A3F37">
        <w:rPr>
          <w:sz w:val="21"/>
          <w:szCs w:val="21"/>
          <w:lang w:val="es-MX"/>
        </w:rPr>
        <w:t>Se deberá entregar un archivo Excel que contenga los datos obtenidos durante las mediciones, la tabla de resultados de cada estación, las gráficas que describen el comportamiento del Pozo, datos generales del Pozo, tales como: nombre del Pozo, fecha de la prueba, profundidad (m), estado del Pozo (cerrado o fluyendo), estrangulador, presión (Psi/cm²), gradiente de presión (Psi/m), características de la tubería de revestimiento (TR) y tubería de producción (TP).</w:t>
      </w:r>
    </w:p>
    <w:p w14:paraId="3F1C72FE" w14:textId="77777777" w:rsidR="007256DC" w:rsidRPr="002A3F37" w:rsidRDefault="26B96C03" w:rsidP="00301075">
      <w:pPr>
        <w:pStyle w:val="Prrafodelista"/>
        <w:numPr>
          <w:ilvl w:val="4"/>
          <w:numId w:val="162"/>
        </w:numPr>
        <w:spacing w:before="120"/>
        <w:ind w:left="1134" w:hanging="283"/>
        <w:jc w:val="both"/>
        <w:rPr>
          <w:b/>
          <w:bCs/>
          <w:sz w:val="21"/>
          <w:szCs w:val="21"/>
          <w:lang w:val="es-MX"/>
        </w:rPr>
      </w:pPr>
      <w:r w:rsidRPr="002A3F37">
        <w:rPr>
          <w:b/>
          <w:bCs/>
          <w:sz w:val="21"/>
          <w:szCs w:val="21"/>
          <w:lang w:val="es-MX"/>
        </w:rPr>
        <w:t>Archivos de Soporte</w:t>
      </w:r>
    </w:p>
    <w:p w14:paraId="41745DA1" w14:textId="77777777" w:rsidR="006F529F" w:rsidRPr="00CA13EB" w:rsidRDefault="26B96C03" w:rsidP="00301075">
      <w:pPr>
        <w:numPr>
          <w:ilvl w:val="6"/>
          <w:numId w:val="277"/>
        </w:numPr>
        <w:tabs>
          <w:tab w:val="left" w:pos="993"/>
        </w:tabs>
        <w:spacing w:before="120" w:line="229" w:lineRule="exact"/>
        <w:jc w:val="both"/>
        <w:rPr>
          <w:sz w:val="21"/>
          <w:szCs w:val="21"/>
          <w:lang w:val="es-MX"/>
        </w:rPr>
      </w:pPr>
      <w:r w:rsidRPr="002A3F37">
        <w:rPr>
          <w:sz w:val="21"/>
          <w:szCs w:val="21"/>
          <w:lang w:val="es-MX"/>
        </w:rPr>
        <w:t xml:space="preserve">Reporte final que incluya: Resumen ejecutivo, secuencia operativa del programa ejecutado, objetivos de las estaciones, conclusiones, resultados y los resultados de cada estación de </w:t>
      </w:r>
      <w:r w:rsidRPr="00CA13EB">
        <w:rPr>
          <w:sz w:val="21"/>
          <w:szCs w:val="21"/>
          <w:lang w:val="es-MX"/>
        </w:rPr>
        <w:t>presión en forma tabular.</w:t>
      </w:r>
    </w:p>
    <w:p w14:paraId="720F7D3C" w14:textId="096E3D5D" w:rsidR="007256DC" w:rsidRPr="002A3F37" w:rsidRDefault="26B96C03" w:rsidP="00301075">
      <w:pPr>
        <w:pStyle w:val="Ttulo5"/>
        <w:numPr>
          <w:ilvl w:val="0"/>
          <w:numId w:val="209"/>
        </w:numPr>
        <w:spacing w:before="120"/>
        <w:ind w:right="0"/>
        <w:rPr>
          <w:i w:val="0"/>
          <w:sz w:val="21"/>
          <w:szCs w:val="21"/>
          <w:lang w:val="es-MX"/>
        </w:rPr>
      </w:pPr>
      <w:r w:rsidRPr="002A3F37">
        <w:rPr>
          <w:i w:val="0"/>
          <w:sz w:val="21"/>
          <w:szCs w:val="21"/>
          <w:lang w:val="es-MX"/>
        </w:rPr>
        <w:t>Análisis de Fluido</w:t>
      </w:r>
      <w:r w:rsidR="000C130D">
        <w:rPr>
          <w:i w:val="0"/>
          <w:sz w:val="21"/>
          <w:szCs w:val="21"/>
          <w:lang w:val="es-MX"/>
        </w:rPr>
        <w:t>s</w:t>
      </w:r>
    </w:p>
    <w:p w14:paraId="574450F8" w14:textId="77777777" w:rsidR="007256DC" w:rsidRPr="002A3F37" w:rsidRDefault="26B96C03" w:rsidP="00301075">
      <w:pPr>
        <w:pStyle w:val="Prrafodelista"/>
        <w:numPr>
          <w:ilvl w:val="4"/>
          <w:numId w:val="165"/>
        </w:numPr>
        <w:spacing w:before="120"/>
        <w:ind w:left="1276" w:hanging="425"/>
        <w:jc w:val="both"/>
        <w:rPr>
          <w:b/>
          <w:bCs/>
          <w:sz w:val="21"/>
          <w:szCs w:val="21"/>
          <w:lang w:val="es-MX"/>
        </w:rPr>
      </w:pPr>
      <w:r w:rsidRPr="002A3F37">
        <w:rPr>
          <w:b/>
          <w:bCs/>
          <w:sz w:val="21"/>
          <w:szCs w:val="21"/>
          <w:lang w:val="es-MX"/>
        </w:rPr>
        <w:t>Archivos de Datos</w:t>
      </w:r>
    </w:p>
    <w:p w14:paraId="72E322C4" w14:textId="77777777" w:rsidR="00264286" w:rsidRPr="002A3F37" w:rsidRDefault="26B96C03" w:rsidP="00301075">
      <w:pPr>
        <w:numPr>
          <w:ilvl w:val="6"/>
          <w:numId w:val="166"/>
        </w:numPr>
        <w:tabs>
          <w:tab w:val="left" w:pos="993"/>
        </w:tabs>
        <w:spacing w:before="120" w:line="229" w:lineRule="exact"/>
        <w:ind w:hanging="567"/>
        <w:jc w:val="both"/>
        <w:rPr>
          <w:sz w:val="21"/>
          <w:szCs w:val="21"/>
          <w:lang w:val="es-MX"/>
        </w:rPr>
      </w:pPr>
      <w:r w:rsidRPr="002A3F37">
        <w:rPr>
          <w:sz w:val="21"/>
          <w:szCs w:val="21"/>
          <w:lang w:val="es-MX"/>
        </w:rPr>
        <w:t>Se deberá incluir un archivo Excel considerando como mínimo los siguientes datos:</w:t>
      </w:r>
    </w:p>
    <w:p w14:paraId="0EB9AFE5" w14:textId="50301A88" w:rsidR="007256DC" w:rsidRPr="002A3F37" w:rsidRDefault="26B96C03" w:rsidP="00301075">
      <w:pPr>
        <w:numPr>
          <w:ilvl w:val="6"/>
          <w:numId w:val="278"/>
        </w:numPr>
        <w:tabs>
          <w:tab w:val="left" w:pos="1418"/>
        </w:tabs>
        <w:spacing w:before="120" w:line="229" w:lineRule="exact"/>
        <w:jc w:val="both"/>
        <w:rPr>
          <w:sz w:val="21"/>
          <w:szCs w:val="21"/>
          <w:lang w:val="es-MX"/>
        </w:rPr>
      </w:pPr>
      <w:r w:rsidRPr="002A3F37">
        <w:rPr>
          <w:sz w:val="21"/>
          <w:szCs w:val="21"/>
          <w:lang w:val="es-MX"/>
        </w:rPr>
        <w:t>Propiedades del agua de Formación, propiedades corrosivas del agua, salinidad, origen del agua, análisis de fluidos a condiciones de Yacimiento;</w:t>
      </w:r>
    </w:p>
    <w:p w14:paraId="049D8CE2" w14:textId="6C462897" w:rsidR="007256DC" w:rsidRPr="002A3F37" w:rsidRDefault="26B96C03" w:rsidP="00301075">
      <w:pPr>
        <w:numPr>
          <w:ilvl w:val="6"/>
          <w:numId w:val="278"/>
        </w:numPr>
        <w:tabs>
          <w:tab w:val="left" w:pos="1418"/>
        </w:tabs>
        <w:spacing w:before="120" w:line="229" w:lineRule="exact"/>
        <w:jc w:val="both"/>
        <w:rPr>
          <w:sz w:val="21"/>
          <w:szCs w:val="21"/>
          <w:lang w:val="es-MX"/>
        </w:rPr>
      </w:pPr>
      <w:r w:rsidRPr="002A3F37">
        <w:rPr>
          <w:sz w:val="21"/>
          <w:szCs w:val="21"/>
          <w:lang w:val="es-MX"/>
        </w:rPr>
        <w:lastRenderedPageBreak/>
        <w:t>Análisis estándar: composición química hasta C30+, relación gas-petróleo (RGP), densidad, viscosidad, propiedades de las fases (presión de saturación, punto de burbujeo, punto de escurrimiento y estabilidad de los asfáltenos);</w:t>
      </w:r>
    </w:p>
    <w:p w14:paraId="2B325F6B" w14:textId="25EB1550" w:rsidR="007256DC" w:rsidRPr="002A3F37" w:rsidRDefault="26B96C03" w:rsidP="00301075">
      <w:pPr>
        <w:numPr>
          <w:ilvl w:val="6"/>
          <w:numId w:val="278"/>
        </w:numPr>
        <w:tabs>
          <w:tab w:val="left" w:pos="1418"/>
        </w:tabs>
        <w:spacing w:before="120" w:line="229" w:lineRule="exact"/>
        <w:jc w:val="both"/>
        <w:rPr>
          <w:sz w:val="21"/>
          <w:szCs w:val="21"/>
          <w:lang w:val="es-MX"/>
        </w:rPr>
      </w:pPr>
      <w:r w:rsidRPr="002A3F37">
        <w:rPr>
          <w:sz w:val="21"/>
          <w:szCs w:val="21"/>
          <w:lang w:val="es-MX"/>
        </w:rPr>
        <w:t>Análisis en fondo de Pozo: densidad volumétrica, densidad óptica, RGP, composición química hasta C6+;</w:t>
      </w:r>
    </w:p>
    <w:p w14:paraId="468350E1" w14:textId="409CEBB8" w:rsidR="00F14BD3" w:rsidRPr="002A3F37" w:rsidRDefault="26B96C03" w:rsidP="00301075">
      <w:pPr>
        <w:numPr>
          <w:ilvl w:val="6"/>
          <w:numId w:val="278"/>
        </w:numPr>
        <w:tabs>
          <w:tab w:val="left" w:pos="1418"/>
        </w:tabs>
        <w:spacing w:before="120" w:line="229" w:lineRule="exact"/>
        <w:jc w:val="both"/>
        <w:rPr>
          <w:sz w:val="21"/>
          <w:szCs w:val="21"/>
          <w:lang w:val="es-MX"/>
        </w:rPr>
      </w:pPr>
      <w:r w:rsidRPr="002A3F37">
        <w:rPr>
          <w:sz w:val="21"/>
          <w:szCs w:val="21"/>
          <w:lang w:val="es-MX"/>
        </w:rPr>
        <w:t xml:space="preserve">Análisis </w:t>
      </w:r>
      <w:proofErr w:type="spellStart"/>
      <w:r w:rsidRPr="002A3F37">
        <w:rPr>
          <w:sz w:val="21"/>
          <w:szCs w:val="21"/>
          <w:lang w:val="es-MX"/>
        </w:rPr>
        <w:t>Stiff</w:t>
      </w:r>
      <w:proofErr w:type="spellEnd"/>
      <w:r w:rsidRPr="002A3F37">
        <w:rPr>
          <w:sz w:val="21"/>
          <w:szCs w:val="21"/>
          <w:lang w:val="es-MX"/>
        </w:rPr>
        <w:t xml:space="preserve"> considerando la discretización por iones, incluyendo pH y cloruro de sodio, y</w:t>
      </w:r>
    </w:p>
    <w:p w14:paraId="36C2ACBE" w14:textId="77777777" w:rsidR="002F429C" w:rsidRPr="002A3F37" w:rsidRDefault="26B96C03" w:rsidP="00301075">
      <w:pPr>
        <w:numPr>
          <w:ilvl w:val="6"/>
          <w:numId w:val="278"/>
        </w:numPr>
        <w:tabs>
          <w:tab w:val="left" w:pos="1418"/>
        </w:tabs>
        <w:spacing w:before="120" w:line="229" w:lineRule="exact"/>
        <w:jc w:val="both"/>
        <w:rPr>
          <w:sz w:val="21"/>
          <w:szCs w:val="21"/>
          <w:lang w:val="es-MX"/>
        </w:rPr>
      </w:pPr>
      <w:r w:rsidRPr="002A3F37">
        <w:rPr>
          <w:sz w:val="21"/>
          <w:szCs w:val="21"/>
          <w:lang w:val="es-MX"/>
        </w:rPr>
        <w:t>Análisis de salinidad de los fluidos, pH, densidad del fluido, temperatura, análisis del tipo de aceite aportado, densidad, grados API, cromatografía de los Hidrocarburos y análisis de sedimento.</w:t>
      </w:r>
    </w:p>
    <w:p w14:paraId="6569C92A" w14:textId="77777777" w:rsidR="007256DC" w:rsidRPr="002A3F37" w:rsidRDefault="26B96C03" w:rsidP="00301075">
      <w:pPr>
        <w:pStyle w:val="Prrafodelista"/>
        <w:numPr>
          <w:ilvl w:val="4"/>
          <w:numId w:val="165"/>
        </w:numPr>
        <w:spacing w:before="120"/>
        <w:ind w:left="1276" w:hanging="425"/>
        <w:jc w:val="both"/>
        <w:rPr>
          <w:b/>
          <w:bCs/>
          <w:sz w:val="21"/>
          <w:szCs w:val="21"/>
          <w:lang w:val="es-MX"/>
        </w:rPr>
      </w:pPr>
      <w:r w:rsidRPr="002A3F37">
        <w:rPr>
          <w:b/>
          <w:bCs/>
          <w:sz w:val="21"/>
          <w:szCs w:val="21"/>
          <w:lang w:val="es-MX"/>
        </w:rPr>
        <w:t>Archivos de Soporte</w:t>
      </w:r>
    </w:p>
    <w:p w14:paraId="26574FCA" w14:textId="295265D7" w:rsidR="007256DC" w:rsidRPr="002A3F37" w:rsidRDefault="26B96C03" w:rsidP="00301075">
      <w:pPr>
        <w:numPr>
          <w:ilvl w:val="6"/>
          <w:numId w:val="275"/>
        </w:numPr>
        <w:tabs>
          <w:tab w:val="left" w:pos="993"/>
        </w:tabs>
        <w:spacing w:before="120" w:line="229" w:lineRule="exact"/>
        <w:ind w:hanging="567"/>
        <w:jc w:val="both"/>
        <w:rPr>
          <w:sz w:val="21"/>
          <w:szCs w:val="21"/>
          <w:lang w:val="es-MX"/>
        </w:rPr>
      </w:pPr>
      <w:r w:rsidRPr="002A3F37">
        <w:rPr>
          <w:sz w:val="21"/>
          <w:szCs w:val="21"/>
          <w:lang w:val="es-MX"/>
        </w:rPr>
        <w:t>El informe final que incluya premisas e informe ejecutivo del análisis de agua de formación, junto con la secuencia operativa ejecutada de la toma de la muestra y procedimientos en laboratorio, puntos destacables que se hayan distinguido durante el análisis (por ejemplo, exceso en algún componente o acidez de la muestra), la interpretación de la Información de los análisis de los fluidos aportados por el Pozo durante el aforo además de contener lo siguiente:</w:t>
      </w:r>
    </w:p>
    <w:p w14:paraId="7E9CB1B3" w14:textId="26D01AF5" w:rsidR="007256DC" w:rsidRPr="002A3F37" w:rsidRDefault="26B96C03" w:rsidP="00301075">
      <w:pPr>
        <w:numPr>
          <w:ilvl w:val="6"/>
          <w:numId w:val="168"/>
        </w:numPr>
        <w:tabs>
          <w:tab w:val="left" w:pos="1418"/>
        </w:tabs>
        <w:spacing w:before="120" w:line="229" w:lineRule="exact"/>
        <w:jc w:val="both"/>
        <w:rPr>
          <w:sz w:val="21"/>
          <w:szCs w:val="21"/>
          <w:lang w:val="es-MX"/>
        </w:rPr>
      </w:pPr>
      <w:r w:rsidRPr="002A3F37">
        <w:rPr>
          <w:sz w:val="21"/>
          <w:szCs w:val="21"/>
          <w:lang w:val="es-MX"/>
        </w:rPr>
        <w:t>Pozo, fecha del muestreo, intervalo o profundidad de muestreo, datos de aforo abierto por diferentes estranguladores (horas), datos de presión a Pozo cerrado (horas), datos de presión a Pozo abierto (horas);</w:t>
      </w:r>
    </w:p>
    <w:p w14:paraId="5C5A1E81" w14:textId="0745C2F1" w:rsidR="007256DC" w:rsidRPr="002A3F37" w:rsidRDefault="26B96C03" w:rsidP="00301075">
      <w:pPr>
        <w:numPr>
          <w:ilvl w:val="6"/>
          <w:numId w:val="168"/>
        </w:numPr>
        <w:tabs>
          <w:tab w:val="left" w:pos="1418"/>
        </w:tabs>
        <w:spacing w:before="120" w:line="229" w:lineRule="exact"/>
        <w:jc w:val="both"/>
        <w:rPr>
          <w:sz w:val="21"/>
          <w:szCs w:val="21"/>
          <w:lang w:val="es-MX"/>
        </w:rPr>
      </w:pPr>
      <w:r w:rsidRPr="002A3F37">
        <w:rPr>
          <w:sz w:val="21"/>
          <w:szCs w:val="21"/>
          <w:lang w:val="es-MX"/>
        </w:rPr>
        <w:t>Análisis de salinidad de los fluidos, pH, densidad del fluido, temperatura, análisis del tipo de aceite aportado, densidad, grados API, cromatografía de los Hidrocarburos y análisis de sedimento;</w:t>
      </w:r>
    </w:p>
    <w:p w14:paraId="08512C15" w14:textId="18F73579" w:rsidR="00C55E55" w:rsidRPr="002A3F37" w:rsidRDefault="26B96C03" w:rsidP="00301075">
      <w:pPr>
        <w:numPr>
          <w:ilvl w:val="6"/>
          <w:numId w:val="168"/>
        </w:numPr>
        <w:tabs>
          <w:tab w:val="left" w:pos="1418"/>
        </w:tabs>
        <w:spacing w:before="120" w:line="229" w:lineRule="exact"/>
        <w:jc w:val="both"/>
        <w:rPr>
          <w:sz w:val="21"/>
          <w:szCs w:val="21"/>
          <w:lang w:val="es-MX"/>
        </w:rPr>
      </w:pPr>
      <w:r w:rsidRPr="002A3F37">
        <w:rPr>
          <w:sz w:val="21"/>
          <w:szCs w:val="21"/>
          <w:lang w:val="es-MX"/>
        </w:rPr>
        <w:t>Tipo de pistolas usadas, análisis interpretativo, graficas de curvas variables de presión por estrangulador, presiones estabilizadas por regulador, gasto estimado por estrangulador;</w:t>
      </w:r>
    </w:p>
    <w:p w14:paraId="2D14E6B7" w14:textId="013F4143" w:rsidR="007256DC" w:rsidRPr="002A3F37" w:rsidRDefault="26B96C03" w:rsidP="00301075">
      <w:pPr>
        <w:numPr>
          <w:ilvl w:val="6"/>
          <w:numId w:val="168"/>
        </w:numPr>
        <w:tabs>
          <w:tab w:val="left" w:pos="1418"/>
        </w:tabs>
        <w:spacing w:before="120" w:line="229" w:lineRule="exact"/>
        <w:jc w:val="both"/>
        <w:rPr>
          <w:sz w:val="21"/>
          <w:szCs w:val="21"/>
          <w:lang w:val="es-MX"/>
        </w:rPr>
      </w:pPr>
      <w:r w:rsidRPr="002A3F37">
        <w:rPr>
          <w:sz w:val="21"/>
          <w:szCs w:val="21"/>
          <w:lang w:val="es-MX"/>
        </w:rPr>
        <w:t>Propiedades físicas;</w:t>
      </w:r>
    </w:p>
    <w:p w14:paraId="15E3C017" w14:textId="609B8B9B" w:rsidR="007256DC" w:rsidRPr="002A3F37" w:rsidRDefault="26B96C03" w:rsidP="00301075">
      <w:pPr>
        <w:numPr>
          <w:ilvl w:val="6"/>
          <w:numId w:val="168"/>
        </w:numPr>
        <w:tabs>
          <w:tab w:val="left" w:pos="1418"/>
        </w:tabs>
        <w:spacing w:before="120" w:line="229" w:lineRule="exact"/>
        <w:jc w:val="both"/>
        <w:rPr>
          <w:sz w:val="21"/>
          <w:szCs w:val="21"/>
          <w:lang w:val="es-MX"/>
        </w:rPr>
      </w:pPr>
      <w:r w:rsidRPr="002A3F37">
        <w:rPr>
          <w:sz w:val="21"/>
          <w:szCs w:val="21"/>
          <w:lang w:val="es-MX"/>
        </w:rPr>
        <w:t>Iones disueltos, y</w:t>
      </w:r>
    </w:p>
    <w:p w14:paraId="5D4D0261" w14:textId="30E718FB" w:rsidR="007256DC" w:rsidRPr="002A3F37" w:rsidRDefault="26B96C03" w:rsidP="00301075">
      <w:pPr>
        <w:numPr>
          <w:ilvl w:val="6"/>
          <w:numId w:val="168"/>
        </w:numPr>
        <w:tabs>
          <w:tab w:val="left" w:pos="1418"/>
        </w:tabs>
        <w:spacing w:before="120" w:line="229" w:lineRule="exact"/>
        <w:jc w:val="both"/>
        <w:rPr>
          <w:sz w:val="21"/>
          <w:szCs w:val="21"/>
          <w:lang w:val="es-MX"/>
        </w:rPr>
      </w:pPr>
      <w:r w:rsidRPr="002A3F37">
        <w:rPr>
          <w:sz w:val="21"/>
          <w:szCs w:val="21"/>
          <w:lang w:val="es-MX"/>
        </w:rPr>
        <w:t xml:space="preserve">Análisis y diagrama </w:t>
      </w:r>
      <w:proofErr w:type="spellStart"/>
      <w:r w:rsidRPr="002A3F37">
        <w:rPr>
          <w:sz w:val="21"/>
          <w:szCs w:val="21"/>
          <w:lang w:val="es-MX"/>
        </w:rPr>
        <w:t>Stiff</w:t>
      </w:r>
      <w:proofErr w:type="spellEnd"/>
      <w:r w:rsidRPr="002A3F37">
        <w:rPr>
          <w:sz w:val="21"/>
          <w:szCs w:val="21"/>
          <w:lang w:val="es-MX"/>
        </w:rPr>
        <w:t xml:space="preserve"> considerando la discretización por iones, incluyendo pH y cloruro de sodio.</w:t>
      </w:r>
    </w:p>
    <w:p w14:paraId="6E611CC6" w14:textId="77777777" w:rsidR="002C08F3" w:rsidRPr="002A3F37" w:rsidRDefault="26B96C03" w:rsidP="00301075">
      <w:pPr>
        <w:pStyle w:val="Ttulo5"/>
        <w:numPr>
          <w:ilvl w:val="0"/>
          <w:numId w:val="209"/>
        </w:numPr>
        <w:spacing w:before="120"/>
        <w:ind w:right="0"/>
        <w:rPr>
          <w:i w:val="0"/>
          <w:sz w:val="21"/>
          <w:szCs w:val="21"/>
          <w:lang w:val="es-MX"/>
        </w:rPr>
      </w:pPr>
      <w:r w:rsidRPr="002A3F37">
        <w:rPr>
          <w:i w:val="0"/>
          <w:sz w:val="21"/>
          <w:szCs w:val="21"/>
          <w:lang w:val="es-MX"/>
        </w:rPr>
        <w:t>Análisis Cromatográfico</w:t>
      </w:r>
    </w:p>
    <w:p w14:paraId="1E99DA75" w14:textId="77777777" w:rsidR="007256DC" w:rsidRPr="002A3F37" w:rsidRDefault="26B96C03" w:rsidP="00301075">
      <w:pPr>
        <w:pStyle w:val="Prrafodelista"/>
        <w:numPr>
          <w:ilvl w:val="4"/>
          <w:numId w:val="169"/>
        </w:numPr>
        <w:spacing w:before="120"/>
        <w:ind w:left="1134" w:hanging="283"/>
        <w:jc w:val="both"/>
        <w:rPr>
          <w:b/>
          <w:bCs/>
          <w:sz w:val="21"/>
          <w:szCs w:val="21"/>
          <w:lang w:val="es-MX"/>
        </w:rPr>
      </w:pPr>
      <w:r w:rsidRPr="002A3F37">
        <w:rPr>
          <w:b/>
          <w:bCs/>
          <w:sz w:val="21"/>
          <w:szCs w:val="21"/>
          <w:lang w:val="es-MX"/>
        </w:rPr>
        <w:t>Archivos de Datos</w:t>
      </w:r>
    </w:p>
    <w:p w14:paraId="0F5E7E2B" w14:textId="5A2F6140" w:rsidR="007256DC" w:rsidRPr="002A3F37" w:rsidRDefault="00C15ABE" w:rsidP="00301075">
      <w:pPr>
        <w:numPr>
          <w:ilvl w:val="6"/>
          <w:numId w:val="170"/>
        </w:numPr>
        <w:tabs>
          <w:tab w:val="left" w:pos="993"/>
        </w:tabs>
        <w:spacing w:before="120" w:line="229" w:lineRule="exact"/>
        <w:ind w:hanging="567"/>
        <w:jc w:val="both"/>
        <w:rPr>
          <w:sz w:val="21"/>
          <w:szCs w:val="21"/>
          <w:lang w:val="es-MX"/>
        </w:rPr>
      </w:pPr>
      <w:r w:rsidRPr="002A3F37">
        <w:rPr>
          <w:sz w:val="21"/>
          <w:szCs w:val="21"/>
          <w:lang w:val="es-MX"/>
        </w:rPr>
        <w:t xml:space="preserve">Se deberá </w:t>
      </w:r>
      <w:r w:rsidR="00B158F9" w:rsidRPr="002A3F37">
        <w:rPr>
          <w:sz w:val="21"/>
          <w:szCs w:val="21"/>
          <w:lang w:val="es-MX"/>
        </w:rPr>
        <w:t>incluir</w:t>
      </w:r>
      <w:r w:rsidRPr="002A3F37">
        <w:rPr>
          <w:sz w:val="21"/>
          <w:szCs w:val="21"/>
          <w:lang w:val="es-MX"/>
        </w:rPr>
        <w:t xml:space="preserve"> un archivo Excel considerando como mínimo los siguientes datos de la prueba: n</w:t>
      </w:r>
      <w:r w:rsidR="007256DC" w:rsidRPr="002A3F37">
        <w:rPr>
          <w:sz w:val="21"/>
          <w:szCs w:val="21"/>
          <w:lang w:val="es-MX"/>
        </w:rPr>
        <w:t xml:space="preserve">ombre del </w:t>
      </w:r>
      <w:r w:rsidR="009E0267" w:rsidRPr="002A3F37">
        <w:rPr>
          <w:sz w:val="21"/>
          <w:szCs w:val="21"/>
          <w:lang w:val="es-MX"/>
        </w:rPr>
        <w:t>Pozo</w:t>
      </w:r>
      <w:r w:rsidR="007256DC" w:rsidRPr="002A3F37">
        <w:rPr>
          <w:sz w:val="21"/>
          <w:szCs w:val="21"/>
          <w:lang w:val="es-MX"/>
        </w:rPr>
        <w:t>, número de muestra, fecha de muestreo (</w:t>
      </w:r>
      <w:proofErr w:type="spellStart"/>
      <w:r w:rsidR="007256DC" w:rsidRPr="002A3F37">
        <w:rPr>
          <w:sz w:val="21"/>
          <w:szCs w:val="21"/>
          <w:lang w:val="es-MX"/>
        </w:rPr>
        <w:t>dd</w:t>
      </w:r>
      <w:proofErr w:type="spellEnd"/>
      <w:r w:rsidR="007256DC" w:rsidRPr="002A3F37">
        <w:rPr>
          <w:sz w:val="21"/>
          <w:szCs w:val="21"/>
          <w:lang w:val="es-MX"/>
        </w:rPr>
        <w:t>/mm/</w:t>
      </w:r>
      <w:proofErr w:type="spellStart"/>
      <w:r w:rsidR="007256DC" w:rsidRPr="002A3F37">
        <w:rPr>
          <w:sz w:val="21"/>
          <w:szCs w:val="21"/>
          <w:lang w:val="es-MX"/>
        </w:rPr>
        <w:t>aaaa</w:t>
      </w:r>
      <w:proofErr w:type="spellEnd"/>
      <w:r w:rsidR="007256DC" w:rsidRPr="002A3F37">
        <w:rPr>
          <w:sz w:val="21"/>
          <w:szCs w:val="21"/>
          <w:lang w:val="es-MX"/>
        </w:rPr>
        <w:t xml:space="preserve">), estado del </w:t>
      </w:r>
      <w:r w:rsidR="009E0267" w:rsidRPr="002A3F37">
        <w:rPr>
          <w:sz w:val="21"/>
          <w:szCs w:val="21"/>
          <w:lang w:val="es-MX"/>
        </w:rPr>
        <w:t>Pozo</w:t>
      </w:r>
      <w:r w:rsidR="007256DC" w:rsidRPr="002A3F37">
        <w:rPr>
          <w:sz w:val="21"/>
          <w:szCs w:val="21"/>
          <w:lang w:val="es-MX"/>
        </w:rPr>
        <w:t xml:space="preserve"> durante el muestreo,</w:t>
      </w:r>
      <w:r w:rsidRPr="002A3F37">
        <w:rPr>
          <w:sz w:val="21"/>
          <w:szCs w:val="21"/>
          <w:lang w:val="es-MX"/>
        </w:rPr>
        <w:t xml:space="preserve"> profundidad del muestreo (m), </w:t>
      </w:r>
      <w:proofErr w:type="spellStart"/>
      <w:r w:rsidRPr="002A3F37">
        <w:rPr>
          <w:sz w:val="21"/>
          <w:szCs w:val="21"/>
          <w:lang w:val="es-MX"/>
        </w:rPr>
        <w:t>t</w:t>
      </w:r>
      <w:r w:rsidR="007256DC" w:rsidRPr="002A3F37">
        <w:rPr>
          <w:sz w:val="21"/>
          <w:szCs w:val="21"/>
          <w:lang w:val="es-MX"/>
        </w:rPr>
        <w:t>emperatur</w:t>
      </w:r>
      <w:sdt>
        <w:sdtPr>
          <w:rPr>
            <w:sz w:val="21"/>
            <w:szCs w:val="21"/>
            <w:lang w:val="es-MX"/>
          </w:rPr>
          <w:id w:val="1788536622"/>
          <w:docPartObj>
            <w:docPartGallery w:val="Watermarks"/>
          </w:docPartObj>
        </w:sdtPr>
        <w:sdtEndPr/>
        <w:sdtContent/>
      </w:sdt>
      <w:r w:rsidRPr="002A3F37">
        <w:rPr>
          <w:lang w:val="es-MX"/>
        </w:rPr>
        <w:t>￼</w:t>
      </w:r>
      <w:r w:rsidR="007256DC" w:rsidRPr="002A3F37">
        <w:rPr>
          <w:sz w:val="21"/>
          <w:szCs w:val="21"/>
          <w:lang w:val="es-MX"/>
        </w:rPr>
        <w:t>a</w:t>
      </w:r>
      <w:proofErr w:type="spellEnd"/>
      <w:r w:rsidR="007256DC" w:rsidRPr="002A3F37">
        <w:rPr>
          <w:sz w:val="21"/>
          <w:szCs w:val="21"/>
          <w:lang w:val="es-MX"/>
        </w:rPr>
        <w:t xml:space="preserve"> de la muestra (c</w:t>
      </w:r>
      <w:r w:rsidR="008B7BBB" w:rsidRPr="002A3F37">
        <w:rPr>
          <w:sz w:val="21"/>
          <w:szCs w:val="21"/>
          <w:lang w:val="es-MX"/>
        </w:rPr>
        <w:t>entígrados) y descripción de los resultados del análisis (porcentaje molar de los componentes del gas</w:t>
      </w:r>
      <w:r w:rsidR="26B96C03" w:rsidRPr="002A3F37">
        <w:rPr>
          <w:sz w:val="21"/>
          <w:szCs w:val="21"/>
          <w:lang w:val="es-MX"/>
        </w:rPr>
        <w:t>), y</w:t>
      </w:r>
    </w:p>
    <w:p w14:paraId="371AEBEC" w14:textId="1024C07E" w:rsidR="00C55E55" w:rsidRDefault="26B96C03" w:rsidP="005B1E43">
      <w:pPr>
        <w:tabs>
          <w:tab w:val="left" w:pos="993"/>
        </w:tabs>
        <w:spacing w:before="120" w:line="229" w:lineRule="exact"/>
        <w:ind w:left="1134"/>
        <w:jc w:val="both"/>
        <w:rPr>
          <w:sz w:val="21"/>
          <w:szCs w:val="21"/>
          <w:lang w:val="es-MX"/>
        </w:rPr>
      </w:pPr>
      <w:r w:rsidRPr="002A3F37">
        <w:rPr>
          <w:sz w:val="21"/>
          <w:szCs w:val="21"/>
          <w:lang w:val="es-MX"/>
        </w:rPr>
        <w:t>Los formatos presentados deberán ser entregados en tablas editables o bien en un archivo de Excel. La opción presentada a continuación es solo demostrativa, quedando a juicio la disposición final de los elementos, siempre y cuando cumplan con todos los requisitos y especificaciones señalados en la guía contenida en el presente Anexo.</w:t>
      </w:r>
    </w:p>
    <w:p w14:paraId="271D939F" w14:textId="77777777" w:rsidR="009A2918" w:rsidRPr="002A3F37" w:rsidRDefault="009A2918" w:rsidP="009A2918">
      <w:pPr>
        <w:tabs>
          <w:tab w:val="left" w:pos="993"/>
        </w:tabs>
        <w:spacing w:before="120" w:line="229" w:lineRule="exact"/>
        <w:ind w:left="1701"/>
        <w:jc w:val="both"/>
        <w:rPr>
          <w:sz w:val="21"/>
          <w:szCs w:val="21"/>
          <w:lang w:val="es-MX"/>
        </w:rPr>
      </w:pPr>
    </w:p>
    <w:p w14:paraId="2E46918F" w14:textId="77777777" w:rsidR="009A2918" w:rsidRPr="002A3F37" w:rsidRDefault="009A2918" w:rsidP="009A2918">
      <w:pPr>
        <w:tabs>
          <w:tab w:val="left" w:pos="993"/>
        </w:tabs>
        <w:spacing w:before="120" w:line="229" w:lineRule="exact"/>
        <w:ind w:left="1701"/>
        <w:jc w:val="both"/>
        <w:rPr>
          <w:sz w:val="21"/>
          <w:szCs w:val="21"/>
          <w:lang w:val="es-MX"/>
        </w:rPr>
      </w:pPr>
    </w:p>
    <w:p w14:paraId="6650D71E" w14:textId="4BADCA0A" w:rsidR="007256DC" w:rsidRPr="002A3F37" w:rsidRDefault="00914398" w:rsidP="00247897">
      <w:pPr>
        <w:pStyle w:val="Textoindependiente"/>
        <w:spacing w:before="120" w:after="120"/>
        <w:jc w:val="center"/>
        <w:rPr>
          <w:sz w:val="21"/>
          <w:szCs w:val="21"/>
          <w:lang w:val="es-MX"/>
        </w:rPr>
      </w:pPr>
      <w:r w:rsidRPr="002A3F37">
        <w:rPr>
          <w:noProof/>
          <w:sz w:val="21"/>
          <w:szCs w:val="21"/>
          <w:lang w:val="es-MX" w:eastAsia="es-MX"/>
        </w:rPr>
        <w:drawing>
          <wp:inline distT="0" distB="0" distL="0" distR="0" wp14:anchorId="214AF1D6" wp14:editId="290F5147">
            <wp:extent cx="4725035" cy="415163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5035" cy="4151630"/>
                    </a:xfrm>
                    <a:prstGeom prst="rect">
                      <a:avLst/>
                    </a:prstGeom>
                    <a:noFill/>
                  </pic:spPr>
                </pic:pic>
              </a:graphicData>
            </a:graphic>
          </wp:inline>
        </w:drawing>
      </w:r>
    </w:p>
    <w:p w14:paraId="588FBD9F" w14:textId="77777777" w:rsidR="007256DC" w:rsidRPr="002A3F37" w:rsidRDefault="26B96C03" w:rsidP="26B96C03">
      <w:pPr>
        <w:pStyle w:val="Textoindependiente"/>
        <w:spacing w:before="120" w:after="120"/>
        <w:jc w:val="center"/>
        <w:rPr>
          <w:sz w:val="21"/>
          <w:szCs w:val="21"/>
          <w:lang w:val="es-MX"/>
        </w:rPr>
      </w:pPr>
      <w:r w:rsidRPr="002A3F37">
        <w:rPr>
          <w:sz w:val="21"/>
          <w:szCs w:val="21"/>
          <w:lang w:val="es-MX"/>
        </w:rPr>
        <w:t>Tabla enunciativa, no limitativa</w:t>
      </w:r>
    </w:p>
    <w:p w14:paraId="1D6A5448" w14:textId="77777777" w:rsidR="007256DC" w:rsidRPr="002A3F37" w:rsidRDefault="007256DC" w:rsidP="00247897">
      <w:pPr>
        <w:pStyle w:val="Textoindependiente"/>
        <w:tabs>
          <w:tab w:val="left" w:pos="1905"/>
        </w:tabs>
        <w:spacing w:before="120" w:after="120"/>
        <w:rPr>
          <w:sz w:val="21"/>
          <w:szCs w:val="21"/>
          <w:lang w:val="es-MX"/>
        </w:rPr>
      </w:pPr>
      <w:r w:rsidRPr="002A3F37">
        <w:rPr>
          <w:sz w:val="21"/>
          <w:szCs w:val="21"/>
          <w:lang w:val="es-MX"/>
        </w:rPr>
        <w:tab/>
      </w:r>
    </w:p>
    <w:p w14:paraId="133007A1" w14:textId="77777777" w:rsidR="007256DC" w:rsidRPr="002A3F37" w:rsidRDefault="007256DC" w:rsidP="009A2918">
      <w:pPr>
        <w:spacing w:before="0" w:after="0"/>
        <w:jc w:val="center"/>
        <w:rPr>
          <w:i/>
          <w:sz w:val="21"/>
          <w:szCs w:val="21"/>
          <w:u w:val="single"/>
          <w:lang w:val="es-MX"/>
        </w:rPr>
      </w:pPr>
      <w:r w:rsidRPr="002A3F37">
        <w:rPr>
          <w:noProof/>
          <w:sz w:val="21"/>
          <w:szCs w:val="21"/>
          <w:lang w:val="es-MX" w:eastAsia="es-MX"/>
        </w:rPr>
        <w:drawing>
          <wp:inline distT="0" distB="0" distL="0" distR="0" wp14:anchorId="3B8E7808" wp14:editId="3B8E7809">
            <wp:extent cx="4781550" cy="1524000"/>
            <wp:effectExtent l="0" t="0" r="0" b="0"/>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1550" cy="1524000"/>
                    </a:xfrm>
                    <a:prstGeom prst="rect">
                      <a:avLst/>
                    </a:prstGeom>
                    <a:noFill/>
                    <a:ln>
                      <a:noFill/>
                    </a:ln>
                  </pic:spPr>
                </pic:pic>
              </a:graphicData>
            </a:graphic>
          </wp:inline>
        </w:drawing>
      </w:r>
    </w:p>
    <w:p w14:paraId="34A16B2E" w14:textId="77777777" w:rsidR="00C55E55" w:rsidRPr="002A3F37" w:rsidRDefault="26B96C03" w:rsidP="26B96C03">
      <w:pPr>
        <w:spacing w:before="0" w:after="0"/>
        <w:jc w:val="center"/>
        <w:rPr>
          <w:sz w:val="21"/>
          <w:szCs w:val="21"/>
          <w:lang w:val="es-MX"/>
        </w:rPr>
      </w:pPr>
      <w:r w:rsidRPr="002A3F37">
        <w:rPr>
          <w:sz w:val="21"/>
          <w:szCs w:val="21"/>
          <w:lang w:val="es-MX"/>
        </w:rPr>
        <w:t>Tabla enunciativa, no limitativa</w:t>
      </w:r>
    </w:p>
    <w:p w14:paraId="5308FF17" w14:textId="77777777" w:rsidR="003F2EB5" w:rsidRPr="002A3F37" w:rsidRDefault="003F2EB5" w:rsidP="009A2918">
      <w:pPr>
        <w:spacing w:before="0" w:after="0"/>
        <w:jc w:val="center"/>
        <w:rPr>
          <w:sz w:val="21"/>
          <w:szCs w:val="21"/>
          <w:lang w:val="es-MX"/>
        </w:rPr>
      </w:pPr>
    </w:p>
    <w:p w14:paraId="3E84B92F" w14:textId="77777777" w:rsidR="003F2EB5" w:rsidRPr="002A3F37" w:rsidRDefault="003F2EB5" w:rsidP="009A2918">
      <w:pPr>
        <w:spacing w:before="0" w:after="0"/>
        <w:jc w:val="center"/>
        <w:rPr>
          <w:sz w:val="21"/>
          <w:szCs w:val="21"/>
          <w:lang w:val="es-MX"/>
        </w:rPr>
      </w:pPr>
    </w:p>
    <w:p w14:paraId="2F998653" w14:textId="77777777" w:rsidR="007256DC" w:rsidRPr="002A3F37" w:rsidRDefault="26B96C03" w:rsidP="00301075">
      <w:pPr>
        <w:pStyle w:val="Prrafodelista"/>
        <w:numPr>
          <w:ilvl w:val="4"/>
          <w:numId w:val="169"/>
        </w:numPr>
        <w:spacing w:before="120"/>
        <w:ind w:left="1134" w:hanging="283"/>
        <w:jc w:val="both"/>
        <w:rPr>
          <w:b/>
          <w:bCs/>
          <w:sz w:val="21"/>
          <w:szCs w:val="21"/>
          <w:lang w:val="es-MX"/>
        </w:rPr>
      </w:pPr>
      <w:r w:rsidRPr="002A3F37">
        <w:rPr>
          <w:b/>
          <w:bCs/>
          <w:sz w:val="21"/>
          <w:szCs w:val="21"/>
          <w:lang w:val="es-MX"/>
        </w:rPr>
        <w:t>Archivos de Soporte:</w:t>
      </w:r>
    </w:p>
    <w:p w14:paraId="2FC2E3FD" w14:textId="77777777" w:rsidR="00135F01" w:rsidRPr="002A3F37" w:rsidRDefault="26B96C03" w:rsidP="00301075">
      <w:pPr>
        <w:numPr>
          <w:ilvl w:val="6"/>
          <w:numId w:val="291"/>
        </w:numPr>
        <w:tabs>
          <w:tab w:val="left" w:pos="993"/>
        </w:tabs>
        <w:spacing w:before="120" w:line="229" w:lineRule="exact"/>
        <w:jc w:val="both"/>
        <w:rPr>
          <w:sz w:val="21"/>
          <w:szCs w:val="21"/>
          <w:lang w:val="es-MX"/>
        </w:rPr>
      </w:pPr>
      <w:r w:rsidRPr="002A3F37">
        <w:rPr>
          <w:sz w:val="21"/>
          <w:szCs w:val="21"/>
          <w:lang w:val="es-MX"/>
        </w:rPr>
        <w:t>Reporte del análisis cromatográfico</w:t>
      </w:r>
    </w:p>
    <w:p w14:paraId="62B11F79" w14:textId="77777777" w:rsidR="007256DC" w:rsidRPr="002A3F37" w:rsidRDefault="26B96C03" w:rsidP="00301075">
      <w:pPr>
        <w:pStyle w:val="Ttulo5"/>
        <w:numPr>
          <w:ilvl w:val="0"/>
          <w:numId w:val="209"/>
        </w:numPr>
        <w:spacing w:before="120"/>
        <w:ind w:right="0"/>
        <w:rPr>
          <w:i w:val="0"/>
          <w:sz w:val="21"/>
          <w:szCs w:val="21"/>
          <w:lang w:val="es-MX"/>
        </w:rPr>
      </w:pPr>
      <w:r w:rsidRPr="002A3F37">
        <w:rPr>
          <w:i w:val="0"/>
          <w:sz w:val="21"/>
          <w:szCs w:val="21"/>
          <w:lang w:val="es-MX"/>
        </w:rPr>
        <w:lastRenderedPageBreak/>
        <w:t>Análisis PVT</w:t>
      </w:r>
    </w:p>
    <w:p w14:paraId="4011587F" w14:textId="77777777" w:rsidR="007256DC" w:rsidRPr="002A3F37" w:rsidRDefault="26B96C03" w:rsidP="00301075">
      <w:pPr>
        <w:pStyle w:val="Prrafodelista"/>
        <w:numPr>
          <w:ilvl w:val="4"/>
          <w:numId w:val="171"/>
        </w:numPr>
        <w:spacing w:before="120"/>
        <w:ind w:left="1134" w:hanging="283"/>
        <w:jc w:val="both"/>
        <w:rPr>
          <w:b/>
          <w:bCs/>
          <w:sz w:val="21"/>
          <w:szCs w:val="21"/>
          <w:lang w:val="es-MX"/>
        </w:rPr>
      </w:pPr>
      <w:r w:rsidRPr="002A3F37">
        <w:rPr>
          <w:b/>
          <w:bCs/>
          <w:sz w:val="21"/>
          <w:szCs w:val="21"/>
          <w:lang w:val="es-MX"/>
        </w:rPr>
        <w:t>Archivos de Datos</w:t>
      </w:r>
    </w:p>
    <w:p w14:paraId="747CDD6B" w14:textId="002B0C79" w:rsidR="007256DC" w:rsidRPr="002A3F37" w:rsidRDefault="26B96C03" w:rsidP="00301075">
      <w:pPr>
        <w:numPr>
          <w:ilvl w:val="6"/>
          <w:numId w:val="279"/>
        </w:numPr>
        <w:tabs>
          <w:tab w:val="left" w:pos="993"/>
        </w:tabs>
        <w:spacing w:before="120" w:line="229" w:lineRule="exact"/>
        <w:ind w:hanging="567"/>
        <w:jc w:val="both"/>
        <w:rPr>
          <w:sz w:val="21"/>
          <w:szCs w:val="21"/>
          <w:lang w:val="es-MX"/>
        </w:rPr>
      </w:pPr>
      <w:r w:rsidRPr="002A3F37">
        <w:rPr>
          <w:sz w:val="21"/>
          <w:szCs w:val="21"/>
          <w:lang w:val="es-MX"/>
        </w:rPr>
        <w:t>Se deberá incluir un archivo Excel considerando como mínimo los siguientes datos: Número de muestra, fecha de muestreo (</w:t>
      </w:r>
      <w:proofErr w:type="spellStart"/>
      <w:r w:rsidRPr="002A3F37">
        <w:rPr>
          <w:sz w:val="21"/>
          <w:szCs w:val="21"/>
          <w:lang w:val="es-MX"/>
        </w:rPr>
        <w:t>dd</w:t>
      </w:r>
      <w:proofErr w:type="spellEnd"/>
      <w:r w:rsidRPr="002A3F37">
        <w:rPr>
          <w:sz w:val="21"/>
          <w:szCs w:val="21"/>
          <w:lang w:val="es-MX"/>
        </w:rPr>
        <w:t>/mm/</w:t>
      </w:r>
      <w:proofErr w:type="spellStart"/>
      <w:r w:rsidRPr="002A3F37">
        <w:rPr>
          <w:sz w:val="21"/>
          <w:szCs w:val="21"/>
          <w:lang w:val="es-MX"/>
        </w:rPr>
        <w:t>aaaa</w:t>
      </w:r>
      <w:proofErr w:type="spellEnd"/>
      <w:r w:rsidRPr="002A3F37">
        <w:rPr>
          <w:sz w:val="21"/>
          <w:szCs w:val="21"/>
          <w:lang w:val="es-MX"/>
        </w:rPr>
        <w:t xml:space="preserve">), estado del Pozo durante el muestreo, profundidad del muestreo (m), tipo de fluido, presión de fondo fluyente (kPa), número de liberación flash, presión de liberación (kPa), relación gas – aceite a condiciones estándar, volumen relativo de petróleo, gravedad del petróleo residual a 15.5 °C (60 °F) (en </w:t>
      </w:r>
      <w:proofErr w:type="spellStart"/>
      <w:r w:rsidRPr="002A3F37">
        <w:rPr>
          <w:sz w:val="21"/>
          <w:szCs w:val="21"/>
          <w:lang w:val="es-MX"/>
        </w:rPr>
        <w:t>°API</w:t>
      </w:r>
      <w:proofErr w:type="spellEnd"/>
      <w:r w:rsidRPr="002A3F37">
        <w:rPr>
          <w:sz w:val="21"/>
          <w:szCs w:val="21"/>
          <w:lang w:val="es-MX"/>
        </w:rPr>
        <w:t xml:space="preserve">), gravedad especifica del gas a 15.5 °C (60 °F) (en </w:t>
      </w:r>
      <w:proofErr w:type="spellStart"/>
      <w:r w:rsidRPr="002A3F37">
        <w:rPr>
          <w:sz w:val="21"/>
          <w:szCs w:val="21"/>
          <w:lang w:val="es-MX"/>
        </w:rPr>
        <w:t>°API</w:t>
      </w:r>
      <w:proofErr w:type="spellEnd"/>
      <w:r w:rsidRPr="002A3F37">
        <w:rPr>
          <w:sz w:val="21"/>
          <w:szCs w:val="21"/>
          <w:lang w:val="es-MX"/>
        </w:rPr>
        <w:t>), presión de rocío a temperatura del Yacimiento, presión de saturación a temperatura del Yacimiento, factor de volumen de formación a presión de rocío, presión de referencia para la expansión térmica (kPa), gravedad especifica del gas liberado, presión del separador, factor (Z) de deviación del gas liberado.</w:t>
      </w:r>
    </w:p>
    <w:p w14:paraId="7547578A" w14:textId="77777777" w:rsidR="007256DC" w:rsidRPr="002A3F37" w:rsidRDefault="26B96C03" w:rsidP="00301075">
      <w:pPr>
        <w:pStyle w:val="Prrafodelista"/>
        <w:numPr>
          <w:ilvl w:val="4"/>
          <w:numId w:val="171"/>
        </w:numPr>
        <w:spacing w:before="120"/>
        <w:ind w:left="1134" w:hanging="283"/>
        <w:jc w:val="both"/>
        <w:rPr>
          <w:b/>
          <w:bCs/>
          <w:sz w:val="21"/>
          <w:szCs w:val="21"/>
          <w:lang w:val="es-MX"/>
        </w:rPr>
      </w:pPr>
      <w:r w:rsidRPr="002A3F37">
        <w:rPr>
          <w:b/>
          <w:bCs/>
          <w:sz w:val="21"/>
          <w:szCs w:val="21"/>
          <w:lang w:val="es-MX"/>
        </w:rPr>
        <w:t>Archivos de Soporte</w:t>
      </w:r>
    </w:p>
    <w:p w14:paraId="4CF64B22" w14:textId="77777777" w:rsidR="00113E4A" w:rsidRPr="002A3F37" w:rsidRDefault="26B96C03" w:rsidP="00301075">
      <w:pPr>
        <w:numPr>
          <w:ilvl w:val="6"/>
          <w:numId w:val="280"/>
        </w:numPr>
        <w:tabs>
          <w:tab w:val="left" w:pos="993"/>
        </w:tabs>
        <w:spacing w:before="120" w:line="229" w:lineRule="exact"/>
        <w:ind w:hanging="567"/>
        <w:jc w:val="both"/>
        <w:rPr>
          <w:sz w:val="21"/>
          <w:szCs w:val="21"/>
          <w:lang w:val="es-MX"/>
        </w:rPr>
      </w:pPr>
      <w:r w:rsidRPr="002A3F37">
        <w:rPr>
          <w:sz w:val="21"/>
          <w:szCs w:val="21"/>
          <w:lang w:val="es-MX"/>
        </w:rPr>
        <w:t xml:space="preserve">Reporte final, que incluya; premisas e informe ejecutivo del estudio o la prueba, manifiesto de validez y aptitud de muestra para estudios y </w:t>
      </w:r>
      <w:proofErr w:type="gramStart"/>
      <w:r w:rsidRPr="002A3F37">
        <w:rPr>
          <w:sz w:val="21"/>
          <w:szCs w:val="21"/>
          <w:lang w:val="es-MX"/>
        </w:rPr>
        <w:t>pruebas</w:t>
      </w:r>
      <w:proofErr w:type="gramEnd"/>
      <w:r w:rsidRPr="002A3F37">
        <w:rPr>
          <w:sz w:val="21"/>
          <w:szCs w:val="21"/>
          <w:lang w:val="es-MX"/>
        </w:rPr>
        <w:t xml:space="preserve"> así como de los procedimientos, secuencia operativa del programa de recuperación de la muestra, evaluación de la calidad de la metodología de muestreo, análisis y resultados obtenidos a través de metodologías acorde al tipo de fluido de Yacimiento, puntos destacables que se hayan distinguido en el estudio o la prueba.</w:t>
      </w:r>
    </w:p>
    <w:p w14:paraId="511B0666" w14:textId="77777777" w:rsidR="008B7BBB" w:rsidRPr="002A3F37" w:rsidRDefault="008B7BBB" w:rsidP="008B7BBB">
      <w:pPr>
        <w:tabs>
          <w:tab w:val="left" w:pos="993"/>
        </w:tabs>
        <w:spacing w:before="120" w:line="229" w:lineRule="exact"/>
        <w:jc w:val="both"/>
        <w:rPr>
          <w:sz w:val="21"/>
          <w:szCs w:val="21"/>
          <w:lang w:val="es-MX"/>
        </w:rPr>
      </w:pPr>
    </w:p>
    <w:p w14:paraId="1FAD36E3" w14:textId="77777777" w:rsidR="007256DC" w:rsidRPr="002A3F37" w:rsidRDefault="26B96C03" w:rsidP="00301075">
      <w:pPr>
        <w:pStyle w:val="Ttulo5"/>
        <w:numPr>
          <w:ilvl w:val="0"/>
          <w:numId w:val="209"/>
        </w:numPr>
        <w:spacing w:before="120"/>
        <w:ind w:right="0"/>
        <w:rPr>
          <w:i w:val="0"/>
          <w:sz w:val="21"/>
          <w:szCs w:val="21"/>
          <w:lang w:val="es-MX"/>
        </w:rPr>
      </w:pPr>
      <w:r w:rsidRPr="002A3F37">
        <w:rPr>
          <w:i w:val="0"/>
          <w:sz w:val="21"/>
          <w:szCs w:val="21"/>
          <w:lang w:val="es-MX"/>
        </w:rPr>
        <w:t>Análisis Nodal</w:t>
      </w:r>
    </w:p>
    <w:p w14:paraId="531F6CA5" w14:textId="77777777" w:rsidR="007256DC" w:rsidRPr="002A3F37" w:rsidRDefault="26B96C03" w:rsidP="00301075">
      <w:pPr>
        <w:pStyle w:val="Prrafodelista"/>
        <w:numPr>
          <w:ilvl w:val="4"/>
          <w:numId w:val="172"/>
        </w:numPr>
        <w:spacing w:before="120"/>
        <w:ind w:left="1134" w:hanging="283"/>
        <w:jc w:val="both"/>
        <w:rPr>
          <w:b/>
          <w:bCs/>
          <w:sz w:val="21"/>
          <w:szCs w:val="21"/>
          <w:lang w:val="es-MX"/>
        </w:rPr>
      </w:pPr>
      <w:r w:rsidRPr="002A3F37">
        <w:rPr>
          <w:b/>
          <w:bCs/>
          <w:sz w:val="21"/>
          <w:szCs w:val="21"/>
          <w:lang w:val="es-MX"/>
        </w:rPr>
        <w:t>Archivos de Datos</w:t>
      </w:r>
    </w:p>
    <w:p w14:paraId="7797C909" w14:textId="0897ED93" w:rsidR="00113E4A" w:rsidRPr="002A3F37" w:rsidRDefault="26B96C03" w:rsidP="00301075">
      <w:pPr>
        <w:numPr>
          <w:ilvl w:val="6"/>
          <w:numId w:val="281"/>
        </w:numPr>
        <w:tabs>
          <w:tab w:val="left" w:pos="993"/>
        </w:tabs>
        <w:spacing w:before="120" w:line="229" w:lineRule="exact"/>
        <w:ind w:hanging="567"/>
        <w:jc w:val="both"/>
        <w:rPr>
          <w:sz w:val="21"/>
          <w:szCs w:val="21"/>
          <w:lang w:val="es-MX"/>
        </w:rPr>
      </w:pPr>
      <w:r w:rsidRPr="002A3F37">
        <w:rPr>
          <w:sz w:val="21"/>
          <w:szCs w:val="21"/>
          <w:lang w:val="es-MX"/>
        </w:rPr>
        <w:t>Se deberá incluir un archivo Excel considerando como mínimo los siguientes datos del detalle del proceso de análisis nodal: Nombre de Pozo, nodo seleccionado para efectuar el análisis, condiciones del estado mecánico (diámetro exterior, peso, diámetro interior), estrangulador (</w:t>
      </w:r>
      <w:proofErr w:type="spellStart"/>
      <w:r w:rsidRPr="002A3F37">
        <w:rPr>
          <w:sz w:val="21"/>
          <w:szCs w:val="21"/>
          <w:lang w:val="es-MX"/>
        </w:rPr>
        <w:t>pg</w:t>
      </w:r>
      <w:proofErr w:type="spellEnd"/>
      <w:r w:rsidRPr="002A3F37">
        <w:rPr>
          <w:sz w:val="21"/>
          <w:szCs w:val="21"/>
          <w:lang w:val="es-MX"/>
        </w:rPr>
        <w:t>), profundidad desarrollada (m), registro de presión de fondo fluyendo (Kg/cm²), gasto de Aceite (</w:t>
      </w:r>
      <w:proofErr w:type="spellStart"/>
      <w:r w:rsidRPr="002A3F37">
        <w:rPr>
          <w:sz w:val="21"/>
          <w:szCs w:val="21"/>
          <w:lang w:val="es-MX"/>
        </w:rPr>
        <w:t>bbl</w:t>
      </w:r>
      <w:proofErr w:type="spellEnd"/>
      <w:r w:rsidRPr="002A3F37">
        <w:rPr>
          <w:sz w:val="21"/>
          <w:szCs w:val="21"/>
          <w:lang w:val="es-MX"/>
        </w:rPr>
        <w:t>), gasto de Agua (</w:t>
      </w:r>
      <w:proofErr w:type="spellStart"/>
      <w:r w:rsidRPr="002A3F37">
        <w:rPr>
          <w:sz w:val="21"/>
          <w:szCs w:val="21"/>
          <w:lang w:val="es-MX"/>
        </w:rPr>
        <w:t>bbl</w:t>
      </w:r>
      <w:proofErr w:type="spellEnd"/>
      <w:r w:rsidRPr="002A3F37">
        <w:rPr>
          <w:sz w:val="21"/>
          <w:szCs w:val="21"/>
          <w:lang w:val="es-MX"/>
        </w:rPr>
        <w:t>), gasto de Condensado (</w:t>
      </w:r>
      <w:proofErr w:type="spellStart"/>
      <w:r w:rsidRPr="002A3F37">
        <w:rPr>
          <w:sz w:val="21"/>
          <w:szCs w:val="21"/>
          <w:lang w:val="es-MX"/>
        </w:rPr>
        <w:t>bbl</w:t>
      </w:r>
      <w:proofErr w:type="spellEnd"/>
      <w:r w:rsidRPr="002A3F37">
        <w:rPr>
          <w:sz w:val="21"/>
          <w:szCs w:val="21"/>
          <w:lang w:val="es-MX"/>
        </w:rPr>
        <w:t>) y gasto de Gas (MPCD), Relación Gas- Aceite (RGA), Gravedad API.</w:t>
      </w:r>
    </w:p>
    <w:p w14:paraId="150848F8" w14:textId="77777777" w:rsidR="00284B31" w:rsidRPr="002A3F37" w:rsidRDefault="26B96C03" w:rsidP="00301075">
      <w:pPr>
        <w:pStyle w:val="Prrafodelista"/>
        <w:numPr>
          <w:ilvl w:val="4"/>
          <w:numId w:val="172"/>
        </w:numPr>
        <w:spacing w:before="120"/>
        <w:ind w:left="1134" w:hanging="283"/>
        <w:jc w:val="both"/>
        <w:rPr>
          <w:b/>
          <w:bCs/>
          <w:sz w:val="21"/>
          <w:szCs w:val="21"/>
          <w:lang w:val="es-MX"/>
        </w:rPr>
      </w:pPr>
      <w:r w:rsidRPr="002A3F37">
        <w:rPr>
          <w:b/>
          <w:bCs/>
          <w:sz w:val="21"/>
          <w:szCs w:val="21"/>
          <w:lang w:val="es-MX"/>
        </w:rPr>
        <w:t>Archivos de Soporte</w:t>
      </w:r>
    </w:p>
    <w:p w14:paraId="79E41EBE" w14:textId="77777777" w:rsidR="00113E4A" w:rsidRPr="002A3F37" w:rsidRDefault="26B96C03" w:rsidP="00301075">
      <w:pPr>
        <w:numPr>
          <w:ilvl w:val="6"/>
          <w:numId w:val="282"/>
        </w:numPr>
        <w:tabs>
          <w:tab w:val="left" w:pos="993"/>
        </w:tabs>
        <w:spacing w:before="120" w:line="229" w:lineRule="exact"/>
        <w:jc w:val="both"/>
        <w:rPr>
          <w:sz w:val="21"/>
          <w:szCs w:val="21"/>
          <w:lang w:val="es-MX"/>
        </w:rPr>
      </w:pPr>
      <w:r w:rsidRPr="002A3F37">
        <w:rPr>
          <w:sz w:val="21"/>
          <w:szCs w:val="21"/>
          <w:lang w:val="es-MX"/>
        </w:rPr>
        <w:t xml:space="preserve">Reporte final, que incluya; premisas e informe ejecutivo del análisis, manifiesto de validez y aptitud de muestra para estudios y </w:t>
      </w:r>
      <w:proofErr w:type="gramStart"/>
      <w:r w:rsidRPr="002A3F37">
        <w:rPr>
          <w:sz w:val="21"/>
          <w:szCs w:val="21"/>
          <w:lang w:val="es-MX"/>
        </w:rPr>
        <w:t>pruebas</w:t>
      </w:r>
      <w:proofErr w:type="gramEnd"/>
      <w:r w:rsidRPr="002A3F37">
        <w:rPr>
          <w:sz w:val="21"/>
          <w:szCs w:val="21"/>
          <w:lang w:val="es-MX"/>
        </w:rPr>
        <w:t xml:space="preserve"> así como de los procedimientos, secuencia operativa del programa de recuperación de la muestra, evaluación de la calidad de la metodología de muestreo, análisis y resultados obtenidos a través de metodologías acorde al tipo de fluido de Yacimiento, puntos destacables que se hayan distinguido en el estudio o la prueba. </w:t>
      </w:r>
    </w:p>
    <w:p w14:paraId="147F2278" w14:textId="77777777" w:rsidR="008B7BBB" w:rsidRPr="002A3F37" w:rsidRDefault="008B7BBB" w:rsidP="008B7BBB">
      <w:pPr>
        <w:tabs>
          <w:tab w:val="left" w:pos="993"/>
        </w:tabs>
        <w:spacing w:before="120" w:line="229" w:lineRule="exact"/>
        <w:jc w:val="both"/>
        <w:rPr>
          <w:sz w:val="21"/>
          <w:szCs w:val="21"/>
          <w:lang w:val="es-MX"/>
        </w:rPr>
      </w:pPr>
    </w:p>
    <w:p w14:paraId="1CF638C3" w14:textId="77777777" w:rsidR="00FF63E8" w:rsidRPr="009703E0" w:rsidRDefault="00FF63E8" w:rsidP="00301075">
      <w:pPr>
        <w:pStyle w:val="Ttulo5"/>
        <w:numPr>
          <w:ilvl w:val="0"/>
          <w:numId w:val="209"/>
        </w:numPr>
        <w:spacing w:before="120"/>
        <w:ind w:right="0"/>
        <w:rPr>
          <w:i w:val="0"/>
          <w:sz w:val="21"/>
          <w:szCs w:val="21"/>
          <w:lang w:val="es-MX"/>
        </w:rPr>
      </w:pPr>
      <w:r w:rsidRPr="009703E0">
        <w:rPr>
          <w:i w:val="0"/>
          <w:sz w:val="21"/>
          <w:szCs w:val="21"/>
          <w:lang w:val="es-MX"/>
        </w:rPr>
        <w:t xml:space="preserve">Sistemas </w:t>
      </w:r>
      <w:proofErr w:type="spellStart"/>
      <w:r w:rsidRPr="009703E0">
        <w:rPr>
          <w:i w:val="0"/>
          <w:sz w:val="21"/>
          <w:szCs w:val="21"/>
          <w:lang w:val="es-MX"/>
        </w:rPr>
        <w:t>artificales</w:t>
      </w:r>
      <w:proofErr w:type="spellEnd"/>
      <w:r w:rsidRPr="009703E0">
        <w:rPr>
          <w:i w:val="0"/>
          <w:sz w:val="21"/>
          <w:szCs w:val="21"/>
          <w:lang w:val="es-MX"/>
        </w:rPr>
        <w:t xml:space="preserve"> de producción</w:t>
      </w:r>
    </w:p>
    <w:p w14:paraId="2CEC4F2F" w14:textId="3EFA852C" w:rsidR="00FF63E8" w:rsidRPr="009703E0" w:rsidRDefault="00FF63E8" w:rsidP="00301075">
      <w:pPr>
        <w:pStyle w:val="Prrafodelista"/>
        <w:numPr>
          <w:ilvl w:val="4"/>
          <w:numId w:val="173"/>
        </w:numPr>
        <w:spacing w:before="120"/>
        <w:ind w:left="1134" w:hanging="283"/>
        <w:jc w:val="both"/>
        <w:rPr>
          <w:b/>
          <w:bCs/>
          <w:sz w:val="21"/>
          <w:szCs w:val="21"/>
          <w:lang w:val="es-MX"/>
        </w:rPr>
      </w:pPr>
      <w:r w:rsidRPr="009703E0">
        <w:rPr>
          <w:b/>
          <w:bCs/>
          <w:sz w:val="21"/>
          <w:szCs w:val="21"/>
          <w:lang w:val="es-MX"/>
        </w:rPr>
        <w:t xml:space="preserve">Archivos de </w:t>
      </w:r>
      <w:r w:rsidR="009703E0" w:rsidRPr="009703E0">
        <w:rPr>
          <w:b/>
          <w:bCs/>
          <w:sz w:val="21"/>
          <w:szCs w:val="21"/>
          <w:lang w:val="es-MX"/>
        </w:rPr>
        <w:t>Soporte</w:t>
      </w:r>
    </w:p>
    <w:p w14:paraId="00A67659" w14:textId="47A049EB" w:rsidR="00FF63E8" w:rsidRDefault="009703E0" w:rsidP="001E54A1">
      <w:pPr>
        <w:tabs>
          <w:tab w:val="left" w:pos="993"/>
        </w:tabs>
        <w:spacing w:before="120" w:line="229" w:lineRule="exact"/>
        <w:ind w:left="1134"/>
        <w:jc w:val="both"/>
        <w:rPr>
          <w:sz w:val="21"/>
          <w:szCs w:val="21"/>
          <w:lang w:val="es-MX"/>
        </w:rPr>
      </w:pPr>
      <w:r w:rsidRPr="009703E0">
        <w:rPr>
          <w:sz w:val="21"/>
          <w:szCs w:val="21"/>
          <w:lang w:val="es-MX"/>
        </w:rPr>
        <w:t>Reporte del sistema artificial de producción</w:t>
      </w:r>
      <w:r w:rsidR="003D4DC5">
        <w:rPr>
          <w:sz w:val="21"/>
          <w:szCs w:val="21"/>
          <w:lang w:val="es-MX"/>
        </w:rPr>
        <w:t xml:space="preserve"> que contenga como mínimo la siguiente información</w:t>
      </w:r>
      <w:r w:rsidR="001E54A1">
        <w:rPr>
          <w:sz w:val="21"/>
          <w:szCs w:val="21"/>
          <w:lang w:val="es-MX"/>
        </w:rPr>
        <w:t>:</w:t>
      </w:r>
    </w:p>
    <w:p w14:paraId="540098AC" w14:textId="1F807BE5" w:rsidR="001E54A1" w:rsidRDefault="001E54A1" w:rsidP="00301075">
      <w:pPr>
        <w:numPr>
          <w:ilvl w:val="6"/>
          <w:numId w:val="265"/>
        </w:numPr>
        <w:tabs>
          <w:tab w:val="left" w:pos="993"/>
        </w:tabs>
        <w:spacing w:before="120" w:line="229" w:lineRule="exact"/>
        <w:jc w:val="both"/>
        <w:rPr>
          <w:sz w:val="21"/>
          <w:szCs w:val="21"/>
          <w:lang w:val="es-MX"/>
        </w:rPr>
      </w:pPr>
      <w:r>
        <w:rPr>
          <w:sz w:val="21"/>
          <w:szCs w:val="21"/>
          <w:lang w:val="es-MX"/>
        </w:rPr>
        <w:lastRenderedPageBreak/>
        <w:t>Para bombeo electrocentrífugo</w:t>
      </w:r>
    </w:p>
    <w:p w14:paraId="79B71230" w14:textId="34B92223" w:rsidR="003D4DC5" w:rsidRPr="003D4DC5" w:rsidRDefault="003D4DC5" w:rsidP="00301075">
      <w:pPr>
        <w:numPr>
          <w:ilvl w:val="6"/>
          <w:numId w:val="266"/>
        </w:numPr>
        <w:tabs>
          <w:tab w:val="left" w:pos="1418"/>
        </w:tabs>
        <w:spacing w:before="120" w:line="229" w:lineRule="exact"/>
        <w:jc w:val="both"/>
        <w:rPr>
          <w:sz w:val="21"/>
          <w:szCs w:val="21"/>
          <w:lang w:val="es-MX"/>
        </w:rPr>
      </w:pPr>
      <w:r w:rsidRPr="003D4DC5">
        <w:rPr>
          <w:sz w:val="21"/>
          <w:szCs w:val="21"/>
          <w:lang w:val="es-MX"/>
        </w:rPr>
        <w:t>Tipo de bomba</w:t>
      </w:r>
      <w:r>
        <w:rPr>
          <w:sz w:val="21"/>
          <w:szCs w:val="21"/>
          <w:lang w:val="es-MX"/>
        </w:rPr>
        <w:t>: n</w:t>
      </w:r>
      <w:r w:rsidRPr="003D4DC5">
        <w:rPr>
          <w:sz w:val="21"/>
          <w:szCs w:val="21"/>
          <w:lang w:val="es-MX"/>
        </w:rPr>
        <w:t>úmero de etapas</w:t>
      </w:r>
    </w:p>
    <w:p w14:paraId="7F41B617" w14:textId="6ADE5F68" w:rsidR="003D4DC5" w:rsidRPr="003D4DC5" w:rsidRDefault="003D4DC5" w:rsidP="00301075">
      <w:pPr>
        <w:numPr>
          <w:ilvl w:val="6"/>
          <w:numId w:val="266"/>
        </w:numPr>
        <w:tabs>
          <w:tab w:val="left" w:pos="1418"/>
        </w:tabs>
        <w:spacing w:before="120" w:line="229" w:lineRule="exact"/>
        <w:jc w:val="both"/>
        <w:rPr>
          <w:sz w:val="21"/>
          <w:szCs w:val="21"/>
          <w:lang w:val="es-MX"/>
        </w:rPr>
      </w:pPr>
      <w:r w:rsidRPr="003D4DC5">
        <w:rPr>
          <w:sz w:val="21"/>
          <w:szCs w:val="21"/>
          <w:lang w:val="es-MX"/>
        </w:rPr>
        <w:t>Manejador de gas</w:t>
      </w:r>
    </w:p>
    <w:p w14:paraId="1AFD38AE" w14:textId="015DF296" w:rsidR="003D4DC5" w:rsidRPr="003D4DC5" w:rsidRDefault="003D4DC5" w:rsidP="00301075">
      <w:pPr>
        <w:numPr>
          <w:ilvl w:val="6"/>
          <w:numId w:val="266"/>
        </w:numPr>
        <w:tabs>
          <w:tab w:val="left" w:pos="1418"/>
        </w:tabs>
        <w:spacing w:before="120" w:line="229" w:lineRule="exact"/>
        <w:jc w:val="both"/>
        <w:rPr>
          <w:sz w:val="21"/>
          <w:szCs w:val="21"/>
          <w:lang w:val="es-MX"/>
        </w:rPr>
      </w:pPr>
      <w:proofErr w:type="spellStart"/>
      <w:r w:rsidRPr="003D4DC5">
        <w:rPr>
          <w:sz w:val="21"/>
          <w:szCs w:val="21"/>
          <w:lang w:val="es-MX"/>
        </w:rPr>
        <w:t>Portector</w:t>
      </w:r>
      <w:proofErr w:type="spellEnd"/>
      <w:r w:rsidRPr="003D4DC5">
        <w:rPr>
          <w:sz w:val="21"/>
          <w:szCs w:val="21"/>
          <w:lang w:val="es-MX"/>
        </w:rPr>
        <w:t xml:space="preserve"> para manejo de </w:t>
      </w:r>
      <w:proofErr w:type="spellStart"/>
      <w:r w:rsidRPr="003D4DC5">
        <w:rPr>
          <w:sz w:val="21"/>
          <w:szCs w:val="21"/>
          <w:lang w:val="es-MX"/>
        </w:rPr>
        <w:t>liquidos</w:t>
      </w:r>
      <w:proofErr w:type="spellEnd"/>
      <w:r w:rsidRPr="003D4DC5">
        <w:rPr>
          <w:sz w:val="21"/>
          <w:szCs w:val="21"/>
          <w:lang w:val="es-MX"/>
        </w:rPr>
        <w:t>:</w:t>
      </w:r>
      <w:r>
        <w:rPr>
          <w:sz w:val="21"/>
          <w:szCs w:val="21"/>
          <w:lang w:val="es-MX"/>
        </w:rPr>
        <w:t xml:space="preserve"> c</w:t>
      </w:r>
      <w:r w:rsidRPr="003D4DC5">
        <w:rPr>
          <w:sz w:val="21"/>
          <w:szCs w:val="21"/>
          <w:lang w:val="es-MX"/>
        </w:rPr>
        <w:t xml:space="preserve">onfiguración </w:t>
      </w:r>
    </w:p>
    <w:p w14:paraId="43B669D8" w14:textId="77777777" w:rsidR="003D4DC5" w:rsidRDefault="003D4DC5" w:rsidP="00301075">
      <w:pPr>
        <w:numPr>
          <w:ilvl w:val="6"/>
          <w:numId w:val="266"/>
        </w:numPr>
        <w:tabs>
          <w:tab w:val="left" w:pos="1418"/>
        </w:tabs>
        <w:spacing w:before="120" w:line="229" w:lineRule="exact"/>
        <w:jc w:val="both"/>
        <w:rPr>
          <w:sz w:val="21"/>
          <w:szCs w:val="21"/>
          <w:lang w:val="es-MX"/>
        </w:rPr>
      </w:pPr>
      <w:r>
        <w:rPr>
          <w:sz w:val="21"/>
          <w:szCs w:val="21"/>
          <w:lang w:val="es-MX"/>
        </w:rPr>
        <w:t>Nú</w:t>
      </w:r>
      <w:r w:rsidRPr="003D4DC5">
        <w:rPr>
          <w:sz w:val="21"/>
          <w:szCs w:val="21"/>
          <w:lang w:val="es-MX"/>
        </w:rPr>
        <w:t>mero de cámaras</w:t>
      </w:r>
    </w:p>
    <w:p w14:paraId="6BFCCF7E" w14:textId="77777777" w:rsidR="003D4DC5" w:rsidRDefault="003D4DC5" w:rsidP="00301075">
      <w:pPr>
        <w:numPr>
          <w:ilvl w:val="6"/>
          <w:numId w:val="266"/>
        </w:numPr>
        <w:tabs>
          <w:tab w:val="left" w:pos="1418"/>
        </w:tabs>
        <w:spacing w:before="120" w:line="229" w:lineRule="exact"/>
        <w:jc w:val="both"/>
        <w:rPr>
          <w:sz w:val="21"/>
          <w:szCs w:val="21"/>
          <w:lang w:val="es-MX"/>
        </w:rPr>
      </w:pPr>
      <w:r w:rsidRPr="003D4DC5">
        <w:rPr>
          <w:sz w:val="21"/>
          <w:szCs w:val="21"/>
          <w:lang w:val="es-MX"/>
        </w:rPr>
        <w:t xml:space="preserve">Arreglo de motores: </w:t>
      </w:r>
      <w:proofErr w:type="spellStart"/>
      <w:r>
        <w:t>Potencia</w:t>
      </w:r>
      <w:proofErr w:type="spellEnd"/>
      <w:r>
        <w:t xml:space="preserve">, </w:t>
      </w:r>
      <w:proofErr w:type="spellStart"/>
      <w:r>
        <w:t>amparaje</w:t>
      </w:r>
      <w:proofErr w:type="spellEnd"/>
      <w:r>
        <w:t xml:space="preserve"> y </w:t>
      </w:r>
      <w:proofErr w:type="spellStart"/>
      <w:r>
        <w:t>voltaje</w:t>
      </w:r>
      <w:proofErr w:type="spellEnd"/>
    </w:p>
    <w:p w14:paraId="4B5E0507" w14:textId="4FA9C977" w:rsidR="001E54A1" w:rsidRDefault="003D4DC5" w:rsidP="00301075">
      <w:pPr>
        <w:numPr>
          <w:ilvl w:val="6"/>
          <w:numId w:val="266"/>
        </w:numPr>
        <w:tabs>
          <w:tab w:val="left" w:pos="1418"/>
        </w:tabs>
        <w:spacing w:before="120" w:line="229" w:lineRule="exact"/>
        <w:jc w:val="both"/>
        <w:rPr>
          <w:sz w:val="21"/>
          <w:szCs w:val="21"/>
          <w:lang w:val="es-MX"/>
        </w:rPr>
      </w:pPr>
      <w:r w:rsidRPr="003D4DC5">
        <w:rPr>
          <w:sz w:val="21"/>
          <w:szCs w:val="21"/>
          <w:lang w:val="es-MX"/>
        </w:rPr>
        <w:t>Cable utilizado</w:t>
      </w:r>
      <w:r>
        <w:t xml:space="preserve">: Marca, </w:t>
      </w:r>
      <w:proofErr w:type="spellStart"/>
      <w:r>
        <w:t>Temperatura</w:t>
      </w:r>
      <w:proofErr w:type="spellEnd"/>
      <w:r>
        <w:t xml:space="preserve"> maxima y </w:t>
      </w:r>
      <w:r w:rsidR="001E54A1">
        <w:t>longitude</w:t>
      </w:r>
    </w:p>
    <w:p w14:paraId="514587FA" w14:textId="7CD67BF3" w:rsidR="003D4DC5" w:rsidRPr="001E54A1" w:rsidRDefault="003D4DC5" w:rsidP="00301075">
      <w:pPr>
        <w:numPr>
          <w:ilvl w:val="6"/>
          <w:numId w:val="266"/>
        </w:numPr>
        <w:tabs>
          <w:tab w:val="left" w:pos="1418"/>
        </w:tabs>
        <w:spacing w:before="120" w:line="229" w:lineRule="exact"/>
        <w:jc w:val="both"/>
        <w:rPr>
          <w:sz w:val="21"/>
          <w:szCs w:val="21"/>
          <w:lang w:val="es-MX"/>
        </w:rPr>
      </w:pPr>
      <w:r w:rsidRPr="001E54A1">
        <w:rPr>
          <w:sz w:val="21"/>
          <w:szCs w:val="21"/>
          <w:lang w:val="es-MX"/>
        </w:rPr>
        <w:t xml:space="preserve">Variador de </w:t>
      </w:r>
      <w:proofErr w:type="spellStart"/>
      <w:r w:rsidRPr="001E54A1">
        <w:rPr>
          <w:sz w:val="21"/>
          <w:szCs w:val="21"/>
          <w:lang w:val="es-MX"/>
        </w:rPr>
        <w:t>frecuenda</w:t>
      </w:r>
      <w:proofErr w:type="spellEnd"/>
      <w:r w:rsidRPr="001E54A1">
        <w:rPr>
          <w:sz w:val="21"/>
          <w:szCs w:val="21"/>
          <w:lang w:val="es-MX"/>
        </w:rPr>
        <w:t xml:space="preserve">: </w:t>
      </w:r>
      <w:proofErr w:type="spellStart"/>
      <w:r>
        <w:t>Voltaje</w:t>
      </w:r>
      <w:proofErr w:type="spellEnd"/>
    </w:p>
    <w:p w14:paraId="737E5031" w14:textId="30BFC8C2" w:rsidR="003D4DC5" w:rsidRDefault="003D4DC5" w:rsidP="00301075">
      <w:pPr>
        <w:numPr>
          <w:ilvl w:val="6"/>
          <w:numId w:val="266"/>
        </w:numPr>
        <w:tabs>
          <w:tab w:val="left" w:pos="1418"/>
        </w:tabs>
        <w:spacing w:before="120" w:line="229" w:lineRule="exact"/>
        <w:jc w:val="both"/>
      </w:pPr>
      <w:r w:rsidRPr="003D4DC5">
        <w:rPr>
          <w:sz w:val="21"/>
          <w:szCs w:val="21"/>
          <w:lang w:val="es-MX"/>
        </w:rPr>
        <w:t>Profundidad</w:t>
      </w:r>
    </w:p>
    <w:p w14:paraId="4FD767DA" w14:textId="77777777" w:rsidR="003D4DC5" w:rsidRDefault="003D4DC5" w:rsidP="003D4DC5">
      <w:pPr>
        <w:spacing w:after="0"/>
      </w:pPr>
    </w:p>
    <w:p w14:paraId="15B8005F" w14:textId="7DA1BC45" w:rsidR="003D4DC5" w:rsidRPr="001E54A1" w:rsidRDefault="001E54A1" w:rsidP="00301075">
      <w:pPr>
        <w:numPr>
          <w:ilvl w:val="6"/>
          <w:numId w:val="265"/>
        </w:numPr>
        <w:tabs>
          <w:tab w:val="left" w:pos="993"/>
        </w:tabs>
        <w:spacing w:before="120" w:line="229" w:lineRule="exact"/>
        <w:jc w:val="both"/>
        <w:rPr>
          <w:sz w:val="21"/>
          <w:szCs w:val="21"/>
          <w:lang w:val="es-MX"/>
        </w:rPr>
      </w:pPr>
      <w:r>
        <w:rPr>
          <w:sz w:val="21"/>
          <w:szCs w:val="21"/>
          <w:lang w:val="es-MX"/>
        </w:rPr>
        <w:t>Para b</w:t>
      </w:r>
      <w:r w:rsidR="003D4DC5" w:rsidRPr="001E54A1">
        <w:rPr>
          <w:sz w:val="21"/>
          <w:szCs w:val="21"/>
          <w:lang w:val="es-MX"/>
        </w:rPr>
        <w:t xml:space="preserve">ombeo </w:t>
      </w:r>
      <w:proofErr w:type="spellStart"/>
      <w:r w:rsidR="003D4DC5" w:rsidRPr="001E54A1">
        <w:rPr>
          <w:sz w:val="21"/>
          <w:szCs w:val="21"/>
          <w:lang w:val="es-MX"/>
        </w:rPr>
        <w:t>neumatico</w:t>
      </w:r>
      <w:proofErr w:type="spellEnd"/>
      <w:r w:rsidR="003D4DC5" w:rsidRPr="001E54A1">
        <w:rPr>
          <w:sz w:val="21"/>
          <w:szCs w:val="21"/>
          <w:lang w:val="es-MX"/>
        </w:rPr>
        <w:t xml:space="preserve"> (</w:t>
      </w:r>
      <w:proofErr w:type="spellStart"/>
      <w:r w:rsidR="003D4DC5" w:rsidRPr="001E54A1">
        <w:rPr>
          <w:sz w:val="21"/>
          <w:szCs w:val="21"/>
          <w:lang w:val="es-MX"/>
        </w:rPr>
        <w:t>bn</w:t>
      </w:r>
      <w:proofErr w:type="spellEnd"/>
      <w:r w:rsidR="003D4DC5" w:rsidRPr="001E54A1">
        <w:rPr>
          <w:sz w:val="21"/>
          <w:szCs w:val="21"/>
          <w:lang w:val="es-MX"/>
        </w:rPr>
        <w:t>)</w:t>
      </w:r>
    </w:p>
    <w:p w14:paraId="4EF2FEBF" w14:textId="50E0B945" w:rsidR="003D4DC5" w:rsidRPr="001E54A1" w:rsidRDefault="003D4DC5" w:rsidP="00301075">
      <w:pPr>
        <w:numPr>
          <w:ilvl w:val="6"/>
          <w:numId w:val="267"/>
        </w:numPr>
        <w:tabs>
          <w:tab w:val="left" w:pos="1418"/>
        </w:tabs>
        <w:spacing w:before="120" w:line="229" w:lineRule="exact"/>
        <w:jc w:val="both"/>
        <w:rPr>
          <w:sz w:val="21"/>
          <w:szCs w:val="21"/>
          <w:lang w:val="es-MX"/>
        </w:rPr>
      </w:pPr>
      <w:r w:rsidRPr="001E54A1">
        <w:rPr>
          <w:sz w:val="21"/>
          <w:szCs w:val="21"/>
          <w:lang w:val="es-MX"/>
        </w:rPr>
        <w:t>Flujo continuo o intermitente</w:t>
      </w:r>
    </w:p>
    <w:p w14:paraId="08B33FFC" w14:textId="0A2C497D" w:rsidR="003D4DC5" w:rsidRPr="001E54A1" w:rsidRDefault="003D4DC5" w:rsidP="00301075">
      <w:pPr>
        <w:numPr>
          <w:ilvl w:val="6"/>
          <w:numId w:val="267"/>
        </w:numPr>
        <w:tabs>
          <w:tab w:val="left" w:pos="1418"/>
        </w:tabs>
        <w:spacing w:before="120" w:line="229" w:lineRule="exact"/>
        <w:jc w:val="both"/>
        <w:rPr>
          <w:sz w:val="21"/>
          <w:szCs w:val="21"/>
          <w:lang w:val="es-MX"/>
        </w:rPr>
      </w:pPr>
      <w:proofErr w:type="spellStart"/>
      <w:r w:rsidRPr="001E54A1">
        <w:rPr>
          <w:sz w:val="21"/>
          <w:szCs w:val="21"/>
          <w:lang w:val="es-MX"/>
        </w:rPr>
        <w:t>Equpo</w:t>
      </w:r>
      <w:proofErr w:type="spellEnd"/>
      <w:r w:rsidRPr="001E54A1">
        <w:rPr>
          <w:sz w:val="21"/>
          <w:szCs w:val="21"/>
          <w:lang w:val="es-MX"/>
        </w:rPr>
        <w:t xml:space="preserve"> superficial</w:t>
      </w:r>
      <w:r w:rsidR="001E54A1">
        <w:rPr>
          <w:sz w:val="21"/>
          <w:szCs w:val="21"/>
          <w:lang w:val="es-MX"/>
        </w:rPr>
        <w:t>: Tipo, potencia y capacidad de la c</w:t>
      </w:r>
      <w:r w:rsidRPr="001E54A1">
        <w:rPr>
          <w:sz w:val="21"/>
          <w:szCs w:val="21"/>
          <w:lang w:val="es-MX"/>
        </w:rPr>
        <w:t>ompresora</w:t>
      </w:r>
    </w:p>
    <w:p w14:paraId="60C8C073" w14:textId="41BCAC7A" w:rsidR="003D4DC5" w:rsidRPr="001E54A1" w:rsidRDefault="003D4DC5" w:rsidP="00301075">
      <w:pPr>
        <w:numPr>
          <w:ilvl w:val="6"/>
          <w:numId w:val="267"/>
        </w:numPr>
        <w:tabs>
          <w:tab w:val="left" w:pos="1418"/>
        </w:tabs>
        <w:spacing w:before="120" w:line="229" w:lineRule="exact"/>
        <w:jc w:val="both"/>
        <w:rPr>
          <w:sz w:val="21"/>
          <w:szCs w:val="21"/>
          <w:lang w:val="es-MX"/>
        </w:rPr>
      </w:pPr>
      <w:r w:rsidRPr="001E54A1">
        <w:rPr>
          <w:sz w:val="21"/>
          <w:szCs w:val="21"/>
          <w:lang w:val="es-MX"/>
        </w:rPr>
        <w:t>Medidores</w:t>
      </w:r>
      <w:r w:rsidR="001E54A1" w:rsidRPr="001E54A1">
        <w:rPr>
          <w:sz w:val="21"/>
          <w:szCs w:val="21"/>
          <w:lang w:val="es-MX"/>
        </w:rPr>
        <w:t xml:space="preserve">: </w:t>
      </w:r>
      <w:r w:rsidRPr="001E54A1">
        <w:rPr>
          <w:sz w:val="21"/>
          <w:szCs w:val="21"/>
          <w:lang w:val="es-MX"/>
        </w:rPr>
        <w:t>Flujo</w:t>
      </w:r>
      <w:r w:rsidR="001E54A1" w:rsidRPr="001E54A1">
        <w:rPr>
          <w:sz w:val="21"/>
          <w:szCs w:val="21"/>
          <w:lang w:val="es-MX"/>
        </w:rPr>
        <w:t xml:space="preserve"> y </w:t>
      </w:r>
      <w:proofErr w:type="spellStart"/>
      <w:r w:rsidR="001E54A1" w:rsidRPr="001E54A1">
        <w:rPr>
          <w:sz w:val="21"/>
          <w:szCs w:val="21"/>
          <w:lang w:val="es-MX"/>
        </w:rPr>
        <w:t>p</w:t>
      </w:r>
      <w:r w:rsidRPr="001E54A1">
        <w:rPr>
          <w:sz w:val="21"/>
          <w:szCs w:val="21"/>
          <w:lang w:val="es-MX"/>
        </w:rPr>
        <w:t>resion</w:t>
      </w:r>
      <w:proofErr w:type="spellEnd"/>
    </w:p>
    <w:p w14:paraId="7113FC27" w14:textId="5DF72714" w:rsidR="003D4DC5" w:rsidRPr="001E54A1" w:rsidRDefault="003D4DC5" w:rsidP="00301075">
      <w:pPr>
        <w:numPr>
          <w:ilvl w:val="6"/>
          <w:numId w:val="267"/>
        </w:numPr>
        <w:tabs>
          <w:tab w:val="left" w:pos="1418"/>
        </w:tabs>
        <w:spacing w:before="120" w:line="229" w:lineRule="exact"/>
        <w:jc w:val="both"/>
        <w:rPr>
          <w:sz w:val="21"/>
          <w:szCs w:val="21"/>
          <w:lang w:val="es-MX"/>
        </w:rPr>
      </w:pPr>
      <w:proofErr w:type="spellStart"/>
      <w:r w:rsidRPr="001E54A1">
        <w:rPr>
          <w:sz w:val="21"/>
          <w:szCs w:val="21"/>
          <w:lang w:val="es-MX"/>
        </w:rPr>
        <w:t>Tuberia</w:t>
      </w:r>
      <w:proofErr w:type="spellEnd"/>
      <w:r w:rsidRPr="001E54A1">
        <w:rPr>
          <w:sz w:val="21"/>
          <w:szCs w:val="21"/>
          <w:lang w:val="es-MX"/>
        </w:rPr>
        <w:t xml:space="preserve"> de </w:t>
      </w:r>
      <w:r w:rsidR="001E54A1" w:rsidRPr="001E54A1">
        <w:rPr>
          <w:sz w:val="21"/>
          <w:szCs w:val="21"/>
          <w:lang w:val="es-MX"/>
        </w:rPr>
        <w:t xml:space="preserve">inyección: </w:t>
      </w:r>
      <w:r w:rsidR="001E54A1">
        <w:rPr>
          <w:sz w:val="21"/>
          <w:szCs w:val="21"/>
          <w:lang w:val="es-MX"/>
        </w:rPr>
        <w:t>longitud</w:t>
      </w:r>
      <w:r w:rsidR="001E54A1" w:rsidRPr="001E54A1">
        <w:rPr>
          <w:sz w:val="21"/>
          <w:szCs w:val="21"/>
          <w:lang w:val="es-MX"/>
        </w:rPr>
        <w:t xml:space="preserve"> y </w:t>
      </w:r>
      <w:proofErr w:type="spellStart"/>
      <w:r w:rsidR="001E54A1" w:rsidRPr="001E54A1">
        <w:rPr>
          <w:sz w:val="21"/>
          <w:szCs w:val="21"/>
          <w:lang w:val="es-MX"/>
        </w:rPr>
        <w:t>dia</w:t>
      </w:r>
      <w:r w:rsidRPr="001E54A1">
        <w:rPr>
          <w:sz w:val="21"/>
          <w:szCs w:val="21"/>
          <w:lang w:val="es-MX"/>
        </w:rPr>
        <w:t>metros</w:t>
      </w:r>
      <w:proofErr w:type="spellEnd"/>
    </w:p>
    <w:p w14:paraId="78A47C52" w14:textId="77777777" w:rsidR="001E54A1" w:rsidRDefault="003D4DC5" w:rsidP="00301075">
      <w:pPr>
        <w:numPr>
          <w:ilvl w:val="6"/>
          <w:numId w:val="267"/>
        </w:numPr>
        <w:tabs>
          <w:tab w:val="left" w:pos="1418"/>
        </w:tabs>
        <w:spacing w:before="120" w:line="229" w:lineRule="exact"/>
        <w:jc w:val="both"/>
      </w:pPr>
      <w:proofErr w:type="spellStart"/>
      <w:r>
        <w:t>V</w:t>
      </w:r>
      <w:r w:rsidR="001E54A1">
        <w:t>á</w:t>
      </w:r>
      <w:r>
        <w:t>lvulas</w:t>
      </w:r>
      <w:proofErr w:type="spellEnd"/>
    </w:p>
    <w:p w14:paraId="0066D978" w14:textId="7E45485D" w:rsidR="003D4DC5" w:rsidRDefault="003D4DC5" w:rsidP="00301075">
      <w:pPr>
        <w:numPr>
          <w:ilvl w:val="6"/>
          <w:numId w:val="267"/>
        </w:numPr>
        <w:tabs>
          <w:tab w:val="left" w:pos="1418"/>
        </w:tabs>
        <w:spacing w:before="120" w:line="229" w:lineRule="exact"/>
        <w:jc w:val="both"/>
      </w:pPr>
      <w:proofErr w:type="spellStart"/>
      <w:r>
        <w:t>Equipo</w:t>
      </w:r>
      <w:proofErr w:type="spellEnd"/>
      <w:r>
        <w:t xml:space="preserve"> </w:t>
      </w:r>
      <w:proofErr w:type="spellStart"/>
      <w:r>
        <w:t>susuperficial</w:t>
      </w:r>
      <w:proofErr w:type="spellEnd"/>
      <w:r w:rsidR="001E54A1">
        <w:t xml:space="preserve">: </w:t>
      </w:r>
      <w:proofErr w:type="spellStart"/>
      <w:r>
        <w:t>V</w:t>
      </w:r>
      <w:r w:rsidR="009876F7">
        <w:t>álvulas</w:t>
      </w:r>
      <w:proofErr w:type="spellEnd"/>
      <w:r w:rsidR="009876F7">
        <w:t xml:space="preserve"> de </w:t>
      </w:r>
      <w:proofErr w:type="spellStart"/>
      <w:r w:rsidR="009876F7">
        <w:t>inyecció</w:t>
      </w:r>
      <w:r>
        <w:t>n</w:t>
      </w:r>
      <w:proofErr w:type="spellEnd"/>
      <w:r w:rsidR="001E54A1">
        <w:t xml:space="preserve">, </w:t>
      </w:r>
      <w:proofErr w:type="spellStart"/>
      <w:r w:rsidR="001E54A1">
        <w:t>m</w:t>
      </w:r>
      <w:r>
        <w:t>andirles</w:t>
      </w:r>
      <w:proofErr w:type="spellEnd"/>
      <w:r w:rsidR="001E54A1">
        <w:t xml:space="preserve">, </w:t>
      </w:r>
      <w:proofErr w:type="spellStart"/>
      <w:r w:rsidR="001E54A1">
        <w:t>e</w:t>
      </w:r>
      <w:r>
        <w:t>mpacadores</w:t>
      </w:r>
      <w:proofErr w:type="spellEnd"/>
      <w:r w:rsidR="001E54A1">
        <w:t>, c</w:t>
      </w:r>
      <w:r>
        <w:t>amisas</w:t>
      </w:r>
      <w:r w:rsidR="001E54A1">
        <w:t xml:space="preserve"> y </w:t>
      </w:r>
      <w:proofErr w:type="spellStart"/>
      <w:r w:rsidR="001E54A1">
        <w:t>p</w:t>
      </w:r>
      <w:r>
        <w:t>rofundidades</w:t>
      </w:r>
      <w:proofErr w:type="spellEnd"/>
    </w:p>
    <w:p w14:paraId="04B19276" w14:textId="77777777" w:rsidR="003D4DC5" w:rsidRDefault="003D4DC5" w:rsidP="003D4DC5"/>
    <w:p w14:paraId="2B4C5F62" w14:textId="33D05BAA" w:rsidR="003D4DC5" w:rsidRPr="001E54A1" w:rsidRDefault="001E54A1" w:rsidP="00301075">
      <w:pPr>
        <w:numPr>
          <w:ilvl w:val="6"/>
          <w:numId w:val="265"/>
        </w:numPr>
        <w:tabs>
          <w:tab w:val="left" w:pos="993"/>
        </w:tabs>
        <w:spacing w:before="120" w:line="229" w:lineRule="exact"/>
        <w:jc w:val="both"/>
        <w:rPr>
          <w:sz w:val="21"/>
          <w:szCs w:val="21"/>
          <w:lang w:val="es-MX"/>
        </w:rPr>
      </w:pPr>
      <w:r>
        <w:rPr>
          <w:sz w:val="21"/>
          <w:szCs w:val="21"/>
          <w:lang w:val="es-MX"/>
        </w:rPr>
        <w:t>Para bombeo mecá</w:t>
      </w:r>
      <w:r w:rsidR="003D4DC5" w:rsidRPr="001E54A1">
        <w:rPr>
          <w:sz w:val="21"/>
          <w:szCs w:val="21"/>
          <w:lang w:val="es-MX"/>
        </w:rPr>
        <w:t>nico (</w:t>
      </w:r>
      <w:proofErr w:type="spellStart"/>
      <w:r w:rsidR="003D4DC5" w:rsidRPr="001E54A1">
        <w:rPr>
          <w:sz w:val="21"/>
          <w:szCs w:val="21"/>
          <w:lang w:val="es-MX"/>
        </w:rPr>
        <w:t>bm</w:t>
      </w:r>
      <w:proofErr w:type="spellEnd"/>
      <w:r w:rsidR="003D4DC5" w:rsidRPr="001E54A1">
        <w:rPr>
          <w:sz w:val="21"/>
          <w:szCs w:val="21"/>
          <w:lang w:val="es-MX"/>
        </w:rPr>
        <w:t>)</w:t>
      </w:r>
    </w:p>
    <w:p w14:paraId="4B0C6412" w14:textId="3CC2DFB6" w:rsidR="003D4DC5" w:rsidRDefault="001E54A1" w:rsidP="00301075">
      <w:pPr>
        <w:numPr>
          <w:ilvl w:val="6"/>
          <w:numId w:val="268"/>
        </w:numPr>
        <w:tabs>
          <w:tab w:val="left" w:pos="1418"/>
        </w:tabs>
        <w:spacing w:before="120" w:line="229" w:lineRule="exact"/>
        <w:jc w:val="both"/>
      </w:pPr>
      <w:proofErr w:type="spellStart"/>
      <w:r>
        <w:t>Equipo</w:t>
      </w:r>
      <w:proofErr w:type="spellEnd"/>
      <w:r>
        <w:t xml:space="preserve"> superficial: m</w:t>
      </w:r>
      <w:r w:rsidR="003D4DC5">
        <w:t>otor</w:t>
      </w:r>
    </w:p>
    <w:p w14:paraId="3567EF67" w14:textId="4F5A36D2" w:rsidR="003D4DC5" w:rsidRDefault="003D4DC5" w:rsidP="00301075">
      <w:pPr>
        <w:numPr>
          <w:ilvl w:val="6"/>
          <w:numId w:val="268"/>
        </w:numPr>
        <w:tabs>
          <w:tab w:val="left" w:pos="1418"/>
        </w:tabs>
        <w:spacing w:before="120" w:line="229" w:lineRule="exact"/>
        <w:jc w:val="both"/>
      </w:pPr>
      <w:proofErr w:type="spellStart"/>
      <w:r>
        <w:t>Clasificacion</w:t>
      </w:r>
      <w:proofErr w:type="spellEnd"/>
      <w:r>
        <w:t xml:space="preserve"> </w:t>
      </w:r>
      <w:proofErr w:type="spellStart"/>
      <w:r>
        <w:t>api</w:t>
      </w:r>
      <w:proofErr w:type="spellEnd"/>
      <w:r>
        <w:t xml:space="preserve"> de </w:t>
      </w:r>
      <w:proofErr w:type="spellStart"/>
      <w:r>
        <w:t>bombas</w:t>
      </w:r>
      <w:proofErr w:type="spellEnd"/>
    </w:p>
    <w:p w14:paraId="6F5810F1" w14:textId="4065EF86" w:rsidR="003D4DC5" w:rsidRDefault="003D4DC5" w:rsidP="00301075">
      <w:pPr>
        <w:numPr>
          <w:ilvl w:val="6"/>
          <w:numId w:val="268"/>
        </w:numPr>
        <w:tabs>
          <w:tab w:val="left" w:pos="1418"/>
        </w:tabs>
        <w:spacing w:before="120" w:line="229" w:lineRule="exact"/>
        <w:jc w:val="both"/>
      </w:pPr>
      <w:proofErr w:type="spellStart"/>
      <w:r>
        <w:t>Clasifiacion</w:t>
      </w:r>
      <w:proofErr w:type="spellEnd"/>
      <w:r>
        <w:t xml:space="preserve"> </w:t>
      </w:r>
      <w:proofErr w:type="spellStart"/>
      <w:r>
        <w:t>api</w:t>
      </w:r>
      <w:proofErr w:type="spellEnd"/>
      <w:r>
        <w:t xml:space="preserve"> y “no </w:t>
      </w:r>
      <w:proofErr w:type="spellStart"/>
      <w:r>
        <w:t>api</w:t>
      </w:r>
      <w:proofErr w:type="spellEnd"/>
      <w:r>
        <w:t xml:space="preserve">” de </w:t>
      </w:r>
      <w:proofErr w:type="spellStart"/>
      <w:r>
        <w:t>varillas</w:t>
      </w:r>
      <w:proofErr w:type="spellEnd"/>
      <w:r>
        <w:t xml:space="preserve"> de </w:t>
      </w:r>
      <w:proofErr w:type="spellStart"/>
      <w:r>
        <w:t>succion</w:t>
      </w:r>
      <w:proofErr w:type="spellEnd"/>
    </w:p>
    <w:p w14:paraId="208ED52E" w14:textId="1B0D1A1E" w:rsidR="003D4DC5" w:rsidRDefault="003D4DC5" w:rsidP="00301075">
      <w:pPr>
        <w:numPr>
          <w:ilvl w:val="6"/>
          <w:numId w:val="268"/>
        </w:numPr>
        <w:tabs>
          <w:tab w:val="left" w:pos="1418"/>
        </w:tabs>
        <w:spacing w:before="120" w:line="229" w:lineRule="exact"/>
        <w:jc w:val="both"/>
      </w:pPr>
      <w:r>
        <w:t xml:space="preserve">Unidad de </w:t>
      </w:r>
      <w:proofErr w:type="spellStart"/>
      <w:r>
        <w:t>bombeo</w:t>
      </w:r>
      <w:proofErr w:type="spellEnd"/>
      <w:r>
        <w:t xml:space="preserve"> (</w:t>
      </w:r>
      <w:proofErr w:type="spellStart"/>
      <w:r>
        <w:t>clasifiacion</w:t>
      </w:r>
      <w:proofErr w:type="spellEnd"/>
      <w:r>
        <w:t xml:space="preserve"> </w:t>
      </w:r>
      <w:proofErr w:type="spellStart"/>
      <w:r>
        <w:t>api</w:t>
      </w:r>
      <w:proofErr w:type="spellEnd"/>
      <w:r>
        <w:t>)</w:t>
      </w:r>
    </w:p>
    <w:p w14:paraId="60AFB1EF" w14:textId="77777777" w:rsidR="001E54A1" w:rsidRDefault="001E54A1" w:rsidP="001E54A1">
      <w:pPr>
        <w:tabs>
          <w:tab w:val="left" w:pos="1418"/>
        </w:tabs>
        <w:spacing w:before="120" w:line="229" w:lineRule="exact"/>
        <w:ind w:left="1701"/>
        <w:jc w:val="both"/>
      </w:pPr>
    </w:p>
    <w:p w14:paraId="22950148" w14:textId="6B99DCA2" w:rsidR="003D4DC5" w:rsidRPr="001E54A1" w:rsidRDefault="003D4DC5" w:rsidP="00301075">
      <w:pPr>
        <w:numPr>
          <w:ilvl w:val="6"/>
          <w:numId w:val="265"/>
        </w:numPr>
        <w:tabs>
          <w:tab w:val="left" w:pos="993"/>
        </w:tabs>
        <w:spacing w:before="120" w:line="229" w:lineRule="exact"/>
        <w:jc w:val="both"/>
        <w:rPr>
          <w:sz w:val="21"/>
          <w:szCs w:val="21"/>
          <w:lang w:val="es-MX"/>
        </w:rPr>
      </w:pPr>
      <w:r w:rsidRPr="001E54A1">
        <w:rPr>
          <w:sz w:val="21"/>
          <w:szCs w:val="21"/>
          <w:lang w:val="es-MX"/>
        </w:rPr>
        <w:t xml:space="preserve">Bombeo </w:t>
      </w:r>
      <w:proofErr w:type="spellStart"/>
      <w:r w:rsidRPr="001E54A1">
        <w:rPr>
          <w:sz w:val="21"/>
          <w:szCs w:val="21"/>
          <w:lang w:val="es-MX"/>
        </w:rPr>
        <w:t>hidrauilico</w:t>
      </w:r>
      <w:proofErr w:type="spellEnd"/>
      <w:r w:rsidRPr="001E54A1">
        <w:rPr>
          <w:sz w:val="21"/>
          <w:szCs w:val="21"/>
          <w:lang w:val="es-MX"/>
        </w:rPr>
        <w:t xml:space="preserve"> (</w:t>
      </w:r>
      <w:proofErr w:type="spellStart"/>
      <w:r w:rsidRPr="001E54A1">
        <w:rPr>
          <w:sz w:val="21"/>
          <w:szCs w:val="21"/>
          <w:lang w:val="es-MX"/>
        </w:rPr>
        <w:t>bh</w:t>
      </w:r>
      <w:proofErr w:type="spellEnd"/>
      <w:r w:rsidRPr="001E54A1">
        <w:rPr>
          <w:sz w:val="21"/>
          <w:szCs w:val="21"/>
          <w:lang w:val="es-MX"/>
        </w:rPr>
        <w:t>)</w:t>
      </w:r>
    </w:p>
    <w:p w14:paraId="495EEA24" w14:textId="36F316B2" w:rsidR="003D4DC5" w:rsidRDefault="003D4DC5" w:rsidP="00301075">
      <w:pPr>
        <w:numPr>
          <w:ilvl w:val="6"/>
          <w:numId w:val="269"/>
        </w:numPr>
        <w:tabs>
          <w:tab w:val="left" w:pos="1418"/>
        </w:tabs>
        <w:spacing w:before="120" w:line="229" w:lineRule="exact"/>
        <w:jc w:val="both"/>
      </w:pPr>
      <w:proofErr w:type="spellStart"/>
      <w:r>
        <w:t>Fluido</w:t>
      </w:r>
      <w:proofErr w:type="spellEnd"/>
      <w:r>
        <w:t xml:space="preserve"> de </w:t>
      </w:r>
      <w:proofErr w:type="spellStart"/>
      <w:r>
        <w:t>potencia</w:t>
      </w:r>
      <w:proofErr w:type="spellEnd"/>
    </w:p>
    <w:p w14:paraId="09F1CBEF" w14:textId="1947C7AF" w:rsidR="003D4DC5" w:rsidRDefault="003D4DC5" w:rsidP="00301075">
      <w:pPr>
        <w:numPr>
          <w:ilvl w:val="6"/>
          <w:numId w:val="269"/>
        </w:numPr>
        <w:tabs>
          <w:tab w:val="left" w:pos="1418"/>
        </w:tabs>
        <w:spacing w:before="120" w:line="229" w:lineRule="exact"/>
        <w:jc w:val="both"/>
      </w:pPr>
      <w:proofErr w:type="spellStart"/>
      <w:r>
        <w:t>Equipo</w:t>
      </w:r>
      <w:proofErr w:type="spellEnd"/>
      <w:r>
        <w:t xml:space="preserve"> superficial</w:t>
      </w:r>
      <w:r w:rsidR="001E54A1">
        <w:t xml:space="preserve">: </w:t>
      </w:r>
      <w:proofErr w:type="spellStart"/>
      <w:r w:rsidR="001E54A1">
        <w:t>b</w:t>
      </w:r>
      <w:r>
        <w:t>omba</w:t>
      </w:r>
      <w:proofErr w:type="spellEnd"/>
      <w:r w:rsidR="001E54A1">
        <w:t xml:space="preserve">, </w:t>
      </w:r>
      <w:proofErr w:type="spellStart"/>
      <w:r w:rsidR="001E54A1">
        <w:t>c</w:t>
      </w:r>
      <w:r>
        <w:t>abezales</w:t>
      </w:r>
      <w:proofErr w:type="spellEnd"/>
      <w:r w:rsidR="001E54A1">
        <w:t xml:space="preserve">, </w:t>
      </w:r>
      <w:proofErr w:type="spellStart"/>
      <w:r w:rsidR="001E54A1">
        <w:t>v</w:t>
      </w:r>
      <w:r>
        <w:t>alvulas</w:t>
      </w:r>
      <w:proofErr w:type="spellEnd"/>
      <w:r w:rsidR="001E54A1">
        <w:t xml:space="preserve">, </w:t>
      </w:r>
      <w:proofErr w:type="spellStart"/>
      <w:r w:rsidR="001E54A1">
        <w:t>t</w:t>
      </w:r>
      <w:r>
        <w:t>anque</w:t>
      </w:r>
      <w:proofErr w:type="spellEnd"/>
      <w:r>
        <w:t xml:space="preserve"> de </w:t>
      </w:r>
      <w:proofErr w:type="spellStart"/>
      <w:r>
        <w:t>fluido</w:t>
      </w:r>
      <w:proofErr w:type="spellEnd"/>
      <w:r>
        <w:t xml:space="preserve"> de </w:t>
      </w:r>
      <w:proofErr w:type="spellStart"/>
      <w:r>
        <w:t>potencia</w:t>
      </w:r>
      <w:proofErr w:type="spellEnd"/>
      <w:r w:rsidR="001E54A1">
        <w:t xml:space="preserve"> y </w:t>
      </w:r>
      <w:proofErr w:type="spellStart"/>
      <w:r w:rsidR="001E54A1">
        <w:t>b</w:t>
      </w:r>
      <w:r>
        <w:t>ombeo</w:t>
      </w:r>
      <w:proofErr w:type="spellEnd"/>
      <w:r>
        <w:t xml:space="preserve"> </w:t>
      </w:r>
      <w:proofErr w:type="spellStart"/>
      <w:r>
        <w:t>hidraulico</w:t>
      </w:r>
      <w:proofErr w:type="spellEnd"/>
      <w:r w:rsidR="001E54A1">
        <w:t>.</w:t>
      </w:r>
    </w:p>
    <w:p w14:paraId="1C293DFC" w14:textId="43A13B92" w:rsidR="003D4DC5" w:rsidRDefault="003D4DC5" w:rsidP="00301075">
      <w:pPr>
        <w:numPr>
          <w:ilvl w:val="6"/>
          <w:numId w:val="269"/>
        </w:numPr>
        <w:tabs>
          <w:tab w:val="left" w:pos="1418"/>
        </w:tabs>
        <w:spacing w:before="120" w:line="229" w:lineRule="exact"/>
        <w:jc w:val="both"/>
      </w:pPr>
      <w:proofErr w:type="spellStart"/>
      <w:r>
        <w:t>Ciclos</w:t>
      </w:r>
      <w:proofErr w:type="spellEnd"/>
    </w:p>
    <w:p w14:paraId="06C95AD0" w14:textId="77777777" w:rsidR="0009587A" w:rsidRDefault="003D4DC5" w:rsidP="00301075">
      <w:pPr>
        <w:numPr>
          <w:ilvl w:val="6"/>
          <w:numId w:val="269"/>
        </w:numPr>
        <w:tabs>
          <w:tab w:val="left" w:pos="1418"/>
        </w:tabs>
        <w:spacing w:before="120" w:line="229" w:lineRule="exact"/>
        <w:jc w:val="both"/>
      </w:pPr>
      <w:proofErr w:type="spellStart"/>
      <w:r>
        <w:t>Presion</w:t>
      </w:r>
      <w:proofErr w:type="spellEnd"/>
    </w:p>
    <w:p w14:paraId="1C802EEC" w14:textId="75AD856C" w:rsidR="003D4DC5" w:rsidRDefault="0009587A" w:rsidP="00301075">
      <w:pPr>
        <w:numPr>
          <w:ilvl w:val="6"/>
          <w:numId w:val="269"/>
        </w:numPr>
        <w:tabs>
          <w:tab w:val="left" w:pos="1418"/>
        </w:tabs>
        <w:spacing w:before="120" w:line="229" w:lineRule="exact"/>
        <w:jc w:val="both"/>
      </w:pPr>
      <w:proofErr w:type="spellStart"/>
      <w:r>
        <w:t>E</w:t>
      </w:r>
      <w:r w:rsidR="003D4DC5">
        <w:t>quipo</w:t>
      </w:r>
      <w:proofErr w:type="spellEnd"/>
      <w:r w:rsidR="003D4DC5">
        <w:t xml:space="preserve"> </w:t>
      </w:r>
      <w:proofErr w:type="spellStart"/>
      <w:r w:rsidR="003D4DC5">
        <w:t>suspuerficial</w:t>
      </w:r>
      <w:proofErr w:type="spellEnd"/>
      <w:r>
        <w:t xml:space="preserve">: </w:t>
      </w:r>
      <w:proofErr w:type="spellStart"/>
      <w:r>
        <w:t>b</w:t>
      </w:r>
      <w:r w:rsidR="003D4DC5">
        <w:t>omba</w:t>
      </w:r>
      <w:proofErr w:type="spellEnd"/>
      <w:r w:rsidR="003D4DC5">
        <w:t xml:space="preserve"> </w:t>
      </w:r>
      <w:proofErr w:type="spellStart"/>
      <w:r w:rsidR="003D4DC5">
        <w:t>fija</w:t>
      </w:r>
      <w:proofErr w:type="spellEnd"/>
      <w:r>
        <w:t xml:space="preserve">, </w:t>
      </w:r>
      <w:proofErr w:type="spellStart"/>
      <w:r>
        <w:t>b</w:t>
      </w:r>
      <w:r w:rsidR="003D4DC5">
        <w:t>omba</w:t>
      </w:r>
      <w:proofErr w:type="spellEnd"/>
      <w:r w:rsidR="003D4DC5">
        <w:t xml:space="preserve"> libre</w:t>
      </w:r>
      <w:r>
        <w:t xml:space="preserve">, </w:t>
      </w:r>
      <w:proofErr w:type="spellStart"/>
      <w:r w:rsidR="003D4DC5">
        <w:t>Instalacion</w:t>
      </w:r>
      <w:proofErr w:type="spellEnd"/>
      <w:r w:rsidR="003D4DC5">
        <w:t xml:space="preserve"> libre </w:t>
      </w:r>
      <w:proofErr w:type="spellStart"/>
      <w:r w:rsidR="003D4DC5">
        <w:t>paralela</w:t>
      </w:r>
      <w:proofErr w:type="spellEnd"/>
      <w:r>
        <w:t xml:space="preserve"> y </w:t>
      </w:r>
      <w:proofErr w:type="spellStart"/>
      <w:r>
        <w:t>c</w:t>
      </w:r>
      <w:r w:rsidR="003D4DC5">
        <w:t>irculacion</w:t>
      </w:r>
      <w:proofErr w:type="spellEnd"/>
      <w:r w:rsidR="003D4DC5">
        <w:t xml:space="preserve"> </w:t>
      </w:r>
      <w:proofErr w:type="spellStart"/>
      <w:r w:rsidR="003D4DC5">
        <w:t>inversa</w:t>
      </w:r>
      <w:proofErr w:type="spellEnd"/>
      <w:r>
        <w:t>.</w:t>
      </w:r>
    </w:p>
    <w:p w14:paraId="06E17C3F" w14:textId="77777777" w:rsidR="0009587A" w:rsidRDefault="0009587A" w:rsidP="0009587A">
      <w:pPr>
        <w:tabs>
          <w:tab w:val="left" w:pos="1418"/>
        </w:tabs>
        <w:spacing w:before="0" w:after="160" w:line="259" w:lineRule="auto"/>
        <w:ind w:left="1440"/>
        <w:contextualSpacing/>
        <w:jc w:val="both"/>
      </w:pPr>
    </w:p>
    <w:p w14:paraId="7C94DA04" w14:textId="3A08BD4D" w:rsidR="003D4DC5" w:rsidRPr="001E54A1" w:rsidRDefault="001E54A1" w:rsidP="00301075">
      <w:pPr>
        <w:numPr>
          <w:ilvl w:val="6"/>
          <w:numId w:val="265"/>
        </w:numPr>
        <w:tabs>
          <w:tab w:val="left" w:pos="993"/>
        </w:tabs>
        <w:spacing w:before="120" w:line="229" w:lineRule="exact"/>
        <w:jc w:val="both"/>
        <w:rPr>
          <w:sz w:val="21"/>
          <w:szCs w:val="21"/>
          <w:lang w:val="es-MX"/>
        </w:rPr>
      </w:pPr>
      <w:r>
        <w:rPr>
          <w:sz w:val="21"/>
          <w:szCs w:val="21"/>
          <w:lang w:val="es-MX"/>
        </w:rPr>
        <w:t>Para b</w:t>
      </w:r>
      <w:r w:rsidR="003D4DC5" w:rsidRPr="001E54A1">
        <w:rPr>
          <w:sz w:val="21"/>
          <w:szCs w:val="21"/>
          <w:lang w:val="es-MX"/>
        </w:rPr>
        <w:t>ombeo por cavidades progresivas (</w:t>
      </w:r>
      <w:proofErr w:type="spellStart"/>
      <w:r w:rsidR="003D4DC5" w:rsidRPr="001E54A1">
        <w:rPr>
          <w:sz w:val="21"/>
          <w:szCs w:val="21"/>
          <w:lang w:val="es-MX"/>
        </w:rPr>
        <w:t>bcp</w:t>
      </w:r>
      <w:proofErr w:type="spellEnd"/>
      <w:r w:rsidR="003D4DC5" w:rsidRPr="001E54A1">
        <w:rPr>
          <w:sz w:val="21"/>
          <w:szCs w:val="21"/>
          <w:lang w:val="es-MX"/>
        </w:rPr>
        <w:t>)</w:t>
      </w:r>
    </w:p>
    <w:p w14:paraId="757CB3D3" w14:textId="79403408" w:rsidR="003D4DC5" w:rsidRDefault="003D4DC5" w:rsidP="00301075">
      <w:pPr>
        <w:numPr>
          <w:ilvl w:val="6"/>
          <w:numId w:val="270"/>
        </w:numPr>
        <w:tabs>
          <w:tab w:val="left" w:pos="1418"/>
        </w:tabs>
        <w:spacing w:before="120" w:line="229" w:lineRule="exact"/>
        <w:jc w:val="both"/>
      </w:pPr>
      <w:r>
        <w:t xml:space="preserve">Tipo de </w:t>
      </w:r>
      <w:proofErr w:type="spellStart"/>
      <w:r>
        <w:t>bomba</w:t>
      </w:r>
      <w:proofErr w:type="spellEnd"/>
    </w:p>
    <w:p w14:paraId="4C0BA6E7" w14:textId="6E8496EB" w:rsidR="003D4DC5" w:rsidRDefault="003D4DC5" w:rsidP="00301075">
      <w:pPr>
        <w:numPr>
          <w:ilvl w:val="6"/>
          <w:numId w:val="270"/>
        </w:numPr>
        <w:tabs>
          <w:tab w:val="left" w:pos="1418"/>
        </w:tabs>
        <w:spacing w:before="120" w:line="229" w:lineRule="exact"/>
        <w:jc w:val="both"/>
      </w:pPr>
      <w:r>
        <w:lastRenderedPageBreak/>
        <w:t>Torque</w:t>
      </w:r>
    </w:p>
    <w:p w14:paraId="760ED27E" w14:textId="32336D91" w:rsidR="003D4DC5" w:rsidRDefault="003D4DC5" w:rsidP="00301075">
      <w:pPr>
        <w:numPr>
          <w:ilvl w:val="6"/>
          <w:numId w:val="270"/>
        </w:numPr>
        <w:tabs>
          <w:tab w:val="left" w:pos="1418"/>
        </w:tabs>
        <w:spacing w:before="120" w:line="229" w:lineRule="exact"/>
        <w:jc w:val="both"/>
      </w:pPr>
      <w:proofErr w:type="spellStart"/>
      <w:r>
        <w:t>Profundidad</w:t>
      </w:r>
      <w:proofErr w:type="spellEnd"/>
      <w:r>
        <w:t xml:space="preserve"> de la </w:t>
      </w:r>
      <w:proofErr w:type="spellStart"/>
      <w:r>
        <w:t>bomba</w:t>
      </w:r>
      <w:proofErr w:type="spellEnd"/>
    </w:p>
    <w:p w14:paraId="31AE1F2A" w14:textId="4D81F2A0" w:rsidR="003D4DC5" w:rsidRDefault="003D4DC5" w:rsidP="00301075">
      <w:pPr>
        <w:numPr>
          <w:ilvl w:val="6"/>
          <w:numId w:val="270"/>
        </w:numPr>
        <w:tabs>
          <w:tab w:val="left" w:pos="1418"/>
        </w:tabs>
        <w:spacing w:before="120" w:line="229" w:lineRule="exact"/>
        <w:jc w:val="both"/>
      </w:pPr>
      <w:proofErr w:type="spellStart"/>
      <w:r>
        <w:t>Diametro</w:t>
      </w:r>
      <w:proofErr w:type="spellEnd"/>
      <w:r>
        <w:t xml:space="preserve"> de </w:t>
      </w:r>
      <w:proofErr w:type="spellStart"/>
      <w:r>
        <w:t>tuberia</w:t>
      </w:r>
      <w:proofErr w:type="spellEnd"/>
      <w:r>
        <w:t xml:space="preserve"> y con </w:t>
      </w:r>
      <w:proofErr w:type="spellStart"/>
      <w:r>
        <w:t>cabillas</w:t>
      </w:r>
      <w:proofErr w:type="spellEnd"/>
    </w:p>
    <w:p w14:paraId="7FEE5D9A" w14:textId="4789FEEB" w:rsidR="003D4DC5" w:rsidRDefault="003D4DC5" w:rsidP="00301075">
      <w:pPr>
        <w:numPr>
          <w:ilvl w:val="6"/>
          <w:numId w:val="270"/>
        </w:numPr>
        <w:tabs>
          <w:tab w:val="left" w:pos="1418"/>
        </w:tabs>
        <w:spacing w:before="120" w:line="229" w:lineRule="exact"/>
        <w:jc w:val="both"/>
      </w:pPr>
      <w:proofErr w:type="spellStart"/>
      <w:r>
        <w:t>Velocidad</w:t>
      </w:r>
      <w:proofErr w:type="spellEnd"/>
      <w:r>
        <w:t xml:space="preserve"> de </w:t>
      </w:r>
      <w:proofErr w:type="spellStart"/>
      <w:r>
        <w:t>operación</w:t>
      </w:r>
      <w:proofErr w:type="spellEnd"/>
      <w:r>
        <w:t xml:space="preserve"> </w:t>
      </w:r>
    </w:p>
    <w:p w14:paraId="7689EADB" w14:textId="2E56A89D" w:rsidR="003D4DC5" w:rsidRPr="009677FF" w:rsidRDefault="003D4DC5" w:rsidP="00301075">
      <w:pPr>
        <w:numPr>
          <w:ilvl w:val="6"/>
          <w:numId w:val="270"/>
        </w:numPr>
        <w:tabs>
          <w:tab w:val="left" w:pos="1418"/>
        </w:tabs>
        <w:spacing w:before="120" w:line="229" w:lineRule="exact"/>
        <w:jc w:val="both"/>
      </w:pPr>
      <w:proofErr w:type="spellStart"/>
      <w:r>
        <w:t>Cabezal</w:t>
      </w:r>
      <w:proofErr w:type="spellEnd"/>
      <w:r>
        <w:t xml:space="preserve"> de </w:t>
      </w:r>
      <w:proofErr w:type="spellStart"/>
      <w:r>
        <w:t>rotacion</w:t>
      </w:r>
      <w:proofErr w:type="spellEnd"/>
    </w:p>
    <w:p w14:paraId="0D16F79F" w14:textId="77777777" w:rsidR="00FF63E8" w:rsidRPr="002A3F37" w:rsidRDefault="00FF63E8" w:rsidP="00FF63E8">
      <w:pPr>
        <w:tabs>
          <w:tab w:val="left" w:pos="993"/>
        </w:tabs>
        <w:spacing w:before="120" w:line="229" w:lineRule="exact"/>
        <w:jc w:val="both"/>
        <w:rPr>
          <w:sz w:val="21"/>
          <w:szCs w:val="21"/>
          <w:lang w:val="es-MX"/>
        </w:rPr>
      </w:pPr>
    </w:p>
    <w:p w14:paraId="4757978F" w14:textId="77777777" w:rsidR="00DA4737" w:rsidRPr="006A7C8B" w:rsidRDefault="00DA4737" w:rsidP="00DA4737">
      <w:pPr>
        <w:pStyle w:val="Ttulo5"/>
        <w:numPr>
          <w:ilvl w:val="0"/>
          <w:numId w:val="209"/>
        </w:numPr>
        <w:spacing w:before="120"/>
        <w:ind w:right="0"/>
        <w:rPr>
          <w:i w:val="0"/>
          <w:sz w:val="21"/>
          <w:szCs w:val="21"/>
          <w:lang w:val="es-MX"/>
        </w:rPr>
      </w:pPr>
      <w:r w:rsidRPr="006A7C8B">
        <w:rPr>
          <w:i w:val="0"/>
          <w:sz w:val="21"/>
          <w:szCs w:val="21"/>
          <w:lang w:val="es-MX"/>
        </w:rPr>
        <w:t>Inyección asociada a procesos de recuperación secundaria y mejorada</w:t>
      </w:r>
    </w:p>
    <w:p w14:paraId="065E11DC" w14:textId="77777777" w:rsidR="00DA4737" w:rsidRPr="00CA13EB" w:rsidRDefault="00DA4737" w:rsidP="00DA4737">
      <w:pPr>
        <w:pStyle w:val="Prrafodelista"/>
        <w:numPr>
          <w:ilvl w:val="4"/>
          <w:numId w:val="164"/>
        </w:numPr>
        <w:spacing w:before="120"/>
        <w:ind w:left="1134" w:hanging="283"/>
        <w:jc w:val="both"/>
        <w:rPr>
          <w:b/>
          <w:bCs/>
          <w:sz w:val="21"/>
          <w:szCs w:val="21"/>
          <w:lang w:val="es-MX"/>
        </w:rPr>
      </w:pPr>
      <w:r w:rsidRPr="00CA13EB">
        <w:rPr>
          <w:b/>
          <w:bCs/>
          <w:sz w:val="21"/>
          <w:szCs w:val="21"/>
          <w:lang w:val="es-MX"/>
        </w:rPr>
        <w:t>Archivos de Soporte</w:t>
      </w:r>
    </w:p>
    <w:p w14:paraId="61DFCE48" w14:textId="77777777" w:rsidR="00DA4737" w:rsidRDefault="00DA4737" w:rsidP="00DA4737">
      <w:pPr>
        <w:numPr>
          <w:ilvl w:val="6"/>
          <w:numId w:val="264"/>
        </w:numPr>
        <w:tabs>
          <w:tab w:val="left" w:pos="993"/>
        </w:tabs>
        <w:spacing w:before="120" w:line="229" w:lineRule="exact"/>
        <w:jc w:val="both"/>
        <w:rPr>
          <w:sz w:val="21"/>
          <w:szCs w:val="21"/>
          <w:lang w:val="es-MX"/>
        </w:rPr>
      </w:pPr>
      <w:r w:rsidRPr="00CA13EB">
        <w:rPr>
          <w:sz w:val="21"/>
          <w:szCs w:val="21"/>
          <w:lang w:val="es-MX"/>
        </w:rPr>
        <w:t>Memoria Técnica para</w:t>
      </w:r>
      <w:r w:rsidRPr="00677E75">
        <w:rPr>
          <w:sz w:val="21"/>
          <w:szCs w:val="21"/>
          <w:lang w:val="es-MX"/>
        </w:rPr>
        <w:t xml:space="preserve"> la selección del proceso de recuperación secundaria</w:t>
      </w:r>
    </w:p>
    <w:p w14:paraId="61F9842F" w14:textId="77777777" w:rsidR="00DA4737" w:rsidRPr="00677E75" w:rsidRDefault="00DA4737" w:rsidP="00DA4737">
      <w:pPr>
        <w:numPr>
          <w:ilvl w:val="6"/>
          <w:numId w:val="167"/>
        </w:numPr>
        <w:tabs>
          <w:tab w:val="left" w:pos="1418"/>
        </w:tabs>
        <w:spacing w:before="120" w:line="229" w:lineRule="exact"/>
        <w:jc w:val="both"/>
        <w:rPr>
          <w:rFonts w:ascii="Calibri" w:eastAsia="Times New Roman" w:hAnsi="Calibri" w:cs="Calibri"/>
        </w:rPr>
      </w:pPr>
      <w:proofErr w:type="spellStart"/>
      <w:r>
        <w:rPr>
          <w:rFonts w:eastAsia="Times New Roman"/>
        </w:rPr>
        <w:t>Antecedentes</w:t>
      </w:r>
      <w:proofErr w:type="spellEnd"/>
      <w:r>
        <w:rPr>
          <w:rFonts w:eastAsia="Times New Roman"/>
        </w:rPr>
        <w:t xml:space="preserve"> del </w:t>
      </w:r>
      <w:proofErr w:type="spellStart"/>
      <w:r>
        <w:rPr>
          <w:rFonts w:eastAsia="Times New Roman"/>
        </w:rPr>
        <w:t>yacimiento</w:t>
      </w:r>
      <w:proofErr w:type="spellEnd"/>
      <w:r>
        <w:rPr>
          <w:rFonts w:eastAsia="Times New Roman"/>
        </w:rPr>
        <w:t xml:space="preserve"> que </w:t>
      </w:r>
      <w:proofErr w:type="spellStart"/>
      <w:r>
        <w:rPr>
          <w:rFonts w:eastAsia="Times New Roman"/>
        </w:rPr>
        <w:t>deberá</w:t>
      </w:r>
      <w:proofErr w:type="spellEnd"/>
      <w:r>
        <w:rPr>
          <w:rFonts w:eastAsia="Times New Roman"/>
        </w:rPr>
        <w:t xml:space="preserve"> </w:t>
      </w:r>
      <w:proofErr w:type="spellStart"/>
      <w:r>
        <w:rPr>
          <w:rFonts w:eastAsia="Times New Roman"/>
        </w:rPr>
        <w:t>considerar</w:t>
      </w:r>
      <w:proofErr w:type="spellEnd"/>
      <w:r>
        <w:rPr>
          <w:rFonts w:eastAsia="Times New Roman"/>
        </w:rPr>
        <w:t xml:space="preserve"> por lo </w:t>
      </w:r>
      <w:proofErr w:type="spellStart"/>
      <w:r>
        <w:rPr>
          <w:rFonts w:eastAsia="Times New Roman"/>
        </w:rPr>
        <w:t>menos</w:t>
      </w:r>
      <w:proofErr w:type="spellEnd"/>
      <w:r>
        <w:rPr>
          <w:rFonts w:eastAsia="Times New Roman"/>
        </w:rPr>
        <w:t>:</w:t>
      </w:r>
      <w:r>
        <w:rPr>
          <w:rFonts w:ascii="Calibri" w:hAnsi="Calibri" w:eastAsia="Times New Roman" w:cs="Calibri"/>
        </w:rPr>
        <w:t xml:space="preserve"> </w:t>
      </w:r>
      <w:proofErr w:type="spellStart"/>
      <w:r>
        <w:rPr>
          <w:rFonts w:eastAsia="Times New Roman"/>
        </w:rPr>
        <w:t>i</w:t>
      </w:r>
      <w:r w:rsidRPr="00677E75">
        <w:rPr>
          <w:rFonts w:eastAsia="Times New Roman"/>
        </w:rPr>
        <w:t>nformación</w:t>
      </w:r>
      <w:proofErr w:type="spellEnd"/>
      <w:r w:rsidRPr="00677E75">
        <w:rPr>
          <w:rFonts w:eastAsia="Times New Roman"/>
        </w:rPr>
        <w:t xml:space="preserve"> general del </w:t>
      </w:r>
      <w:proofErr w:type="spellStart"/>
      <w:r w:rsidRPr="00677E75">
        <w:rPr>
          <w:rFonts w:eastAsia="Times New Roman"/>
        </w:rPr>
        <w:t>yacimiento</w:t>
      </w:r>
      <w:proofErr w:type="spellEnd"/>
      <w:r w:rsidRPr="00677E75">
        <w:rPr>
          <w:rFonts w:eastAsia="Times New Roman"/>
        </w:rPr>
        <w:t xml:space="preserve">, </w:t>
      </w:r>
      <w:proofErr w:type="spellStart"/>
      <w:r w:rsidRPr="00677E75">
        <w:rPr>
          <w:rFonts w:eastAsia="Times New Roman"/>
        </w:rPr>
        <w:t>presión</w:t>
      </w:r>
      <w:proofErr w:type="spellEnd"/>
      <w:r w:rsidRPr="00677E75">
        <w:rPr>
          <w:rFonts w:eastAsia="Times New Roman"/>
        </w:rPr>
        <w:t xml:space="preserve"> </w:t>
      </w:r>
      <w:proofErr w:type="spellStart"/>
      <w:r w:rsidRPr="00677E75">
        <w:rPr>
          <w:rFonts w:eastAsia="Times New Roman"/>
        </w:rPr>
        <w:t>inicial</w:t>
      </w:r>
      <w:proofErr w:type="spellEnd"/>
      <w:r w:rsidRPr="00677E75">
        <w:rPr>
          <w:rFonts w:eastAsia="Times New Roman"/>
        </w:rPr>
        <w:t xml:space="preserve"> y actual, </w:t>
      </w:r>
      <w:proofErr w:type="spellStart"/>
      <w:r w:rsidRPr="00677E75">
        <w:rPr>
          <w:rFonts w:eastAsia="Times New Roman"/>
        </w:rPr>
        <w:t>profundidad</w:t>
      </w:r>
      <w:proofErr w:type="spellEnd"/>
      <w:r w:rsidRPr="00677E75">
        <w:rPr>
          <w:rFonts w:eastAsia="Times New Roman"/>
        </w:rPr>
        <w:t xml:space="preserve"> de los </w:t>
      </w:r>
      <w:proofErr w:type="spellStart"/>
      <w:r w:rsidRPr="00677E75">
        <w:rPr>
          <w:rFonts w:eastAsia="Times New Roman"/>
        </w:rPr>
        <w:t>contactos</w:t>
      </w:r>
      <w:proofErr w:type="spellEnd"/>
      <w:r w:rsidRPr="00677E75">
        <w:rPr>
          <w:rFonts w:eastAsia="Times New Roman"/>
        </w:rPr>
        <w:t xml:space="preserve">, </w:t>
      </w:r>
      <w:proofErr w:type="spellStart"/>
      <w:r w:rsidRPr="00677E75">
        <w:rPr>
          <w:rFonts w:eastAsia="Times New Roman"/>
        </w:rPr>
        <w:t>propiedades</w:t>
      </w:r>
      <w:proofErr w:type="spellEnd"/>
      <w:r w:rsidRPr="00677E75">
        <w:rPr>
          <w:rFonts w:eastAsia="Times New Roman"/>
        </w:rPr>
        <w:t xml:space="preserve"> </w:t>
      </w:r>
      <w:proofErr w:type="spellStart"/>
      <w:r w:rsidRPr="00677E75">
        <w:rPr>
          <w:rFonts w:eastAsia="Times New Roman"/>
        </w:rPr>
        <w:t>volumétricas</w:t>
      </w:r>
      <w:proofErr w:type="spellEnd"/>
      <w:r w:rsidRPr="00677E75">
        <w:rPr>
          <w:rFonts w:eastAsia="Times New Roman"/>
        </w:rPr>
        <w:t xml:space="preserve"> de </w:t>
      </w:r>
      <w:proofErr w:type="spellStart"/>
      <w:r w:rsidRPr="00677E75">
        <w:rPr>
          <w:rFonts w:eastAsia="Times New Roman"/>
        </w:rPr>
        <w:t>todas</w:t>
      </w:r>
      <w:proofErr w:type="spellEnd"/>
      <w:r w:rsidRPr="00677E75">
        <w:rPr>
          <w:rFonts w:eastAsia="Times New Roman"/>
        </w:rPr>
        <w:t xml:space="preserve"> las </w:t>
      </w:r>
      <w:proofErr w:type="spellStart"/>
      <w:r w:rsidRPr="00677E75">
        <w:rPr>
          <w:rFonts w:eastAsia="Times New Roman"/>
        </w:rPr>
        <w:t>fases</w:t>
      </w:r>
      <w:proofErr w:type="spellEnd"/>
      <w:r w:rsidRPr="00677E75">
        <w:rPr>
          <w:rFonts w:eastAsia="Times New Roman"/>
        </w:rPr>
        <w:t xml:space="preserve"> del </w:t>
      </w:r>
      <w:proofErr w:type="spellStart"/>
      <w:r w:rsidRPr="00677E75">
        <w:rPr>
          <w:rFonts w:eastAsia="Times New Roman"/>
        </w:rPr>
        <w:t>hidrocarburo</w:t>
      </w:r>
      <w:proofErr w:type="spellEnd"/>
      <w:r w:rsidRPr="00677E75">
        <w:rPr>
          <w:rFonts w:eastAsia="Times New Roman"/>
        </w:rPr>
        <w:t xml:space="preserve"> </w:t>
      </w:r>
      <w:proofErr w:type="spellStart"/>
      <w:r w:rsidRPr="00677E75">
        <w:rPr>
          <w:rFonts w:eastAsia="Times New Roman"/>
        </w:rPr>
        <w:t>saturante</w:t>
      </w:r>
      <w:proofErr w:type="spellEnd"/>
      <w:r w:rsidRPr="00677E75">
        <w:rPr>
          <w:rFonts w:eastAsia="Times New Roman"/>
        </w:rPr>
        <w:t xml:space="preserve"> y </w:t>
      </w:r>
      <w:proofErr w:type="spellStart"/>
      <w:r w:rsidRPr="00677E75">
        <w:rPr>
          <w:rFonts w:eastAsia="Times New Roman"/>
        </w:rPr>
        <w:t>análisis</w:t>
      </w:r>
      <w:proofErr w:type="spellEnd"/>
      <w:r w:rsidRPr="00677E75">
        <w:rPr>
          <w:rFonts w:eastAsia="Times New Roman"/>
        </w:rPr>
        <w:t xml:space="preserve"> de </w:t>
      </w:r>
      <w:proofErr w:type="spellStart"/>
      <w:r w:rsidRPr="00677E75">
        <w:rPr>
          <w:rFonts w:eastAsia="Times New Roman"/>
        </w:rPr>
        <w:t>factibilidad</w:t>
      </w:r>
      <w:proofErr w:type="spellEnd"/>
      <w:r w:rsidRPr="00677E75">
        <w:rPr>
          <w:rFonts w:eastAsia="Times New Roman"/>
        </w:rPr>
        <w:t xml:space="preserve"> </w:t>
      </w:r>
      <w:proofErr w:type="spellStart"/>
      <w:r w:rsidRPr="00677E75">
        <w:rPr>
          <w:rFonts w:eastAsia="Times New Roman"/>
        </w:rPr>
        <w:t>considerando</w:t>
      </w:r>
      <w:proofErr w:type="spellEnd"/>
      <w:r w:rsidRPr="00677E75">
        <w:rPr>
          <w:rFonts w:eastAsia="Times New Roman"/>
        </w:rPr>
        <w:t xml:space="preserve"> </w:t>
      </w:r>
      <w:proofErr w:type="spellStart"/>
      <w:r w:rsidRPr="00677E75">
        <w:rPr>
          <w:rFonts w:eastAsia="Times New Roman"/>
        </w:rPr>
        <w:t>costos</w:t>
      </w:r>
      <w:proofErr w:type="spellEnd"/>
      <w:r w:rsidRPr="00677E75">
        <w:rPr>
          <w:rFonts w:eastAsia="Times New Roman"/>
        </w:rPr>
        <w:t xml:space="preserve">, </w:t>
      </w:r>
      <w:proofErr w:type="spellStart"/>
      <w:r w:rsidRPr="00677E75">
        <w:rPr>
          <w:rFonts w:eastAsia="Times New Roman"/>
        </w:rPr>
        <w:t>disponibilidad</w:t>
      </w:r>
      <w:proofErr w:type="spellEnd"/>
      <w:r w:rsidRPr="00677E75">
        <w:rPr>
          <w:rFonts w:eastAsia="Times New Roman"/>
        </w:rPr>
        <w:t xml:space="preserve"> del </w:t>
      </w:r>
      <w:proofErr w:type="spellStart"/>
      <w:r w:rsidRPr="00677E75">
        <w:rPr>
          <w:rFonts w:eastAsia="Times New Roman"/>
        </w:rPr>
        <w:t>fluido</w:t>
      </w:r>
      <w:proofErr w:type="spellEnd"/>
      <w:r w:rsidRPr="00677E75">
        <w:rPr>
          <w:rFonts w:eastAsia="Times New Roman"/>
        </w:rPr>
        <w:t xml:space="preserve"> a </w:t>
      </w:r>
      <w:proofErr w:type="spellStart"/>
      <w:r w:rsidRPr="00677E75">
        <w:rPr>
          <w:rFonts w:eastAsia="Times New Roman"/>
        </w:rPr>
        <w:t>inyectar</w:t>
      </w:r>
      <w:proofErr w:type="spellEnd"/>
      <w:r w:rsidRPr="00677E75">
        <w:rPr>
          <w:rFonts w:eastAsia="Times New Roman"/>
        </w:rPr>
        <w:t xml:space="preserve"> e </w:t>
      </w:r>
      <w:proofErr w:type="spellStart"/>
      <w:r w:rsidRPr="00677E75">
        <w:rPr>
          <w:rFonts w:eastAsia="Times New Roman"/>
        </w:rPr>
        <w:t>infraestructura</w:t>
      </w:r>
      <w:proofErr w:type="spellEnd"/>
      <w:r w:rsidRPr="00677E75">
        <w:rPr>
          <w:rFonts w:eastAsia="Times New Roman"/>
        </w:rPr>
        <w:t xml:space="preserve"> </w:t>
      </w:r>
      <w:proofErr w:type="spellStart"/>
      <w:r w:rsidRPr="00677E75">
        <w:rPr>
          <w:rFonts w:eastAsia="Times New Roman"/>
        </w:rPr>
        <w:t>necesaria</w:t>
      </w:r>
      <w:proofErr w:type="spellEnd"/>
      <w:r>
        <w:rPr>
          <w:rFonts w:eastAsia="Times New Roman"/>
        </w:rPr>
        <w:t>;</w:t>
      </w:r>
    </w:p>
    <w:p w14:paraId="3C50EBB9" w14:textId="77777777" w:rsidR="00DA4737" w:rsidRPr="00677E75" w:rsidRDefault="00DA4737" w:rsidP="00DA4737">
      <w:pPr>
        <w:numPr>
          <w:ilvl w:val="6"/>
          <w:numId w:val="167"/>
        </w:numPr>
        <w:tabs>
          <w:tab w:val="left" w:pos="1418"/>
        </w:tabs>
        <w:spacing w:before="120" w:line="229" w:lineRule="exact"/>
        <w:jc w:val="both"/>
        <w:rPr>
          <w:rFonts w:ascii="Calibri" w:eastAsia="Times New Roman" w:hAnsi="Calibri" w:cs="Calibri"/>
        </w:rPr>
      </w:pPr>
      <w:proofErr w:type="spellStart"/>
      <w:r w:rsidRPr="00677E75">
        <w:rPr>
          <w:rFonts w:eastAsia="Times New Roman"/>
        </w:rPr>
        <w:t>Descripción</w:t>
      </w:r>
      <w:proofErr w:type="spellEnd"/>
      <w:r w:rsidRPr="00677E75">
        <w:rPr>
          <w:rFonts w:eastAsia="Times New Roman"/>
        </w:rPr>
        <w:t xml:space="preserve"> </w:t>
      </w:r>
      <w:proofErr w:type="spellStart"/>
      <w:r w:rsidRPr="00677E75">
        <w:rPr>
          <w:rFonts w:eastAsia="Times New Roman"/>
        </w:rPr>
        <w:t>técnica</w:t>
      </w:r>
      <w:proofErr w:type="spellEnd"/>
      <w:r w:rsidRPr="00677E75">
        <w:rPr>
          <w:rFonts w:eastAsia="Times New Roman"/>
        </w:rPr>
        <w:t xml:space="preserve"> del </w:t>
      </w:r>
      <w:proofErr w:type="spellStart"/>
      <w:r w:rsidRPr="00677E75">
        <w:rPr>
          <w:rFonts w:eastAsia="Times New Roman"/>
        </w:rPr>
        <w:t>modelo</w:t>
      </w:r>
      <w:proofErr w:type="spellEnd"/>
      <w:r w:rsidRPr="00677E75">
        <w:rPr>
          <w:rFonts w:eastAsia="Times New Roman"/>
        </w:rPr>
        <w:t xml:space="preserve"> de </w:t>
      </w:r>
      <w:proofErr w:type="spellStart"/>
      <w:r w:rsidRPr="00677E75">
        <w:rPr>
          <w:rFonts w:eastAsia="Times New Roman"/>
        </w:rPr>
        <w:t>yacimiento</w:t>
      </w:r>
      <w:proofErr w:type="spellEnd"/>
      <w:r w:rsidRPr="00677E75">
        <w:rPr>
          <w:rFonts w:eastAsia="Times New Roman"/>
        </w:rPr>
        <w:t xml:space="preserve"> </w:t>
      </w:r>
      <w:proofErr w:type="spellStart"/>
      <w:r w:rsidRPr="00677E75">
        <w:rPr>
          <w:rFonts w:eastAsia="Times New Roman"/>
        </w:rPr>
        <w:t>utilizado</w:t>
      </w:r>
      <w:proofErr w:type="spellEnd"/>
      <w:r w:rsidRPr="00677E75">
        <w:rPr>
          <w:rFonts w:eastAsia="Times New Roman"/>
        </w:rPr>
        <w:t xml:space="preserve"> para el </w:t>
      </w:r>
      <w:proofErr w:type="spellStart"/>
      <w:r w:rsidRPr="00677E75">
        <w:rPr>
          <w:rFonts w:eastAsia="Times New Roman"/>
        </w:rPr>
        <w:t>análisis</w:t>
      </w:r>
      <w:proofErr w:type="spellEnd"/>
      <w:r w:rsidRPr="00677E75">
        <w:rPr>
          <w:rFonts w:eastAsia="Times New Roman"/>
        </w:rPr>
        <w:t xml:space="preserve"> de </w:t>
      </w:r>
      <w:proofErr w:type="spellStart"/>
      <w:r w:rsidRPr="00677E75">
        <w:rPr>
          <w:rFonts w:eastAsia="Times New Roman"/>
        </w:rPr>
        <w:t>su</w:t>
      </w:r>
      <w:proofErr w:type="spellEnd"/>
      <w:r w:rsidRPr="00677E75">
        <w:rPr>
          <w:rFonts w:eastAsia="Times New Roman"/>
        </w:rPr>
        <w:t xml:space="preserve"> </w:t>
      </w:r>
      <w:proofErr w:type="spellStart"/>
      <w:r w:rsidRPr="00677E75">
        <w:rPr>
          <w:rFonts w:eastAsia="Times New Roman"/>
        </w:rPr>
        <w:t>comportamiento</w:t>
      </w:r>
      <w:proofErr w:type="spellEnd"/>
      <w:r>
        <w:rPr>
          <w:rFonts w:eastAsia="Times New Roman"/>
        </w:rPr>
        <w:t>;</w:t>
      </w:r>
    </w:p>
    <w:p w14:paraId="076FDA39" w14:textId="77777777" w:rsidR="00DA4737" w:rsidRDefault="00DA4737" w:rsidP="00DA4737">
      <w:pPr>
        <w:numPr>
          <w:ilvl w:val="6"/>
          <w:numId w:val="167"/>
        </w:numPr>
        <w:tabs>
          <w:tab w:val="left" w:pos="1418"/>
        </w:tabs>
        <w:spacing w:before="120" w:line="229" w:lineRule="exact"/>
        <w:jc w:val="both"/>
        <w:rPr>
          <w:rFonts w:eastAsia="Times New Roman"/>
        </w:rPr>
      </w:pPr>
      <w:proofErr w:type="spellStart"/>
      <w:r>
        <w:rPr>
          <w:rFonts w:eastAsia="Times New Roman"/>
        </w:rPr>
        <w:t>Gráficos</w:t>
      </w:r>
      <w:proofErr w:type="spellEnd"/>
      <w:r>
        <w:rPr>
          <w:rFonts w:eastAsia="Times New Roman"/>
        </w:rPr>
        <w:t xml:space="preserve"> de </w:t>
      </w:r>
      <w:proofErr w:type="spellStart"/>
      <w:r>
        <w:rPr>
          <w:rFonts w:eastAsia="Times New Roman"/>
        </w:rPr>
        <w:t>histórico</w:t>
      </w:r>
      <w:proofErr w:type="spellEnd"/>
      <w:r>
        <w:rPr>
          <w:rFonts w:eastAsia="Times New Roman"/>
        </w:rPr>
        <w:t xml:space="preserve"> de </w:t>
      </w:r>
      <w:proofErr w:type="spellStart"/>
      <w:r>
        <w:rPr>
          <w:rFonts w:eastAsia="Times New Roman"/>
        </w:rPr>
        <w:t>presión</w:t>
      </w:r>
      <w:proofErr w:type="spellEnd"/>
      <w:r>
        <w:rPr>
          <w:rFonts w:eastAsia="Times New Roman"/>
        </w:rPr>
        <w:t xml:space="preserve"> y </w:t>
      </w:r>
      <w:proofErr w:type="spellStart"/>
      <w:r>
        <w:rPr>
          <w:rFonts w:eastAsia="Times New Roman"/>
        </w:rPr>
        <w:t>producción</w:t>
      </w:r>
      <w:proofErr w:type="spellEnd"/>
      <w:r>
        <w:rPr>
          <w:rFonts w:eastAsia="Times New Roman"/>
        </w:rPr>
        <w:t>;</w:t>
      </w:r>
    </w:p>
    <w:p w14:paraId="69137128" w14:textId="77777777" w:rsidR="00DA4737" w:rsidRDefault="00DA4737" w:rsidP="00DA4737">
      <w:pPr>
        <w:numPr>
          <w:ilvl w:val="6"/>
          <w:numId w:val="167"/>
        </w:numPr>
        <w:tabs>
          <w:tab w:val="left" w:pos="1418"/>
        </w:tabs>
        <w:spacing w:before="120" w:line="229" w:lineRule="exact"/>
        <w:jc w:val="both"/>
        <w:rPr>
          <w:rFonts w:eastAsia="Times New Roman"/>
        </w:rPr>
      </w:pPr>
      <w:proofErr w:type="spellStart"/>
      <w:r>
        <w:rPr>
          <w:rFonts w:eastAsia="Times New Roman"/>
        </w:rPr>
        <w:t>Gráficos</w:t>
      </w:r>
      <w:proofErr w:type="spellEnd"/>
      <w:r>
        <w:rPr>
          <w:rFonts w:eastAsia="Times New Roman"/>
        </w:rPr>
        <w:t xml:space="preserve"> de los </w:t>
      </w:r>
      <w:proofErr w:type="spellStart"/>
      <w:r>
        <w:rPr>
          <w:rFonts w:eastAsia="Times New Roman"/>
        </w:rPr>
        <w:t>pronósticos</w:t>
      </w:r>
      <w:proofErr w:type="spellEnd"/>
      <w:r>
        <w:rPr>
          <w:rFonts w:eastAsia="Times New Roman"/>
        </w:rPr>
        <w:t xml:space="preserve"> de </w:t>
      </w:r>
      <w:proofErr w:type="spellStart"/>
      <w:r>
        <w:rPr>
          <w:rFonts w:eastAsia="Times New Roman"/>
        </w:rPr>
        <w:t>presión</w:t>
      </w:r>
      <w:proofErr w:type="spellEnd"/>
      <w:r>
        <w:rPr>
          <w:rFonts w:eastAsia="Times New Roman"/>
        </w:rPr>
        <w:t xml:space="preserve"> y </w:t>
      </w:r>
      <w:proofErr w:type="spellStart"/>
      <w:r>
        <w:rPr>
          <w:rFonts w:eastAsia="Times New Roman"/>
        </w:rPr>
        <w:t>producción</w:t>
      </w:r>
      <w:proofErr w:type="spellEnd"/>
      <w:r>
        <w:rPr>
          <w:rFonts w:eastAsia="Times New Roman"/>
        </w:rPr>
        <w:t xml:space="preserve"> sin </w:t>
      </w:r>
      <w:proofErr w:type="spellStart"/>
      <w:r>
        <w:rPr>
          <w:rFonts w:eastAsia="Times New Roman"/>
        </w:rPr>
        <w:t>inyección</w:t>
      </w:r>
      <w:proofErr w:type="spellEnd"/>
      <w:r>
        <w:rPr>
          <w:rFonts w:eastAsia="Times New Roman"/>
        </w:rPr>
        <w:t xml:space="preserve"> y con </w:t>
      </w:r>
      <w:proofErr w:type="spellStart"/>
      <w:r>
        <w:rPr>
          <w:rFonts w:eastAsia="Times New Roman"/>
        </w:rPr>
        <w:t>inyección</w:t>
      </w:r>
      <w:proofErr w:type="spellEnd"/>
      <w:r>
        <w:rPr>
          <w:rFonts w:eastAsia="Times New Roman"/>
        </w:rPr>
        <w:t>;</w:t>
      </w:r>
    </w:p>
    <w:p w14:paraId="29E8EB11" w14:textId="77777777" w:rsidR="00DA4737" w:rsidRDefault="00DA4737" w:rsidP="00DA4737">
      <w:pPr>
        <w:numPr>
          <w:ilvl w:val="6"/>
          <w:numId w:val="167"/>
        </w:numPr>
        <w:tabs>
          <w:tab w:val="left" w:pos="1418"/>
        </w:tabs>
        <w:spacing w:before="120" w:line="229" w:lineRule="exact"/>
        <w:jc w:val="both"/>
        <w:rPr>
          <w:rFonts w:eastAsia="Times New Roman"/>
        </w:rPr>
      </w:pPr>
      <w:proofErr w:type="spellStart"/>
      <w:r>
        <w:rPr>
          <w:rFonts w:eastAsia="Times New Roman"/>
        </w:rPr>
        <w:t>Análisis</w:t>
      </w:r>
      <w:proofErr w:type="spellEnd"/>
      <w:r>
        <w:rPr>
          <w:rFonts w:eastAsia="Times New Roman"/>
        </w:rPr>
        <w:t xml:space="preserve"> de </w:t>
      </w:r>
      <w:proofErr w:type="spellStart"/>
      <w:r>
        <w:rPr>
          <w:rFonts w:eastAsia="Times New Roman"/>
        </w:rPr>
        <w:t>compatibilidad</w:t>
      </w:r>
      <w:proofErr w:type="spellEnd"/>
      <w:r>
        <w:rPr>
          <w:rFonts w:eastAsia="Times New Roman"/>
        </w:rPr>
        <w:t xml:space="preserve"> entre el </w:t>
      </w:r>
      <w:proofErr w:type="spellStart"/>
      <w:r>
        <w:rPr>
          <w:rFonts w:eastAsia="Times New Roman"/>
        </w:rPr>
        <w:t>fluido</w:t>
      </w:r>
      <w:proofErr w:type="spellEnd"/>
      <w:r>
        <w:rPr>
          <w:rFonts w:eastAsia="Times New Roman"/>
        </w:rPr>
        <w:t xml:space="preserve"> a </w:t>
      </w:r>
      <w:proofErr w:type="spellStart"/>
      <w:r>
        <w:rPr>
          <w:rFonts w:eastAsia="Times New Roman"/>
        </w:rPr>
        <w:t>inyectar</w:t>
      </w:r>
      <w:proofErr w:type="spellEnd"/>
      <w:r>
        <w:rPr>
          <w:rFonts w:eastAsia="Times New Roman"/>
        </w:rPr>
        <w:t xml:space="preserve"> y el </w:t>
      </w:r>
      <w:proofErr w:type="spellStart"/>
      <w:r>
        <w:rPr>
          <w:rFonts w:eastAsia="Times New Roman"/>
        </w:rPr>
        <w:t>sistema</w:t>
      </w:r>
      <w:proofErr w:type="spellEnd"/>
      <w:r>
        <w:rPr>
          <w:rFonts w:eastAsia="Times New Roman"/>
        </w:rPr>
        <w:t xml:space="preserve"> </w:t>
      </w:r>
      <w:proofErr w:type="spellStart"/>
      <w:r>
        <w:rPr>
          <w:rFonts w:eastAsia="Times New Roman"/>
        </w:rPr>
        <w:t>roca-fluidos</w:t>
      </w:r>
      <w:proofErr w:type="spellEnd"/>
      <w:r>
        <w:rPr>
          <w:rFonts w:eastAsia="Times New Roman"/>
        </w:rPr>
        <w:t>;</w:t>
      </w:r>
    </w:p>
    <w:p w14:paraId="678EB55A" w14:textId="77777777" w:rsidR="00DA4737" w:rsidRDefault="00DA4737" w:rsidP="00DA4737">
      <w:pPr>
        <w:numPr>
          <w:ilvl w:val="6"/>
          <w:numId w:val="167"/>
        </w:numPr>
        <w:tabs>
          <w:tab w:val="left" w:pos="1418"/>
        </w:tabs>
        <w:spacing w:before="120" w:line="229" w:lineRule="exact"/>
        <w:jc w:val="both"/>
        <w:rPr>
          <w:rFonts w:eastAsia="Times New Roman"/>
        </w:rPr>
      </w:pPr>
      <w:proofErr w:type="spellStart"/>
      <w:r>
        <w:rPr>
          <w:rFonts w:eastAsia="Times New Roman"/>
        </w:rPr>
        <w:t>Pruebas</w:t>
      </w:r>
      <w:proofErr w:type="spellEnd"/>
      <w:r>
        <w:rPr>
          <w:rFonts w:eastAsia="Times New Roman"/>
        </w:rPr>
        <w:t xml:space="preserve"> de </w:t>
      </w:r>
      <w:proofErr w:type="spellStart"/>
      <w:r>
        <w:rPr>
          <w:rFonts w:eastAsia="Times New Roman"/>
        </w:rPr>
        <w:t>interferencia</w:t>
      </w:r>
      <w:proofErr w:type="spellEnd"/>
      <w:r>
        <w:rPr>
          <w:rFonts w:eastAsia="Times New Roman"/>
        </w:rPr>
        <w:t xml:space="preserve"> e </w:t>
      </w:r>
      <w:proofErr w:type="spellStart"/>
      <w:r>
        <w:rPr>
          <w:rFonts w:eastAsia="Times New Roman"/>
        </w:rPr>
        <w:t>inyectividad</w:t>
      </w:r>
      <w:proofErr w:type="spellEnd"/>
      <w:r>
        <w:rPr>
          <w:rFonts w:eastAsia="Times New Roman"/>
        </w:rPr>
        <w:t xml:space="preserve"> </w:t>
      </w:r>
      <w:proofErr w:type="spellStart"/>
      <w:r>
        <w:rPr>
          <w:rFonts w:eastAsia="Times New Roman"/>
        </w:rPr>
        <w:t>en</w:t>
      </w:r>
      <w:proofErr w:type="spellEnd"/>
      <w:r>
        <w:rPr>
          <w:rFonts w:eastAsia="Times New Roman"/>
        </w:rPr>
        <w:t xml:space="preserve"> el </w:t>
      </w:r>
      <w:proofErr w:type="spellStart"/>
      <w:r>
        <w:rPr>
          <w:rFonts w:eastAsia="Times New Roman"/>
        </w:rPr>
        <w:t>yacimiento</w:t>
      </w:r>
      <w:proofErr w:type="spellEnd"/>
      <w:r>
        <w:rPr>
          <w:rFonts w:eastAsia="Times New Roman"/>
        </w:rPr>
        <w:t>;</w:t>
      </w:r>
    </w:p>
    <w:p w14:paraId="68D03727" w14:textId="77777777" w:rsidR="00DA4737" w:rsidRDefault="00DA4737" w:rsidP="00DA4737">
      <w:pPr>
        <w:numPr>
          <w:ilvl w:val="6"/>
          <w:numId w:val="167"/>
        </w:numPr>
        <w:tabs>
          <w:tab w:val="left" w:pos="1418"/>
        </w:tabs>
        <w:spacing w:before="120" w:line="229" w:lineRule="exact"/>
        <w:jc w:val="both"/>
        <w:rPr>
          <w:rFonts w:eastAsia="Times New Roman"/>
        </w:rPr>
      </w:pPr>
      <w:proofErr w:type="spellStart"/>
      <w:r>
        <w:rPr>
          <w:rFonts w:eastAsia="Times New Roman"/>
        </w:rPr>
        <w:t>Resultados</w:t>
      </w:r>
      <w:proofErr w:type="spellEnd"/>
      <w:r>
        <w:rPr>
          <w:rFonts w:eastAsia="Times New Roman"/>
        </w:rPr>
        <w:t xml:space="preserve"> de la </w:t>
      </w:r>
      <w:proofErr w:type="spellStart"/>
      <w:r>
        <w:rPr>
          <w:rFonts w:eastAsia="Times New Roman"/>
        </w:rPr>
        <w:t>prueba</w:t>
      </w:r>
      <w:proofErr w:type="spellEnd"/>
      <w:r>
        <w:rPr>
          <w:rFonts w:eastAsia="Times New Roman"/>
        </w:rPr>
        <w:t xml:space="preserve"> </w:t>
      </w:r>
      <w:proofErr w:type="spellStart"/>
      <w:r>
        <w:rPr>
          <w:rFonts w:eastAsia="Times New Roman"/>
        </w:rPr>
        <w:t>piloto</w:t>
      </w:r>
      <w:proofErr w:type="spellEnd"/>
      <w:r>
        <w:rPr>
          <w:rFonts w:eastAsia="Times New Roman"/>
        </w:rPr>
        <w:t xml:space="preserve"> para la </w:t>
      </w:r>
      <w:proofErr w:type="spellStart"/>
      <w:r>
        <w:rPr>
          <w:rFonts w:eastAsia="Times New Roman"/>
        </w:rPr>
        <w:t>inyección</w:t>
      </w:r>
      <w:proofErr w:type="spellEnd"/>
      <w:r>
        <w:rPr>
          <w:rFonts w:eastAsia="Times New Roman"/>
        </w:rPr>
        <w:t>, y</w:t>
      </w:r>
    </w:p>
    <w:p w14:paraId="16E0BDDE" w14:textId="77777777" w:rsidR="00DA4737" w:rsidRDefault="00DA4737" w:rsidP="00DA4737">
      <w:pPr>
        <w:numPr>
          <w:ilvl w:val="6"/>
          <w:numId w:val="167"/>
        </w:numPr>
        <w:tabs>
          <w:tab w:val="left" w:pos="1418"/>
        </w:tabs>
        <w:spacing w:before="120" w:line="229" w:lineRule="exact"/>
        <w:jc w:val="both"/>
        <w:rPr>
          <w:rFonts w:eastAsia="Times New Roman"/>
        </w:rPr>
      </w:pPr>
      <w:proofErr w:type="spellStart"/>
      <w:r>
        <w:rPr>
          <w:rFonts w:eastAsia="Times New Roman"/>
        </w:rPr>
        <w:t>Conclusiones</w:t>
      </w:r>
      <w:proofErr w:type="spellEnd"/>
      <w:r>
        <w:rPr>
          <w:rFonts w:eastAsia="Times New Roman"/>
        </w:rPr>
        <w:t xml:space="preserve"> y </w:t>
      </w:r>
      <w:proofErr w:type="spellStart"/>
      <w:r>
        <w:rPr>
          <w:rFonts w:eastAsia="Times New Roman"/>
        </w:rPr>
        <w:t>lecciones</w:t>
      </w:r>
      <w:proofErr w:type="spellEnd"/>
      <w:r>
        <w:rPr>
          <w:rFonts w:eastAsia="Times New Roman"/>
        </w:rPr>
        <w:t xml:space="preserve"> </w:t>
      </w:r>
      <w:proofErr w:type="spellStart"/>
      <w:r>
        <w:rPr>
          <w:rFonts w:eastAsia="Times New Roman"/>
        </w:rPr>
        <w:t>aprendidas</w:t>
      </w:r>
      <w:proofErr w:type="spellEnd"/>
      <w:r>
        <w:rPr>
          <w:rFonts w:eastAsia="Times New Roman"/>
        </w:rPr>
        <w:t>.</w:t>
      </w:r>
    </w:p>
    <w:p w14:paraId="46E0BA4D" w14:textId="77777777" w:rsidR="00DA4737" w:rsidRPr="00677E75" w:rsidRDefault="00DA4737" w:rsidP="00DA4737">
      <w:pPr>
        <w:tabs>
          <w:tab w:val="left" w:pos="993"/>
        </w:tabs>
        <w:spacing w:before="120" w:line="229" w:lineRule="exact"/>
        <w:ind w:left="1701"/>
        <w:jc w:val="both"/>
        <w:rPr>
          <w:sz w:val="21"/>
          <w:szCs w:val="21"/>
          <w:lang w:val="es-MX"/>
        </w:rPr>
      </w:pPr>
    </w:p>
    <w:p w14:paraId="3F7C5842" w14:textId="77777777" w:rsidR="007256DC" w:rsidRPr="002A3F37" w:rsidRDefault="26B96C03" w:rsidP="00301075">
      <w:pPr>
        <w:pStyle w:val="Ttulo4"/>
        <w:numPr>
          <w:ilvl w:val="0"/>
          <w:numId w:val="208"/>
        </w:numPr>
        <w:spacing w:before="120"/>
        <w:ind w:right="0"/>
        <w:rPr>
          <w:sz w:val="21"/>
          <w:szCs w:val="21"/>
          <w:lang w:val="es-MX"/>
        </w:rPr>
      </w:pPr>
      <w:r w:rsidRPr="002A3F37">
        <w:rPr>
          <w:sz w:val="21"/>
          <w:szCs w:val="21"/>
          <w:lang w:val="es-MX"/>
        </w:rPr>
        <w:t>Nomenclatura de carpeta/archivo</w:t>
      </w:r>
    </w:p>
    <w:p w14:paraId="3A3C3132" w14:textId="77777777" w:rsidR="004F0A98" w:rsidRPr="002A3F37" w:rsidRDefault="004F0A98" w:rsidP="00301075">
      <w:pPr>
        <w:pStyle w:val="Prrafodelista"/>
        <w:numPr>
          <w:ilvl w:val="1"/>
          <w:numId w:val="259"/>
        </w:numPr>
        <w:spacing w:before="120"/>
        <w:ind w:left="993" w:hanging="284"/>
        <w:jc w:val="both"/>
        <w:rPr>
          <w:sz w:val="21"/>
          <w:szCs w:val="21"/>
          <w:lang w:val="es-MX"/>
        </w:rPr>
      </w:pPr>
      <w:r w:rsidRPr="002A3F37">
        <w:rPr>
          <w:sz w:val="21"/>
          <w:szCs w:val="21"/>
          <w:lang w:val="es-MX"/>
        </w:rPr>
        <w:t>El nombre de las carpetas estará en mayúsculas y minúsculas, acorde la e</w:t>
      </w:r>
      <w:r>
        <w:rPr>
          <w:sz w:val="21"/>
          <w:szCs w:val="21"/>
          <w:lang w:val="es-MX"/>
        </w:rPr>
        <w:t>structura de la siguiente tabla, y</w:t>
      </w:r>
    </w:p>
    <w:p w14:paraId="32380F6D" w14:textId="77777777" w:rsidR="004F0A98" w:rsidRPr="002C27FF" w:rsidRDefault="004F0A98" w:rsidP="00301075">
      <w:pPr>
        <w:pStyle w:val="Prrafodelista"/>
        <w:numPr>
          <w:ilvl w:val="1"/>
          <w:numId w:val="259"/>
        </w:numPr>
        <w:spacing w:before="120"/>
        <w:ind w:left="993" w:hanging="284"/>
        <w:jc w:val="both"/>
        <w:rPr>
          <w:sz w:val="21"/>
          <w:szCs w:val="21"/>
          <w:lang w:val="es-MX"/>
        </w:rPr>
      </w:pPr>
      <w:r w:rsidRPr="002C27FF">
        <w:rPr>
          <w:sz w:val="21"/>
          <w:szCs w:val="21"/>
          <w:lang w:val="es-MX"/>
        </w:rPr>
        <w:t>El nombre de los archivos deberá estar en minúsculas, todos separados por guion bajo (_) y sin hacer uso de caracteres especiales (no usar acentos).</w:t>
      </w:r>
    </w:p>
    <w:p w14:paraId="1198C624" w14:textId="77777777" w:rsidR="007256DC" w:rsidRPr="002A3F37" w:rsidRDefault="26B96C03" w:rsidP="26B96C03">
      <w:pPr>
        <w:spacing w:before="120"/>
        <w:jc w:val="both"/>
        <w:rPr>
          <w:sz w:val="21"/>
          <w:szCs w:val="21"/>
          <w:lang w:val="es-MX"/>
        </w:rPr>
      </w:pPr>
      <w:r w:rsidRPr="002A3F37">
        <w:rPr>
          <w:b/>
          <w:bCs/>
          <w:sz w:val="21"/>
          <w:szCs w:val="21"/>
          <w:lang w:val="es-MX"/>
        </w:rPr>
        <w:t>Nota</w:t>
      </w:r>
      <w:r w:rsidRPr="002A3F37">
        <w:rPr>
          <w:sz w:val="21"/>
          <w:szCs w:val="21"/>
          <w:lang w:val="es-MX"/>
        </w:rPr>
        <w:t>: Los valores de intervalo serán dados en metros.</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701"/>
        <w:gridCol w:w="2410"/>
        <w:gridCol w:w="2126"/>
        <w:gridCol w:w="2268"/>
      </w:tblGrid>
      <w:tr w:rsidR="007256DC" w:rsidRPr="002A3F37" w14:paraId="6DD114E5" w14:textId="77777777" w:rsidTr="26B96C03">
        <w:trPr>
          <w:trHeight w:hRule="exact" w:val="347"/>
          <w:tblHeader/>
        </w:trPr>
        <w:tc>
          <w:tcPr>
            <w:tcW w:w="1418" w:type="dxa"/>
            <w:shd w:val="clear" w:color="auto" w:fill="D9D9D9" w:themeFill="background1" w:themeFillShade="D9"/>
            <w:vAlign w:val="center"/>
          </w:tcPr>
          <w:p w14:paraId="2CF61624"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Tipo de Dato</w:t>
            </w:r>
          </w:p>
        </w:tc>
        <w:tc>
          <w:tcPr>
            <w:tcW w:w="1701" w:type="dxa"/>
            <w:shd w:val="clear" w:color="auto" w:fill="D9D9D9" w:themeFill="background1" w:themeFillShade="D9"/>
            <w:vAlign w:val="center"/>
          </w:tcPr>
          <w:p w14:paraId="77BC2C5B"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Datos a Incluir</w:t>
            </w:r>
          </w:p>
        </w:tc>
        <w:tc>
          <w:tcPr>
            <w:tcW w:w="2410" w:type="dxa"/>
            <w:shd w:val="clear" w:color="auto" w:fill="D9D9D9" w:themeFill="background1" w:themeFillShade="D9"/>
            <w:vAlign w:val="center"/>
          </w:tcPr>
          <w:p w14:paraId="08FE91A1"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Carpeta</w:t>
            </w:r>
          </w:p>
        </w:tc>
        <w:tc>
          <w:tcPr>
            <w:tcW w:w="2126" w:type="dxa"/>
            <w:shd w:val="clear" w:color="auto" w:fill="D9D9D9" w:themeFill="background1" w:themeFillShade="D9"/>
            <w:vAlign w:val="center"/>
          </w:tcPr>
          <w:p w14:paraId="292576A0"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Nombre de archivo</w:t>
            </w:r>
          </w:p>
        </w:tc>
        <w:tc>
          <w:tcPr>
            <w:tcW w:w="2268" w:type="dxa"/>
            <w:shd w:val="clear" w:color="auto" w:fill="D9D9D9" w:themeFill="background1" w:themeFillShade="D9"/>
            <w:vAlign w:val="center"/>
          </w:tcPr>
          <w:p w14:paraId="1D44A740"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Ejemplo</w:t>
            </w:r>
          </w:p>
        </w:tc>
      </w:tr>
      <w:tr w:rsidR="0013714C" w:rsidRPr="00F93791" w14:paraId="7984939B" w14:textId="77777777" w:rsidTr="00FF21CE">
        <w:trPr>
          <w:trHeight w:hRule="exact" w:val="851"/>
        </w:trPr>
        <w:tc>
          <w:tcPr>
            <w:tcW w:w="1418" w:type="dxa"/>
            <w:vMerge w:val="restart"/>
            <w:vAlign w:val="center"/>
          </w:tcPr>
          <w:p w14:paraId="6E3AF9A6" w14:textId="1275A38C" w:rsidR="0013714C" w:rsidRPr="002A3F37" w:rsidRDefault="26B96C03" w:rsidP="26B96C03">
            <w:pPr>
              <w:pStyle w:val="TableParagraph"/>
              <w:spacing w:before="0" w:after="0"/>
              <w:ind w:left="0"/>
              <w:rPr>
                <w:sz w:val="18"/>
                <w:szCs w:val="18"/>
                <w:lang w:val="es-MX"/>
              </w:rPr>
            </w:pPr>
            <w:r w:rsidRPr="002A3F37">
              <w:rPr>
                <w:sz w:val="18"/>
                <w:szCs w:val="18"/>
                <w:lang w:val="es-MX"/>
              </w:rPr>
              <w:t>Pruebas de Producción</w:t>
            </w:r>
          </w:p>
        </w:tc>
        <w:tc>
          <w:tcPr>
            <w:tcW w:w="1701" w:type="dxa"/>
            <w:vAlign w:val="center"/>
          </w:tcPr>
          <w:p w14:paraId="67883536" w14:textId="77777777"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2410" w:type="dxa"/>
            <w:vMerge w:val="restart"/>
            <w:vAlign w:val="center"/>
          </w:tcPr>
          <w:p w14:paraId="6F6E45A3"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Pr="002A3F37">
              <w:rPr>
                <w:sz w:val="18"/>
                <w:szCs w:val="18"/>
                <w:lang w:val="es-MX"/>
              </w:rPr>
              <w:t>Produccion</w:t>
            </w:r>
            <w:proofErr w:type="spellEnd"/>
            <w:r w:rsidRPr="002A3F37">
              <w:rPr>
                <w:sz w:val="18"/>
                <w:szCs w:val="18"/>
                <w:lang w:val="es-MX"/>
              </w:rPr>
              <w:t>/</w:t>
            </w:r>
            <w:proofErr w:type="spellStart"/>
            <w:r w:rsidRPr="002A3F37">
              <w:rPr>
                <w:sz w:val="18"/>
                <w:szCs w:val="18"/>
                <w:lang w:val="es-MX"/>
              </w:rPr>
              <w:t>PruebasProduccion</w:t>
            </w:r>
            <w:proofErr w:type="spellEnd"/>
          </w:p>
        </w:tc>
        <w:tc>
          <w:tcPr>
            <w:tcW w:w="2126" w:type="dxa"/>
            <w:vAlign w:val="center"/>
          </w:tcPr>
          <w:p w14:paraId="74726311"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268" w:type="dxa"/>
            <w:vAlign w:val="center"/>
          </w:tcPr>
          <w:p w14:paraId="634F6FE5" w14:textId="72223955" w:rsidR="00FF21CE" w:rsidRPr="002A3F37" w:rsidRDefault="0013714C" w:rsidP="26B96C03">
            <w:pPr>
              <w:pStyle w:val="TableParagraph"/>
              <w:spacing w:before="0" w:after="0"/>
              <w:ind w:left="0"/>
              <w:rPr>
                <w:sz w:val="18"/>
                <w:szCs w:val="18"/>
                <w:lang w:val="es-MX"/>
              </w:rPr>
            </w:pPr>
            <w:r w:rsidRPr="002A3F37">
              <w:rPr>
                <w:w w:val="95"/>
                <w:sz w:val="18"/>
                <w:szCs w:val="18"/>
                <w:lang w:val="es-MX"/>
              </w:rPr>
              <w:t>inv_pruebas_produccion_fo</w:t>
            </w:r>
            <w:r w:rsidRPr="002A3F37">
              <w:rPr>
                <w:sz w:val="18"/>
                <w:szCs w:val="18"/>
                <w:lang w:val="es-MX"/>
              </w:rPr>
              <w:t>rmacion_150501</w:t>
            </w:r>
            <w:r w:rsidR="004F4B22">
              <w:rPr>
                <w:sz w:val="18"/>
                <w:szCs w:val="18"/>
                <w:lang w:val="es-MX"/>
              </w:rPr>
              <w:t>.xlsx</w:t>
            </w:r>
          </w:p>
        </w:tc>
      </w:tr>
      <w:tr w:rsidR="0013714C" w:rsidRPr="00F93791" w14:paraId="12380287" w14:textId="77777777" w:rsidTr="26B96C03">
        <w:trPr>
          <w:trHeight w:hRule="exact" w:val="413"/>
        </w:trPr>
        <w:tc>
          <w:tcPr>
            <w:tcW w:w="1418" w:type="dxa"/>
            <w:vMerge/>
            <w:vAlign w:val="center"/>
          </w:tcPr>
          <w:p w14:paraId="6E1FA554" w14:textId="77777777" w:rsidR="0013714C" w:rsidRPr="002A3F37" w:rsidRDefault="0013714C" w:rsidP="003F2EB5">
            <w:pPr>
              <w:spacing w:before="0" w:after="0"/>
              <w:rPr>
                <w:sz w:val="18"/>
                <w:szCs w:val="18"/>
                <w:lang w:val="es-MX"/>
              </w:rPr>
            </w:pPr>
          </w:p>
        </w:tc>
        <w:tc>
          <w:tcPr>
            <w:tcW w:w="1701" w:type="dxa"/>
            <w:vAlign w:val="center"/>
          </w:tcPr>
          <w:p w14:paraId="4F1689D1" w14:textId="278DCBDA"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2410" w:type="dxa"/>
            <w:vMerge/>
            <w:vAlign w:val="center"/>
          </w:tcPr>
          <w:p w14:paraId="2EB1EBF9" w14:textId="77777777" w:rsidR="0013714C" w:rsidRPr="002A3F37" w:rsidRDefault="0013714C" w:rsidP="003F2EB5">
            <w:pPr>
              <w:spacing w:before="0" w:after="0"/>
              <w:rPr>
                <w:sz w:val="18"/>
                <w:szCs w:val="18"/>
                <w:lang w:val="es-MX"/>
              </w:rPr>
            </w:pPr>
          </w:p>
        </w:tc>
        <w:tc>
          <w:tcPr>
            <w:tcW w:w="2126" w:type="dxa"/>
            <w:vMerge w:val="restart"/>
            <w:vAlign w:val="center"/>
          </w:tcPr>
          <w:p w14:paraId="7AB66926"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descripcion_pozo_intervalo_fecha</w:t>
            </w:r>
            <w:proofErr w:type="spellEnd"/>
            <w:r w:rsidRPr="002A3F37">
              <w:rPr>
                <w:sz w:val="18"/>
                <w:szCs w:val="18"/>
                <w:lang w:val="es-MX"/>
              </w:rPr>
              <w:t>_</w:t>
            </w:r>
          </w:p>
        </w:tc>
        <w:tc>
          <w:tcPr>
            <w:tcW w:w="2268" w:type="dxa"/>
            <w:vMerge w:val="restart"/>
            <w:vAlign w:val="center"/>
          </w:tcPr>
          <w:p w14:paraId="42ECD1C3" w14:textId="379AC04C" w:rsidR="0013714C" w:rsidRPr="002A3F37" w:rsidRDefault="26B96C03" w:rsidP="26B96C03">
            <w:pPr>
              <w:pStyle w:val="TableParagraph"/>
              <w:spacing w:before="0" w:after="0"/>
              <w:ind w:left="0"/>
              <w:rPr>
                <w:sz w:val="18"/>
                <w:szCs w:val="18"/>
                <w:lang w:val="es-MX"/>
              </w:rPr>
            </w:pPr>
            <w:r w:rsidRPr="002A3F37">
              <w:rPr>
                <w:sz w:val="18"/>
                <w:szCs w:val="18"/>
                <w:lang w:val="es-MX"/>
              </w:rPr>
              <w:t>prueba_produccion_UBHI_500_0_150501</w:t>
            </w:r>
            <w:r w:rsidR="004F4B22">
              <w:rPr>
                <w:sz w:val="18"/>
                <w:szCs w:val="18"/>
                <w:lang w:val="es-MX"/>
              </w:rPr>
              <w:t>.xlsx</w:t>
            </w:r>
          </w:p>
        </w:tc>
      </w:tr>
      <w:tr w:rsidR="0013714C" w:rsidRPr="002A3F37" w14:paraId="38F55E68" w14:textId="77777777" w:rsidTr="00FF21CE">
        <w:trPr>
          <w:trHeight w:hRule="exact" w:val="406"/>
        </w:trPr>
        <w:tc>
          <w:tcPr>
            <w:tcW w:w="1418" w:type="dxa"/>
            <w:vMerge/>
            <w:vAlign w:val="center"/>
          </w:tcPr>
          <w:p w14:paraId="09C5C2F9" w14:textId="77777777" w:rsidR="0013714C" w:rsidRPr="002A3F37" w:rsidRDefault="0013714C" w:rsidP="003F2EB5">
            <w:pPr>
              <w:spacing w:before="0" w:after="0"/>
              <w:rPr>
                <w:sz w:val="18"/>
                <w:szCs w:val="18"/>
                <w:lang w:val="es-MX"/>
              </w:rPr>
            </w:pPr>
          </w:p>
        </w:tc>
        <w:tc>
          <w:tcPr>
            <w:tcW w:w="1701" w:type="dxa"/>
            <w:vAlign w:val="center"/>
          </w:tcPr>
          <w:p w14:paraId="02D57A57" w14:textId="4E21FC2C"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2410" w:type="dxa"/>
            <w:vMerge/>
            <w:vAlign w:val="center"/>
          </w:tcPr>
          <w:p w14:paraId="52C311B4" w14:textId="77777777" w:rsidR="0013714C" w:rsidRPr="002A3F37" w:rsidRDefault="0013714C" w:rsidP="003F2EB5">
            <w:pPr>
              <w:spacing w:before="0" w:after="0"/>
              <w:rPr>
                <w:sz w:val="18"/>
                <w:szCs w:val="18"/>
                <w:lang w:val="es-MX"/>
              </w:rPr>
            </w:pPr>
          </w:p>
        </w:tc>
        <w:tc>
          <w:tcPr>
            <w:tcW w:w="2126" w:type="dxa"/>
            <w:vMerge/>
            <w:vAlign w:val="center"/>
          </w:tcPr>
          <w:p w14:paraId="208B05C7" w14:textId="77777777" w:rsidR="0013714C" w:rsidRPr="002A3F37" w:rsidRDefault="0013714C" w:rsidP="003F2EB5">
            <w:pPr>
              <w:spacing w:before="0" w:after="0"/>
              <w:rPr>
                <w:sz w:val="18"/>
                <w:szCs w:val="18"/>
                <w:lang w:val="es-MX"/>
              </w:rPr>
            </w:pPr>
          </w:p>
        </w:tc>
        <w:tc>
          <w:tcPr>
            <w:tcW w:w="2268" w:type="dxa"/>
            <w:vMerge/>
            <w:vAlign w:val="center"/>
          </w:tcPr>
          <w:p w14:paraId="1069768B" w14:textId="77777777" w:rsidR="0013714C" w:rsidRPr="002A3F37" w:rsidRDefault="0013714C" w:rsidP="003F2EB5">
            <w:pPr>
              <w:spacing w:before="0" w:after="0"/>
              <w:rPr>
                <w:sz w:val="18"/>
                <w:szCs w:val="18"/>
                <w:lang w:val="es-MX"/>
              </w:rPr>
            </w:pPr>
          </w:p>
        </w:tc>
      </w:tr>
      <w:tr w:rsidR="0013714C" w:rsidRPr="00F93791" w14:paraId="75D17DF5" w14:textId="77777777" w:rsidTr="00FF21CE">
        <w:trPr>
          <w:trHeight w:hRule="exact" w:val="710"/>
        </w:trPr>
        <w:tc>
          <w:tcPr>
            <w:tcW w:w="1418" w:type="dxa"/>
            <w:vMerge w:val="restart"/>
            <w:vAlign w:val="center"/>
          </w:tcPr>
          <w:p w14:paraId="38338031" w14:textId="77777777" w:rsidR="0013714C" w:rsidRPr="002A3F37" w:rsidRDefault="26B96C03" w:rsidP="26B96C03">
            <w:pPr>
              <w:spacing w:before="0" w:after="0"/>
              <w:rPr>
                <w:sz w:val="18"/>
                <w:szCs w:val="18"/>
                <w:lang w:val="es-MX"/>
              </w:rPr>
            </w:pPr>
            <w:r w:rsidRPr="00075D4B">
              <w:rPr>
                <w:sz w:val="18"/>
                <w:szCs w:val="18"/>
                <w:lang w:val="es-MX"/>
              </w:rPr>
              <w:lastRenderedPageBreak/>
              <w:t>Pruebas de Producción de Alcance Extendido</w:t>
            </w:r>
          </w:p>
        </w:tc>
        <w:tc>
          <w:tcPr>
            <w:tcW w:w="1701" w:type="dxa"/>
            <w:vAlign w:val="center"/>
          </w:tcPr>
          <w:p w14:paraId="2AC9AB6C" w14:textId="77777777" w:rsidR="0013714C" w:rsidRPr="00075D4B" w:rsidRDefault="26B96C03" w:rsidP="26B96C03">
            <w:pPr>
              <w:pStyle w:val="TableParagraph"/>
              <w:spacing w:before="0" w:after="0"/>
              <w:ind w:left="0"/>
              <w:jc w:val="center"/>
              <w:rPr>
                <w:sz w:val="18"/>
                <w:szCs w:val="18"/>
                <w:lang w:val="es-MX"/>
              </w:rPr>
            </w:pPr>
            <w:r w:rsidRPr="00075D4B">
              <w:rPr>
                <w:sz w:val="18"/>
                <w:szCs w:val="18"/>
                <w:lang w:val="es-MX"/>
              </w:rPr>
              <w:t>Formato CNH</w:t>
            </w:r>
          </w:p>
        </w:tc>
        <w:tc>
          <w:tcPr>
            <w:tcW w:w="2410" w:type="dxa"/>
            <w:vMerge w:val="restart"/>
            <w:vAlign w:val="center"/>
          </w:tcPr>
          <w:p w14:paraId="15C21CFD" w14:textId="77777777" w:rsidR="0013714C" w:rsidRPr="00075D4B" w:rsidRDefault="26B96C03" w:rsidP="26B96C03">
            <w:pPr>
              <w:spacing w:before="0" w:after="0"/>
              <w:rPr>
                <w:sz w:val="18"/>
                <w:szCs w:val="18"/>
                <w:lang w:val="es-MX"/>
              </w:rPr>
            </w:pPr>
            <w:r w:rsidRPr="00075D4B">
              <w:rPr>
                <w:sz w:val="18"/>
                <w:szCs w:val="18"/>
                <w:lang w:val="es-MX"/>
              </w:rPr>
              <w:t>Pozos/</w:t>
            </w:r>
            <w:proofErr w:type="spellStart"/>
            <w:r w:rsidRPr="00075D4B">
              <w:rPr>
                <w:sz w:val="18"/>
                <w:szCs w:val="18"/>
                <w:lang w:val="es-MX"/>
              </w:rPr>
              <w:t>Produccion</w:t>
            </w:r>
            <w:proofErr w:type="spellEnd"/>
            <w:r w:rsidRPr="00075D4B">
              <w:rPr>
                <w:sz w:val="18"/>
                <w:szCs w:val="18"/>
                <w:lang w:val="es-MX"/>
              </w:rPr>
              <w:t>/</w:t>
            </w:r>
            <w:proofErr w:type="spellStart"/>
            <w:r w:rsidRPr="00075D4B">
              <w:rPr>
                <w:sz w:val="18"/>
                <w:szCs w:val="18"/>
                <w:lang w:val="es-MX"/>
              </w:rPr>
              <w:t>PruebasProduccion</w:t>
            </w:r>
            <w:proofErr w:type="spellEnd"/>
          </w:p>
        </w:tc>
        <w:tc>
          <w:tcPr>
            <w:tcW w:w="2126" w:type="dxa"/>
            <w:vAlign w:val="center"/>
          </w:tcPr>
          <w:p w14:paraId="52DEC5B7" w14:textId="77777777" w:rsidR="0013714C" w:rsidRPr="00075D4B" w:rsidRDefault="26B96C03" w:rsidP="26B96C03">
            <w:pPr>
              <w:spacing w:before="0" w:after="0"/>
              <w:rPr>
                <w:sz w:val="18"/>
                <w:szCs w:val="18"/>
                <w:lang w:val="es-MX"/>
              </w:rPr>
            </w:pPr>
            <w:r w:rsidRPr="00075D4B">
              <w:rPr>
                <w:sz w:val="18"/>
                <w:szCs w:val="18"/>
                <w:lang w:val="es-MX"/>
              </w:rPr>
              <w:t>_</w:t>
            </w:r>
            <w:proofErr w:type="spellStart"/>
            <w:r w:rsidRPr="00075D4B">
              <w:rPr>
                <w:sz w:val="18"/>
                <w:szCs w:val="18"/>
                <w:lang w:val="es-MX"/>
              </w:rPr>
              <w:t>formato_fecha</w:t>
            </w:r>
            <w:proofErr w:type="spellEnd"/>
            <w:r w:rsidRPr="00075D4B">
              <w:rPr>
                <w:sz w:val="18"/>
                <w:szCs w:val="18"/>
                <w:lang w:val="es-MX"/>
              </w:rPr>
              <w:t>_</w:t>
            </w:r>
          </w:p>
        </w:tc>
        <w:tc>
          <w:tcPr>
            <w:tcW w:w="2268" w:type="dxa"/>
            <w:vAlign w:val="center"/>
          </w:tcPr>
          <w:p w14:paraId="4753D2F9" w14:textId="46CFED7D" w:rsidR="0013714C" w:rsidRPr="00075D4B" w:rsidRDefault="0013714C" w:rsidP="26B96C03">
            <w:pPr>
              <w:spacing w:before="0" w:after="0"/>
              <w:rPr>
                <w:sz w:val="18"/>
                <w:szCs w:val="18"/>
                <w:lang w:val="es-MX"/>
              </w:rPr>
            </w:pPr>
            <w:r w:rsidRPr="00075D4B">
              <w:rPr>
                <w:w w:val="95"/>
                <w:sz w:val="18"/>
                <w:szCs w:val="18"/>
                <w:lang w:val="es-MX"/>
              </w:rPr>
              <w:t>inv_pruebas_pro</w:t>
            </w:r>
            <w:r w:rsidR="00075D4B" w:rsidRPr="00075D4B">
              <w:rPr>
                <w:w w:val="95"/>
                <w:sz w:val="18"/>
                <w:szCs w:val="18"/>
                <w:lang w:val="es-MX"/>
              </w:rPr>
              <w:t>duccion_fo</w:t>
            </w:r>
            <w:r w:rsidRPr="00075D4B">
              <w:rPr>
                <w:sz w:val="18"/>
                <w:szCs w:val="18"/>
                <w:lang w:val="es-MX"/>
              </w:rPr>
              <w:t>rmacion_150501</w:t>
            </w:r>
            <w:r w:rsidR="004F4B22" w:rsidRPr="00075D4B">
              <w:rPr>
                <w:sz w:val="18"/>
                <w:szCs w:val="18"/>
                <w:lang w:val="es-MX"/>
              </w:rPr>
              <w:t>.xlsx</w:t>
            </w:r>
          </w:p>
        </w:tc>
      </w:tr>
      <w:tr w:rsidR="0013714C" w:rsidRPr="00F93791" w14:paraId="4B6C183C" w14:textId="77777777" w:rsidTr="00FF21CE">
        <w:trPr>
          <w:trHeight w:hRule="exact" w:val="422"/>
        </w:trPr>
        <w:tc>
          <w:tcPr>
            <w:tcW w:w="1418" w:type="dxa"/>
            <w:vMerge/>
            <w:vAlign w:val="center"/>
          </w:tcPr>
          <w:p w14:paraId="00DA289A" w14:textId="77777777" w:rsidR="0013714C" w:rsidRPr="002A3F37" w:rsidRDefault="0013714C" w:rsidP="003F2EB5">
            <w:pPr>
              <w:spacing w:before="0" w:after="0"/>
              <w:rPr>
                <w:sz w:val="18"/>
                <w:szCs w:val="18"/>
                <w:lang w:val="es-MX"/>
              </w:rPr>
            </w:pPr>
          </w:p>
        </w:tc>
        <w:tc>
          <w:tcPr>
            <w:tcW w:w="1701" w:type="dxa"/>
            <w:tcBorders>
              <w:bottom w:val="single" w:sz="4" w:space="0" w:color="auto"/>
            </w:tcBorders>
            <w:vAlign w:val="center"/>
          </w:tcPr>
          <w:p w14:paraId="4C545484" w14:textId="3F2A93A1"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2410" w:type="dxa"/>
            <w:vMerge/>
            <w:vAlign w:val="center"/>
          </w:tcPr>
          <w:p w14:paraId="5A3B2B1D" w14:textId="77777777" w:rsidR="0013714C" w:rsidRPr="002A3F37" w:rsidRDefault="0013714C" w:rsidP="003F2EB5">
            <w:pPr>
              <w:spacing w:before="0" w:after="0"/>
              <w:rPr>
                <w:sz w:val="18"/>
                <w:szCs w:val="18"/>
                <w:lang w:val="es-MX"/>
              </w:rPr>
            </w:pPr>
          </w:p>
        </w:tc>
        <w:tc>
          <w:tcPr>
            <w:tcW w:w="2126" w:type="dxa"/>
            <w:vMerge w:val="restart"/>
            <w:vAlign w:val="center"/>
          </w:tcPr>
          <w:p w14:paraId="2AF1D0B4" w14:textId="77777777" w:rsidR="0013714C"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descripcion_pozo_intervalo_fecha</w:t>
            </w:r>
            <w:proofErr w:type="spellEnd"/>
            <w:r w:rsidRPr="002A3F37">
              <w:rPr>
                <w:sz w:val="18"/>
                <w:szCs w:val="18"/>
                <w:lang w:val="es-MX"/>
              </w:rPr>
              <w:t>_</w:t>
            </w:r>
          </w:p>
        </w:tc>
        <w:tc>
          <w:tcPr>
            <w:tcW w:w="2268" w:type="dxa"/>
            <w:vMerge w:val="restart"/>
            <w:vAlign w:val="center"/>
          </w:tcPr>
          <w:p w14:paraId="19E042B7" w14:textId="31D6B1FF" w:rsidR="0013714C" w:rsidRPr="002A3F37" w:rsidRDefault="26B96C03" w:rsidP="26B96C03">
            <w:pPr>
              <w:pStyle w:val="TableParagraph"/>
              <w:spacing w:before="0" w:after="0"/>
              <w:ind w:left="0"/>
              <w:rPr>
                <w:sz w:val="18"/>
                <w:szCs w:val="18"/>
                <w:lang w:val="es-MX"/>
              </w:rPr>
            </w:pPr>
            <w:r w:rsidRPr="002A3F37">
              <w:rPr>
                <w:sz w:val="18"/>
                <w:szCs w:val="18"/>
                <w:lang w:val="es-MX"/>
              </w:rPr>
              <w:t>prueba_produccion_alcance_extendido_UBHI_500_0_150501</w:t>
            </w:r>
            <w:r w:rsidR="004F4B22">
              <w:rPr>
                <w:sz w:val="18"/>
                <w:szCs w:val="18"/>
                <w:lang w:val="es-MX"/>
              </w:rPr>
              <w:t>.xlsx</w:t>
            </w:r>
          </w:p>
        </w:tc>
      </w:tr>
      <w:tr w:rsidR="0013714C" w:rsidRPr="002A3F37" w14:paraId="07E45D9F" w14:textId="77777777" w:rsidTr="00FF21CE">
        <w:trPr>
          <w:trHeight w:hRule="exact" w:val="428"/>
        </w:trPr>
        <w:tc>
          <w:tcPr>
            <w:tcW w:w="1418" w:type="dxa"/>
            <w:vMerge/>
            <w:vAlign w:val="center"/>
          </w:tcPr>
          <w:p w14:paraId="0CEA80A7" w14:textId="77777777" w:rsidR="0013714C" w:rsidRPr="002A3F37" w:rsidRDefault="0013714C" w:rsidP="003F2EB5">
            <w:pPr>
              <w:spacing w:before="0" w:after="0"/>
              <w:rPr>
                <w:sz w:val="18"/>
                <w:szCs w:val="18"/>
                <w:lang w:val="es-MX"/>
              </w:rPr>
            </w:pPr>
          </w:p>
        </w:tc>
        <w:tc>
          <w:tcPr>
            <w:tcW w:w="1701" w:type="dxa"/>
            <w:tcBorders>
              <w:top w:val="single" w:sz="4" w:space="0" w:color="auto"/>
            </w:tcBorders>
            <w:vAlign w:val="center"/>
          </w:tcPr>
          <w:p w14:paraId="1B564BC1" w14:textId="3FC860D1"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2410" w:type="dxa"/>
            <w:vMerge/>
            <w:vAlign w:val="center"/>
          </w:tcPr>
          <w:p w14:paraId="58A4F0B8" w14:textId="77777777" w:rsidR="0013714C" w:rsidRPr="002A3F37" w:rsidRDefault="0013714C" w:rsidP="003F2EB5">
            <w:pPr>
              <w:spacing w:before="0" w:after="0"/>
              <w:rPr>
                <w:sz w:val="18"/>
                <w:szCs w:val="18"/>
                <w:lang w:val="es-MX"/>
              </w:rPr>
            </w:pPr>
          </w:p>
        </w:tc>
        <w:tc>
          <w:tcPr>
            <w:tcW w:w="2126" w:type="dxa"/>
            <w:vMerge/>
            <w:vAlign w:val="center"/>
          </w:tcPr>
          <w:p w14:paraId="4AB3B93B" w14:textId="77777777" w:rsidR="0013714C" w:rsidRPr="002A3F37" w:rsidRDefault="0013714C" w:rsidP="003F2EB5">
            <w:pPr>
              <w:spacing w:before="0" w:after="0"/>
              <w:rPr>
                <w:sz w:val="18"/>
                <w:szCs w:val="18"/>
                <w:lang w:val="es-MX"/>
              </w:rPr>
            </w:pPr>
          </w:p>
        </w:tc>
        <w:tc>
          <w:tcPr>
            <w:tcW w:w="2268" w:type="dxa"/>
            <w:vMerge/>
            <w:vAlign w:val="center"/>
          </w:tcPr>
          <w:p w14:paraId="6BD5E5F8" w14:textId="77777777" w:rsidR="0013714C" w:rsidRPr="002A3F37" w:rsidRDefault="0013714C" w:rsidP="003F2EB5">
            <w:pPr>
              <w:pStyle w:val="TableParagraph"/>
              <w:spacing w:before="0" w:after="0"/>
              <w:ind w:left="0"/>
              <w:rPr>
                <w:sz w:val="18"/>
                <w:szCs w:val="18"/>
                <w:lang w:val="es-MX"/>
              </w:rPr>
            </w:pPr>
          </w:p>
        </w:tc>
      </w:tr>
      <w:tr w:rsidR="0013714C" w:rsidRPr="00F93791" w14:paraId="72197D57" w14:textId="77777777" w:rsidTr="00FF21CE">
        <w:trPr>
          <w:trHeight w:hRule="exact" w:val="562"/>
        </w:trPr>
        <w:tc>
          <w:tcPr>
            <w:tcW w:w="1418" w:type="dxa"/>
            <w:vMerge w:val="restart"/>
            <w:vAlign w:val="center"/>
          </w:tcPr>
          <w:p w14:paraId="5EE8606C" w14:textId="77777777" w:rsidR="0013714C" w:rsidRPr="002A3F37" w:rsidRDefault="26B96C03" w:rsidP="26B96C03">
            <w:pPr>
              <w:pStyle w:val="TableParagraph"/>
              <w:spacing w:before="0" w:after="0"/>
              <w:ind w:left="0"/>
              <w:rPr>
                <w:sz w:val="18"/>
                <w:szCs w:val="18"/>
                <w:lang w:val="es-MX"/>
              </w:rPr>
            </w:pPr>
            <w:r w:rsidRPr="00075D4B">
              <w:rPr>
                <w:sz w:val="18"/>
                <w:szCs w:val="18"/>
                <w:lang w:val="es-MX"/>
              </w:rPr>
              <w:t>Pruebas de Presión y Estudios de Formación</w:t>
            </w:r>
          </w:p>
        </w:tc>
        <w:tc>
          <w:tcPr>
            <w:tcW w:w="1701" w:type="dxa"/>
            <w:vAlign w:val="center"/>
          </w:tcPr>
          <w:p w14:paraId="13C7E9E7" w14:textId="77777777"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2410" w:type="dxa"/>
            <w:vMerge w:val="restart"/>
            <w:vAlign w:val="center"/>
          </w:tcPr>
          <w:p w14:paraId="7764EE26"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Pr="002A3F37">
              <w:rPr>
                <w:sz w:val="18"/>
                <w:szCs w:val="18"/>
                <w:lang w:val="es-MX"/>
              </w:rPr>
              <w:t>Produccion</w:t>
            </w:r>
            <w:proofErr w:type="spellEnd"/>
            <w:r w:rsidRPr="002A3F37">
              <w:rPr>
                <w:sz w:val="18"/>
                <w:szCs w:val="18"/>
                <w:lang w:val="es-MX"/>
              </w:rPr>
              <w:t>/</w:t>
            </w:r>
            <w:proofErr w:type="spellStart"/>
            <w:r w:rsidRPr="002A3F37">
              <w:rPr>
                <w:sz w:val="18"/>
                <w:szCs w:val="18"/>
                <w:lang w:val="es-MX"/>
              </w:rPr>
              <w:t>PruebasPresion</w:t>
            </w:r>
            <w:proofErr w:type="spellEnd"/>
          </w:p>
        </w:tc>
        <w:tc>
          <w:tcPr>
            <w:tcW w:w="2126" w:type="dxa"/>
            <w:vAlign w:val="center"/>
          </w:tcPr>
          <w:p w14:paraId="76112096"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268" w:type="dxa"/>
            <w:vAlign w:val="center"/>
          </w:tcPr>
          <w:p w14:paraId="0A1C1335" w14:textId="14775875" w:rsidR="0013714C" w:rsidRPr="002A3F37" w:rsidRDefault="00A01F68" w:rsidP="26B96C03">
            <w:pPr>
              <w:pStyle w:val="TableParagraph"/>
              <w:spacing w:before="0" w:after="0"/>
              <w:ind w:left="0"/>
              <w:rPr>
                <w:sz w:val="18"/>
                <w:szCs w:val="18"/>
                <w:lang w:val="es-MX"/>
              </w:rPr>
            </w:pPr>
            <w:r w:rsidRPr="002A3F37">
              <w:rPr>
                <w:w w:val="95"/>
                <w:sz w:val="18"/>
                <w:szCs w:val="18"/>
                <w:lang w:val="es-MX"/>
              </w:rPr>
              <w:t>inv_pruebas_presion_</w:t>
            </w:r>
            <w:r w:rsidR="0013714C" w:rsidRPr="002A3F37">
              <w:rPr>
                <w:sz w:val="18"/>
                <w:szCs w:val="18"/>
                <w:lang w:val="es-MX"/>
              </w:rPr>
              <w:t>150501</w:t>
            </w:r>
            <w:r w:rsidR="004F4B22">
              <w:rPr>
                <w:sz w:val="18"/>
                <w:szCs w:val="18"/>
                <w:lang w:val="es-MX"/>
              </w:rPr>
              <w:t>.xlsx</w:t>
            </w:r>
          </w:p>
        </w:tc>
      </w:tr>
      <w:tr w:rsidR="0013714C" w:rsidRPr="00F93791" w14:paraId="4841E23E" w14:textId="77777777" w:rsidTr="00C56A7E">
        <w:trPr>
          <w:trHeight w:hRule="exact" w:val="453"/>
        </w:trPr>
        <w:tc>
          <w:tcPr>
            <w:tcW w:w="1418" w:type="dxa"/>
            <w:vMerge/>
            <w:vAlign w:val="center"/>
          </w:tcPr>
          <w:p w14:paraId="56EA6F6F" w14:textId="77777777" w:rsidR="0013714C" w:rsidRPr="002A3F37" w:rsidRDefault="0013714C" w:rsidP="003F2EB5">
            <w:pPr>
              <w:spacing w:before="0" w:after="0"/>
              <w:rPr>
                <w:sz w:val="18"/>
                <w:szCs w:val="18"/>
                <w:lang w:val="es-MX"/>
              </w:rPr>
            </w:pPr>
          </w:p>
        </w:tc>
        <w:tc>
          <w:tcPr>
            <w:tcW w:w="1701" w:type="dxa"/>
            <w:vAlign w:val="center"/>
          </w:tcPr>
          <w:p w14:paraId="7AC1E6D6" w14:textId="052B1A1C"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2410" w:type="dxa"/>
            <w:vMerge/>
            <w:vAlign w:val="center"/>
          </w:tcPr>
          <w:p w14:paraId="7BC1A70F" w14:textId="77777777" w:rsidR="0013714C" w:rsidRPr="002A3F37" w:rsidRDefault="0013714C" w:rsidP="003F2EB5">
            <w:pPr>
              <w:spacing w:before="0" w:after="0"/>
              <w:rPr>
                <w:sz w:val="18"/>
                <w:szCs w:val="18"/>
                <w:lang w:val="es-MX"/>
              </w:rPr>
            </w:pPr>
          </w:p>
        </w:tc>
        <w:tc>
          <w:tcPr>
            <w:tcW w:w="2126" w:type="dxa"/>
            <w:vMerge w:val="restart"/>
            <w:vAlign w:val="center"/>
          </w:tcPr>
          <w:p w14:paraId="4F32EC73"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descripcion_pozo_intervalo_fecha</w:t>
            </w:r>
            <w:proofErr w:type="spellEnd"/>
            <w:r w:rsidRPr="002A3F37">
              <w:rPr>
                <w:sz w:val="18"/>
                <w:szCs w:val="18"/>
                <w:lang w:val="es-MX"/>
              </w:rPr>
              <w:t>_</w:t>
            </w:r>
          </w:p>
        </w:tc>
        <w:tc>
          <w:tcPr>
            <w:tcW w:w="2268" w:type="dxa"/>
            <w:vMerge w:val="restart"/>
            <w:vAlign w:val="center"/>
          </w:tcPr>
          <w:p w14:paraId="6FA5D74F" w14:textId="41894BA8" w:rsidR="0013714C" w:rsidRPr="002A3F37" w:rsidRDefault="0013714C" w:rsidP="26B96C03">
            <w:pPr>
              <w:pStyle w:val="TableParagraph"/>
              <w:spacing w:before="0" w:after="0" w:line="242" w:lineRule="auto"/>
              <w:ind w:left="0"/>
              <w:rPr>
                <w:sz w:val="18"/>
                <w:szCs w:val="18"/>
                <w:lang w:val="es-MX"/>
              </w:rPr>
            </w:pPr>
            <w:proofErr w:type="spellStart"/>
            <w:r w:rsidRPr="002A3F37">
              <w:rPr>
                <w:w w:val="95"/>
                <w:sz w:val="18"/>
                <w:szCs w:val="18"/>
                <w:lang w:val="es-MX"/>
              </w:rPr>
              <w:t>prueba_presion_UBHI</w:t>
            </w:r>
            <w:proofErr w:type="spellEnd"/>
            <w:r w:rsidRPr="002A3F37">
              <w:rPr>
                <w:w w:val="95"/>
                <w:sz w:val="18"/>
                <w:szCs w:val="18"/>
                <w:lang w:val="es-MX"/>
              </w:rPr>
              <w:t xml:space="preserve">_ </w:t>
            </w:r>
            <w:r w:rsidRPr="002A3F37">
              <w:rPr>
                <w:sz w:val="18"/>
                <w:szCs w:val="18"/>
                <w:lang w:val="es-MX"/>
              </w:rPr>
              <w:t>500_0_150501</w:t>
            </w:r>
            <w:r w:rsidR="004F4B22">
              <w:rPr>
                <w:sz w:val="18"/>
                <w:szCs w:val="18"/>
                <w:lang w:val="es-MX"/>
              </w:rPr>
              <w:t>.xlsx</w:t>
            </w:r>
          </w:p>
        </w:tc>
      </w:tr>
      <w:tr w:rsidR="0013714C" w:rsidRPr="002A3F37" w14:paraId="24ADFD56" w14:textId="77777777" w:rsidTr="00780BB1">
        <w:trPr>
          <w:trHeight w:hRule="exact" w:val="276"/>
        </w:trPr>
        <w:tc>
          <w:tcPr>
            <w:tcW w:w="1418" w:type="dxa"/>
            <w:vMerge/>
            <w:vAlign w:val="center"/>
          </w:tcPr>
          <w:p w14:paraId="229137C5" w14:textId="77777777" w:rsidR="0013714C" w:rsidRPr="002A3F37" w:rsidRDefault="0013714C" w:rsidP="003F2EB5">
            <w:pPr>
              <w:spacing w:before="0" w:after="0"/>
              <w:rPr>
                <w:sz w:val="18"/>
                <w:szCs w:val="18"/>
                <w:lang w:val="es-MX"/>
              </w:rPr>
            </w:pPr>
          </w:p>
        </w:tc>
        <w:tc>
          <w:tcPr>
            <w:tcW w:w="1701" w:type="dxa"/>
            <w:vAlign w:val="center"/>
          </w:tcPr>
          <w:p w14:paraId="381552D7" w14:textId="2F1D9C0B"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2410" w:type="dxa"/>
            <w:vMerge/>
            <w:vAlign w:val="center"/>
          </w:tcPr>
          <w:p w14:paraId="2517C684" w14:textId="77777777" w:rsidR="0013714C" w:rsidRPr="002A3F37" w:rsidRDefault="0013714C" w:rsidP="003F2EB5">
            <w:pPr>
              <w:spacing w:before="0" w:after="0"/>
              <w:rPr>
                <w:sz w:val="18"/>
                <w:szCs w:val="18"/>
                <w:lang w:val="es-MX"/>
              </w:rPr>
            </w:pPr>
          </w:p>
        </w:tc>
        <w:tc>
          <w:tcPr>
            <w:tcW w:w="2126" w:type="dxa"/>
            <w:vMerge/>
            <w:vAlign w:val="center"/>
          </w:tcPr>
          <w:p w14:paraId="1C278993" w14:textId="77777777" w:rsidR="0013714C" w:rsidRPr="002A3F37" w:rsidRDefault="0013714C" w:rsidP="003F2EB5">
            <w:pPr>
              <w:spacing w:before="0" w:after="0"/>
              <w:rPr>
                <w:sz w:val="18"/>
                <w:szCs w:val="18"/>
                <w:lang w:val="es-MX"/>
              </w:rPr>
            </w:pPr>
          </w:p>
        </w:tc>
        <w:tc>
          <w:tcPr>
            <w:tcW w:w="2268" w:type="dxa"/>
            <w:vMerge/>
            <w:vAlign w:val="center"/>
          </w:tcPr>
          <w:p w14:paraId="33D59B27" w14:textId="77777777" w:rsidR="0013714C" w:rsidRPr="002A3F37" w:rsidRDefault="0013714C" w:rsidP="003F2EB5">
            <w:pPr>
              <w:spacing w:before="0" w:after="0"/>
              <w:rPr>
                <w:sz w:val="18"/>
                <w:szCs w:val="18"/>
                <w:lang w:val="es-MX"/>
              </w:rPr>
            </w:pPr>
          </w:p>
        </w:tc>
      </w:tr>
      <w:tr w:rsidR="0013714C" w:rsidRPr="00F93791" w14:paraId="745A6B0A" w14:textId="77777777" w:rsidTr="00FF21CE">
        <w:trPr>
          <w:trHeight w:hRule="exact" w:val="570"/>
        </w:trPr>
        <w:tc>
          <w:tcPr>
            <w:tcW w:w="1418" w:type="dxa"/>
            <w:vMerge w:val="restart"/>
            <w:vAlign w:val="center"/>
          </w:tcPr>
          <w:p w14:paraId="7BBC6A55"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Análisis de Fluidos</w:t>
            </w:r>
          </w:p>
        </w:tc>
        <w:tc>
          <w:tcPr>
            <w:tcW w:w="1701" w:type="dxa"/>
            <w:vAlign w:val="center"/>
          </w:tcPr>
          <w:p w14:paraId="06484873" w14:textId="77777777"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2410" w:type="dxa"/>
            <w:vMerge w:val="restart"/>
            <w:vAlign w:val="center"/>
          </w:tcPr>
          <w:p w14:paraId="1E102A23"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Pr="002A3F37">
              <w:rPr>
                <w:sz w:val="18"/>
                <w:szCs w:val="18"/>
                <w:lang w:val="es-MX"/>
              </w:rPr>
              <w:t>Produccion</w:t>
            </w:r>
            <w:proofErr w:type="spellEnd"/>
            <w:r w:rsidRPr="002A3F37">
              <w:rPr>
                <w:sz w:val="18"/>
                <w:szCs w:val="18"/>
                <w:lang w:val="es-MX"/>
              </w:rPr>
              <w:t>/</w:t>
            </w:r>
            <w:proofErr w:type="spellStart"/>
            <w:r w:rsidRPr="002A3F37">
              <w:rPr>
                <w:sz w:val="18"/>
                <w:szCs w:val="18"/>
                <w:lang w:val="es-MX"/>
              </w:rPr>
              <w:t>AnalisisFluidos</w:t>
            </w:r>
            <w:proofErr w:type="spellEnd"/>
          </w:p>
        </w:tc>
        <w:tc>
          <w:tcPr>
            <w:tcW w:w="2126" w:type="dxa"/>
            <w:vAlign w:val="center"/>
          </w:tcPr>
          <w:p w14:paraId="6D2D49B1"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268" w:type="dxa"/>
            <w:vAlign w:val="center"/>
          </w:tcPr>
          <w:p w14:paraId="7D71085A" w14:textId="7C8B5793" w:rsidR="0013714C" w:rsidRPr="002A3F37" w:rsidRDefault="0013714C" w:rsidP="26B96C03">
            <w:pPr>
              <w:pStyle w:val="TableParagraph"/>
              <w:spacing w:before="0" w:after="0"/>
              <w:ind w:left="0"/>
              <w:rPr>
                <w:sz w:val="18"/>
                <w:szCs w:val="18"/>
                <w:lang w:val="es-MX"/>
              </w:rPr>
            </w:pPr>
            <w:proofErr w:type="spellStart"/>
            <w:r w:rsidRPr="002A3F37">
              <w:rPr>
                <w:w w:val="95"/>
                <w:sz w:val="18"/>
                <w:szCs w:val="18"/>
                <w:lang w:val="es-MX"/>
              </w:rPr>
              <w:t>inv_analisis_fluidos</w:t>
            </w:r>
            <w:proofErr w:type="spellEnd"/>
            <w:r w:rsidRPr="002A3F37">
              <w:rPr>
                <w:w w:val="95"/>
                <w:sz w:val="18"/>
                <w:szCs w:val="18"/>
                <w:lang w:val="es-MX"/>
              </w:rPr>
              <w:t xml:space="preserve">_ </w:t>
            </w:r>
            <w:r w:rsidRPr="002A3F37">
              <w:rPr>
                <w:sz w:val="18"/>
                <w:szCs w:val="18"/>
                <w:lang w:val="es-MX"/>
              </w:rPr>
              <w:t>150501</w:t>
            </w:r>
            <w:r w:rsidR="004F4B22">
              <w:rPr>
                <w:sz w:val="18"/>
                <w:szCs w:val="18"/>
                <w:lang w:val="es-MX"/>
              </w:rPr>
              <w:t>.xlsx</w:t>
            </w:r>
          </w:p>
        </w:tc>
      </w:tr>
      <w:tr w:rsidR="0013714C" w:rsidRPr="00F93791" w14:paraId="69CC69A5" w14:textId="77777777" w:rsidTr="00FF21CE">
        <w:trPr>
          <w:trHeight w:hRule="exact" w:val="365"/>
        </w:trPr>
        <w:tc>
          <w:tcPr>
            <w:tcW w:w="1418" w:type="dxa"/>
            <w:vMerge/>
            <w:vAlign w:val="center"/>
          </w:tcPr>
          <w:p w14:paraId="4BC952B2" w14:textId="77777777" w:rsidR="0013714C" w:rsidRPr="002A3F37" w:rsidRDefault="0013714C" w:rsidP="003F2EB5">
            <w:pPr>
              <w:spacing w:before="0" w:after="0"/>
              <w:rPr>
                <w:sz w:val="18"/>
                <w:szCs w:val="18"/>
                <w:lang w:val="es-MX"/>
              </w:rPr>
            </w:pPr>
          </w:p>
        </w:tc>
        <w:tc>
          <w:tcPr>
            <w:tcW w:w="1701" w:type="dxa"/>
            <w:vAlign w:val="center"/>
          </w:tcPr>
          <w:p w14:paraId="05765E72" w14:textId="2B912E91"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2410" w:type="dxa"/>
            <w:vMerge/>
            <w:vAlign w:val="center"/>
          </w:tcPr>
          <w:p w14:paraId="2911DE7B" w14:textId="77777777" w:rsidR="0013714C" w:rsidRPr="002A3F37" w:rsidRDefault="0013714C" w:rsidP="003F2EB5">
            <w:pPr>
              <w:spacing w:before="0" w:after="0"/>
              <w:rPr>
                <w:sz w:val="18"/>
                <w:szCs w:val="18"/>
                <w:lang w:val="es-MX"/>
              </w:rPr>
            </w:pPr>
          </w:p>
        </w:tc>
        <w:tc>
          <w:tcPr>
            <w:tcW w:w="2126" w:type="dxa"/>
            <w:vMerge w:val="restart"/>
            <w:vAlign w:val="center"/>
          </w:tcPr>
          <w:p w14:paraId="2D90EED3"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descripcion_pozo_intervalo_fecha</w:t>
            </w:r>
            <w:proofErr w:type="spellEnd"/>
            <w:r w:rsidRPr="002A3F37">
              <w:rPr>
                <w:sz w:val="18"/>
                <w:szCs w:val="18"/>
                <w:lang w:val="es-MX"/>
              </w:rPr>
              <w:t>_</w:t>
            </w:r>
          </w:p>
        </w:tc>
        <w:tc>
          <w:tcPr>
            <w:tcW w:w="2268" w:type="dxa"/>
            <w:vMerge w:val="restart"/>
            <w:vAlign w:val="center"/>
          </w:tcPr>
          <w:p w14:paraId="2C26DBD6" w14:textId="08AB9439" w:rsidR="0013714C" w:rsidRPr="002A3F37" w:rsidRDefault="0013714C" w:rsidP="26B96C03">
            <w:pPr>
              <w:pStyle w:val="TableParagraph"/>
              <w:spacing w:before="0" w:after="0"/>
              <w:ind w:left="0"/>
              <w:rPr>
                <w:sz w:val="18"/>
                <w:szCs w:val="18"/>
                <w:lang w:val="es-MX"/>
              </w:rPr>
            </w:pPr>
            <w:proofErr w:type="spellStart"/>
            <w:r w:rsidRPr="002A3F37">
              <w:rPr>
                <w:w w:val="95"/>
                <w:sz w:val="18"/>
                <w:szCs w:val="18"/>
                <w:lang w:val="es-MX"/>
              </w:rPr>
              <w:t>agua_formacion_UBHI</w:t>
            </w:r>
            <w:proofErr w:type="spellEnd"/>
            <w:r w:rsidRPr="002A3F37">
              <w:rPr>
                <w:w w:val="95"/>
                <w:sz w:val="18"/>
                <w:szCs w:val="18"/>
                <w:lang w:val="es-MX"/>
              </w:rPr>
              <w:t xml:space="preserve">_ </w:t>
            </w:r>
            <w:r w:rsidRPr="002A3F37">
              <w:rPr>
                <w:sz w:val="18"/>
                <w:szCs w:val="18"/>
                <w:lang w:val="es-MX"/>
              </w:rPr>
              <w:t>500_0_150501</w:t>
            </w:r>
            <w:r w:rsidR="004F4B22">
              <w:rPr>
                <w:sz w:val="18"/>
                <w:szCs w:val="18"/>
                <w:lang w:val="es-MX"/>
              </w:rPr>
              <w:t>.xlsx</w:t>
            </w:r>
          </w:p>
        </w:tc>
      </w:tr>
      <w:tr w:rsidR="0013714C" w:rsidRPr="002A3F37" w14:paraId="677B6DE3" w14:textId="77777777" w:rsidTr="26B96C03">
        <w:trPr>
          <w:trHeight w:hRule="exact" w:val="434"/>
        </w:trPr>
        <w:tc>
          <w:tcPr>
            <w:tcW w:w="1418" w:type="dxa"/>
            <w:vMerge/>
            <w:vAlign w:val="center"/>
          </w:tcPr>
          <w:p w14:paraId="61FDD507" w14:textId="77777777" w:rsidR="0013714C" w:rsidRPr="002A3F37" w:rsidRDefault="0013714C" w:rsidP="003F2EB5">
            <w:pPr>
              <w:spacing w:before="0" w:after="0"/>
              <w:rPr>
                <w:sz w:val="18"/>
                <w:szCs w:val="18"/>
                <w:lang w:val="es-MX"/>
              </w:rPr>
            </w:pPr>
          </w:p>
        </w:tc>
        <w:tc>
          <w:tcPr>
            <w:tcW w:w="1701" w:type="dxa"/>
            <w:vAlign w:val="center"/>
          </w:tcPr>
          <w:p w14:paraId="61E25192" w14:textId="7A5421B6"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2410" w:type="dxa"/>
            <w:vMerge/>
            <w:vAlign w:val="center"/>
          </w:tcPr>
          <w:p w14:paraId="42603AAF" w14:textId="77777777" w:rsidR="0013714C" w:rsidRPr="002A3F37" w:rsidRDefault="0013714C" w:rsidP="003F2EB5">
            <w:pPr>
              <w:spacing w:before="0" w:after="0"/>
              <w:rPr>
                <w:sz w:val="18"/>
                <w:szCs w:val="18"/>
                <w:lang w:val="es-MX"/>
              </w:rPr>
            </w:pPr>
          </w:p>
        </w:tc>
        <w:tc>
          <w:tcPr>
            <w:tcW w:w="2126" w:type="dxa"/>
            <w:vMerge/>
            <w:vAlign w:val="center"/>
          </w:tcPr>
          <w:p w14:paraId="00B833F4" w14:textId="77777777" w:rsidR="0013714C" w:rsidRPr="002A3F37" w:rsidRDefault="0013714C" w:rsidP="003F2EB5">
            <w:pPr>
              <w:spacing w:before="0" w:after="0"/>
              <w:rPr>
                <w:sz w:val="18"/>
                <w:szCs w:val="18"/>
                <w:lang w:val="es-MX"/>
              </w:rPr>
            </w:pPr>
          </w:p>
        </w:tc>
        <w:tc>
          <w:tcPr>
            <w:tcW w:w="2268" w:type="dxa"/>
            <w:vMerge/>
            <w:vAlign w:val="center"/>
          </w:tcPr>
          <w:p w14:paraId="35ADCC17" w14:textId="77777777" w:rsidR="0013714C" w:rsidRPr="002A3F37" w:rsidRDefault="0013714C" w:rsidP="003F2EB5">
            <w:pPr>
              <w:spacing w:before="0" w:after="0"/>
              <w:rPr>
                <w:sz w:val="18"/>
                <w:szCs w:val="18"/>
                <w:lang w:val="es-MX"/>
              </w:rPr>
            </w:pPr>
          </w:p>
        </w:tc>
      </w:tr>
      <w:tr w:rsidR="0013714C" w:rsidRPr="00F93791" w14:paraId="54C9DD8E" w14:textId="77777777" w:rsidTr="00780BB1">
        <w:trPr>
          <w:trHeight w:hRule="exact" w:val="632"/>
        </w:trPr>
        <w:tc>
          <w:tcPr>
            <w:tcW w:w="1418" w:type="dxa"/>
            <w:vMerge w:val="restart"/>
            <w:vAlign w:val="center"/>
          </w:tcPr>
          <w:p w14:paraId="0533997A"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Análisis Cromatográfico</w:t>
            </w:r>
          </w:p>
        </w:tc>
        <w:tc>
          <w:tcPr>
            <w:tcW w:w="1701" w:type="dxa"/>
            <w:vAlign w:val="center"/>
          </w:tcPr>
          <w:p w14:paraId="27938209" w14:textId="77777777"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2410" w:type="dxa"/>
            <w:vMerge w:val="restart"/>
            <w:vAlign w:val="center"/>
          </w:tcPr>
          <w:p w14:paraId="60F06D42"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Pr="002A3F37">
              <w:rPr>
                <w:sz w:val="18"/>
                <w:szCs w:val="18"/>
                <w:lang w:val="es-MX"/>
              </w:rPr>
              <w:t>Produccion</w:t>
            </w:r>
            <w:proofErr w:type="spellEnd"/>
            <w:r w:rsidRPr="002A3F37">
              <w:rPr>
                <w:sz w:val="18"/>
                <w:szCs w:val="18"/>
                <w:lang w:val="es-MX"/>
              </w:rPr>
              <w:t>/</w:t>
            </w:r>
            <w:proofErr w:type="spellStart"/>
            <w:r w:rsidRPr="002A3F37">
              <w:rPr>
                <w:sz w:val="18"/>
                <w:szCs w:val="18"/>
                <w:lang w:val="es-MX"/>
              </w:rPr>
              <w:t>AnalisisCromatografico</w:t>
            </w:r>
            <w:proofErr w:type="spellEnd"/>
          </w:p>
        </w:tc>
        <w:tc>
          <w:tcPr>
            <w:tcW w:w="2126" w:type="dxa"/>
            <w:vAlign w:val="center"/>
          </w:tcPr>
          <w:p w14:paraId="029C5C97"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268" w:type="dxa"/>
            <w:vAlign w:val="center"/>
          </w:tcPr>
          <w:p w14:paraId="4398B7A4" w14:textId="3961FEE3" w:rsidR="0013714C" w:rsidRPr="002A3F37" w:rsidRDefault="26B96C03" w:rsidP="26B96C03">
            <w:pPr>
              <w:pStyle w:val="TableParagraph"/>
              <w:spacing w:before="0" w:after="0" w:line="159" w:lineRule="exact"/>
              <w:ind w:left="0"/>
              <w:rPr>
                <w:sz w:val="18"/>
                <w:szCs w:val="18"/>
                <w:lang w:val="es-MX"/>
              </w:rPr>
            </w:pPr>
            <w:r w:rsidRPr="002A3F37">
              <w:rPr>
                <w:sz w:val="18"/>
                <w:szCs w:val="18"/>
                <w:lang w:val="es-MX"/>
              </w:rPr>
              <w:t>inv_analisis_cromatografico_150501</w:t>
            </w:r>
            <w:r w:rsidR="004F4B22">
              <w:rPr>
                <w:sz w:val="18"/>
                <w:szCs w:val="18"/>
                <w:lang w:val="es-MX"/>
              </w:rPr>
              <w:t>.xlsx</w:t>
            </w:r>
          </w:p>
        </w:tc>
      </w:tr>
      <w:tr w:rsidR="0013714C" w:rsidRPr="002A3F37" w14:paraId="1FDA1094" w14:textId="77777777" w:rsidTr="00C56A7E">
        <w:trPr>
          <w:trHeight w:hRule="exact" w:val="365"/>
        </w:trPr>
        <w:tc>
          <w:tcPr>
            <w:tcW w:w="1418" w:type="dxa"/>
            <w:vMerge/>
            <w:vAlign w:val="center"/>
          </w:tcPr>
          <w:p w14:paraId="5F456C4C" w14:textId="77777777" w:rsidR="0013714C" w:rsidRPr="002A3F37" w:rsidRDefault="0013714C" w:rsidP="003F2EB5">
            <w:pPr>
              <w:spacing w:before="0" w:after="0"/>
              <w:rPr>
                <w:sz w:val="18"/>
                <w:szCs w:val="18"/>
                <w:lang w:val="es-MX"/>
              </w:rPr>
            </w:pPr>
          </w:p>
        </w:tc>
        <w:tc>
          <w:tcPr>
            <w:tcW w:w="1701" w:type="dxa"/>
            <w:vAlign w:val="center"/>
          </w:tcPr>
          <w:p w14:paraId="0558860A" w14:textId="24AC7969"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2410" w:type="dxa"/>
            <w:vMerge/>
            <w:vAlign w:val="center"/>
          </w:tcPr>
          <w:p w14:paraId="301AECB9" w14:textId="77777777" w:rsidR="0013714C" w:rsidRPr="002A3F37" w:rsidRDefault="0013714C" w:rsidP="003F2EB5">
            <w:pPr>
              <w:spacing w:before="0" w:after="0"/>
              <w:rPr>
                <w:sz w:val="18"/>
                <w:szCs w:val="18"/>
                <w:lang w:val="es-MX"/>
              </w:rPr>
            </w:pPr>
          </w:p>
        </w:tc>
        <w:tc>
          <w:tcPr>
            <w:tcW w:w="2126" w:type="dxa"/>
            <w:vMerge w:val="restart"/>
            <w:vAlign w:val="center"/>
          </w:tcPr>
          <w:p w14:paraId="13F84CCD"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descripcion_pozo_intervalo_fecha</w:t>
            </w:r>
            <w:proofErr w:type="spellEnd"/>
            <w:r w:rsidRPr="002A3F37">
              <w:rPr>
                <w:sz w:val="18"/>
                <w:szCs w:val="18"/>
                <w:lang w:val="es-MX"/>
              </w:rPr>
              <w:t>_</w:t>
            </w:r>
          </w:p>
        </w:tc>
        <w:tc>
          <w:tcPr>
            <w:tcW w:w="2268" w:type="dxa"/>
            <w:vMerge w:val="restart"/>
            <w:vAlign w:val="center"/>
          </w:tcPr>
          <w:p w14:paraId="37A714E9" w14:textId="7F7C1C6F" w:rsidR="0013714C" w:rsidRPr="002A3F37" w:rsidRDefault="0013714C" w:rsidP="26B96C03">
            <w:pPr>
              <w:pStyle w:val="TableParagraph"/>
              <w:spacing w:before="0" w:after="0"/>
              <w:ind w:left="0"/>
              <w:rPr>
                <w:sz w:val="18"/>
                <w:szCs w:val="18"/>
                <w:lang w:val="es-MX"/>
              </w:rPr>
            </w:pPr>
            <w:proofErr w:type="spellStart"/>
            <w:r w:rsidRPr="002A3F37">
              <w:rPr>
                <w:w w:val="95"/>
                <w:sz w:val="18"/>
                <w:szCs w:val="18"/>
                <w:lang w:val="es-MX"/>
              </w:rPr>
              <w:t>cromatografico_UBHI</w:t>
            </w:r>
            <w:proofErr w:type="spellEnd"/>
            <w:r w:rsidRPr="002A3F37">
              <w:rPr>
                <w:w w:val="95"/>
                <w:sz w:val="18"/>
                <w:szCs w:val="18"/>
                <w:lang w:val="es-MX"/>
              </w:rPr>
              <w:t xml:space="preserve">_ </w:t>
            </w:r>
            <w:r w:rsidRPr="002A3F37">
              <w:rPr>
                <w:sz w:val="18"/>
                <w:szCs w:val="18"/>
                <w:lang w:val="es-MX"/>
              </w:rPr>
              <w:t>500_0_150501</w:t>
            </w:r>
            <w:r w:rsidR="004F4B22">
              <w:rPr>
                <w:sz w:val="18"/>
                <w:szCs w:val="18"/>
                <w:lang w:val="es-MX"/>
              </w:rPr>
              <w:t>.xlsx</w:t>
            </w:r>
          </w:p>
        </w:tc>
      </w:tr>
      <w:tr w:rsidR="0013714C" w:rsidRPr="002A3F37" w14:paraId="14328CE9" w14:textId="77777777" w:rsidTr="00C56A7E">
        <w:trPr>
          <w:trHeight w:hRule="exact" w:val="427"/>
        </w:trPr>
        <w:tc>
          <w:tcPr>
            <w:tcW w:w="1418" w:type="dxa"/>
            <w:vMerge/>
            <w:vAlign w:val="center"/>
          </w:tcPr>
          <w:p w14:paraId="0BBAC0C1" w14:textId="77777777" w:rsidR="0013714C" w:rsidRPr="002A3F37" w:rsidRDefault="0013714C" w:rsidP="003F2EB5">
            <w:pPr>
              <w:spacing w:before="0" w:after="0"/>
              <w:rPr>
                <w:sz w:val="18"/>
                <w:szCs w:val="18"/>
                <w:lang w:val="es-MX"/>
              </w:rPr>
            </w:pPr>
          </w:p>
        </w:tc>
        <w:tc>
          <w:tcPr>
            <w:tcW w:w="1701" w:type="dxa"/>
            <w:vAlign w:val="center"/>
          </w:tcPr>
          <w:p w14:paraId="16816E6D" w14:textId="5F544411"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2410" w:type="dxa"/>
            <w:vMerge/>
            <w:vAlign w:val="center"/>
          </w:tcPr>
          <w:p w14:paraId="7E761BEB" w14:textId="77777777" w:rsidR="0013714C" w:rsidRPr="002A3F37" w:rsidRDefault="0013714C" w:rsidP="003F2EB5">
            <w:pPr>
              <w:spacing w:before="0" w:after="0"/>
              <w:rPr>
                <w:sz w:val="18"/>
                <w:szCs w:val="18"/>
                <w:lang w:val="es-MX"/>
              </w:rPr>
            </w:pPr>
          </w:p>
        </w:tc>
        <w:tc>
          <w:tcPr>
            <w:tcW w:w="2126" w:type="dxa"/>
            <w:vMerge/>
            <w:vAlign w:val="center"/>
          </w:tcPr>
          <w:p w14:paraId="1419FBC9" w14:textId="77777777" w:rsidR="0013714C" w:rsidRPr="002A3F37" w:rsidRDefault="0013714C" w:rsidP="003F2EB5">
            <w:pPr>
              <w:spacing w:before="0" w:after="0"/>
              <w:rPr>
                <w:sz w:val="18"/>
                <w:szCs w:val="18"/>
                <w:lang w:val="es-MX"/>
              </w:rPr>
            </w:pPr>
          </w:p>
        </w:tc>
        <w:tc>
          <w:tcPr>
            <w:tcW w:w="2268" w:type="dxa"/>
            <w:vMerge/>
            <w:vAlign w:val="center"/>
          </w:tcPr>
          <w:p w14:paraId="43DD19C6" w14:textId="77777777" w:rsidR="0013714C" w:rsidRPr="002A3F37" w:rsidRDefault="0013714C" w:rsidP="003F2EB5">
            <w:pPr>
              <w:spacing w:before="0" w:after="0"/>
              <w:rPr>
                <w:sz w:val="18"/>
                <w:szCs w:val="18"/>
                <w:lang w:val="es-MX"/>
              </w:rPr>
            </w:pPr>
          </w:p>
        </w:tc>
      </w:tr>
      <w:tr w:rsidR="0013714C" w:rsidRPr="002A3F37" w14:paraId="34DE58E9" w14:textId="77777777" w:rsidTr="00FF21CE">
        <w:trPr>
          <w:trHeight w:hRule="exact" w:val="578"/>
        </w:trPr>
        <w:tc>
          <w:tcPr>
            <w:tcW w:w="1418" w:type="dxa"/>
            <w:vMerge w:val="restart"/>
            <w:vAlign w:val="center"/>
          </w:tcPr>
          <w:p w14:paraId="72548129"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Análisis PVT</w:t>
            </w:r>
          </w:p>
        </w:tc>
        <w:tc>
          <w:tcPr>
            <w:tcW w:w="1701" w:type="dxa"/>
            <w:vAlign w:val="center"/>
          </w:tcPr>
          <w:p w14:paraId="2EEBFCC7" w14:textId="77777777"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2410" w:type="dxa"/>
            <w:vMerge w:val="restart"/>
            <w:vAlign w:val="center"/>
          </w:tcPr>
          <w:p w14:paraId="2E4D33F0"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Pr="002A3F37">
              <w:rPr>
                <w:sz w:val="18"/>
                <w:szCs w:val="18"/>
                <w:lang w:val="es-MX"/>
              </w:rPr>
              <w:t>Produccion</w:t>
            </w:r>
            <w:proofErr w:type="spellEnd"/>
            <w:r w:rsidRPr="002A3F37">
              <w:rPr>
                <w:sz w:val="18"/>
                <w:szCs w:val="18"/>
                <w:lang w:val="es-MX"/>
              </w:rPr>
              <w:t>/</w:t>
            </w:r>
            <w:proofErr w:type="spellStart"/>
            <w:r w:rsidRPr="002A3F37">
              <w:rPr>
                <w:sz w:val="18"/>
                <w:szCs w:val="18"/>
                <w:lang w:val="es-MX"/>
              </w:rPr>
              <w:t>AnalisisPVT</w:t>
            </w:r>
            <w:proofErr w:type="spellEnd"/>
          </w:p>
        </w:tc>
        <w:tc>
          <w:tcPr>
            <w:tcW w:w="2126" w:type="dxa"/>
            <w:vAlign w:val="center"/>
          </w:tcPr>
          <w:p w14:paraId="62CE4944"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268" w:type="dxa"/>
            <w:vAlign w:val="center"/>
          </w:tcPr>
          <w:p w14:paraId="1EDD8FB2" w14:textId="575BC396" w:rsidR="0013714C" w:rsidRPr="002A3F37" w:rsidRDefault="00C56A7E" w:rsidP="26B96C03">
            <w:pPr>
              <w:pStyle w:val="TableParagraph"/>
              <w:spacing w:before="0" w:after="0" w:line="242" w:lineRule="auto"/>
              <w:ind w:left="0"/>
              <w:rPr>
                <w:sz w:val="18"/>
                <w:szCs w:val="18"/>
                <w:lang w:val="es-MX"/>
              </w:rPr>
            </w:pPr>
            <w:r>
              <w:rPr>
                <w:w w:val="95"/>
                <w:sz w:val="18"/>
                <w:szCs w:val="18"/>
                <w:lang w:val="es-MX"/>
              </w:rPr>
              <w:t>inv_analisis_pvt_150501.xl</w:t>
            </w:r>
            <w:r w:rsidR="0013714C" w:rsidRPr="002A3F37">
              <w:rPr>
                <w:sz w:val="18"/>
                <w:szCs w:val="18"/>
                <w:lang w:val="es-MX"/>
              </w:rPr>
              <w:t>s</w:t>
            </w:r>
            <w:r>
              <w:rPr>
                <w:sz w:val="18"/>
                <w:szCs w:val="18"/>
                <w:lang w:val="es-MX"/>
              </w:rPr>
              <w:t>x</w:t>
            </w:r>
          </w:p>
        </w:tc>
      </w:tr>
      <w:tr w:rsidR="0013714C" w:rsidRPr="002A3F37" w14:paraId="600832A7" w14:textId="77777777" w:rsidTr="00FF21CE">
        <w:trPr>
          <w:trHeight w:hRule="exact" w:val="288"/>
        </w:trPr>
        <w:tc>
          <w:tcPr>
            <w:tcW w:w="1418" w:type="dxa"/>
            <w:vMerge/>
            <w:vAlign w:val="center"/>
          </w:tcPr>
          <w:p w14:paraId="5105B3CB" w14:textId="77777777" w:rsidR="0013714C" w:rsidRPr="002A3F37" w:rsidRDefault="0013714C" w:rsidP="003F2EB5">
            <w:pPr>
              <w:spacing w:before="0" w:after="0"/>
              <w:rPr>
                <w:sz w:val="18"/>
                <w:szCs w:val="18"/>
                <w:lang w:val="es-MX"/>
              </w:rPr>
            </w:pPr>
          </w:p>
        </w:tc>
        <w:tc>
          <w:tcPr>
            <w:tcW w:w="1701" w:type="dxa"/>
            <w:vAlign w:val="center"/>
          </w:tcPr>
          <w:p w14:paraId="62CF41B8" w14:textId="30452A0C"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2410" w:type="dxa"/>
            <w:vMerge/>
            <w:vAlign w:val="center"/>
          </w:tcPr>
          <w:p w14:paraId="44191AEB" w14:textId="77777777" w:rsidR="0013714C" w:rsidRPr="002A3F37" w:rsidRDefault="0013714C" w:rsidP="003F2EB5">
            <w:pPr>
              <w:spacing w:before="0" w:after="0"/>
              <w:rPr>
                <w:sz w:val="18"/>
                <w:szCs w:val="18"/>
                <w:lang w:val="es-MX"/>
              </w:rPr>
            </w:pPr>
          </w:p>
        </w:tc>
        <w:tc>
          <w:tcPr>
            <w:tcW w:w="2126" w:type="dxa"/>
            <w:vMerge w:val="restart"/>
            <w:vAlign w:val="center"/>
          </w:tcPr>
          <w:p w14:paraId="122A7281"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descripcion_pozo_intervalo_fecha</w:t>
            </w:r>
            <w:proofErr w:type="spellEnd"/>
            <w:r w:rsidRPr="002A3F37">
              <w:rPr>
                <w:sz w:val="18"/>
                <w:szCs w:val="18"/>
                <w:lang w:val="es-MX"/>
              </w:rPr>
              <w:t>_</w:t>
            </w:r>
          </w:p>
        </w:tc>
        <w:tc>
          <w:tcPr>
            <w:tcW w:w="2268" w:type="dxa"/>
            <w:vMerge w:val="restart"/>
            <w:vAlign w:val="center"/>
          </w:tcPr>
          <w:p w14:paraId="01777D22" w14:textId="766B35AB" w:rsidR="0013714C" w:rsidRPr="002A3F37" w:rsidRDefault="0013714C" w:rsidP="26B96C03">
            <w:pPr>
              <w:pStyle w:val="TableParagraph"/>
              <w:spacing w:before="0" w:after="0"/>
              <w:ind w:left="0"/>
              <w:rPr>
                <w:sz w:val="18"/>
                <w:szCs w:val="18"/>
                <w:lang w:val="es-MX"/>
              </w:rPr>
            </w:pPr>
            <w:r w:rsidRPr="002A3F37">
              <w:rPr>
                <w:w w:val="95"/>
                <w:sz w:val="18"/>
                <w:szCs w:val="18"/>
                <w:lang w:val="es-MX"/>
              </w:rPr>
              <w:t>pvt</w:t>
            </w:r>
            <w:r w:rsidR="00C56A7E">
              <w:rPr>
                <w:w w:val="95"/>
                <w:sz w:val="18"/>
                <w:szCs w:val="18"/>
                <w:lang w:val="es-MX"/>
              </w:rPr>
              <w:t>_UBHI_500_0_150501.xlsx</w:t>
            </w:r>
          </w:p>
        </w:tc>
      </w:tr>
      <w:tr w:rsidR="0013714C" w:rsidRPr="002A3F37" w14:paraId="1E7763EE" w14:textId="77777777" w:rsidTr="00FF21CE">
        <w:trPr>
          <w:trHeight w:hRule="exact" w:val="420"/>
        </w:trPr>
        <w:tc>
          <w:tcPr>
            <w:tcW w:w="1418" w:type="dxa"/>
            <w:vMerge/>
            <w:vAlign w:val="center"/>
          </w:tcPr>
          <w:p w14:paraId="358C1E71" w14:textId="77777777" w:rsidR="0013714C" w:rsidRPr="002A3F37" w:rsidRDefault="0013714C" w:rsidP="003F2EB5">
            <w:pPr>
              <w:spacing w:before="0" w:after="0"/>
              <w:rPr>
                <w:sz w:val="18"/>
                <w:szCs w:val="18"/>
                <w:lang w:val="es-MX"/>
              </w:rPr>
            </w:pPr>
          </w:p>
        </w:tc>
        <w:tc>
          <w:tcPr>
            <w:tcW w:w="1701" w:type="dxa"/>
            <w:vAlign w:val="center"/>
          </w:tcPr>
          <w:p w14:paraId="5B7897F6" w14:textId="363482E6"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2410" w:type="dxa"/>
            <w:vMerge/>
            <w:vAlign w:val="center"/>
          </w:tcPr>
          <w:p w14:paraId="3C6A9A13" w14:textId="77777777" w:rsidR="0013714C" w:rsidRPr="002A3F37" w:rsidRDefault="0013714C" w:rsidP="003F2EB5">
            <w:pPr>
              <w:spacing w:before="0" w:after="0"/>
              <w:rPr>
                <w:sz w:val="18"/>
                <w:szCs w:val="18"/>
                <w:lang w:val="es-MX"/>
              </w:rPr>
            </w:pPr>
          </w:p>
        </w:tc>
        <w:tc>
          <w:tcPr>
            <w:tcW w:w="2126" w:type="dxa"/>
            <w:vMerge/>
            <w:vAlign w:val="center"/>
          </w:tcPr>
          <w:p w14:paraId="60A59F58" w14:textId="77777777" w:rsidR="0013714C" w:rsidRPr="002A3F37" w:rsidRDefault="0013714C" w:rsidP="003F2EB5">
            <w:pPr>
              <w:spacing w:before="0" w:after="0"/>
              <w:rPr>
                <w:sz w:val="18"/>
                <w:szCs w:val="18"/>
                <w:lang w:val="es-MX"/>
              </w:rPr>
            </w:pPr>
          </w:p>
        </w:tc>
        <w:tc>
          <w:tcPr>
            <w:tcW w:w="2268" w:type="dxa"/>
            <w:vMerge/>
            <w:vAlign w:val="center"/>
          </w:tcPr>
          <w:p w14:paraId="4CDEE802" w14:textId="77777777" w:rsidR="0013714C" w:rsidRPr="002A3F37" w:rsidRDefault="0013714C" w:rsidP="003F2EB5">
            <w:pPr>
              <w:spacing w:before="0" w:after="0"/>
              <w:rPr>
                <w:sz w:val="18"/>
                <w:szCs w:val="18"/>
                <w:lang w:val="es-MX"/>
              </w:rPr>
            </w:pPr>
          </w:p>
        </w:tc>
      </w:tr>
      <w:tr w:rsidR="0013714C" w:rsidRPr="002A3F37" w14:paraId="67250E79" w14:textId="77777777" w:rsidTr="00FF21CE">
        <w:trPr>
          <w:trHeight w:hRule="exact" w:val="568"/>
        </w:trPr>
        <w:tc>
          <w:tcPr>
            <w:tcW w:w="1418" w:type="dxa"/>
            <w:vMerge w:val="restart"/>
            <w:vAlign w:val="center"/>
          </w:tcPr>
          <w:p w14:paraId="654154B6"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Análisis Nodal</w:t>
            </w:r>
          </w:p>
        </w:tc>
        <w:tc>
          <w:tcPr>
            <w:tcW w:w="1701" w:type="dxa"/>
            <w:vAlign w:val="center"/>
          </w:tcPr>
          <w:p w14:paraId="165BAD40" w14:textId="77777777"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2410" w:type="dxa"/>
            <w:vMerge w:val="restart"/>
            <w:vAlign w:val="center"/>
          </w:tcPr>
          <w:p w14:paraId="56122FA3"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Pr="002A3F37">
              <w:rPr>
                <w:sz w:val="18"/>
                <w:szCs w:val="18"/>
                <w:lang w:val="es-MX"/>
              </w:rPr>
              <w:t>Produccion</w:t>
            </w:r>
            <w:proofErr w:type="spellEnd"/>
            <w:r w:rsidRPr="002A3F37">
              <w:rPr>
                <w:sz w:val="18"/>
                <w:szCs w:val="18"/>
                <w:lang w:val="es-MX"/>
              </w:rPr>
              <w:t>/</w:t>
            </w:r>
            <w:proofErr w:type="spellStart"/>
            <w:r w:rsidRPr="002A3F37">
              <w:rPr>
                <w:sz w:val="18"/>
                <w:szCs w:val="18"/>
                <w:lang w:val="es-MX"/>
              </w:rPr>
              <w:t>AnalisisNodal</w:t>
            </w:r>
            <w:proofErr w:type="spellEnd"/>
          </w:p>
        </w:tc>
        <w:tc>
          <w:tcPr>
            <w:tcW w:w="2126" w:type="dxa"/>
            <w:vAlign w:val="center"/>
          </w:tcPr>
          <w:p w14:paraId="12BA73AF"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268" w:type="dxa"/>
            <w:vAlign w:val="center"/>
          </w:tcPr>
          <w:p w14:paraId="15F4B088" w14:textId="09F6DBB5" w:rsidR="0013714C" w:rsidRPr="002A3F37" w:rsidRDefault="0013714C" w:rsidP="26B96C03">
            <w:pPr>
              <w:pStyle w:val="TableParagraph"/>
              <w:spacing w:before="0" w:after="0"/>
              <w:ind w:left="0"/>
              <w:rPr>
                <w:sz w:val="18"/>
                <w:szCs w:val="18"/>
                <w:lang w:val="es-MX"/>
              </w:rPr>
            </w:pPr>
            <w:proofErr w:type="spellStart"/>
            <w:r w:rsidRPr="002A3F37">
              <w:rPr>
                <w:w w:val="95"/>
                <w:sz w:val="18"/>
                <w:szCs w:val="18"/>
                <w:lang w:val="es-MX"/>
              </w:rPr>
              <w:t>inv_analisis_nodal</w:t>
            </w:r>
            <w:proofErr w:type="spellEnd"/>
            <w:r w:rsidRPr="002A3F37">
              <w:rPr>
                <w:w w:val="95"/>
                <w:sz w:val="18"/>
                <w:szCs w:val="18"/>
                <w:lang w:val="es-MX"/>
              </w:rPr>
              <w:t xml:space="preserve">_ </w:t>
            </w:r>
            <w:r w:rsidRPr="002A3F37">
              <w:rPr>
                <w:sz w:val="18"/>
                <w:szCs w:val="18"/>
                <w:lang w:val="es-MX"/>
              </w:rPr>
              <w:t>150501</w:t>
            </w:r>
            <w:r w:rsidR="004F4B22">
              <w:rPr>
                <w:sz w:val="18"/>
                <w:szCs w:val="18"/>
                <w:lang w:val="es-MX"/>
              </w:rPr>
              <w:t>.xlsx</w:t>
            </w:r>
          </w:p>
        </w:tc>
      </w:tr>
      <w:tr w:rsidR="0013714C" w:rsidRPr="002A3F37" w14:paraId="7E323615" w14:textId="77777777" w:rsidTr="00FF21CE">
        <w:trPr>
          <w:trHeight w:hRule="exact" w:val="278"/>
        </w:trPr>
        <w:tc>
          <w:tcPr>
            <w:tcW w:w="1418" w:type="dxa"/>
            <w:vMerge/>
            <w:vAlign w:val="center"/>
          </w:tcPr>
          <w:p w14:paraId="13A91339" w14:textId="77777777" w:rsidR="0013714C" w:rsidRPr="002A3F37" w:rsidRDefault="0013714C" w:rsidP="003F2EB5">
            <w:pPr>
              <w:spacing w:before="0" w:after="0"/>
              <w:rPr>
                <w:sz w:val="18"/>
                <w:szCs w:val="18"/>
                <w:lang w:val="es-MX"/>
              </w:rPr>
            </w:pPr>
          </w:p>
        </w:tc>
        <w:tc>
          <w:tcPr>
            <w:tcW w:w="1701" w:type="dxa"/>
            <w:vAlign w:val="center"/>
          </w:tcPr>
          <w:p w14:paraId="58532E53" w14:textId="27382513"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2410" w:type="dxa"/>
            <w:vMerge/>
            <w:vAlign w:val="center"/>
          </w:tcPr>
          <w:p w14:paraId="0A24FDF9" w14:textId="77777777" w:rsidR="0013714C" w:rsidRPr="002A3F37" w:rsidRDefault="0013714C" w:rsidP="003F2EB5">
            <w:pPr>
              <w:spacing w:before="0" w:after="0"/>
              <w:rPr>
                <w:sz w:val="18"/>
                <w:szCs w:val="18"/>
                <w:lang w:val="es-MX"/>
              </w:rPr>
            </w:pPr>
          </w:p>
        </w:tc>
        <w:tc>
          <w:tcPr>
            <w:tcW w:w="2126" w:type="dxa"/>
            <w:vMerge w:val="restart"/>
            <w:vAlign w:val="center"/>
          </w:tcPr>
          <w:p w14:paraId="482FE870" w14:textId="77777777" w:rsidR="0013714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descripcion_pozo_intervalo_fecha</w:t>
            </w:r>
            <w:proofErr w:type="spellEnd"/>
            <w:r w:rsidRPr="002A3F37">
              <w:rPr>
                <w:sz w:val="18"/>
                <w:szCs w:val="18"/>
                <w:lang w:val="es-MX"/>
              </w:rPr>
              <w:t>_</w:t>
            </w:r>
          </w:p>
        </w:tc>
        <w:tc>
          <w:tcPr>
            <w:tcW w:w="2268" w:type="dxa"/>
            <w:vMerge w:val="restart"/>
            <w:vAlign w:val="center"/>
          </w:tcPr>
          <w:p w14:paraId="70F4E641" w14:textId="5E576886" w:rsidR="0013714C" w:rsidRPr="002A3F37" w:rsidRDefault="0013714C" w:rsidP="26B96C03">
            <w:pPr>
              <w:pStyle w:val="TableParagraph"/>
              <w:spacing w:before="0" w:after="0"/>
              <w:ind w:left="0"/>
              <w:rPr>
                <w:sz w:val="18"/>
                <w:szCs w:val="18"/>
                <w:lang w:val="es-MX"/>
              </w:rPr>
            </w:pPr>
            <w:r w:rsidRPr="002A3F37">
              <w:rPr>
                <w:w w:val="95"/>
                <w:sz w:val="18"/>
                <w:szCs w:val="18"/>
                <w:lang w:val="es-MX"/>
              </w:rPr>
              <w:t xml:space="preserve">nodal_UBHI_500_0_ </w:t>
            </w:r>
            <w:r w:rsidRPr="002A3F37">
              <w:rPr>
                <w:sz w:val="18"/>
                <w:szCs w:val="18"/>
                <w:lang w:val="es-MX"/>
              </w:rPr>
              <w:t>150501</w:t>
            </w:r>
            <w:r w:rsidR="004F4B22">
              <w:rPr>
                <w:sz w:val="18"/>
                <w:szCs w:val="18"/>
                <w:lang w:val="es-MX"/>
              </w:rPr>
              <w:t>.xlsx</w:t>
            </w:r>
          </w:p>
        </w:tc>
      </w:tr>
      <w:tr w:rsidR="0013714C" w:rsidRPr="002A3F37" w14:paraId="2D70AD24" w14:textId="77777777" w:rsidTr="00FF21CE">
        <w:trPr>
          <w:trHeight w:hRule="exact" w:val="296"/>
        </w:trPr>
        <w:tc>
          <w:tcPr>
            <w:tcW w:w="1418" w:type="dxa"/>
            <w:vMerge/>
            <w:vAlign w:val="center"/>
          </w:tcPr>
          <w:p w14:paraId="6751C82D" w14:textId="77777777" w:rsidR="0013714C" w:rsidRPr="002A3F37" w:rsidRDefault="0013714C" w:rsidP="003F2EB5">
            <w:pPr>
              <w:spacing w:before="0" w:after="0"/>
              <w:rPr>
                <w:sz w:val="18"/>
                <w:szCs w:val="18"/>
                <w:lang w:val="es-MX"/>
              </w:rPr>
            </w:pPr>
          </w:p>
        </w:tc>
        <w:tc>
          <w:tcPr>
            <w:tcW w:w="1701" w:type="dxa"/>
            <w:vAlign w:val="center"/>
          </w:tcPr>
          <w:p w14:paraId="47794CA0" w14:textId="51CBCB81" w:rsidR="0013714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2410" w:type="dxa"/>
            <w:vMerge/>
            <w:vAlign w:val="center"/>
          </w:tcPr>
          <w:p w14:paraId="137D6DA5" w14:textId="77777777" w:rsidR="0013714C" w:rsidRPr="002A3F37" w:rsidRDefault="0013714C" w:rsidP="003F2EB5">
            <w:pPr>
              <w:spacing w:before="0" w:after="0"/>
              <w:rPr>
                <w:sz w:val="18"/>
                <w:szCs w:val="18"/>
                <w:lang w:val="es-MX"/>
              </w:rPr>
            </w:pPr>
          </w:p>
        </w:tc>
        <w:tc>
          <w:tcPr>
            <w:tcW w:w="2126" w:type="dxa"/>
            <w:vMerge/>
            <w:vAlign w:val="center"/>
          </w:tcPr>
          <w:p w14:paraId="4DE40C69" w14:textId="77777777" w:rsidR="0013714C" w:rsidRPr="002A3F37" w:rsidRDefault="0013714C" w:rsidP="003F2EB5">
            <w:pPr>
              <w:spacing w:before="0" w:after="0"/>
              <w:rPr>
                <w:sz w:val="18"/>
                <w:szCs w:val="18"/>
                <w:lang w:val="es-MX"/>
              </w:rPr>
            </w:pPr>
          </w:p>
        </w:tc>
        <w:tc>
          <w:tcPr>
            <w:tcW w:w="2268" w:type="dxa"/>
            <w:vMerge/>
            <w:vAlign w:val="center"/>
          </w:tcPr>
          <w:p w14:paraId="40BCFE32" w14:textId="77777777" w:rsidR="0013714C" w:rsidRPr="002A3F37" w:rsidRDefault="0013714C" w:rsidP="003F2EB5">
            <w:pPr>
              <w:spacing w:before="0" w:after="0"/>
              <w:rPr>
                <w:sz w:val="18"/>
                <w:szCs w:val="18"/>
                <w:lang w:val="es-MX"/>
              </w:rPr>
            </w:pPr>
          </w:p>
        </w:tc>
      </w:tr>
      <w:tr w:rsidR="00FF21CE" w:rsidRPr="002A3F37" w14:paraId="1D17E58C" w14:textId="77777777" w:rsidTr="006A7C8B">
        <w:trPr>
          <w:trHeight w:hRule="exact" w:val="649"/>
        </w:trPr>
        <w:tc>
          <w:tcPr>
            <w:tcW w:w="1418" w:type="dxa"/>
            <w:vMerge w:val="restart"/>
            <w:vAlign w:val="center"/>
          </w:tcPr>
          <w:p w14:paraId="56AF03E9" w14:textId="77777777" w:rsidR="00FF21CE" w:rsidRPr="002A3F37" w:rsidRDefault="00FF21CE" w:rsidP="26B96C03">
            <w:pPr>
              <w:spacing w:before="0" w:after="0"/>
              <w:rPr>
                <w:sz w:val="18"/>
                <w:szCs w:val="18"/>
                <w:lang w:val="es-MX"/>
              </w:rPr>
            </w:pPr>
            <w:r w:rsidRPr="002A3F37">
              <w:rPr>
                <w:sz w:val="18"/>
                <w:szCs w:val="18"/>
                <w:lang w:val="es-MX"/>
              </w:rPr>
              <w:t>Sistemas Artificiales de Producción</w:t>
            </w:r>
          </w:p>
        </w:tc>
        <w:tc>
          <w:tcPr>
            <w:tcW w:w="1701" w:type="dxa"/>
            <w:vAlign w:val="center"/>
          </w:tcPr>
          <w:p w14:paraId="1335E693" w14:textId="77777777" w:rsidR="00FF21CE" w:rsidRPr="002A3F37" w:rsidRDefault="00FF21CE" w:rsidP="26B96C03">
            <w:pPr>
              <w:pStyle w:val="TableParagraph"/>
              <w:spacing w:before="0" w:after="0"/>
              <w:ind w:left="0"/>
              <w:jc w:val="center"/>
              <w:rPr>
                <w:sz w:val="18"/>
                <w:szCs w:val="18"/>
                <w:lang w:val="es-MX"/>
              </w:rPr>
            </w:pPr>
            <w:r w:rsidRPr="002A3F37">
              <w:rPr>
                <w:sz w:val="18"/>
                <w:szCs w:val="18"/>
                <w:lang w:val="es-MX"/>
              </w:rPr>
              <w:t>Formatos CNH</w:t>
            </w:r>
          </w:p>
        </w:tc>
        <w:tc>
          <w:tcPr>
            <w:tcW w:w="2410" w:type="dxa"/>
            <w:vMerge w:val="restart"/>
            <w:vAlign w:val="center"/>
          </w:tcPr>
          <w:p w14:paraId="15DB6295" w14:textId="77777777" w:rsidR="00FF21CE" w:rsidRPr="002A3F37" w:rsidRDefault="00FF21CE" w:rsidP="26B96C03">
            <w:pPr>
              <w:spacing w:before="0" w:after="0"/>
              <w:rPr>
                <w:sz w:val="18"/>
                <w:szCs w:val="18"/>
                <w:lang w:val="es-MX"/>
              </w:rPr>
            </w:pPr>
            <w:r w:rsidRPr="002A3F37">
              <w:rPr>
                <w:sz w:val="18"/>
                <w:szCs w:val="18"/>
                <w:lang w:val="es-MX"/>
              </w:rPr>
              <w:t>Pozos/</w:t>
            </w:r>
            <w:proofErr w:type="spellStart"/>
            <w:r w:rsidRPr="002A3F37">
              <w:rPr>
                <w:sz w:val="18"/>
                <w:szCs w:val="18"/>
                <w:lang w:val="es-MX"/>
              </w:rPr>
              <w:t>Produccion</w:t>
            </w:r>
            <w:proofErr w:type="spellEnd"/>
            <w:r w:rsidRPr="002A3F37">
              <w:rPr>
                <w:sz w:val="18"/>
                <w:szCs w:val="18"/>
                <w:lang w:val="es-MX"/>
              </w:rPr>
              <w:t>/</w:t>
            </w:r>
            <w:proofErr w:type="spellStart"/>
            <w:r w:rsidRPr="002A3F37">
              <w:rPr>
                <w:sz w:val="18"/>
                <w:szCs w:val="18"/>
                <w:lang w:val="es-MX"/>
              </w:rPr>
              <w:t>SistemasArtificialesProduccion</w:t>
            </w:r>
            <w:proofErr w:type="spellEnd"/>
          </w:p>
        </w:tc>
        <w:tc>
          <w:tcPr>
            <w:tcW w:w="2126" w:type="dxa"/>
            <w:vAlign w:val="center"/>
          </w:tcPr>
          <w:p w14:paraId="1C61A50E" w14:textId="77777777" w:rsidR="00FF21CE" w:rsidRPr="002A3F37" w:rsidRDefault="00FF21CE" w:rsidP="26B96C03">
            <w:pPr>
              <w:spacing w:before="0" w:after="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268" w:type="dxa"/>
            <w:vAlign w:val="center"/>
          </w:tcPr>
          <w:p w14:paraId="6905C307" w14:textId="0756EC6C" w:rsidR="00FF21CE" w:rsidRPr="002A3F37" w:rsidRDefault="00FF21CE" w:rsidP="26B96C03">
            <w:pPr>
              <w:spacing w:before="0" w:after="0"/>
              <w:rPr>
                <w:sz w:val="18"/>
                <w:szCs w:val="18"/>
                <w:lang w:val="es-MX"/>
              </w:rPr>
            </w:pPr>
            <w:r w:rsidRPr="002A3F37">
              <w:rPr>
                <w:sz w:val="18"/>
                <w:szCs w:val="18"/>
              </w:rPr>
              <w:t>SAP</w:t>
            </w:r>
            <w:r>
              <w:rPr>
                <w:sz w:val="18"/>
                <w:szCs w:val="18"/>
              </w:rPr>
              <w:t>.xlsx</w:t>
            </w:r>
          </w:p>
        </w:tc>
      </w:tr>
      <w:tr w:rsidR="00FF21CE" w:rsidRPr="002A3F37" w14:paraId="5B19CA6F" w14:textId="77777777" w:rsidTr="00FF21CE">
        <w:trPr>
          <w:trHeight w:hRule="exact" w:val="576"/>
        </w:trPr>
        <w:tc>
          <w:tcPr>
            <w:tcW w:w="1418" w:type="dxa"/>
            <w:vMerge/>
            <w:vAlign w:val="center"/>
          </w:tcPr>
          <w:p w14:paraId="53FA9B72" w14:textId="77777777" w:rsidR="00FF21CE" w:rsidRPr="002A3F37" w:rsidRDefault="00FF21CE" w:rsidP="00FF21CE">
            <w:pPr>
              <w:spacing w:before="0" w:after="0"/>
              <w:rPr>
                <w:sz w:val="18"/>
                <w:szCs w:val="18"/>
                <w:lang w:val="es-MX"/>
              </w:rPr>
            </w:pPr>
          </w:p>
        </w:tc>
        <w:tc>
          <w:tcPr>
            <w:tcW w:w="1701" w:type="dxa"/>
            <w:vAlign w:val="center"/>
          </w:tcPr>
          <w:p w14:paraId="502A51E2" w14:textId="722D1F36" w:rsidR="00FF21CE" w:rsidRPr="009703E0" w:rsidRDefault="00FF21CE" w:rsidP="00FF21CE">
            <w:pPr>
              <w:pStyle w:val="TableParagraph"/>
              <w:spacing w:before="0" w:after="0"/>
              <w:ind w:left="0"/>
              <w:jc w:val="center"/>
              <w:rPr>
                <w:sz w:val="18"/>
                <w:szCs w:val="18"/>
                <w:lang w:val="es-MX"/>
              </w:rPr>
            </w:pPr>
            <w:r w:rsidRPr="009703E0">
              <w:rPr>
                <w:sz w:val="18"/>
                <w:szCs w:val="18"/>
                <w:lang w:val="es-MX"/>
              </w:rPr>
              <w:t>Archivos de Soporte</w:t>
            </w:r>
          </w:p>
        </w:tc>
        <w:tc>
          <w:tcPr>
            <w:tcW w:w="2410" w:type="dxa"/>
            <w:vMerge/>
            <w:vAlign w:val="center"/>
          </w:tcPr>
          <w:p w14:paraId="02943368" w14:textId="77777777" w:rsidR="00FF21CE" w:rsidRPr="009703E0" w:rsidRDefault="00FF21CE" w:rsidP="00FF21CE">
            <w:pPr>
              <w:spacing w:before="0" w:after="0"/>
              <w:rPr>
                <w:sz w:val="18"/>
                <w:szCs w:val="18"/>
                <w:lang w:val="es-MX"/>
              </w:rPr>
            </w:pPr>
          </w:p>
        </w:tc>
        <w:tc>
          <w:tcPr>
            <w:tcW w:w="2126" w:type="dxa"/>
            <w:vAlign w:val="center"/>
          </w:tcPr>
          <w:p w14:paraId="0A84CA44" w14:textId="3CC81511" w:rsidR="00FF21CE" w:rsidRPr="009703E0" w:rsidRDefault="00FF21CE" w:rsidP="00FF21CE">
            <w:pPr>
              <w:spacing w:before="0" w:after="0"/>
              <w:rPr>
                <w:sz w:val="18"/>
                <w:szCs w:val="18"/>
                <w:lang w:val="es-MX"/>
              </w:rPr>
            </w:pPr>
            <w:r w:rsidRPr="009703E0">
              <w:rPr>
                <w:sz w:val="18"/>
                <w:szCs w:val="18"/>
                <w:lang w:val="es-MX"/>
              </w:rPr>
              <w:t>_</w:t>
            </w:r>
            <w:proofErr w:type="spellStart"/>
            <w:r w:rsidRPr="009703E0">
              <w:rPr>
                <w:sz w:val="18"/>
                <w:szCs w:val="18"/>
                <w:lang w:val="es-MX"/>
              </w:rPr>
              <w:t>descripcion_pozo_intervalo_fecha</w:t>
            </w:r>
            <w:proofErr w:type="spellEnd"/>
            <w:r w:rsidRPr="009703E0">
              <w:rPr>
                <w:sz w:val="18"/>
                <w:szCs w:val="18"/>
                <w:lang w:val="es-MX"/>
              </w:rPr>
              <w:t>_</w:t>
            </w:r>
          </w:p>
        </w:tc>
        <w:tc>
          <w:tcPr>
            <w:tcW w:w="2268" w:type="dxa"/>
            <w:vAlign w:val="center"/>
          </w:tcPr>
          <w:p w14:paraId="23505000" w14:textId="5A51B83E" w:rsidR="00FF21CE" w:rsidRPr="009703E0" w:rsidRDefault="00FF21CE" w:rsidP="00FF21CE">
            <w:pPr>
              <w:spacing w:before="0" w:after="0"/>
              <w:rPr>
                <w:sz w:val="18"/>
                <w:szCs w:val="18"/>
              </w:rPr>
            </w:pPr>
            <w:r w:rsidRPr="009703E0">
              <w:rPr>
                <w:w w:val="95"/>
                <w:sz w:val="18"/>
                <w:szCs w:val="18"/>
                <w:lang w:val="es-MX"/>
              </w:rPr>
              <w:t xml:space="preserve">SAP_UBHI_500_0_ </w:t>
            </w:r>
            <w:r w:rsidRPr="009703E0">
              <w:rPr>
                <w:sz w:val="18"/>
                <w:szCs w:val="18"/>
                <w:lang w:val="es-MX"/>
              </w:rPr>
              <w:t>150501.xlsx</w:t>
            </w:r>
          </w:p>
        </w:tc>
      </w:tr>
      <w:tr w:rsidR="00B92883" w:rsidRPr="002A3F37" w14:paraId="03A591B6" w14:textId="77777777" w:rsidTr="00FF21CE">
        <w:trPr>
          <w:trHeight w:hRule="exact" w:val="576"/>
        </w:trPr>
        <w:tc>
          <w:tcPr>
            <w:tcW w:w="1418" w:type="dxa"/>
            <w:vMerge w:val="restart"/>
            <w:vAlign w:val="center"/>
          </w:tcPr>
          <w:p w14:paraId="5D2CD7D6" w14:textId="696C79CE" w:rsidR="00B92883" w:rsidRPr="002A3F37" w:rsidRDefault="0073570B" w:rsidP="00B92883">
            <w:pPr>
              <w:spacing w:before="0" w:after="0"/>
              <w:rPr>
                <w:sz w:val="18"/>
                <w:szCs w:val="18"/>
                <w:lang w:val="es-MX"/>
              </w:rPr>
            </w:pPr>
            <w:r w:rsidRPr="0073570B">
              <w:rPr>
                <w:sz w:val="18"/>
                <w:szCs w:val="18"/>
                <w:lang w:val="es-MX"/>
              </w:rPr>
              <w:t>Inyección asociada a procesos de recuperación secundaria y mejorada</w:t>
            </w:r>
          </w:p>
        </w:tc>
        <w:tc>
          <w:tcPr>
            <w:tcW w:w="1701" w:type="dxa"/>
            <w:vAlign w:val="center"/>
          </w:tcPr>
          <w:p w14:paraId="1C611100" w14:textId="078D7D65" w:rsidR="00B92883" w:rsidRPr="009703E0" w:rsidRDefault="00B92883" w:rsidP="00B92883">
            <w:pPr>
              <w:pStyle w:val="TableParagraph"/>
              <w:spacing w:before="0" w:after="0"/>
              <w:ind w:left="0"/>
              <w:jc w:val="center"/>
              <w:rPr>
                <w:sz w:val="18"/>
                <w:szCs w:val="18"/>
                <w:lang w:val="es-MX"/>
              </w:rPr>
            </w:pPr>
            <w:r w:rsidRPr="00747507">
              <w:rPr>
                <w:sz w:val="18"/>
                <w:szCs w:val="18"/>
                <w:lang w:val="es-MX"/>
              </w:rPr>
              <w:t>Formatos CNH</w:t>
            </w:r>
          </w:p>
        </w:tc>
        <w:tc>
          <w:tcPr>
            <w:tcW w:w="2410" w:type="dxa"/>
            <w:vAlign w:val="center"/>
          </w:tcPr>
          <w:p w14:paraId="52D5E1D3" w14:textId="5A104828" w:rsidR="00B92883" w:rsidRPr="009703E0" w:rsidRDefault="00B92883" w:rsidP="00B92883">
            <w:pPr>
              <w:spacing w:before="0" w:after="0"/>
              <w:rPr>
                <w:sz w:val="18"/>
                <w:szCs w:val="18"/>
                <w:lang w:val="es-MX"/>
              </w:rPr>
            </w:pPr>
            <w:r w:rsidRPr="00747507">
              <w:rPr>
                <w:sz w:val="18"/>
                <w:szCs w:val="18"/>
                <w:lang w:val="es-MX"/>
              </w:rPr>
              <w:t>Pozos/</w:t>
            </w:r>
            <w:proofErr w:type="spellStart"/>
            <w:r w:rsidRPr="00747507">
              <w:rPr>
                <w:sz w:val="18"/>
                <w:szCs w:val="18"/>
                <w:lang w:val="es-MX"/>
              </w:rPr>
              <w:t>Produccion</w:t>
            </w:r>
            <w:proofErr w:type="spellEnd"/>
            <w:r w:rsidRPr="00747507">
              <w:rPr>
                <w:sz w:val="18"/>
                <w:szCs w:val="18"/>
                <w:lang w:val="es-MX"/>
              </w:rPr>
              <w:t>/</w:t>
            </w:r>
            <w:proofErr w:type="spellStart"/>
            <w:r w:rsidRPr="00747507">
              <w:rPr>
                <w:sz w:val="18"/>
                <w:szCs w:val="18"/>
                <w:lang w:val="es-MX"/>
              </w:rPr>
              <w:t>Inyeccion</w:t>
            </w:r>
            <w:proofErr w:type="spellEnd"/>
          </w:p>
        </w:tc>
        <w:tc>
          <w:tcPr>
            <w:tcW w:w="2126" w:type="dxa"/>
            <w:vAlign w:val="center"/>
          </w:tcPr>
          <w:p w14:paraId="724537A9" w14:textId="3DAD16C6" w:rsidR="00B92883" w:rsidRPr="009703E0" w:rsidRDefault="00B92883" w:rsidP="00B92883">
            <w:pPr>
              <w:spacing w:before="0" w:after="0"/>
              <w:rPr>
                <w:sz w:val="18"/>
                <w:szCs w:val="18"/>
                <w:lang w:val="es-MX"/>
              </w:rPr>
            </w:pPr>
            <w:r w:rsidRPr="00747507">
              <w:rPr>
                <w:sz w:val="18"/>
                <w:szCs w:val="18"/>
                <w:lang w:val="es-MX"/>
              </w:rPr>
              <w:t>_</w:t>
            </w:r>
            <w:proofErr w:type="spellStart"/>
            <w:r w:rsidRPr="00747507">
              <w:rPr>
                <w:sz w:val="18"/>
                <w:szCs w:val="18"/>
                <w:lang w:val="es-MX"/>
              </w:rPr>
              <w:t>formato_fecha</w:t>
            </w:r>
            <w:proofErr w:type="spellEnd"/>
            <w:r w:rsidRPr="00747507">
              <w:rPr>
                <w:sz w:val="18"/>
                <w:szCs w:val="18"/>
                <w:lang w:val="es-MX"/>
              </w:rPr>
              <w:t>_</w:t>
            </w:r>
          </w:p>
        </w:tc>
        <w:tc>
          <w:tcPr>
            <w:tcW w:w="2268" w:type="dxa"/>
            <w:vAlign w:val="center"/>
          </w:tcPr>
          <w:p w14:paraId="647550B1" w14:textId="344F8784" w:rsidR="00B92883" w:rsidRPr="009703E0" w:rsidRDefault="00B92883" w:rsidP="00B92883">
            <w:pPr>
              <w:spacing w:before="0" w:after="0"/>
              <w:rPr>
                <w:w w:val="95"/>
                <w:sz w:val="18"/>
                <w:szCs w:val="18"/>
                <w:lang w:val="es-MX"/>
              </w:rPr>
            </w:pPr>
            <w:proofErr w:type="spellStart"/>
            <w:r w:rsidRPr="00747507">
              <w:rPr>
                <w:w w:val="95"/>
                <w:sz w:val="18"/>
                <w:szCs w:val="18"/>
                <w:lang w:val="es-MX"/>
              </w:rPr>
              <w:t>inyeccion_agua_gas</w:t>
            </w:r>
            <w:proofErr w:type="spellEnd"/>
            <w:r w:rsidRPr="00747507">
              <w:rPr>
                <w:w w:val="95"/>
                <w:sz w:val="18"/>
                <w:szCs w:val="18"/>
                <w:lang w:val="es-MX"/>
              </w:rPr>
              <w:t xml:space="preserve">_ </w:t>
            </w:r>
            <w:r w:rsidRPr="00747507">
              <w:rPr>
                <w:sz w:val="18"/>
                <w:szCs w:val="18"/>
                <w:lang w:val="es-MX"/>
              </w:rPr>
              <w:t>mensual _150501.xlsx</w:t>
            </w:r>
          </w:p>
        </w:tc>
      </w:tr>
      <w:tr w:rsidR="00B92883" w:rsidRPr="002A3F37" w14:paraId="013F92C0" w14:textId="77777777" w:rsidTr="006A7C8B">
        <w:trPr>
          <w:trHeight w:hRule="exact" w:val="823"/>
        </w:trPr>
        <w:tc>
          <w:tcPr>
            <w:tcW w:w="1418" w:type="dxa"/>
            <w:vMerge/>
            <w:vAlign w:val="center"/>
          </w:tcPr>
          <w:p w14:paraId="5E105E27" w14:textId="77777777" w:rsidR="00B92883" w:rsidRPr="00747507" w:rsidRDefault="00B92883" w:rsidP="00B92883">
            <w:pPr>
              <w:spacing w:before="0" w:after="0"/>
              <w:rPr>
                <w:sz w:val="18"/>
                <w:szCs w:val="18"/>
                <w:lang w:val="es-MX"/>
              </w:rPr>
            </w:pPr>
          </w:p>
        </w:tc>
        <w:tc>
          <w:tcPr>
            <w:tcW w:w="1701" w:type="dxa"/>
            <w:vAlign w:val="center"/>
          </w:tcPr>
          <w:p w14:paraId="34F8D77C" w14:textId="7EED9282" w:rsidR="00B92883" w:rsidRPr="00747507" w:rsidRDefault="00B92883" w:rsidP="00B92883">
            <w:pPr>
              <w:pStyle w:val="TableParagraph"/>
              <w:spacing w:before="0" w:after="0"/>
              <w:ind w:left="0"/>
              <w:jc w:val="center"/>
              <w:rPr>
                <w:sz w:val="18"/>
                <w:szCs w:val="18"/>
                <w:lang w:val="es-MX"/>
              </w:rPr>
            </w:pPr>
            <w:r w:rsidRPr="00747507">
              <w:rPr>
                <w:sz w:val="18"/>
                <w:szCs w:val="18"/>
                <w:lang w:val="es-MX"/>
              </w:rPr>
              <w:t>Archivos de Soporte</w:t>
            </w:r>
          </w:p>
        </w:tc>
        <w:tc>
          <w:tcPr>
            <w:tcW w:w="2410" w:type="dxa"/>
            <w:vAlign w:val="center"/>
          </w:tcPr>
          <w:p w14:paraId="496F774E" w14:textId="77777777" w:rsidR="00B92883" w:rsidRPr="00747507" w:rsidRDefault="00B92883" w:rsidP="00B92883">
            <w:pPr>
              <w:spacing w:before="0" w:after="0"/>
              <w:rPr>
                <w:sz w:val="18"/>
                <w:szCs w:val="18"/>
                <w:lang w:val="es-MX"/>
              </w:rPr>
            </w:pPr>
          </w:p>
        </w:tc>
        <w:tc>
          <w:tcPr>
            <w:tcW w:w="2126" w:type="dxa"/>
            <w:vAlign w:val="center"/>
          </w:tcPr>
          <w:p w14:paraId="5440BB35" w14:textId="7B1A7F5C" w:rsidR="00B92883" w:rsidRPr="00747507" w:rsidRDefault="00B92883" w:rsidP="00B92883">
            <w:pPr>
              <w:spacing w:before="0" w:after="0"/>
              <w:rPr>
                <w:sz w:val="18"/>
                <w:szCs w:val="18"/>
                <w:lang w:val="es-MX"/>
              </w:rPr>
            </w:pPr>
            <w:r w:rsidRPr="00747507">
              <w:rPr>
                <w:sz w:val="18"/>
                <w:szCs w:val="18"/>
                <w:lang w:val="es-MX"/>
              </w:rPr>
              <w:t>_</w:t>
            </w:r>
            <w:proofErr w:type="spellStart"/>
            <w:r w:rsidRPr="00747507">
              <w:rPr>
                <w:sz w:val="18"/>
                <w:szCs w:val="18"/>
                <w:lang w:val="es-MX"/>
              </w:rPr>
              <w:t>descripcion_pozo_fecha</w:t>
            </w:r>
            <w:proofErr w:type="spellEnd"/>
            <w:r w:rsidRPr="00747507">
              <w:rPr>
                <w:sz w:val="18"/>
                <w:szCs w:val="18"/>
                <w:lang w:val="es-MX"/>
              </w:rPr>
              <w:t>_</w:t>
            </w:r>
          </w:p>
        </w:tc>
        <w:tc>
          <w:tcPr>
            <w:tcW w:w="2268" w:type="dxa"/>
            <w:vAlign w:val="center"/>
          </w:tcPr>
          <w:p w14:paraId="525AD238" w14:textId="4294D4A6" w:rsidR="00B92883" w:rsidRPr="00747507" w:rsidRDefault="00B92883" w:rsidP="00B92883">
            <w:pPr>
              <w:spacing w:before="0" w:after="0"/>
              <w:rPr>
                <w:w w:val="95"/>
                <w:sz w:val="18"/>
                <w:szCs w:val="18"/>
                <w:lang w:val="es-MX"/>
              </w:rPr>
            </w:pPr>
            <w:proofErr w:type="spellStart"/>
            <w:r w:rsidRPr="00747507">
              <w:rPr>
                <w:w w:val="95"/>
                <w:sz w:val="18"/>
                <w:szCs w:val="18"/>
                <w:lang w:val="es-MX"/>
              </w:rPr>
              <w:t>recuperacion_secundaria_p</w:t>
            </w:r>
            <w:proofErr w:type="spellEnd"/>
            <w:r w:rsidRPr="00747507">
              <w:rPr>
                <w:w w:val="95"/>
                <w:sz w:val="18"/>
                <w:szCs w:val="18"/>
                <w:lang w:val="es-MX"/>
              </w:rPr>
              <w:t xml:space="preserve"> </w:t>
            </w:r>
            <w:r w:rsidRPr="00747507">
              <w:rPr>
                <w:sz w:val="18"/>
                <w:szCs w:val="18"/>
                <w:lang w:val="es-MX"/>
              </w:rPr>
              <w:t>ozo1_150501.pdf</w:t>
            </w:r>
          </w:p>
        </w:tc>
      </w:tr>
    </w:tbl>
    <w:p w14:paraId="38CDE4F5" w14:textId="77777777" w:rsidR="007256DC" w:rsidRPr="002A3F37" w:rsidRDefault="26B96C03" w:rsidP="26B96C03">
      <w:pPr>
        <w:spacing w:before="0" w:after="0"/>
        <w:jc w:val="center"/>
        <w:rPr>
          <w:sz w:val="21"/>
          <w:szCs w:val="21"/>
          <w:lang w:val="es-MX"/>
        </w:rPr>
      </w:pPr>
      <w:r w:rsidRPr="002A3F37">
        <w:rPr>
          <w:sz w:val="21"/>
          <w:szCs w:val="21"/>
          <w:lang w:val="es-MX"/>
        </w:rPr>
        <w:t>Tabla 29</w:t>
      </w:r>
    </w:p>
    <w:p w14:paraId="7C60799A" w14:textId="77777777" w:rsidR="00804911" w:rsidRPr="002A3F37" w:rsidRDefault="26B96C03" w:rsidP="00301075">
      <w:pPr>
        <w:pStyle w:val="Ttulo3"/>
        <w:numPr>
          <w:ilvl w:val="1"/>
          <w:numId w:val="56"/>
        </w:numPr>
        <w:spacing w:before="120"/>
        <w:ind w:left="567" w:hanging="283"/>
        <w:rPr>
          <w:i w:val="0"/>
          <w:lang w:val="es-MX"/>
        </w:rPr>
      </w:pPr>
      <w:bookmarkStart w:id="39" w:name="_Toc514953204"/>
      <w:r w:rsidRPr="002A3F37">
        <w:rPr>
          <w:i w:val="0"/>
          <w:lang w:val="es-MX"/>
        </w:rPr>
        <w:t>Sísmica de Pozo</w:t>
      </w:r>
      <w:bookmarkEnd w:id="39"/>
    </w:p>
    <w:p w14:paraId="1C26034E" w14:textId="10D15CFE" w:rsidR="007256DC" w:rsidRPr="002A3F37" w:rsidRDefault="26B96C03" w:rsidP="00301075">
      <w:pPr>
        <w:pStyle w:val="Ttulo4"/>
        <w:numPr>
          <w:ilvl w:val="0"/>
          <w:numId w:val="210"/>
        </w:numPr>
        <w:spacing w:before="120"/>
        <w:ind w:right="0"/>
        <w:rPr>
          <w:sz w:val="21"/>
          <w:szCs w:val="21"/>
          <w:lang w:val="es-MX"/>
        </w:rPr>
      </w:pPr>
      <w:r w:rsidRPr="002A3F37">
        <w:rPr>
          <w:sz w:val="21"/>
          <w:szCs w:val="21"/>
          <w:lang w:val="es-MX"/>
        </w:rPr>
        <w:t>Información solicitada por la Comisión</w:t>
      </w:r>
    </w:p>
    <w:p w14:paraId="795992A3" w14:textId="5903F2AB" w:rsidR="007256DC" w:rsidRPr="002A3F37" w:rsidRDefault="26B96C03" w:rsidP="26B96C03">
      <w:pPr>
        <w:pStyle w:val="Textoindependiente"/>
        <w:spacing w:before="120" w:after="120"/>
        <w:ind w:left="142" w:hanging="2"/>
        <w:rPr>
          <w:sz w:val="21"/>
          <w:szCs w:val="21"/>
          <w:lang w:val="es-MX"/>
        </w:rPr>
      </w:pPr>
      <w:r w:rsidRPr="002A3F37">
        <w:rPr>
          <w:sz w:val="21"/>
          <w:szCs w:val="21"/>
          <w:lang w:val="es-MX"/>
        </w:rPr>
        <w:lastRenderedPageBreak/>
        <w:t xml:space="preserve">Para cada uno de los tipos de datos asociados a la sub familia de </w:t>
      </w:r>
      <w:r w:rsidR="0052747B" w:rsidRPr="00310052">
        <w:rPr>
          <w:b/>
          <w:sz w:val="21"/>
          <w:szCs w:val="21"/>
          <w:lang w:val="es-MX"/>
        </w:rPr>
        <w:t>Sísmica de Pozo</w:t>
      </w:r>
      <w:r w:rsidRPr="002A3F37">
        <w:rPr>
          <w:sz w:val="21"/>
          <w:szCs w:val="21"/>
          <w:lang w:val="es-MX"/>
        </w:rPr>
        <w:t>, se lista la Información requerida y sus características en la siguiente</w:t>
      </w:r>
      <w:r w:rsidR="00310052" w:rsidRPr="00310052">
        <w:rPr>
          <w:sz w:val="21"/>
          <w:szCs w:val="21"/>
          <w:lang w:val="es-MX"/>
        </w:rPr>
        <w:t xml:space="preserve"> </w:t>
      </w:r>
      <w:r w:rsidR="00310052" w:rsidRPr="002A3F37">
        <w:rPr>
          <w:sz w:val="21"/>
          <w:szCs w:val="21"/>
          <w:lang w:val="es-MX"/>
        </w:rPr>
        <w:t>tabla</w:t>
      </w:r>
      <w:r w:rsidRPr="002A3F37">
        <w:rPr>
          <w:sz w:val="21"/>
          <w:szCs w:val="21"/>
          <w:lang w:val="es-MX"/>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1984"/>
        <w:gridCol w:w="4111"/>
        <w:gridCol w:w="2410"/>
      </w:tblGrid>
      <w:tr w:rsidR="00702CCB" w:rsidRPr="002A3F37" w14:paraId="3B30E6DD" w14:textId="77777777" w:rsidTr="00A2271C">
        <w:trPr>
          <w:trHeight w:hRule="exact" w:val="383"/>
          <w:tblHeader/>
        </w:trPr>
        <w:tc>
          <w:tcPr>
            <w:tcW w:w="1418" w:type="dxa"/>
            <w:shd w:val="clear" w:color="auto" w:fill="D9D9D9" w:themeFill="background1" w:themeFillShade="D9"/>
            <w:vAlign w:val="center"/>
          </w:tcPr>
          <w:p w14:paraId="1257DB1D" w14:textId="77777777" w:rsidR="00702CCB" w:rsidRPr="002A3F37" w:rsidRDefault="00702CCB" w:rsidP="00A2271C">
            <w:pPr>
              <w:pStyle w:val="TableParagraph"/>
              <w:spacing w:before="0" w:after="0"/>
              <w:ind w:left="0"/>
              <w:jc w:val="center"/>
              <w:rPr>
                <w:b/>
                <w:bCs/>
                <w:sz w:val="18"/>
                <w:szCs w:val="18"/>
                <w:lang w:val="es-MX"/>
              </w:rPr>
            </w:pPr>
            <w:r w:rsidRPr="002A3F37">
              <w:rPr>
                <w:b/>
                <w:bCs/>
                <w:sz w:val="18"/>
                <w:szCs w:val="18"/>
                <w:lang w:val="es-MX"/>
              </w:rPr>
              <w:t>Tipo de Dato</w:t>
            </w:r>
          </w:p>
        </w:tc>
        <w:tc>
          <w:tcPr>
            <w:tcW w:w="1984" w:type="dxa"/>
            <w:shd w:val="clear" w:color="auto" w:fill="D9D9D9" w:themeFill="background1" w:themeFillShade="D9"/>
            <w:vAlign w:val="center"/>
          </w:tcPr>
          <w:p w14:paraId="4F7DAB58" w14:textId="77777777" w:rsidR="00702CCB" w:rsidRPr="002A3F37" w:rsidRDefault="00702CCB" w:rsidP="00A2271C">
            <w:pPr>
              <w:pStyle w:val="TableParagraph"/>
              <w:spacing w:before="0" w:after="0"/>
              <w:ind w:left="0"/>
              <w:jc w:val="center"/>
              <w:rPr>
                <w:b/>
                <w:bCs/>
                <w:sz w:val="18"/>
                <w:szCs w:val="18"/>
                <w:lang w:val="es-MX"/>
              </w:rPr>
            </w:pPr>
            <w:r w:rsidRPr="002A3F37">
              <w:rPr>
                <w:b/>
                <w:bCs/>
                <w:sz w:val="18"/>
                <w:szCs w:val="18"/>
                <w:lang w:val="es-MX"/>
              </w:rPr>
              <w:t>Datos a Incluir</w:t>
            </w:r>
          </w:p>
        </w:tc>
        <w:tc>
          <w:tcPr>
            <w:tcW w:w="4111" w:type="dxa"/>
            <w:shd w:val="clear" w:color="auto" w:fill="D9D9D9" w:themeFill="background1" w:themeFillShade="D9"/>
            <w:vAlign w:val="center"/>
          </w:tcPr>
          <w:p w14:paraId="23233792" w14:textId="77777777" w:rsidR="00702CCB" w:rsidRPr="002A3F37" w:rsidRDefault="00702CCB" w:rsidP="00A2271C">
            <w:pPr>
              <w:pStyle w:val="TableParagraph"/>
              <w:spacing w:before="0" w:after="0"/>
              <w:ind w:left="0"/>
              <w:jc w:val="center"/>
              <w:rPr>
                <w:b/>
                <w:bCs/>
                <w:sz w:val="18"/>
                <w:szCs w:val="18"/>
                <w:lang w:val="es-MX"/>
              </w:rPr>
            </w:pPr>
            <w:r w:rsidRPr="002A3F37">
              <w:rPr>
                <w:b/>
                <w:bCs/>
                <w:sz w:val="18"/>
                <w:szCs w:val="18"/>
                <w:lang w:val="es-MX"/>
              </w:rPr>
              <w:t>Información solicitada por la Comisión</w:t>
            </w:r>
          </w:p>
        </w:tc>
        <w:tc>
          <w:tcPr>
            <w:tcW w:w="2410" w:type="dxa"/>
            <w:shd w:val="clear" w:color="auto" w:fill="D9D9D9" w:themeFill="background1" w:themeFillShade="D9"/>
            <w:vAlign w:val="center"/>
          </w:tcPr>
          <w:p w14:paraId="1917A566" w14:textId="77777777" w:rsidR="00702CCB" w:rsidRPr="002A3F37" w:rsidRDefault="00702CCB" w:rsidP="00A2271C">
            <w:pPr>
              <w:pStyle w:val="TableParagraph"/>
              <w:spacing w:before="0" w:after="0"/>
              <w:ind w:left="0"/>
              <w:jc w:val="center"/>
              <w:rPr>
                <w:b/>
                <w:bCs/>
                <w:sz w:val="18"/>
                <w:szCs w:val="18"/>
                <w:lang w:val="es-MX"/>
              </w:rPr>
            </w:pPr>
            <w:r>
              <w:rPr>
                <w:b/>
                <w:bCs/>
                <w:sz w:val="18"/>
                <w:szCs w:val="18"/>
                <w:lang w:val="es-MX"/>
              </w:rPr>
              <w:t>Formato CNH</w:t>
            </w:r>
          </w:p>
        </w:tc>
      </w:tr>
      <w:tr w:rsidR="00702CCB" w:rsidRPr="002A3F37" w14:paraId="66FD591B" w14:textId="77777777" w:rsidTr="00A2271C">
        <w:trPr>
          <w:trHeight w:hRule="exact" w:val="421"/>
        </w:trPr>
        <w:tc>
          <w:tcPr>
            <w:tcW w:w="1418" w:type="dxa"/>
            <w:vMerge w:val="restart"/>
            <w:vAlign w:val="center"/>
          </w:tcPr>
          <w:p w14:paraId="5E157796" w14:textId="77777777" w:rsidR="00702CCB" w:rsidRPr="002A3F37" w:rsidRDefault="00702CCB" w:rsidP="00A2271C">
            <w:pPr>
              <w:pStyle w:val="TableParagraph"/>
              <w:spacing w:before="0" w:after="0"/>
              <w:ind w:left="0"/>
              <w:rPr>
                <w:sz w:val="18"/>
                <w:szCs w:val="18"/>
                <w:lang w:val="es-MX"/>
              </w:rPr>
            </w:pPr>
            <w:r w:rsidRPr="002A3F37">
              <w:rPr>
                <w:sz w:val="18"/>
                <w:szCs w:val="18"/>
                <w:lang w:val="es-MX"/>
              </w:rPr>
              <w:t>Checkshots</w:t>
            </w:r>
          </w:p>
        </w:tc>
        <w:tc>
          <w:tcPr>
            <w:tcW w:w="1984" w:type="dxa"/>
            <w:vAlign w:val="center"/>
          </w:tcPr>
          <w:p w14:paraId="7899A462" w14:textId="77777777" w:rsidR="00702CCB" w:rsidRPr="002A3F37" w:rsidRDefault="00702CCB" w:rsidP="00A2271C">
            <w:pPr>
              <w:pStyle w:val="TableParagraph"/>
              <w:tabs>
                <w:tab w:val="left" w:pos="567"/>
                <w:tab w:val="left" w:pos="709"/>
                <w:tab w:val="left" w:pos="992"/>
                <w:tab w:val="left" w:pos="1134"/>
              </w:tabs>
              <w:spacing w:before="0" w:after="0"/>
              <w:ind w:left="0"/>
              <w:jc w:val="center"/>
              <w:rPr>
                <w:sz w:val="18"/>
                <w:szCs w:val="18"/>
                <w:lang w:val="es-MX"/>
              </w:rPr>
            </w:pPr>
            <w:r w:rsidRPr="002A3F37">
              <w:rPr>
                <w:sz w:val="18"/>
                <w:szCs w:val="18"/>
                <w:lang w:val="es-MX"/>
              </w:rPr>
              <w:t>Formatos CNH</w:t>
            </w:r>
          </w:p>
        </w:tc>
        <w:tc>
          <w:tcPr>
            <w:tcW w:w="4111" w:type="dxa"/>
            <w:vAlign w:val="center"/>
          </w:tcPr>
          <w:p w14:paraId="39443D36" w14:textId="77777777" w:rsidR="00702CCB" w:rsidRPr="002A3F37" w:rsidRDefault="00702CCB" w:rsidP="00A2271C">
            <w:pPr>
              <w:pStyle w:val="TableParagraph"/>
              <w:spacing w:before="0" w:after="0"/>
              <w:ind w:left="0"/>
              <w:rPr>
                <w:sz w:val="18"/>
                <w:szCs w:val="18"/>
                <w:lang w:val="es-MX"/>
              </w:rPr>
            </w:pPr>
            <w:r w:rsidRPr="002A3F37">
              <w:rPr>
                <w:sz w:val="18"/>
                <w:szCs w:val="18"/>
                <w:lang w:val="es-MX"/>
              </w:rPr>
              <w:t>Inventario de checkshots</w:t>
            </w:r>
          </w:p>
        </w:tc>
        <w:tc>
          <w:tcPr>
            <w:tcW w:w="2410" w:type="dxa"/>
            <w:vAlign w:val="center"/>
          </w:tcPr>
          <w:p w14:paraId="09ED12F8" w14:textId="77777777" w:rsidR="00702CCB" w:rsidRPr="002A3F37" w:rsidRDefault="00702CCB" w:rsidP="00A2271C">
            <w:pPr>
              <w:pStyle w:val="TableParagraph"/>
              <w:spacing w:before="0" w:after="0"/>
              <w:ind w:left="0"/>
              <w:rPr>
                <w:sz w:val="18"/>
                <w:szCs w:val="18"/>
              </w:rPr>
            </w:pPr>
            <w:r w:rsidRPr="002A3F37">
              <w:rPr>
                <w:sz w:val="18"/>
                <w:szCs w:val="18"/>
              </w:rPr>
              <w:t>inv_checkshot_vsp</w:t>
            </w:r>
            <w:r>
              <w:rPr>
                <w:sz w:val="18"/>
                <w:szCs w:val="18"/>
              </w:rPr>
              <w:t>.xlsx</w:t>
            </w:r>
          </w:p>
        </w:tc>
      </w:tr>
      <w:tr w:rsidR="00702CCB" w:rsidRPr="002A3F37" w14:paraId="30279E3A" w14:textId="77777777" w:rsidTr="006A7C8B">
        <w:trPr>
          <w:trHeight w:hRule="exact" w:val="352"/>
        </w:trPr>
        <w:tc>
          <w:tcPr>
            <w:tcW w:w="1418" w:type="dxa"/>
            <w:vMerge/>
            <w:vAlign w:val="center"/>
          </w:tcPr>
          <w:p w14:paraId="205056AC" w14:textId="77777777" w:rsidR="00702CCB" w:rsidRPr="002A3F37" w:rsidRDefault="00702CCB" w:rsidP="00A2271C">
            <w:pPr>
              <w:spacing w:before="0" w:after="0"/>
              <w:rPr>
                <w:sz w:val="18"/>
                <w:szCs w:val="18"/>
              </w:rPr>
            </w:pPr>
          </w:p>
        </w:tc>
        <w:tc>
          <w:tcPr>
            <w:tcW w:w="1984" w:type="dxa"/>
            <w:vAlign w:val="center"/>
          </w:tcPr>
          <w:p w14:paraId="4519D39C" w14:textId="77777777" w:rsidR="00702CCB" w:rsidRPr="002A3F37" w:rsidRDefault="00702CCB" w:rsidP="00A2271C">
            <w:pPr>
              <w:pStyle w:val="TableParagraph"/>
              <w:tabs>
                <w:tab w:val="left" w:pos="567"/>
                <w:tab w:val="left" w:pos="709"/>
                <w:tab w:val="left" w:pos="992"/>
                <w:tab w:val="left" w:pos="1134"/>
              </w:tabs>
              <w:spacing w:before="0" w:after="0"/>
              <w:ind w:left="0"/>
              <w:jc w:val="center"/>
              <w:rPr>
                <w:sz w:val="18"/>
                <w:szCs w:val="18"/>
                <w:lang w:val="es-MX"/>
              </w:rPr>
            </w:pPr>
            <w:r w:rsidRPr="002A3F37">
              <w:rPr>
                <w:sz w:val="18"/>
                <w:szCs w:val="18"/>
                <w:lang w:val="es-MX"/>
              </w:rPr>
              <w:t>Archivos de Datos</w:t>
            </w:r>
          </w:p>
        </w:tc>
        <w:tc>
          <w:tcPr>
            <w:tcW w:w="4111" w:type="dxa"/>
            <w:vAlign w:val="center"/>
          </w:tcPr>
          <w:p w14:paraId="0AD7DA52" w14:textId="77777777" w:rsidR="00702CCB" w:rsidRPr="002A3F37" w:rsidRDefault="00702CCB" w:rsidP="00A2271C">
            <w:pPr>
              <w:pStyle w:val="TableParagraph"/>
              <w:spacing w:before="0" w:after="0"/>
              <w:ind w:left="0"/>
              <w:rPr>
                <w:sz w:val="18"/>
                <w:szCs w:val="18"/>
                <w:lang w:val="es-MX"/>
              </w:rPr>
            </w:pPr>
            <w:r>
              <w:rPr>
                <w:sz w:val="18"/>
                <w:szCs w:val="18"/>
                <w:lang w:val="es-MX"/>
              </w:rPr>
              <w:t>Archivos de d</w:t>
            </w:r>
            <w:r w:rsidRPr="002A3F37">
              <w:rPr>
                <w:sz w:val="18"/>
                <w:szCs w:val="18"/>
                <w:lang w:val="es-MX"/>
              </w:rPr>
              <w:t xml:space="preserve">atos de </w:t>
            </w:r>
            <w:proofErr w:type="spellStart"/>
            <w:r w:rsidRPr="002A3F37">
              <w:rPr>
                <w:sz w:val="18"/>
                <w:szCs w:val="18"/>
                <w:lang w:val="es-MX"/>
              </w:rPr>
              <w:t>chekshots</w:t>
            </w:r>
            <w:proofErr w:type="spellEnd"/>
            <w:r w:rsidRPr="002A3F37">
              <w:rPr>
                <w:sz w:val="18"/>
                <w:szCs w:val="18"/>
                <w:lang w:val="es-MX"/>
              </w:rPr>
              <w:t xml:space="preserve"> </w:t>
            </w:r>
          </w:p>
        </w:tc>
        <w:tc>
          <w:tcPr>
            <w:tcW w:w="2410" w:type="dxa"/>
            <w:vAlign w:val="center"/>
          </w:tcPr>
          <w:p w14:paraId="15DF3CAE" w14:textId="77777777" w:rsidR="00702CCB" w:rsidRPr="002A3F37" w:rsidRDefault="00702CCB" w:rsidP="00A2271C">
            <w:pPr>
              <w:pStyle w:val="TableParagraph"/>
              <w:spacing w:before="0" w:after="0"/>
              <w:ind w:left="0"/>
              <w:rPr>
                <w:sz w:val="18"/>
                <w:szCs w:val="18"/>
                <w:lang w:val="es-MX"/>
              </w:rPr>
            </w:pPr>
            <w:r w:rsidRPr="002A3F37">
              <w:rPr>
                <w:sz w:val="18"/>
                <w:szCs w:val="18"/>
                <w:lang w:val="es-MX"/>
              </w:rPr>
              <w:t>Excel, ASCII</w:t>
            </w:r>
          </w:p>
        </w:tc>
      </w:tr>
      <w:tr w:rsidR="00702CCB" w:rsidRPr="002A3F37" w14:paraId="6122AB6C" w14:textId="77777777" w:rsidTr="00A2271C">
        <w:trPr>
          <w:trHeight w:hRule="exact" w:val="336"/>
        </w:trPr>
        <w:tc>
          <w:tcPr>
            <w:tcW w:w="1418" w:type="dxa"/>
            <w:vMerge/>
            <w:vAlign w:val="center"/>
          </w:tcPr>
          <w:p w14:paraId="7AEDE7B1" w14:textId="77777777" w:rsidR="00702CCB" w:rsidRPr="002A3F37" w:rsidRDefault="00702CCB" w:rsidP="00A2271C">
            <w:pPr>
              <w:spacing w:before="0" w:after="0"/>
              <w:rPr>
                <w:sz w:val="18"/>
                <w:szCs w:val="18"/>
              </w:rPr>
            </w:pPr>
          </w:p>
        </w:tc>
        <w:tc>
          <w:tcPr>
            <w:tcW w:w="1984" w:type="dxa"/>
            <w:vMerge w:val="restart"/>
            <w:vAlign w:val="center"/>
          </w:tcPr>
          <w:p w14:paraId="13DE5C3A" w14:textId="77777777" w:rsidR="00702CCB" w:rsidRPr="002A3F37" w:rsidRDefault="00702CCB" w:rsidP="00A2271C">
            <w:pPr>
              <w:pStyle w:val="TableParagraph"/>
              <w:tabs>
                <w:tab w:val="left" w:pos="567"/>
                <w:tab w:val="left" w:pos="709"/>
                <w:tab w:val="left" w:pos="992"/>
                <w:tab w:val="left" w:pos="1134"/>
              </w:tabs>
              <w:spacing w:before="0" w:after="0"/>
              <w:ind w:left="0"/>
              <w:jc w:val="center"/>
              <w:rPr>
                <w:sz w:val="18"/>
                <w:szCs w:val="18"/>
                <w:lang w:val="es-MX"/>
              </w:rPr>
            </w:pPr>
            <w:r w:rsidRPr="002A3F37">
              <w:rPr>
                <w:sz w:val="18"/>
                <w:szCs w:val="18"/>
                <w:lang w:val="es-MX"/>
              </w:rPr>
              <w:t>Archivos de Soporte</w:t>
            </w:r>
          </w:p>
        </w:tc>
        <w:tc>
          <w:tcPr>
            <w:tcW w:w="4111" w:type="dxa"/>
            <w:vAlign w:val="center"/>
          </w:tcPr>
          <w:p w14:paraId="5484D856" w14:textId="77777777" w:rsidR="00702CCB" w:rsidRDefault="00702CCB" w:rsidP="00A2271C">
            <w:pPr>
              <w:pStyle w:val="TableParagraph"/>
              <w:spacing w:before="0" w:after="0"/>
              <w:ind w:left="0"/>
              <w:rPr>
                <w:sz w:val="18"/>
                <w:szCs w:val="18"/>
                <w:lang w:val="es-MX"/>
              </w:rPr>
            </w:pPr>
            <w:r w:rsidRPr="002A3F37">
              <w:rPr>
                <w:sz w:val="18"/>
                <w:szCs w:val="18"/>
                <w:lang w:val="es-MX"/>
              </w:rPr>
              <w:t>Informes final</w:t>
            </w:r>
            <w:r>
              <w:rPr>
                <w:sz w:val="18"/>
                <w:szCs w:val="18"/>
                <w:lang w:val="es-MX"/>
              </w:rPr>
              <w:t>e</w:t>
            </w:r>
            <w:r w:rsidRPr="002A3F37">
              <w:rPr>
                <w:sz w:val="18"/>
                <w:szCs w:val="18"/>
                <w:lang w:val="es-MX"/>
              </w:rPr>
              <w:t>s de la adquisición y procesado</w:t>
            </w:r>
          </w:p>
        </w:tc>
        <w:tc>
          <w:tcPr>
            <w:tcW w:w="2410" w:type="dxa"/>
            <w:vMerge w:val="restart"/>
            <w:vAlign w:val="center"/>
          </w:tcPr>
          <w:p w14:paraId="076C4F16" w14:textId="77777777" w:rsidR="00702CCB" w:rsidRPr="002A3F37" w:rsidRDefault="00702CCB" w:rsidP="00A2271C">
            <w:pPr>
              <w:pStyle w:val="TableParagraph"/>
              <w:spacing w:before="0" w:after="0"/>
              <w:ind w:left="0"/>
              <w:rPr>
                <w:sz w:val="18"/>
                <w:szCs w:val="18"/>
                <w:lang w:val="es-MX"/>
              </w:rPr>
            </w:pPr>
            <w:r w:rsidRPr="002A3F37">
              <w:rPr>
                <w:sz w:val="18"/>
                <w:szCs w:val="18"/>
                <w:lang w:val="es-MX"/>
              </w:rPr>
              <w:t>PDF</w:t>
            </w:r>
          </w:p>
        </w:tc>
      </w:tr>
      <w:tr w:rsidR="00702CCB" w:rsidRPr="002A3F37" w14:paraId="758EBCE4" w14:textId="77777777" w:rsidTr="006A7C8B">
        <w:trPr>
          <w:trHeight w:hRule="exact" w:val="294"/>
        </w:trPr>
        <w:tc>
          <w:tcPr>
            <w:tcW w:w="1418" w:type="dxa"/>
            <w:vMerge/>
            <w:vAlign w:val="center"/>
          </w:tcPr>
          <w:p w14:paraId="0A17436D" w14:textId="77777777" w:rsidR="00702CCB" w:rsidRPr="002A3F37" w:rsidRDefault="00702CCB" w:rsidP="00A2271C">
            <w:pPr>
              <w:spacing w:before="0" w:after="0"/>
              <w:rPr>
                <w:sz w:val="18"/>
                <w:szCs w:val="18"/>
                <w:lang w:val="es-MX"/>
              </w:rPr>
            </w:pPr>
          </w:p>
        </w:tc>
        <w:tc>
          <w:tcPr>
            <w:tcW w:w="1984" w:type="dxa"/>
            <w:vMerge/>
            <w:vAlign w:val="center"/>
          </w:tcPr>
          <w:p w14:paraId="3982635F" w14:textId="77777777" w:rsidR="00702CCB" w:rsidRPr="002A3F37" w:rsidRDefault="00702CCB" w:rsidP="00A2271C">
            <w:pPr>
              <w:pStyle w:val="TableParagraph"/>
              <w:tabs>
                <w:tab w:val="left" w:pos="567"/>
                <w:tab w:val="left" w:pos="709"/>
                <w:tab w:val="left" w:pos="992"/>
                <w:tab w:val="left" w:pos="1134"/>
              </w:tabs>
              <w:spacing w:before="0" w:after="0"/>
              <w:ind w:left="0"/>
              <w:jc w:val="center"/>
              <w:rPr>
                <w:sz w:val="18"/>
                <w:szCs w:val="18"/>
                <w:lang w:val="es-MX"/>
              </w:rPr>
            </w:pPr>
          </w:p>
        </w:tc>
        <w:tc>
          <w:tcPr>
            <w:tcW w:w="4111" w:type="dxa"/>
            <w:vAlign w:val="center"/>
          </w:tcPr>
          <w:p w14:paraId="5A2B04E2" w14:textId="77777777" w:rsidR="00702CCB" w:rsidRPr="002A3F37" w:rsidRDefault="00702CCB" w:rsidP="00A2271C">
            <w:pPr>
              <w:pStyle w:val="TableParagraph"/>
              <w:spacing w:before="0" w:after="0"/>
              <w:ind w:left="0"/>
              <w:rPr>
                <w:sz w:val="18"/>
                <w:szCs w:val="18"/>
                <w:lang w:val="es-MX"/>
              </w:rPr>
            </w:pPr>
            <w:r w:rsidRPr="002A3F37">
              <w:rPr>
                <w:sz w:val="18"/>
                <w:szCs w:val="18"/>
                <w:lang w:val="es-MX"/>
              </w:rPr>
              <w:t xml:space="preserve">Reporte del servicio </w:t>
            </w:r>
            <w:proofErr w:type="spellStart"/>
            <w:r w:rsidRPr="002A3F37">
              <w:rPr>
                <w:sz w:val="18"/>
                <w:szCs w:val="18"/>
                <w:lang w:val="es-MX"/>
              </w:rPr>
              <w:t>checkshot</w:t>
            </w:r>
            <w:proofErr w:type="spellEnd"/>
          </w:p>
        </w:tc>
        <w:tc>
          <w:tcPr>
            <w:tcW w:w="2410" w:type="dxa"/>
            <w:vMerge/>
            <w:vAlign w:val="center"/>
          </w:tcPr>
          <w:p w14:paraId="3F6735FB" w14:textId="77777777" w:rsidR="00702CCB" w:rsidRPr="002A3F37" w:rsidRDefault="00702CCB" w:rsidP="00A2271C">
            <w:pPr>
              <w:pStyle w:val="TableParagraph"/>
              <w:spacing w:before="0" w:after="0"/>
              <w:ind w:left="0"/>
              <w:rPr>
                <w:sz w:val="18"/>
                <w:szCs w:val="18"/>
                <w:lang w:val="es-MX"/>
              </w:rPr>
            </w:pPr>
          </w:p>
        </w:tc>
      </w:tr>
      <w:tr w:rsidR="00702CCB" w:rsidRPr="002A3F37" w14:paraId="6F415184" w14:textId="77777777" w:rsidTr="006A7C8B">
        <w:trPr>
          <w:trHeight w:hRule="exact" w:val="284"/>
        </w:trPr>
        <w:tc>
          <w:tcPr>
            <w:tcW w:w="1418" w:type="dxa"/>
            <w:vMerge w:val="restart"/>
            <w:vAlign w:val="center"/>
          </w:tcPr>
          <w:p w14:paraId="7FF16771" w14:textId="77777777" w:rsidR="00702CCB" w:rsidRPr="002A3F37" w:rsidRDefault="00702CCB" w:rsidP="00A2271C">
            <w:pPr>
              <w:pStyle w:val="TableParagraph"/>
              <w:spacing w:before="0" w:after="0"/>
              <w:ind w:left="0"/>
              <w:rPr>
                <w:sz w:val="18"/>
                <w:szCs w:val="18"/>
                <w:lang w:val="es-MX"/>
              </w:rPr>
            </w:pPr>
            <w:r w:rsidRPr="002A3F37">
              <w:rPr>
                <w:sz w:val="18"/>
                <w:szCs w:val="18"/>
                <w:lang w:val="es-MX"/>
              </w:rPr>
              <w:t>VSP</w:t>
            </w:r>
          </w:p>
        </w:tc>
        <w:tc>
          <w:tcPr>
            <w:tcW w:w="1984" w:type="dxa"/>
            <w:vAlign w:val="center"/>
          </w:tcPr>
          <w:p w14:paraId="6B1A5A8D" w14:textId="77777777" w:rsidR="00702CCB" w:rsidRPr="002A3F37" w:rsidRDefault="00702CCB" w:rsidP="00A2271C">
            <w:pPr>
              <w:pStyle w:val="TableParagraph"/>
              <w:tabs>
                <w:tab w:val="left" w:pos="567"/>
                <w:tab w:val="left" w:pos="709"/>
                <w:tab w:val="left" w:pos="992"/>
                <w:tab w:val="left" w:pos="1134"/>
              </w:tabs>
              <w:spacing w:before="0" w:after="0"/>
              <w:ind w:left="0"/>
              <w:jc w:val="center"/>
              <w:rPr>
                <w:sz w:val="18"/>
                <w:szCs w:val="18"/>
                <w:lang w:val="es-MX"/>
              </w:rPr>
            </w:pPr>
            <w:r w:rsidRPr="002A3F37">
              <w:rPr>
                <w:sz w:val="18"/>
                <w:szCs w:val="18"/>
                <w:lang w:val="es-MX"/>
              </w:rPr>
              <w:t>Formatos CNH</w:t>
            </w:r>
          </w:p>
        </w:tc>
        <w:tc>
          <w:tcPr>
            <w:tcW w:w="4111" w:type="dxa"/>
            <w:vAlign w:val="center"/>
          </w:tcPr>
          <w:p w14:paraId="6D10C0D7" w14:textId="77777777" w:rsidR="00702CCB" w:rsidRPr="002A3F37" w:rsidRDefault="00702CCB" w:rsidP="00A2271C">
            <w:pPr>
              <w:pStyle w:val="TableParagraph"/>
              <w:spacing w:before="0" w:after="0"/>
              <w:ind w:left="0"/>
              <w:rPr>
                <w:sz w:val="18"/>
                <w:szCs w:val="18"/>
                <w:lang w:val="es-MX"/>
              </w:rPr>
            </w:pPr>
            <w:r w:rsidRPr="002A3F37">
              <w:rPr>
                <w:sz w:val="18"/>
                <w:szCs w:val="18"/>
                <w:lang w:val="es-MX"/>
              </w:rPr>
              <w:t>Inventario de VSP</w:t>
            </w:r>
          </w:p>
        </w:tc>
        <w:tc>
          <w:tcPr>
            <w:tcW w:w="2410" w:type="dxa"/>
            <w:vAlign w:val="center"/>
          </w:tcPr>
          <w:p w14:paraId="36C2EE6B" w14:textId="77777777" w:rsidR="00702CCB" w:rsidRPr="002A3F37" w:rsidRDefault="00702CCB" w:rsidP="00A2271C">
            <w:pPr>
              <w:pStyle w:val="TableParagraph"/>
              <w:spacing w:before="0" w:after="0"/>
              <w:ind w:left="0"/>
              <w:rPr>
                <w:sz w:val="18"/>
                <w:szCs w:val="18"/>
              </w:rPr>
            </w:pPr>
            <w:r w:rsidRPr="002A3F37">
              <w:rPr>
                <w:sz w:val="18"/>
                <w:szCs w:val="18"/>
              </w:rPr>
              <w:t>inv_checkshot_vsp</w:t>
            </w:r>
            <w:r>
              <w:rPr>
                <w:sz w:val="18"/>
                <w:szCs w:val="18"/>
              </w:rPr>
              <w:t>.xlsx</w:t>
            </w:r>
          </w:p>
        </w:tc>
      </w:tr>
      <w:tr w:rsidR="00702CCB" w:rsidRPr="00F93791" w14:paraId="3BF446F6" w14:textId="77777777" w:rsidTr="006A7C8B">
        <w:trPr>
          <w:trHeight w:hRule="exact" w:val="498"/>
        </w:trPr>
        <w:tc>
          <w:tcPr>
            <w:tcW w:w="1418" w:type="dxa"/>
            <w:vMerge/>
            <w:vAlign w:val="center"/>
          </w:tcPr>
          <w:p w14:paraId="37E11C35" w14:textId="77777777" w:rsidR="00702CCB" w:rsidRPr="002A3F37" w:rsidRDefault="00702CCB" w:rsidP="00A2271C">
            <w:pPr>
              <w:spacing w:before="0" w:after="0"/>
              <w:rPr>
                <w:sz w:val="18"/>
                <w:szCs w:val="18"/>
              </w:rPr>
            </w:pPr>
          </w:p>
        </w:tc>
        <w:tc>
          <w:tcPr>
            <w:tcW w:w="1984" w:type="dxa"/>
            <w:vAlign w:val="center"/>
          </w:tcPr>
          <w:p w14:paraId="5203DC6B" w14:textId="77777777" w:rsidR="00702CCB" w:rsidRPr="002A3F37" w:rsidRDefault="00702CCB" w:rsidP="00A2271C">
            <w:pPr>
              <w:pStyle w:val="TableParagraph"/>
              <w:tabs>
                <w:tab w:val="left" w:pos="567"/>
                <w:tab w:val="left" w:pos="709"/>
                <w:tab w:val="left" w:pos="992"/>
                <w:tab w:val="left" w:pos="1134"/>
              </w:tabs>
              <w:spacing w:before="0" w:after="0"/>
              <w:ind w:left="0"/>
              <w:jc w:val="center"/>
              <w:rPr>
                <w:sz w:val="18"/>
                <w:szCs w:val="18"/>
                <w:lang w:val="es-MX"/>
              </w:rPr>
            </w:pPr>
            <w:r w:rsidRPr="002A3F37">
              <w:rPr>
                <w:sz w:val="18"/>
                <w:szCs w:val="18"/>
                <w:lang w:val="es-MX"/>
              </w:rPr>
              <w:t>Archivos de Datos</w:t>
            </w:r>
          </w:p>
        </w:tc>
        <w:tc>
          <w:tcPr>
            <w:tcW w:w="4111" w:type="dxa"/>
            <w:vAlign w:val="center"/>
          </w:tcPr>
          <w:p w14:paraId="792BD36D" w14:textId="77777777" w:rsidR="00702CCB" w:rsidRPr="002A3F37" w:rsidRDefault="00702CCB" w:rsidP="00A2271C">
            <w:pPr>
              <w:pStyle w:val="TableParagraph"/>
              <w:spacing w:before="0" w:after="0"/>
              <w:ind w:left="0"/>
              <w:rPr>
                <w:sz w:val="18"/>
                <w:szCs w:val="18"/>
                <w:lang w:val="es-MX"/>
              </w:rPr>
            </w:pPr>
            <w:r>
              <w:rPr>
                <w:sz w:val="18"/>
                <w:szCs w:val="18"/>
                <w:lang w:val="es-MX"/>
              </w:rPr>
              <w:t>Archivos de d</w:t>
            </w:r>
            <w:r w:rsidRPr="002A3F37">
              <w:rPr>
                <w:sz w:val="18"/>
                <w:szCs w:val="18"/>
                <w:lang w:val="es-MX"/>
              </w:rPr>
              <w:t>atos de registros sísmicos VSP</w:t>
            </w:r>
          </w:p>
        </w:tc>
        <w:tc>
          <w:tcPr>
            <w:tcW w:w="2410" w:type="dxa"/>
            <w:vAlign w:val="center"/>
          </w:tcPr>
          <w:p w14:paraId="215B05A5" w14:textId="77777777" w:rsidR="00702CCB" w:rsidRPr="002A3F37" w:rsidRDefault="00702CCB" w:rsidP="00A2271C">
            <w:pPr>
              <w:pStyle w:val="TableParagraph"/>
              <w:spacing w:before="0" w:after="0"/>
              <w:ind w:left="0"/>
              <w:rPr>
                <w:sz w:val="18"/>
                <w:szCs w:val="18"/>
                <w:lang w:val="es-MX"/>
              </w:rPr>
            </w:pPr>
            <w:r w:rsidRPr="002A3F37">
              <w:rPr>
                <w:sz w:val="18"/>
                <w:szCs w:val="18"/>
                <w:lang w:val="es-MX"/>
              </w:rPr>
              <w:t>SEG-Y comprimido en formato ZIP</w:t>
            </w:r>
          </w:p>
        </w:tc>
      </w:tr>
      <w:tr w:rsidR="00702CCB" w:rsidRPr="002A3F37" w14:paraId="1199DD24" w14:textId="77777777" w:rsidTr="006A7C8B">
        <w:trPr>
          <w:trHeight w:hRule="exact" w:val="292"/>
        </w:trPr>
        <w:tc>
          <w:tcPr>
            <w:tcW w:w="1418" w:type="dxa"/>
            <w:vMerge/>
            <w:vAlign w:val="center"/>
          </w:tcPr>
          <w:p w14:paraId="255311CD" w14:textId="77777777" w:rsidR="00702CCB" w:rsidRPr="002A3F37" w:rsidRDefault="00702CCB" w:rsidP="00A2271C">
            <w:pPr>
              <w:spacing w:before="0" w:after="0"/>
              <w:rPr>
                <w:sz w:val="18"/>
                <w:szCs w:val="18"/>
                <w:lang w:val="es-MX"/>
              </w:rPr>
            </w:pPr>
          </w:p>
        </w:tc>
        <w:tc>
          <w:tcPr>
            <w:tcW w:w="1984" w:type="dxa"/>
            <w:vAlign w:val="center"/>
          </w:tcPr>
          <w:p w14:paraId="7EDEB56B" w14:textId="77777777" w:rsidR="00702CCB" w:rsidRPr="002A3F37" w:rsidRDefault="00702CCB" w:rsidP="00A2271C">
            <w:pPr>
              <w:pStyle w:val="TableParagraph"/>
              <w:tabs>
                <w:tab w:val="left" w:pos="567"/>
                <w:tab w:val="left" w:pos="709"/>
                <w:tab w:val="left" w:pos="992"/>
                <w:tab w:val="left" w:pos="1134"/>
              </w:tabs>
              <w:spacing w:before="0" w:after="0"/>
              <w:ind w:left="0"/>
              <w:jc w:val="center"/>
              <w:rPr>
                <w:sz w:val="18"/>
                <w:szCs w:val="18"/>
                <w:lang w:val="es-MX"/>
              </w:rPr>
            </w:pPr>
            <w:r w:rsidRPr="002A3F37">
              <w:rPr>
                <w:sz w:val="18"/>
                <w:szCs w:val="18"/>
                <w:lang w:val="es-MX"/>
              </w:rPr>
              <w:t>Archivos de Soporte</w:t>
            </w:r>
          </w:p>
        </w:tc>
        <w:tc>
          <w:tcPr>
            <w:tcW w:w="4111" w:type="dxa"/>
            <w:vAlign w:val="center"/>
          </w:tcPr>
          <w:p w14:paraId="40E2C2CE" w14:textId="77777777" w:rsidR="00702CCB" w:rsidRPr="002A3F37" w:rsidRDefault="00702CCB" w:rsidP="00A2271C">
            <w:pPr>
              <w:pStyle w:val="TableParagraph"/>
              <w:spacing w:before="0" w:after="0"/>
              <w:ind w:left="0"/>
              <w:rPr>
                <w:sz w:val="18"/>
                <w:szCs w:val="18"/>
                <w:lang w:val="es-MX"/>
              </w:rPr>
            </w:pPr>
            <w:r w:rsidRPr="002A3F37">
              <w:rPr>
                <w:sz w:val="18"/>
                <w:szCs w:val="18"/>
                <w:lang w:val="es-MX"/>
              </w:rPr>
              <w:t>Informe final del VSP</w:t>
            </w:r>
          </w:p>
        </w:tc>
        <w:tc>
          <w:tcPr>
            <w:tcW w:w="2410" w:type="dxa"/>
            <w:vAlign w:val="center"/>
          </w:tcPr>
          <w:p w14:paraId="56583945" w14:textId="77777777" w:rsidR="00702CCB" w:rsidRPr="002A3F37" w:rsidRDefault="00702CCB" w:rsidP="00A2271C">
            <w:pPr>
              <w:pStyle w:val="TableParagraph"/>
              <w:spacing w:before="0" w:after="0"/>
              <w:ind w:left="0"/>
              <w:rPr>
                <w:sz w:val="18"/>
                <w:szCs w:val="18"/>
                <w:lang w:val="es-MX"/>
              </w:rPr>
            </w:pPr>
            <w:r w:rsidRPr="002A3F37">
              <w:rPr>
                <w:sz w:val="18"/>
                <w:szCs w:val="18"/>
                <w:lang w:val="es-MX"/>
              </w:rPr>
              <w:t>PDF</w:t>
            </w:r>
          </w:p>
        </w:tc>
      </w:tr>
      <w:tr w:rsidR="00702CCB" w:rsidRPr="002A3F37" w14:paraId="42A2789A" w14:textId="77777777" w:rsidTr="006A7C8B">
        <w:trPr>
          <w:trHeight w:hRule="exact" w:val="282"/>
        </w:trPr>
        <w:tc>
          <w:tcPr>
            <w:tcW w:w="1418" w:type="dxa"/>
            <w:vMerge w:val="restart"/>
            <w:vAlign w:val="center"/>
          </w:tcPr>
          <w:p w14:paraId="56C57615" w14:textId="77777777" w:rsidR="00702CCB" w:rsidRPr="002A3F37" w:rsidRDefault="00702CCB" w:rsidP="00A2271C">
            <w:pPr>
              <w:pStyle w:val="TableParagraph"/>
              <w:spacing w:before="0" w:after="0"/>
              <w:ind w:left="0"/>
              <w:rPr>
                <w:sz w:val="18"/>
                <w:szCs w:val="18"/>
                <w:lang w:val="es-MX"/>
              </w:rPr>
            </w:pPr>
            <w:r w:rsidRPr="002A3F37">
              <w:rPr>
                <w:sz w:val="18"/>
                <w:szCs w:val="18"/>
                <w:lang w:val="es-MX"/>
              </w:rPr>
              <w:t>Otros servicios</w:t>
            </w:r>
          </w:p>
        </w:tc>
        <w:tc>
          <w:tcPr>
            <w:tcW w:w="1984" w:type="dxa"/>
            <w:vAlign w:val="center"/>
          </w:tcPr>
          <w:p w14:paraId="704FF2D2" w14:textId="77777777" w:rsidR="00702CCB" w:rsidRPr="002A3F37" w:rsidRDefault="00702CCB" w:rsidP="00A2271C">
            <w:pPr>
              <w:pStyle w:val="TableParagraph"/>
              <w:tabs>
                <w:tab w:val="left" w:pos="567"/>
                <w:tab w:val="left" w:pos="709"/>
                <w:tab w:val="left" w:pos="992"/>
                <w:tab w:val="left" w:pos="1134"/>
              </w:tabs>
              <w:spacing w:before="0" w:after="0"/>
              <w:ind w:left="0"/>
              <w:jc w:val="center"/>
              <w:rPr>
                <w:sz w:val="18"/>
                <w:szCs w:val="18"/>
                <w:lang w:val="es-MX"/>
              </w:rPr>
            </w:pPr>
            <w:r w:rsidRPr="002A3F37">
              <w:rPr>
                <w:sz w:val="18"/>
                <w:szCs w:val="18"/>
                <w:lang w:val="es-MX"/>
              </w:rPr>
              <w:t>Formatos CNH</w:t>
            </w:r>
          </w:p>
        </w:tc>
        <w:tc>
          <w:tcPr>
            <w:tcW w:w="4111" w:type="dxa"/>
            <w:vAlign w:val="center"/>
          </w:tcPr>
          <w:p w14:paraId="46235168" w14:textId="77777777" w:rsidR="00702CCB" w:rsidRPr="002A3F37" w:rsidRDefault="00702CCB" w:rsidP="00A2271C">
            <w:pPr>
              <w:pStyle w:val="TableParagraph"/>
              <w:spacing w:before="0" w:after="0"/>
              <w:ind w:left="0"/>
              <w:rPr>
                <w:sz w:val="18"/>
                <w:szCs w:val="18"/>
                <w:lang w:val="es-MX"/>
              </w:rPr>
            </w:pPr>
            <w:r w:rsidRPr="002A3F37">
              <w:rPr>
                <w:sz w:val="18"/>
                <w:szCs w:val="18"/>
                <w:lang w:val="es-MX"/>
              </w:rPr>
              <w:t>Inventario del servicio</w:t>
            </w:r>
          </w:p>
        </w:tc>
        <w:tc>
          <w:tcPr>
            <w:tcW w:w="2410" w:type="dxa"/>
            <w:vAlign w:val="center"/>
          </w:tcPr>
          <w:p w14:paraId="53F6EB01" w14:textId="77777777" w:rsidR="00702CCB" w:rsidRPr="002A3F37" w:rsidRDefault="00702CCB" w:rsidP="00A2271C">
            <w:pPr>
              <w:pStyle w:val="TableParagraph"/>
              <w:spacing w:before="0" w:after="0"/>
              <w:ind w:left="0"/>
              <w:rPr>
                <w:sz w:val="18"/>
                <w:szCs w:val="18"/>
              </w:rPr>
            </w:pPr>
            <w:r w:rsidRPr="002A3F37">
              <w:rPr>
                <w:sz w:val="18"/>
                <w:szCs w:val="18"/>
              </w:rPr>
              <w:t>inv_checkshot_vsp</w:t>
            </w:r>
            <w:r>
              <w:rPr>
                <w:sz w:val="18"/>
                <w:szCs w:val="18"/>
              </w:rPr>
              <w:t>.xlsx</w:t>
            </w:r>
          </w:p>
        </w:tc>
      </w:tr>
      <w:tr w:rsidR="00702CCB" w:rsidRPr="00F93791" w14:paraId="145AE16F" w14:textId="77777777" w:rsidTr="00A2271C">
        <w:trPr>
          <w:trHeight w:hRule="exact" w:val="561"/>
        </w:trPr>
        <w:tc>
          <w:tcPr>
            <w:tcW w:w="1418" w:type="dxa"/>
            <w:vMerge/>
            <w:vAlign w:val="center"/>
          </w:tcPr>
          <w:p w14:paraId="6DF993B8" w14:textId="77777777" w:rsidR="00702CCB" w:rsidRPr="002A3F37" w:rsidRDefault="00702CCB" w:rsidP="00A2271C">
            <w:pPr>
              <w:spacing w:before="0" w:after="0"/>
              <w:rPr>
                <w:sz w:val="18"/>
                <w:szCs w:val="18"/>
              </w:rPr>
            </w:pPr>
          </w:p>
        </w:tc>
        <w:tc>
          <w:tcPr>
            <w:tcW w:w="1984" w:type="dxa"/>
            <w:vAlign w:val="center"/>
          </w:tcPr>
          <w:p w14:paraId="1AA4E9A4" w14:textId="77777777" w:rsidR="00702CCB" w:rsidRPr="002A3F37" w:rsidRDefault="00702CCB" w:rsidP="00A2271C">
            <w:pPr>
              <w:pStyle w:val="TableParagraph"/>
              <w:tabs>
                <w:tab w:val="left" w:pos="567"/>
                <w:tab w:val="left" w:pos="709"/>
                <w:tab w:val="left" w:pos="992"/>
                <w:tab w:val="left" w:pos="1134"/>
              </w:tabs>
              <w:spacing w:before="0" w:after="0"/>
              <w:ind w:left="0"/>
              <w:jc w:val="center"/>
              <w:rPr>
                <w:sz w:val="18"/>
                <w:szCs w:val="18"/>
                <w:lang w:val="es-MX"/>
              </w:rPr>
            </w:pPr>
            <w:r w:rsidRPr="002A3F37">
              <w:rPr>
                <w:sz w:val="18"/>
                <w:szCs w:val="18"/>
                <w:lang w:val="es-MX"/>
              </w:rPr>
              <w:t>Archivos de Datos</w:t>
            </w:r>
          </w:p>
        </w:tc>
        <w:tc>
          <w:tcPr>
            <w:tcW w:w="4111" w:type="dxa"/>
            <w:vAlign w:val="center"/>
          </w:tcPr>
          <w:p w14:paraId="43A3EC5B" w14:textId="77777777" w:rsidR="00702CCB" w:rsidRPr="002A3F37" w:rsidRDefault="00702CCB" w:rsidP="00A2271C">
            <w:pPr>
              <w:pStyle w:val="TableParagraph"/>
              <w:spacing w:before="0" w:after="0"/>
              <w:ind w:left="0"/>
              <w:rPr>
                <w:sz w:val="18"/>
                <w:szCs w:val="18"/>
                <w:lang w:val="es-MX"/>
              </w:rPr>
            </w:pPr>
            <w:r>
              <w:rPr>
                <w:sz w:val="18"/>
                <w:szCs w:val="18"/>
                <w:lang w:val="es-MX"/>
              </w:rPr>
              <w:t>Archivos de d</w:t>
            </w:r>
            <w:r w:rsidRPr="002A3F37">
              <w:rPr>
                <w:sz w:val="18"/>
                <w:szCs w:val="18"/>
                <w:lang w:val="es-MX"/>
              </w:rPr>
              <w:t>atos del registro del servicio</w:t>
            </w:r>
          </w:p>
        </w:tc>
        <w:tc>
          <w:tcPr>
            <w:tcW w:w="2410" w:type="dxa"/>
            <w:vAlign w:val="center"/>
          </w:tcPr>
          <w:p w14:paraId="02AF263F" w14:textId="77777777" w:rsidR="00702CCB" w:rsidRPr="002A3F37" w:rsidRDefault="00702CCB" w:rsidP="00A2271C">
            <w:pPr>
              <w:pStyle w:val="TableParagraph"/>
              <w:spacing w:before="0" w:after="0"/>
              <w:ind w:left="0"/>
              <w:rPr>
                <w:sz w:val="18"/>
                <w:szCs w:val="18"/>
                <w:lang w:val="es-MX"/>
              </w:rPr>
            </w:pPr>
            <w:r w:rsidRPr="002A3F37">
              <w:rPr>
                <w:sz w:val="18"/>
                <w:szCs w:val="18"/>
                <w:lang w:val="es-MX"/>
              </w:rPr>
              <w:t>SEG-Y, ASCII comprimido en formato ZIP</w:t>
            </w:r>
          </w:p>
        </w:tc>
      </w:tr>
      <w:tr w:rsidR="00702CCB" w:rsidRPr="002A3F37" w14:paraId="3E8A9248" w14:textId="77777777" w:rsidTr="006A7C8B">
        <w:trPr>
          <w:trHeight w:hRule="exact" w:val="294"/>
        </w:trPr>
        <w:tc>
          <w:tcPr>
            <w:tcW w:w="1418" w:type="dxa"/>
            <w:vMerge/>
            <w:vAlign w:val="center"/>
          </w:tcPr>
          <w:p w14:paraId="7D8708AF" w14:textId="77777777" w:rsidR="00702CCB" w:rsidRPr="002A3F37" w:rsidRDefault="00702CCB" w:rsidP="00A2271C">
            <w:pPr>
              <w:spacing w:before="0" w:after="0"/>
              <w:rPr>
                <w:sz w:val="18"/>
                <w:szCs w:val="18"/>
                <w:lang w:val="es-MX"/>
              </w:rPr>
            </w:pPr>
          </w:p>
        </w:tc>
        <w:tc>
          <w:tcPr>
            <w:tcW w:w="1984" w:type="dxa"/>
            <w:vAlign w:val="center"/>
          </w:tcPr>
          <w:p w14:paraId="40651C9B" w14:textId="77777777" w:rsidR="00702CCB" w:rsidRPr="002A3F37" w:rsidRDefault="00702CCB" w:rsidP="00A2271C">
            <w:pPr>
              <w:pStyle w:val="TableParagraph"/>
              <w:tabs>
                <w:tab w:val="left" w:pos="567"/>
                <w:tab w:val="left" w:pos="709"/>
                <w:tab w:val="left" w:pos="992"/>
                <w:tab w:val="left" w:pos="1134"/>
              </w:tabs>
              <w:spacing w:before="0" w:after="0"/>
              <w:ind w:left="0"/>
              <w:jc w:val="center"/>
              <w:rPr>
                <w:sz w:val="18"/>
                <w:szCs w:val="18"/>
                <w:lang w:val="es-MX"/>
              </w:rPr>
            </w:pPr>
            <w:r w:rsidRPr="002A3F37">
              <w:rPr>
                <w:sz w:val="18"/>
                <w:szCs w:val="18"/>
                <w:lang w:val="es-MX"/>
              </w:rPr>
              <w:t>Archivos de Soporte</w:t>
            </w:r>
          </w:p>
        </w:tc>
        <w:tc>
          <w:tcPr>
            <w:tcW w:w="4111" w:type="dxa"/>
            <w:vAlign w:val="center"/>
          </w:tcPr>
          <w:p w14:paraId="02074A0B" w14:textId="77777777" w:rsidR="00702CCB" w:rsidRPr="002A3F37" w:rsidRDefault="00702CCB" w:rsidP="00A2271C">
            <w:pPr>
              <w:pStyle w:val="TableParagraph"/>
              <w:spacing w:before="0" w:after="0"/>
              <w:ind w:left="0"/>
              <w:rPr>
                <w:sz w:val="18"/>
                <w:szCs w:val="18"/>
                <w:lang w:val="es-MX"/>
              </w:rPr>
            </w:pPr>
            <w:r w:rsidRPr="002A3F37">
              <w:rPr>
                <w:sz w:val="18"/>
                <w:szCs w:val="18"/>
                <w:lang w:val="es-MX"/>
              </w:rPr>
              <w:t>Reporte del servicio</w:t>
            </w:r>
          </w:p>
        </w:tc>
        <w:tc>
          <w:tcPr>
            <w:tcW w:w="2410" w:type="dxa"/>
            <w:vAlign w:val="center"/>
          </w:tcPr>
          <w:p w14:paraId="6CB03267" w14:textId="77777777" w:rsidR="00702CCB" w:rsidRPr="002A3F37" w:rsidRDefault="00702CCB" w:rsidP="00A2271C">
            <w:pPr>
              <w:pStyle w:val="TableParagraph"/>
              <w:spacing w:before="0" w:after="0"/>
              <w:ind w:left="0"/>
              <w:rPr>
                <w:sz w:val="18"/>
                <w:szCs w:val="18"/>
                <w:lang w:val="es-MX"/>
              </w:rPr>
            </w:pPr>
            <w:r w:rsidRPr="002A3F37">
              <w:rPr>
                <w:sz w:val="18"/>
                <w:szCs w:val="18"/>
                <w:lang w:val="es-MX"/>
              </w:rPr>
              <w:t>PDF</w:t>
            </w:r>
          </w:p>
        </w:tc>
      </w:tr>
    </w:tbl>
    <w:p w14:paraId="3D771A0C" w14:textId="53DFBAB2" w:rsidR="00804911" w:rsidRPr="002A3F37" w:rsidRDefault="26B96C03" w:rsidP="26B96C03">
      <w:pPr>
        <w:spacing w:before="0" w:after="0"/>
        <w:jc w:val="center"/>
        <w:rPr>
          <w:sz w:val="18"/>
          <w:szCs w:val="18"/>
          <w:lang w:val="es-MX"/>
        </w:rPr>
      </w:pPr>
      <w:r w:rsidRPr="002A3F37">
        <w:rPr>
          <w:sz w:val="18"/>
          <w:szCs w:val="18"/>
          <w:lang w:val="es-MX"/>
        </w:rPr>
        <w:t>Tabla 30</w:t>
      </w:r>
    </w:p>
    <w:p w14:paraId="1D2F2430" w14:textId="77777777" w:rsidR="007256DC" w:rsidRPr="002A3F37" w:rsidRDefault="26B96C03" w:rsidP="00301075">
      <w:pPr>
        <w:pStyle w:val="Ttulo4"/>
        <w:numPr>
          <w:ilvl w:val="0"/>
          <w:numId w:val="210"/>
        </w:numPr>
        <w:spacing w:before="120"/>
        <w:ind w:right="0"/>
        <w:rPr>
          <w:sz w:val="21"/>
          <w:szCs w:val="21"/>
          <w:lang w:val="es-MX"/>
        </w:rPr>
      </w:pPr>
      <w:r w:rsidRPr="002A3F37">
        <w:rPr>
          <w:sz w:val="21"/>
          <w:szCs w:val="21"/>
          <w:lang w:val="es-MX"/>
        </w:rPr>
        <w:t>Especificaciones técnicas detalladas</w:t>
      </w:r>
    </w:p>
    <w:p w14:paraId="348C1982" w14:textId="77777777" w:rsidR="007256DC" w:rsidRPr="002A3F37" w:rsidRDefault="26B96C03" w:rsidP="00301075">
      <w:pPr>
        <w:pStyle w:val="Ttulo5"/>
        <w:numPr>
          <w:ilvl w:val="0"/>
          <w:numId w:val="211"/>
        </w:numPr>
        <w:spacing w:before="120"/>
        <w:ind w:right="0"/>
        <w:rPr>
          <w:i w:val="0"/>
          <w:sz w:val="21"/>
          <w:szCs w:val="21"/>
          <w:lang w:val="es-MX"/>
        </w:rPr>
      </w:pPr>
      <w:r w:rsidRPr="002A3F37">
        <w:rPr>
          <w:i w:val="0"/>
          <w:sz w:val="21"/>
          <w:szCs w:val="21"/>
          <w:lang w:val="es-MX"/>
        </w:rPr>
        <w:t>Checkshots</w:t>
      </w:r>
    </w:p>
    <w:p w14:paraId="7DBB626B" w14:textId="77777777" w:rsidR="007256DC" w:rsidRPr="002A3F37" w:rsidRDefault="26B96C03" w:rsidP="00301075">
      <w:pPr>
        <w:pStyle w:val="Prrafodelista"/>
        <w:numPr>
          <w:ilvl w:val="4"/>
          <w:numId w:val="174"/>
        </w:numPr>
        <w:spacing w:before="120"/>
        <w:ind w:left="1134" w:hanging="283"/>
        <w:jc w:val="both"/>
        <w:rPr>
          <w:b/>
          <w:bCs/>
          <w:sz w:val="21"/>
          <w:szCs w:val="21"/>
          <w:lang w:val="es-MX"/>
        </w:rPr>
      </w:pPr>
      <w:r w:rsidRPr="002A3F37">
        <w:rPr>
          <w:b/>
          <w:bCs/>
          <w:sz w:val="21"/>
          <w:szCs w:val="21"/>
          <w:lang w:val="es-MX"/>
        </w:rPr>
        <w:t>Archivos de Datos</w:t>
      </w:r>
    </w:p>
    <w:p w14:paraId="18BBAD0B" w14:textId="77777777" w:rsidR="007256DC" w:rsidRPr="002A3F37" w:rsidRDefault="26B96C03" w:rsidP="00301075">
      <w:pPr>
        <w:numPr>
          <w:ilvl w:val="6"/>
          <w:numId w:val="247"/>
        </w:numPr>
        <w:tabs>
          <w:tab w:val="left" w:pos="993"/>
        </w:tabs>
        <w:spacing w:before="120" w:line="229" w:lineRule="exact"/>
        <w:jc w:val="both"/>
        <w:rPr>
          <w:sz w:val="21"/>
          <w:szCs w:val="21"/>
          <w:lang w:val="es-MX"/>
        </w:rPr>
      </w:pPr>
      <w:r w:rsidRPr="002A3F37">
        <w:rPr>
          <w:sz w:val="21"/>
          <w:szCs w:val="21"/>
          <w:lang w:val="es-MX"/>
        </w:rPr>
        <w:t xml:space="preserve">Se deberán entregar todos los </w:t>
      </w:r>
      <w:r w:rsidRPr="002A6D67">
        <w:rPr>
          <w:sz w:val="21"/>
          <w:szCs w:val="21"/>
          <w:lang w:val="es-MX"/>
        </w:rPr>
        <w:t>checkshots</w:t>
      </w:r>
      <w:r w:rsidRPr="002A3F37">
        <w:rPr>
          <w:sz w:val="21"/>
          <w:szCs w:val="21"/>
          <w:lang w:val="es-MX"/>
        </w:rPr>
        <w:t xml:space="preserve"> de Pozos obtenidos en campo.</w:t>
      </w:r>
    </w:p>
    <w:p w14:paraId="72EA305F" w14:textId="77777777" w:rsidR="007256DC" w:rsidRPr="002A3F37" w:rsidRDefault="26B96C03" w:rsidP="00301075">
      <w:pPr>
        <w:pStyle w:val="Prrafodelista"/>
        <w:numPr>
          <w:ilvl w:val="4"/>
          <w:numId w:val="174"/>
        </w:numPr>
        <w:spacing w:before="120"/>
        <w:ind w:left="1134" w:hanging="283"/>
        <w:jc w:val="both"/>
        <w:rPr>
          <w:b/>
          <w:bCs/>
          <w:sz w:val="21"/>
          <w:szCs w:val="21"/>
          <w:lang w:val="es-MX"/>
        </w:rPr>
      </w:pPr>
      <w:r w:rsidRPr="002A3F37">
        <w:rPr>
          <w:b/>
          <w:bCs/>
          <w:sz w:val="21"/>
          <w:szCs w:val="21"/>
          <w:lang w:val="es-MX"/>
        </w:rPr>
        <w:t>Archivos de Soporte</w:t>
      </w:r>
    </w:p>
    <w:p w14:paraId="1D4EA141" w14:textId="4A712952" w:rsidR="002E2F73" w:rsidRDefault="26B96C03" w:rsidP="00301075">
      <w:pPr>
        <w:numPr>
          <w:ilvl w:val="6"/>
          <w:numId w:val="248"/>
        </w:numPr>
        <w:tabs>
          <w:tab w:val="left" w:pos="993"/>
        </w:tabs>
        <w:spacing w:before="120" w:line="229" w:lineRule="exact"/>
        <w:jc w:val="both"/>
        <w:rPr>
          <w:sz w:val="21"/>
          <w:szCs w:val="21"/>
          <w:lang w:val="es-MX"/>
        </w:rPr>
      </w:pPr>
      <w:r w:rsidRPr="002A3F37">
        <w:rPr>
          <w:sz w:val="21"/>
          <w:szCs w:val="21"/>
          <w:lang w:val="es-MX"/>
        </w:rPr>
        <w:t>Informes finales de la adquisición y procesado, que deben incluir como mínimo: objetivos y características de adquisición, existencia de problemas operacionales, procesamiento y resultados.</w:t>
      </w:r>
    </w:p>
    <w:p w14:paraId="724B03C1" w14:textId="5A2AD44D" w:rsidR="00D23AED" w:rsidRPr="002A3F37" w:rsidRDefault="00D23AED" w:rsidP="00301075">
      <w:pPr>
        <w:numPr>
          <w:ilvl w:val="6"/>
          <w:numId w:val="248"/>
        </w:numPr>
        <w:tabs>
          <w:tab w:val="left" w:pos="993"/>
        </w:tabs>
        <w:spacing w:before="120" w:line="229" w:lineRule="exact"/>
        <w:jc w:val="both"/>
        <w:rPr>
          <w:sz w:val="21"/>
          <w:szCs w:val="21"/>
          <w:lang w:val="es-MX"/>
        </w:rPr>
      </w:pPr>
      <w:r w:rsidRPr="00D23AED">
        <w:rPr>
          <w:sz w:val="21"/>
          <w:szCs w:val="21"/>
          <w:lang w:val="es-MX"/>
        </w:rPr>
        <w:t xml:space="preserve">Reporte del servicio </w:t>
      </w:r>
      <w:proofErr w:type="spellStart"/>
      <w:r w:rsidRPr="00D23AED">
        <w:rPr>
          <w:sz w:val="21"/>
          <w:szCs w:val="21"/>
          <w:lang w:val="es-MX"/>
        </w:rPr>
        <w:t>checkshot</w:t>
      </w:r>
      <w:proofErr w:type="spellEnd"/>
    </w:p>
    <w:p w14:paraId="134E934C" w14:textId="77777777" w:rsidR="00C35AD0" w:rsidRPr="002A3F37" w:rsidRDefault="00C35AD0" w:rsidP="00C35AD0">
      <w:pPr>
        <w:tabs>
          <w:tab w:val="left" w:pos="993"/>
        </w:tabs>
        <w:spacing w:before="120" w:line="229" w:lineRule="exact"/>
        <w:jc w:val="both"/>
        <w:rPr>
          <w:sz w:val="21"/>
          <w:szCs w:val="21"/>
          <w:lang w:val="es-MX"/>
        </w:rPr>
      </w:pPr>
    </w:p>
    <w:p w14:paraId="6C8CEE16" w14:textId="77777777" w:rsidR="007256DC" w:rsidRPr="002A3F37" w:rsidRDefault="26B96C03" w:rsidP="00301075">
      <w:pPr>
        <w:pStyle w:val="Ttulo5"/>
        <w:numPr>
          <w:ilvl w:val="0"/>
          <w:numId w:val="211"/>
        </w:numPr>
        <w:spacing w:before="120"/>
        <w:ind w:right="0"/>
        <w:rPr>
          <w:i w:val="0"/>
          <w:sz w:val="21"/>
          <w:szCs w:val="21"/>
          <w:lang w:val="es-MX"/>
        </w:rPr>
      </w:pPr>
      <w:r w:rsidRPr="002A3F37">
        <w:rPr>
          <w:i w:val="0"/>
          <w:sz w:val="21"/>
          <w:szCs w:val="21"/>
          <w:lang w:val="es-MX"/>
        </w:rPr>
        <w:t>VSP</w:t>
      </w:r>
    </w:p>
    <w:p w14:paraId="7596BA06" w14:textId="77777777" w:rsidR="007256DC" w:rsidRPr="002A3F37" w:rsidRDefault="26B96C03" w:rsidP="00301075">
      <w:pPr>
        <w:pStyle w:val="Prrafodelista"/>
        <w:numPr>
          <w:ilvl w:val="4"/>
          <w:numId w:val="175"/>
        </w:numPr>
        <w:spacing w:before="120"/>
        <w:ind w:left="1134" w:hanging="294"/>
        <w:jc w:val="both"/>
        <w:rPr>
          <w:b/>
          <w:bCs/>
          <w:sz w:val="21"/>
          <w:szCs w:val="21"/>
          <w:lang w:val="es-MX"/>
        </w:rPr>
      </w:pPr>
      <w:r w:rsidRPr="002A3F37">
        <w:rPr>
          <w:b/>
          <w:bCs/>
          <w:sz w:val="21"/>
          <w:szCs w:val="21"/>
          <w:lang w:val="es-MX"/>
        </w:rPr>
        <w:t>Archivos de Datos</w:t>
      </w:r>
    </w:p>
    <w:p w14:paraId="326B7815" w14:textId="77777777" w:rsidR="007256DC" w:rsidRPr="002A3F37" w:rsidRDefault="26B96C03" w:rsidP="00301075">
      <w:pPr>
        <w:numPr>
          <w:ilvl w:val="6"/>
          <w:numId w:val="176"/>
        </w:numPr>
        <w:tabs>
          <w:tab w:val="left" w:pos="993"/>
        </w:tabs>
        <w:spacing w:before="120" w:line="229" w:lineRule="exact"/>
        <w:ind w:hanging="567"/>
        <w:jc w:val="both"/>
        <w:rPr>
          <w:sz w:val="21"/>
          <w:szCs w:val="21"/>
          <w:lang w:val="es-MX"/>
        </w:rPr>
      </w:pPr>
      <w:r w:rsidRPr="002A3F37">
        <w:rPr>
          <w:sz w:val="21"/>
          <w:szCs w:val="21"/>
          <w:lang w:val="es-MX"/>
        </w:rPr>
        <w:t>Se deberán entregar todos los registros sísmicos verticales de Pozos obtenidos en campo en formato SEG-Y, PDF, ASCII, CGM, TIF y Word. Los datos mínimos a incluir serán:</w:t>
      </w:r>
    </w:p>
    <w:p w14:paraId="5FEA99DD" w14:textId="285D7198" w:rsidR="007256DC" w:rsidRPr="002A3F37" w:rsidRDefault="26B96C03" w:rsidP="00301075">
      <w:pPr>
        <w:numPr>
          <w:ilvl w:val="6"/>
          <w:numId w:val="177"/>
        </w:numPr>
        <w:tabs>
          <w:tab w:val="left" w:pos="1418"/>
        </w:tabs>
        <w:spacing w:before="120" w:line="229" w:lineRule="exact"/>
        <w:jc w:val="both"/>
        <w:rPr>
          <w:sz w:val="21"/>
          <w:szCs w:val="21"/>
          <w:lang w:val="es-MX"/>
        </w:rPr>
      </w:pPr>
      <w:r w:rsidRPr="002A3F37">
        <w:rPr>
          <w:sz w:val="21"/>
          <w:szCs w:val="21"/>
          <w:lang w:val="es-MX"/>
        </w:rPr>
        <w:t>Ubicación (Navegación);</w:t>
      </w:r>
    </w:p>
    <w:p w14:paraId="461DA421" w14:textId="090C0841" w:rsidR="007256DC" w:rsidRPr="002A3F37" w:rsidRDefault="26B96C03" w:rsidP="00301075">
      <w:pPr>
        <w:numPr>
          <w:ilvl w:val="6"/>
          <w:numId w:val="177"/>
        </w:numPr>
        <w:tabs>
          <w:tab w:val="left" w:pos="1418"/>
        </w:tabs>
        <w:spacing w:before="120" w:line="229" w:lineRule="exact"/>
        <w:jc w:val="both"/>
        <w:rPr>
          <w:sz w:val="21"/>
          <w:szCs w:val="21"/>
          <w:lang w:val="es-MX"/>
        </w:rPr>
      </w:pPr>
      <w:r w:rsidRPr="002A3F37">
        <w:rPr>
          <w:sz w:val="21"/>
          <w:szCs w:val="21"/>
          <w:lang w:val="es-MX"/>
        </w:rPr>
        <w:t>Métodos de adquisición, y</w:t>
      </w:r>
    </w:p>
    <w:p w14:paraId="7A2E4E97" w14:textId="77777777" w:rsidR="007256DC" w:rsidRPr="002A3F37" w:rsidRDefault="26B96C03" w:rsidP="00301075">
      <w:pPr>
        <w:numPr>
          <w:ilvl w:val="6"/>
          <w:numId w:val="177"/>
        </w:numPr>
        <w:tabs>
          <w:tab w:val="left" w:pos="1418"/>
        </w:tabs>
        <w:spacing w:before="120" w:line="229" w:lineRule="exact"/>
        <w:jc w:val="both"/>
        <w:rPr>
          <w:sz w:val="21"/>
          <w:szCs w:val="21"/>
          <w:lang w:val="es-MX"/>
        </w:rPr>
      </w:pPr>
      <w:r w:rsidRPr="002A3F37">
        <w:rPr>
          <w:sz w:val="21"/>
          <w:szCs w:val="21"/>
          <w:lang w:val="es-MX"/>
        </w:rPr>
        <w:t>Registros indexados por profundidad (MD) o por Profundidad vertical (TVD).</w:t>
      </w:r>
    </w:p>
    <w:p w14:paraId="5D89F76E" w14:textId="08235CB9" w:rsidR="007256DC" w:rsidRPr="002A3F37" w:rsidRDefault="26B96C03" w:rsidP="00301075">
      <w:pPr>
        <w:numPr>
          <w:ilvl w:val="6"/>
          <w:numId w:val="176"/>
        </w:numPr>
        <w:tabs>
          <w:tab w:val="left" w:pos="993"/>
        </w:tabs>
        <w:spacing w:before="120" w:line="229" w:lineRule="exact"/>
        <w:ind w:hanging="567"/>
        <w:jc w:val="both"/>
        <w:rPr>
          <w:sz w:val="21"/>
          <w:szCs w:val="21"/>
          <w:lang w:val="es-MX"/>
        </w:rPr>
      </w:pPr>
      <w:r w:rsidRPr="002A3F37">
        <w:rPr>
          <w:sz w:val="21"/>
          <w:szCs w:val="21"/>
          <w:lang w:val="es-MX"/>
        </w:rPr>
        <w:t>Registros sísmicos verticales de Pozo procesados incluirán sismogramas sintéticos, detalles de los métodos, así como los parámetros de procesamiento utilizados. En formato TIF, PDF, CGM y ASCII.</w:t>
      </w:r>
    </w:p>
    <w:p w14:paraId="10E62B7A" w14:textId="0393E4F1" w:rsidR="007256DC" w:rsidRPr="002A3F37" w:rsidRDefault="26B96C03" w:rsidP="00301075">
      <w:pPr>
        <w:numPr>
          <w:ilvl w:val="6"/>
          <w:numId w:val="187"/>
        </w:numPr>
        <w:tabs>
          <w:tab w:val="left" w:pos="1418"/>
        </w:tabs>
        <w:spacing w:before="120" w:line="229" w:lineRule="exact"/>
        <w:jc w:val="both"/>
        <w:rPr>
          <w:sz w:val="21"/>
          <w:szCs w:val="21"/>
          <w:lang w:val="es-MX"/>
        </w:rPr>
      </w:pPr>
      <w:r w:rsidRPr="002A3F37">
        <w:rPr>
          <w:sz w:val="21"/>
          <w:szCs w:val="21"/>
          <w:lang w:val="es-MX"/>
        </w:rPr>
        <w:t>Ubicación (Navegación);</w:t>
      </w:r>
    </w:p>
    <w:p w14:paraId="691EAC1A" w14:textId="3201C02D" w:rsidR="007256DC" w:rsidRPr="002A3F37" w:rsidRDefault="26B96C03" w:rsidP="00301075">
      <w:pPr>
        <w:numPr>
          <w:ilvl w:val="6"/>
          <w:numId w:val="187"/>
        </w:numPr>
        <w:tabs>
          <w:tab w:val="left" w:pos="1418"/>
        </w:tabs>
        <w:spacing w:before="120" w:line="229" w:lineRule="exact"/>
        <w:jc w:val="both"/>
        <w:rPr>
          <w:sz w:val="21"/>
          <w:szCs w:val="21"/>
          <w:lang w:val="es-MX"/>
        </w:rPr>
      </w:pPr>
      <w:r w:rsidRPr="002A3F37">
        <w:rPr>
          <w:sz w:val="21"/>
          <w:szCs w:val="21"/>
          <w:lang w:val="es-MX"/>
        </w:rPr>
        <w:lastRenderedPageBreak/>
        <w:t>Método de Adquisición;</w:t>
      </w:r>
    </w:p>
    <w:p w14:paraId="58BD57E8" w14:textId="578C5A97" w:rsidR="007256DC" w:rsidRPr="002A3F37" w:rsidRDefault="26B96C03" w:rsidP="00301075">
      <w:pPr>
        <w:numPr>
          <w:ilvl w:val="6"/>
          <w:numId w:val="187"/>
        </w:numPr>
        <w:tabs>
          <w:tab w:val="left" w:pos="1418"/>
        </w:tabs>
        <w:spacing w:before="120" w:line="229" w:lineRule="exact"/>
        <w:jc w:val="both"/>
        <w:rPr>
          <w:sz w:val="21"/>
          <w:szCs w:val="21"/>
          <w:lang w:val="es-MX"/>
        </w:rPr>
      </w:pPr>
      <w:r w:rsidRPr="002A3F37">
        <w:rPr>
          <w:sz w:val="21"/>
          <w:szCs w:val="21"/>
          <w:lang w:val="es-MX"/>
        </w:rPr>
        <w:t>Registros indexados por profundidad (MD) o por Profundidad vertical (TVD), y</w:t>
      </w:r>
    </w:p>
    <w:p w14:paraId="72E23FC9" w14:textId="77777777" w:rsidR="007256DC" w:rsidRPr="002A3F37" w:rsidRDefault="26B96C03" w:rsidP="00301075">
      <w:pPr>
        <w:numPr>
          <w:ilvl w:val="6"/>
          <w:numId w:val="187"/>
        </w:numPr>
        <w:tabs>
          <w:tab w:val="left" w:pos="1418"/>
        </w:tabs>
        <w:spacing w:before="120" w:line="229" w:lineRule="exact"/>
        <w:jc w:val="both"/>
        <w:rPr>
          <w:sz w:val="21"/>
          <w:szCs w:val="21"/>
          <w:lang w:val="es-MX"/>
        </w:rPr>
      </w:pPr>
      <w:r w:rsidRPr="002A3F37">
        <w:rPr>
          <w:sz w:val="21"/>
          <w:szCs w:val="21"/>
          <w:lang w:val="es-MX"/>
        </w:rPr>
        <w:t>Reporte del registro sísmico vertical.</w:t>
      </w:r>
    </w:p>
    <w:p w14:paraId="6CB6006C" w14:textId="5C8E12EB" w:rsidR="007256DC" w:rsidRPr="002A3F37" w:rsidRDefault="007256DC" w:rsidP="26B96C03">
      <w:pPr>
        <w:tabs>
          <w:tab w:val="left" w:pos="933"/>
          <w:tab w:val="left" w:pos="10490"/>
        </w:tabs>
        <w:spacing w:before="120"/>
        <w:jc w:val="both"/>
        <w:rPr>
          <w:sz w:val="21"/>
          <w:szCs w:val="21"/>
          <w:lang w:val="es-MX"/>
        </w:rPr>
      </w:pPr>
      <w:r w:rsidRPr="002A3F37">
        <w:rPr>
          <w:sz w:val="21"/>
          <w:szCs w:val="21"/>
          <w:lang w:val="es-MX"/>
        </w:rPr>
        <w:t xml:space="preserve">Los </w:t>
      </w:r>
      <w:proofErr w:type="gramStart"/>
      <w:r w:rsidRPr="002A3F37">
        <w:rPr>
          <w:sz w:val="21"/>
          <w:szCs w:val="21"/>
          <w:lang w:val="es-MX"/>
        </w:rPr>
        <w:t>archivos .SEGY</w:t>
      </w:r>
      <w:proofErr w:type="gramEnd"/>
      <w:r w:rsidRPr="002A3F37">
        <w:rPr>
          <w:sz w:val="21"/>
          <w:szCs w:val="21"/>
          <w:lang w:val="es-MX"/>
        </w:rPr>
        <w:t xml:space="preserve"> deberán contener: Corredor Apilado, Migración de datos sísmicos VSP (OVSP), Sismograma Sintético (Calibración Sísmica-</w:t>
      </w:r>
      <w:r w:rsidR="00B412D4" w:rsidRPr="002A3F37">
        <w:rPr>
          <w:sz w:val="21"/>
          <w:szCs w:val="21"/>
          <w:lang w:val="es-MX"/>
        </w:rPr>
        <w:t>Pozos</w:t>
      </w:r>
      <w:r w:rsidRPr="002A3F37">
        <w:rPr>
          <w:sz w:val="21"/>
          <w:szCs w:val="21"/>
          <w:lang w:val="es-MX"/>
        </w:rPr>
        <w:t xml:space="preserve">), Primeros Arribos, </w:t>
      </w:r>
      <w:proofErr w:type="spellStart"/>
      <w:r w:rsidRPr="002A3F37">
        <w:rPr>
          <w:sz w:val="21"/>
          <w:szCs w:val="21"/>
          <w:lang w:val="es-MX"/>
        </w:rPr>
        <w:t>Deconvolución</w:t>
      </w:r>
      <w:proofErr w:type="spellEnd"/>
      <w:r w:rsidRPr="002A3F37">
        <w:rPr>
          <w:sz w:val="21"/>
          <w:szCs w:val="21"/>
          <w:lang w:val="es-MX"/>
        </w:rPr>
        <w:t xml:space="preserve"> de ondas descendentes y ascendentes, apilamientos finales, archivos de velocidades y leyes</w:t>
      </w:r>
      <w:r w:rsidRPr="002A3F37">
        <w:rPr>
          <w:spacing w:val="-23"/>
          <w:sz w:val="21"/>
          <w:szCs w:val="21"/>
          <w:lang w:val="es-MX"/>
        </w:rPr>
        <w:t xml:space="preserve"> </w:t>
      </w:r>
      <w:r w:rsidRPr="002A3F37">
        <w:rPr>
          <w:spacing w:val="2"/>
          <w:sz w:val="21"/>
          <w:szCs w:val="21"/>
          <w:lang w:val="es-MX"/>
        </w:rPr>
        <w:t>T-Z.</w:t>
      </w:r>
    </w:p>
    <w:p w14:paraId="1D3B198F" w14:textId="77777777" w:rsidR="007256DC" w:rsidRPr="002A3F37" w:rsidRDefault="26B96C03" w:rsidP="00301075">
      <w:pPr>
        <w:pStyle w:val="Prrafodelista"/>
        <w:numPr>
          <w:ilvl w:val="4"/>
          <w:numId w:val="175"/>
        </w:numPr>
        <w:spacing w:before="120"/>
        <w:ind w:left="1134" w:hanging="294"/>
        <w:jc w:val="both"/>
        <w:rPr>
          <w:b/>
          <w:bCs/>
          <w:sz w:val="21"/>
          <w:szCs w:val="21"/>
          <w:lang w:val="es-MX"/>
        </w:rPr>
      </w:pPr>
      <w:r w:rsidRPr="002A3F37">
        <w:rPr>
          <w:b/>
          <w:bCs/>
          <w:sz w:val="21"/>
          <w:szCs w:val="21"/>
          <w:lang w:val="es-MX"/>
        </w:rPr>
        <w:t>Archivos de Soporte</w:t>
      </w:r>
    </w:p>
    <w:p w14:paraId="7F505332" w14:textId="28FE74F0" w:rsidR="007256DC" w:rsidRPr="002A3F37" w:rsidRDefault="26B96C03" w:rsidP="00301075">
      <w:pPr>
        <w:numPr>
          <w:ilvl w:val="6"/>
          <w:numId w:val="249"/>
        </w:numPr>
        <w:tabs>
          <w:tab w:val="left" w:pos="993"/>
        </w:tabs>
        <w:spacing w:before="120" w:line="229" w:lineRule="exact"/>
        <w:jc w:val="both"/>
        <w:rPr>
          <w:sz w:val="21"/>
          <w:szCs w:val="21"/>
          <w:lang w:val="es-MX"/>
        </w:rPr>
      </w:pPr>
      <w:r w:rsidRPr="002A3F37">
        <w:rPr>
          <w:sz w:val="21"/>
          <w:szCs w:val="21"/>
          <w:lang w:val="es-MX"/>
        </w:rPr>
        <w:t>Informe final.</w:t>
      </w:r>
    </w:p>
    <w:p w14:paraId="4794939C" w14:textId="77777777" w:rsidR="007256DC" w:rsidRPr="002A3F37" w:rsidRDefault="26B96C03" w:rsidP="00301075">
      <w:pPr>
        <w:pStyle w:val="Ttulo5"/>
        <w:numPr>
          <w:ilvl w:val="0"/>
          <w:numId w:val="211"/>
        </w:numPr>
        <w:spacing w:before="120"/>
        <w:ind w:right="0"/>
        <w:rPr>
          <w:i w:val="0"/>
          <w:sz w:val="21"/>
          <w:szCs w:val="21"/>
          <w:lang w:val="es-MX"/>
        </w:rPr>
      </w:pPr>
      <w:r w:rsidRPr="002A3F37">
        <w:rPr>
          <w:i w:val="0"/>
          <w:sz w:val="21"/>
          <w:szCs w:val="21"/>
          <w:lang w:val="es-MX"/>
        </w:rPr>
        <w:t>Otros servicios</w:t>
      </w:r>
    </w:p>
    <w:p w14:paraId="29EF979F" w14:textId="77777777" w:rsidR="007256DC" w:rsidRPr="002A3F37" w:rsidRDefault="26B96C03" w:rsidP="00301075">
      <w:pPr>
        <w:pStyle w:val="Prrafodelista"/>
        <w:numPr>
          <w:ilvl w:val="4"/>
          <w:numId w:val="178"/>
        </w:numPr>
        <w:spacing w:before="120"/>
        <w:ind w:left="1134" w:hanging="283"/>
        <w:jc w:val="both"/>
        <w:rPr>
          <w:b/>
          <w:bCs/>
          <w:sz w:val="21"/>
          <w:szCs w:val="21"/>
          <w:lang w:val="es-MX"/>
        </w:rPr>
      </w:pPr>
      <w:r w:rsidRPr="002A3F37">
        <w:rPr>
          <w:b/>
          <w:bCs/>
          <w:sz w:val="21"/>
          <w:szCs w:val="21"/>
          <w:lang w:val="es-MX"/>
        </w:rPr>
        <w:t>Archivos de Datos</w:t>
      </w:r>
    </w:p>
    <w:p w14:paraId="67988155" w14:textId="77777777" w:rsidR="007256DC" w:rsidRPr="002A3F37" w:rsidRDefault="26B96C03" w:rsidP="00301075">
      <w:pPr>
        <w:numPr>
          <w:ilvl w:val="6"/>
          <w:numId w:val="250"/>
        </w:numPr>
        <w:tabs>
          <w:tab w:val="left" w:pos="993"/>
        </w:tabs>
        <w:spacing w:before="120" w:line="229" w:lineRule="exact"/>
        <w:jc w:val="both"/>
        <w:rPr>
          <w:sz w:val="21"/>
          <w:szCs w:val="21"/>
          <w:lang w:val="es-MX"/>
        </w:rPr>
      </w:pPr>
      <w:r w:rsidRPr="002A3F37">
        <w:rPr>
          <w:sz w:val="21"/>
          <w:szCs w:val="21"/>
          <w:lang w:val="es-MX"/>
        </w:rPr>
        <w:t xml:space="preserve">Se deberá entregar lo siguiente (entre otra Información disponible): Corredor Apilado, Migración de datos sísmicos VSP (OVSP), Sismograma Sintético (Calibración Sísmica-Pozos), Primeros Arribos, </w:t>
      </w:r>
      <w:proofErr w:type="spellStart"/>
      <w:r w:rsidRPr="002A3F37">
        <w:rPr>
          <w:sz w:val="21"/>
          <w:szCs w:val="21"/>
          <w:lang w:val="es-MX"/>
        </w:rPr>
        <w:t>Deconvolución</w:t>
      </w:r>
      <w:proofErr w:type="spellEnd"/>
      <w:r w:rsidRPr="002A3F37">
        <w:rPr>
          <w:sz w:val="21"/>
          <w:szCs w:val="21"/>
          <w:lang w:val="es-MX"/>
        </w:rPr>
        <w:t xml:space="preserve"> de ondas descendentes y ascendentes, apilamientos finales, archivos de velocidades y leyes T-Z.</w:t>
      </w:r>
    </w:p>
    <w:p w14:paraId="60A67A29" w14:textId="77777777" w:rsidR="007256DC" w:rsidRPr="002A3F37" w:rsidRDefault="26B96C03" w:rsidP="00301075">
      <w:pPr>
        <w:pStyle w:val="Prrafodelista"/>
        <w:numPr>
          <w:ilvl w:val="4"/>
          <w:numId w:val="178"/>
        </w:numPr>
        <w:spacing w:before="120"/>
        <w:ind w:left="1134" w:hanging="283"/>
        <w:jc w:val="both"/>
        <w:rPr>
          <w:b/>
          <w:bCs/>
          <w:sz w:val="21"/>
          <w:szCs w:val="21"/>
          <w:lang w:val="es-MX"/>
        </w:rPr>
      </w:pPr>
      <w:r w:rsidRPr="002A3F37">
        <w:rPr>
          <w:b/>
          <w:bCs/>
          <w:sz w:val="21"/>
          <w:szCs w:val="21"/>
          <w:lang w:val="es-MX"/>
        </w:rPr>
        <w:t>Archivos de Soporte</w:t>
      </w:r>
    </w:p>
    <w:p w14:paraId="6DA96064" w14:textId="77777777" w:rsidR="007256DC" w:rsidRPr="002A3F37" w:rsidRDefault="26B96C03" w:rsidP="00301075">
      <w:pPr>
        <w:numPr>
          <w:ilvl w:val="6"/>
          <w:numId w:val="251"/>
        </w:numPr>
        <w:tabs>
          <w:tab w:val="left" w:pos="993"/>
        </w:tabs>
        <w:spacing w:before="120" w:line="229" w:lineRule="exact"/>
        <w:jc w:val="both"/>
        <w:rPr>
          <w:sz w:val="21"/>
          <w:szCs w:val="21"/>
          <w:lang w:val="es-MX"/>
        </w:rPr>
      </w:pPr>
      <w:r w:rsidRPr="002A3F37">
        <w:rPr>
          <w:sz w:val="21"/>
          <w:szCs w:val="21"/>
          <w:lang w:val="es-MX"/>
        </w:rPr>
        <w:t>El reporte deberá contener lo siguiente: objetivos y características de adquisición, existencia de problemas operacionales, procesamiento y resultados.</w:t>
      </w:r>
    </w:p>
    <w:p w14:paraId="15E3D2F1" w14:textId="77777777" w:rsidR="007256DC" w:rsidRPr="002A3F37" w:rsidRDefault="26B96C03" w:rsidP="00301075">
      <w:pPr>
        <w:pStyle w:val="Ttulo4"/>
        <w:numPr>
          <w:ilvl w:val="0"/>
          <w:numId w:val="210"/>
        </w:numPr>
        <w:spacing w:before="120"/>
        <w:ind w:right="0"/>
        <w:rPr>
          <w:sz w:val="21"/>
          <w:szCs w:val="21"/>
          <w:lang w:val="es-MX"/>
        </w:rPr>
      </w:pPr>
      <w:r w:rsidRPr="002A3F37">
        <w:rPr>
          <w:sz w:val="21"/>
          <w:szCs w:val="21"/>
          <w:lang w:val="es-MX"/>
        </w:rPr>
        <w:t>Nomenclatura de carpeta/archivo</w:t>
      </w:r>
    </w:p>
    <w:p w14:paraId="60202FB5" w14:textId="7A73151C" w:rsidR="007B0912" w:rsidRPr="00764FC3" w:rsidRDefault="26B96C03" w:rsidP="00301075">
      <w:pPr>
        <w:pStyle w:val="Prrafodelista"/>
        <w:numPr>
          <w:ilvl w:val="1"/>
          <w:numId w:val="260"/>
        </w:numPr>
        <w:spacing w:before="120"/>
        <w:ind w:left="993" w:hanging="284"/>
        <w:jc w:val="both"/>
        <w:rPr>
          <w:sz w:val="21"/>
          <w:szCs w:val="21"/>
          <w:lang w:val="es-MX"/>
        </w:rPr>
      </w:pPr>
      <w:r w:rsidRPr="00764FC3">
        <w:rPr>
          <w:sz w:val="21"/>
          <w:szCs w:val="21"/>
          <w:lang w:val="es-MX"/>
        </w:rPr>
        <w:t>El nombre de las carpetas estará en mayúsculas y minúsculas, acorde la estructura de la si</w:t>
      </w:r>
      <w:r w:rsidR="00764FC3">
        <w:rPr>
          <w:sz w:val="21"/>
          <w:szCs w:val="21"/>
          <w:lang w:val="es-MX"/>
        </w:rPr>
        <w:t>guiente tabla, y</w:t>
      </w:r>
    </w:p>
    <w:p w14:paraId="4DD30985" w14:textId="005B1F70" w:rsidR="007256DC" w:rsidRPr="00764FC3" w:rsidRDefault="26B96C03" w:rsidP="00301075">
      <w:pPr>
        <w:pStyle w:val="Prrafodelista"/>
        <w:numPr>
          <w:ilvl w:val="1"/>
          <w:numId w:val="260"/>
        </w:numPr>
        <w:spacing w:before="120"/>
        <w:ind w:left="993" w:hanging="284"/>
        <w:jc w:val="both"/>
        <w:rPr>
          <w:sz w:val="21"/>
          <w:szCs w:val="21"/>
          <w:lang w:val="es-MX"/>
        </w:rPr>
      </w:pPr>
      <w:r w:rsidRPr="00764FC3">
        <w:rPr>
          <w:sz w:val="21"/>
          <w:szCs w:val="21"/>
          <w:lang w:val="es-MX"/>
        </w:rPr>
        <w:t>El nombre de los archivos deberá estar en minúsculas, todos separados por guion bajo (_) y sin hacer uso de caracteres especial</w:t>
      </w:r>
      <w:r w:rsidR="00764FC3">
        <w:rPr>
          <w:sz w:val="21"/>
          <w:szCs w:val="21"/>
          <w:lang w:val="es-MX"/>
        </w:rPr>
        <w:t>es (no usar acentos).</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701"/>
        <w:gridCol w:w="1701"/>
        <w:gridCol w:w="2268"/>
        <w:gridCol w:w="2835"/>
      </w:tblGrid>
      <w:tr w:rsidR="005E05A8" w:rsidRPr="002A3F37" w14:paraId="7EECBC4D" w14:textId="77777777" w:rsidTr="00764FC3">
        <w:trPr>
          <w:trHeight w:hRule="exact" w:val="406"/>
        </w:trPr>
        <w:tc>
          <w:tcPr>
            <w:tcW w:w="993" w:type="dxa"/>
            <w:shd w:val="clear" w:color="auto" w:fill="D9D9D9" w:themeFill="background1" w:themeFillShade="D9"/>
            <w:vAlign w:val="center"/>
          </w:tcPr>
          <w:p w14:paraId="74F6B2B3"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Tipo de Dato</w:t>
            </w:r>
          </w:p>
        </w:tc>
        <w:tc>
          <w:tcPr>
            <w:tcW w:w="1701" w:type="dxa"/>
            <w:shd w:val="clear" w:color="auto" w:fill="D9D9D9" w:themeFill="background1" w:themeFillShade="D9"/>
            <w:vAlign w:val="center"/>
          </w:tcPr>
          <w:p w14:paraId="37326242"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Datos a Incluir</w:t>
            </w:r>
          </w:p>
        </w:tc>
        <w:tc>
          <w:tcPr>
            <w:tcW w:w="1701" w:type="dxa"/>
            <w:shd w:val="clear" w:color="auto" w:fill="D9D9D9" w:themeFill="background1" w:themeFillShade="D9"/>
            <w:vAlign w:val="center"/>
          </w:tcPr>
          <w:p w14:paraId="22F040BD"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Carpeta</w:t>
            </w:r>
          </w:p>
        </w:tc>
        <w:tc>
          <w:tcPr>
            <w:tcW w:w="2268" w:type="dxa"/>
            <w:shd w:val="clear" w:color="auto" w:fill="D9D9D9" w:themeFill="background1" w:themeFillShade="D9"/>
            <w:vAlign w:val="center"/>
          </w:tcPr>
          <w:p w14:paraId="75F0666D" w14:textId="77777777" w:rsidR="007256DC" w:rsidRPr="002A3F37" w:rsidRDefault="26B96C03" w:rsidP="26B96C03">
            <w:pPr>
              <w:pStyle w:val="TableParagraph"/>
              <w:tabs>
                <w:tab w:val="left" w:pos="1711"/>
              </w:tabs>
              <w:spacing w:before="0" w:after="0"/>
              <w:ind w:left="0"/>
              <w:jc w:val="center"/>
              <w:rPr>
                <w:b/>
                <w:bCs/>
                <w:sz w:val="18"/>
                <w:szCs w:val="18"/>
                <w:lang w:val="es-MX"/>
              </w:rPr>
            </w:pPr>
            <w:r w:rsidRPr="002A3F37">
              <w:rPr>
                <w:b/>
                <w:bCs/>
                <w:sz w:val="18"/>
                <w:szCs w:val="18"/>
                <w:lang w:val="es-MX"/>
              </w:rPr>
              <w:t>Nombre de archivo</w:t>
            </w:r>
          </w:p>
        </w:tc>
        <w:tc>
          <w:tcPr>
            <w:tcW w:w="2835" w:type="dxa"/>
            <w:shd w:val="clear" w:color="auto" w:fill="D9D9D9" w:themeFill="background1" w:themeFillShade="D9"/>
            <w:vAlign w:val="center"/>
          </w:tcPr>
          <w:p w14:paraId="229666A6"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Ejemplo</w:t>
            </w:r>
          </w:p>
        </w:tc>
      </w:tr>
      <w:tr w:rsidR="005E05A8" w:rsidRPr="002A3F37" w14:paraId="73FDEB66" w14:textId="77777777" w:rsidTr="00D7610C">
        <w:trPr>
          <w:trHeight w:hRule="exact" w:val="447"/>
        </w:trPr>
        <w:tc>
          <w:tcPr>
            <w:tcW w:w="993" w:type="dxa"/>
            <w:vMerge w:val="restart"/>
            <w:vAlign w:val="center"/>
          </w:tcPr>
          <w:p w14:paraId="5B00D98C" w14:textId="77777777" w:rsidR="007256DC" w:rsidRPr="002A3F37" w:rsidRDefault="26B96C03" w:rsidP="26B96C03">
            <w:pPr>
              <w:pStyle w:val="TableParagraph"/>
              <w:tabs>
                <w:tab w:val="left" w:pos="709"/>
              </w:tabs>
              <w:spacing w:before="0" w:after="0"/>
              <w:ind w:left="0"/>
              <w:rPr>
                <w:sz w:val="18"/>
                <w:szCs w:val="18"/>
                <w:lang w:val="es-MX"/>
              </w:rPr>
            </w:pPr>
            <w:r w:rsidRPr="002A3F37">
              <w:rPr>
                <w:sz w:val="18"/>
                <w:szCs w:val="18"/>
                <w:lang w:val="es-MX"/>
              </w:rPr>
              <w:t>Checkshots</w:t>
            </w:r>
          </w:p>
        </w:tc>
        <w:tc>
          <w:tcPr>
            <w:tcW w:w="1701" w:type="dxa"/>
            <w:vAlign w:val="center"/>
          </w:tcPr>
          <w:p w14:paraId="4AA6A833" w14:textId="77777777"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1701" w:type="dxa"/>
            <w:vMerge w:val="restart"/>
            <w:vAlign w:val="center"/>
          </w:tcPr>
          <w:p w14:paraId="768F8C48"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Pr="002A3F37">
              <w:rPr>
                <w:sz w:val="18"/>
                <w:szCs w:val="18"/>
                <w:lang w:val="es-MX"/>
              </w:rPr>
              <w:t>SismicaPozo</w:t>
            </w:r>
            <w:proofErr w:type="spellEnd"/>
            <w:r w:rsidRPr="002A3F37">
              <w:rPr>
                <w:sz w:val="18"/>
                <w:szCs w:val="18"/>
                <w:lang w:val="es-MX"/>
              </w:rPr>
              <w:t>/</w:t>
            </w:r>
            <w:proofErr w:type="spellStart"/>
            <w:r w:rsidRPr="002A3F37">
              <w:rPr>
                <w:sz w:val="18"/>
                <w:szCs w:val="18"/>
                <w:lang w:val="es-MX"/>
              </w:rPr>
              <w:t>Checkshot</w:t>
            </w:r>
            <w:proofErr w:type="spellEnd"/>
          </w:p>
        </w:tc>
        <w:tc>
          <w:tcPr>
            <w:tcW w:w="2268" w:type="dxa"/>
            <w:vAlign w:val="center"/>
          </w:tcPr>
          <w:p w14:paraId="7C05AB9A"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835" w:type="dxa"/>
            <w:vAlign w:val="center"/>
          </w:tcPr>
          <w:p w14:paraId="0095201F" w14:textId="51A19CFB" w:rsidR="007256DC" w:rsidRPr="002A3F37" w:rsidRDefault="26B96C03" w:rsidP="26B96C03">
            <w:pPr>
              <w:pStyle w:val="TableParagraph"/>
              <w:spacing w:before="0" w:after="0"/>
              <w:ind w:left="0"/>
              <w:rPr>
                <w:sz w:val="18"/>
                <w:szCs w:val="18"/>
              </w:rPr>
            </w:pPr>
            <w:r w:rsidRPr="002A3F37">
              <w:rPr>
                <w:sz w:val="18"/>
                <w:szCs w:val="18"/>
              </w:rPr>
              <w:t>inv_checkshot_vsp_150501</w:t>
            </w:r>
            <w:r w:rsidR="004F4B22">
              <w:rPr>
                <w:sz w:val="18"/>
                <w:szCs w:val="18"/>
              </w:rPr>
              <w:t>.xlsx</w:t>
            </w:r>
          </w:p>
        </w:tc>
      </w:tr>
      <w:tr w:rsidR="005E05A8" w:rsidRPr="002A3F37" w14:paraId="1EFD9E89" w14:textId="77777777" w:rsidTr="00764FC3">
        <w:trPr>
          <w:trHeight w:hRule="exact" w:val="392"/>
        </w:trPr>
        <w:tc>
          <w:tcPr>
            <w:tcW w:w="993" w:type="dxa"/>
            <w:vMerge/>
            <w:vAlign w:val="center"/>
          </w:tcPr>
          <w:p w14:paraId="6F3C935A" w14:textId="77777777" w:rsidR="007256DC" w:rsidRPr="002A3F37" w:rsidRDefault="007256DC" w:rsidP="00F5246D">
            <w:pPr>
              <w:tabs>
                <w:tab w:val="left" w:pos="709"/>
                <w:tab w:val="left" w:pos="795"/>
              </w:tabs>
              <w:spacing w:before="0" w:after="0"/>
              <w:rPr>
                <w:sz w:val="18"/>
                <w:szCs w:val="18"/>
              </w:rPr>
            </w:pPr>
          </w:p>
        </w:tc>
        <w:tc>
          <w:tcPr>
            <w:tcW w:w="1701" w:type="dxa"/>
            <w:vAlign w:val="center"/>
          </w:tcPr>
          <w:p w14:paraId="01EDCD46" w14:textId="4FE8CE6E"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1701" w:type="dxa"/>
            <w:vMerge/>
            <w:vAlign w:val="center"/>
          </w:tcPr>
          <w:p w14:paraId="1AE8A75C" w14:textId="77777777" w:rsidR="007256DC" w:rsidRPr="002A3F37" w:rsidRDefault="007256DC" w:rsidP="00F5246D">
            <w:pPr>
              <w:spacing w:before="0" w:after="0"/>
              <w:rPr>
                <w:sz w:val="18"/>
                <w:szCs w:val="18"/>
                <w:lang w:val="es-MX"/>
              </w:rPr>
            </w:pPr>
          </w:p>
        </w:tc>
        <w:tc>
          <w:tcPr>
            <w:tcW w:w="2268" w:type="dxa"/>
            <w:vMerge w:val="restart"/>
            <w:vAlign w:val="center"/>
          </w:tcPr>
          <w:p w14:paraId="6A693F5A"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descripcion_pozo_fecha</w:t>
            </w:r>
            <w:proofErr w:type="spellEnd"/>
            <w:r w:rsidRPr="002A3F37">
              <w:rPr>
                <w:sz w:val="18"/>
                <w:szCs w:val="18"/>
                <w:lang w:val="es-MX"/>
              </w:rPr>
              <w:t>_</w:t>
            </w:r>
          </w:p>
        </w:tc>
        <w:tc>
          <w:tcPr>
            <w:tcW w:w="2835" w:type="dxa"/>
            <w:vMerge w:val="restart"/>
            <w:vAlign w:val="center"/>
          </w:tcPr>
          <w:p w14:paraId="62B042C0" w14:textId="40102EC9" w:rsidR="007256DC" w:rsidRPr="002A3F37" w:rsidRDefault="26B96C03" w:rsidP="26B96C03">
            <w:pPr>
              <w:pStyle w:val="TableParagraph"/>
              <w:spacing w:before="0" w:after="0"/>
              <w:ind w:left="0"/>
              <w:rPr>
                <w:sz w:val="18"/>
                <w:szCs w:val="18"/>
                <w:lang w:val="es-MX"/>
              </w:rPr>
            </w:pPr>
            <w:r w:rsidRPr="002A3F37">
              <w:rPr>
                <w:sz w:val="18"/>
                <w:szCs w:val="18"/>
                <w:lang w:val="es-MX"/>
              </w:rPr>
              <w:t>checkshot_UBHI_150501.zip</w:t>
            </w:r>
          </w:p>
        </w:tc>
      </w:tr>
      <w:tr w:rsidR="005E05A8" w:rsidRPr="002A3F37" w14:paraId="589F3E9E" w14:textId="77777777" w:rsidTr="00764FC3">
        <w:trPr>
          <w:trHeight w:hRule="exact" w:val="377"/>
        </w:trPr>
        <w:tc>
          <w:tcPr>
            <w:tcW w:w="993" w:type="dxa"/>
            <w:vMerge/>
            <w:vAlign w:val="center"/>
          </w:tcPr>
          <w:p w14:paraId="02B7BEFF" w14:textId="77777777" w:rsidR="007256DC" w:rsidRPr="002A3F37" w:rsidRDefault="007256DC" w:rsidP="00F5246D">
            <w:pPr>
              <w:tabs>
                <w:tab w:val="left" w:pos="709"/>
                <w:tab w:val="left" w:pos="795"/>
              </w:tabs>
              <w:spacing w:before="0" w:after="0"/>
              <w:rPr>
                <w:sz w:val="18"/>
                <w:szCs w:val="18"/>
                <w:lang w:val="es-MX"/>
              </w:rPr>
            </w:pPr>
          </w:p>
        </w:tc>
        <w:tc>
          <w:tcPr>
            <w:tcW w:w="1701" w:type="dxa"/>
            <w:vAlign w:val="center"/>
          </w:tcPr>
          <w:p w14:paraId="5E26EC37" w14:textId="098AA500"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1701" w:type="dxa"/>
            <w:vMerge/>
            <w:vAlign w:val="center"/>
          </w:tcPr>
          <w:p w14:paraId="1640E0F0" w14:textId="77777777" w:rsidR="007256DC" w:rsidRPr="002A3F37" w:rsidRDefault="007256DC" w:rsidP="00F5246D">
            <w:pPr>
              <w:spacing w:before="0" w:after="0"/>
              <w:rPr>
                <w:sz w:val="18"/>
                <w:szCs w:val="18"/>
                <w:lang w:val="es-MX"/>
              </w:rPr>
            </w:pPr>
          </w:p>
        </w:tc>
        <w:tc>
          <w:tcPr>
            <w:tcW w:w="2268" w:type="dxa"/>
            <w:vMerge/>
            <w:vAlign w:val="center"/>
          </w:tcPr>
          <w:p w14:paraId="52021155" w14:textId="77777777" w:rsidR="007256DC" w:rsidRPr="002A3F37" w:rsidRDefault="007256DC" w:rsidP="00F5246D">
            <w:pPr>
              <w:spacing w:before="0" w:after="0"/>
              <w:rPr>
                <w:sz w:val="18"/>
                <w:szCs w:val="18"/>
                <w:lang w:val="es-MX"/>
              </w:rPr>
            </w:pPr>
          </w:p>
        </w:tc>
        <w:tc>
          <w:tcPr>
            <w:tcW w:w="2835" w:type="dxa"/>
            <w:vMerge/>
            <w:vAlign w:val="center"/>
          </w:tcPr>
          <w:p w14:paraId="345FC1EC" w14:textId="77777777" w:rsidR="007256DC" w:rsidRPr="002A3F37" w:rsidRDefault="007256DC" w:rsidP="00F5246D">
            <w:pPr>
              <w:spacing w:before="0" w:after="0"/>
              <w:rPr>
                <w:sz w:val="18"/>
                <w:szCs w:val="18"/>
                <w:lang w:val="es-MX"/>
              </w:rPr>
            </w:pPr>
          </w:p>
        </w:tc>
      </w:tr>
      <w:tr w:rsidR="005E05A8" w:rsidRPr="002A3F37" w14:paraId="7DB8CD57" w14:textId="77777777" w:rsidTr="00D7610C">
        <w:trPr>
          <w:trHeight w:hRule="exact" w:val="366"/>
        </w:trPr>
        <w:tc>
          <w:tcPr>
            <w:tcW w:w="993" w:type="dxa"/>
            <w:vMerge w:val="restart"/>
            <w:vAlign w:val="center"/>
          </w:tcPr>
          <w:p w14:paraId="703222F7" w14:textId="77777777" w:rsidR="007256DC" w:rsidRPr="002A3F37" w:rsidRDefault="26B96C03" w:rsidP="26B96C03">
            <w:pPr>
              <w:pStyle w:val="TableParagraph"/>
              <w:tabs>
                <w:tab w:val="left" w:pos="709"/>
                <w:tab w:val="left" w:pos="795"/>
              </w:tabs>
              <w:spacing w:before="0" w:after="0"/>
              <w:ind w:left="0"/>
              <w:rPr>
                <w:sz w:val="18"/>
                <w:szCs w:val="18"/>
                <w:lang w:val="es-MX"/>
              </w:rPr>
            </w:pPr>
            <w:r w:rsidRPr="002A3F37">
              <w:rPr>
                <w:sz w:val="18"/>
                <w:szCs w:val="18"/>
                <w:lang w:val="es-MX"/>
              </w:rPr>
              <w:t>VSP</w:t>
            </w:r>
          </w:p>
        </w:tc>
        <w:tc>
          <w:tcPr>
            <w:tcW w:w="1701" w:type="dxa"/>
            <w:vAlign w:val="center"/>
          </w:tcPr>
          <w:p w14:paraId="4E744954" w14:textId="77777777"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1701" w:type="dxa"/>
            <w:vMerge w:val="restart"/>
            <w:vAlign w:val="center"/>
          </w:tcPr>
          <w:p w14:paraId="5E2DEF0F"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Pr="002A3F37">
              <w:rPr>
                <w:sz w:val="18"/>
                <w:szCs w:val="18"/>
                <w:lang w:val="es-MX"/>
              </w:rPr>
              <w:t>SismicaPozo</w:t>
            </w:r>
            <w:proofErr w:type="spellEnd"/>
            <w:r w:rsidRPr="002A3F37">
              <w:rPr>
                <w:sz w:val="18"/>
                <w:szCs w:val="18"/>
                <w:lang w:val="es-MX"/>
              </w:rPr>
              <w:t>/VSP</w:t>
            </w:r>
          </w:p>
        </w:tc>
        <w:tc>
          <w:tcPr>
            <w:tcW w:w="2268" w:type="dxa"/>
            <w:vAlign w:val="center"/>
          </w:tcPr>
          <w:p w14:paraId="23390099"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835" w:type="dxa"/>
            <w:vAlign w:val="center"/>
          </w:tcPr>
          <w:p w14:paraId="5CD8A182" w14:textId="47DFBA8C" w:rsidR="007256DC" w:rsidRPr="002A3F37" w:rsidRDefault="26B96C03" w:rsidP="26B96C03">
            <w:pPr>
              <w:pStyle w:val="TableParagraph"/>
              <w:spacing w:before="0" w:after="0"/>
              <w:ind w:left="0"/>
              <w:rPr>
                <w:sz w:val="18"/>
                <w:szCs w:val="18"/>
              </w:rPr>
            </w:pPr>
            <w:r w:rsidRPr="002A3F37">
              <w:rPr>
                <w:sz w:val="18"/>
                <w:szCs w:val="18"/>
              </w:rPr>
              <w:t>_inv_checkshot_vsp_150501</w:t>
            </w:r>
            <w:r w:rsidR="004F4B22">
              <w:rPr>
                <w:sz w:val="18"/>
                <w:szCs w:val="18"/>
              </w:rPr>
              <w:t>.xlsx</w:t>
            </w:r>
          </w:p>
        </w:tc>
      </w:tr>
      <w:tr w:rsidR="005E05A8" w:rsidRPr="002A3F37" w14:paraId="6574BD53" w14:textId="77777777" w:rsidTr="00764FC3">
        <w:trPr>
          <w:trHeight w:hRule="exact" w:val="426"/>
        </w:trPr>
        <w:tc>
          <w:tcPr>
            <w:tcW w:w="993" w:type="dxa"/>
            <w:vMerge/>
            <w:vAlign w:val="center"/>
          </w:tcPr>
          <w:p w14:paraId="35AA8FFF" w14:textId="77777777" w:rsidR="007256DC" w:rsidRPr="002A3F37" w:rsidRDefault="007256DC" w:rsidP="00F5246D">
            <w:pPr>
              <w:tabs>
                <w:tab w:val="left" w:pos="709"/>
                <w:tab w:val="left" w:pos="795"/>
              </w:tabs>
              <w:spacing w:before="0" w:after="0"/>
              <w:rPr>
                <w:sz w:val="18"/>
                <w:szCs w:val="18"/>
              </w:rPr>
            </w:pPr>
          </w:p>
        </w:tc>
        <w:tc>
          <w:tcPr>
            <w:tcW w:w="1701" w:type="dxa"/>
            <w:vAlign w:val="center"/>
          </w:tcPr>
          <w:p w14:paraId="6B62FA2F" w14:textId="60251B45"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1701" w:type="dxa"/>
            <w:vMerge/>
            <w:vAlign w:val="center"/>
          </w:tcPr>
          <w:p w14:paraId="4F24C107" w14:textId="77777777" w:rsidR="007256DC" w:rsidRPr="002A3F37" w:rsidRDefault="007256DC" w:rsidP="00F5246D">
            <w:pPr>
              <w:spacing w:before="0" w:after="0"/>
              <w:rPr>
                <w:sz w:val="18"/>
                <w:szCs w:val="18"/>
                <w:lang w:val="es-MX"/>
              </w:rPr>
            </w:pPr>
          </w:p>
        </w:tc>
        <w:tc>
          <w:tcPr>
            <w:tcW w:w="2268" w:type="dxa"/>
            <w:vMerge w:val="restart"/>
            <w:vAlign w:val="center"/>
          </w:tcPr>
          <w:p w14:paraId="500E0F5F"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descripcion_pozo_fecha</w:t>
            </w:r>
            <w:proofErr w:type="spellEnd"/>
            <w:r w:rsidRPr="002A3F37">
              <w:rPr>
                <w:sz w:val="18"/>
                <w:szCs w:val="18"/>
                <w:lang w:val="es-MX"/>
              </w:rPr>
              <w:t>_</w:t>
            </w:r>
          </w:p>
        </w:tc>
        <w:tc>
          <w:tcPr>
            <w:tcW w:w="2835" w:type="dxa"/>
            <w:vMerge w:val="restart"/>
            <w:vAlign w:val="center"/>
          </w:tcPr>
          <w:p w14:paraId="46708395" w14:textId="6D046B6B" w:rsidR="007256DC" w:rsidRPr="002A3F37" w:rsidRDefault="26B96C03" w:rsidP="26B96C03">
            <w:pPr>
              <w:pStyle w:val="TableParagraph"/>
              <w:spacing w:before="0" w:after="0"/>
              <w:ind w:left="0"/>
              <w:rPr>
                <w:sz w:val="18"/>
                <w:szCs w:val="18"/>
                <w:lang w:val="es-MX"/>
              </w:rPr>
            </w:pPr>
            <w:r w:rsidRPr="002A3F37">
              <w:rPr>
                <w:sz w:val="18"/>
                <w:szCs w:val="18"/>
                <w:lang w:val="es-MX"/>
              </w:rPr>
              <w:t>vsp_UBHI_150501.zip</w:t>
            </w:r>
          </w:p>
        </w:tc>
      </w:tr>
      <w:tr w:rsidR="005E05A8" w:rsidRPr="002A3F37" w14:paraId="5ED734B5" w14:textId="77777777" w:rsidTr="00764FC3">
        <w:trPr>
          <w:trHeight w:hRule="exact" w:val="432"/>
        </w:trPr>
        <w:tc>
          <w:tcPr>
            <w:tcW w:w="993" w:type="dxa"/>
            <w:vMerge/>
            <w:vAlign w:val="center"/>
          </w:tcPr>
          <w:p w14:paraId="4A8FFCF5" w14:textId="77777777" w:rsidR="007256DC" w:rsidRPr="002A3F37" w:rsidRDefault="007256DC" w:rsidP="00F5246D">
            <w:pPr>
              <w:tabs>
                <w:tab w:val="left" w:pos="709"/>
                <w:tab w:val="left" w:pos="795"/>
              </w:tabs>
              <w:spacing w:before="0" w:after="0"/>
              <w:rPr>
                <w:sz w:val="18"/>
                <w:szCs w:val="18"/>
                <w:lang w:val="es-MX"/>
              </w:rPr>
            </w:pPr>
          </w:p>
        </w:tc>
        <w:tc>
          <w:tcPr>
            <w:tcW w:w="1701" w:type="dxa"/>
            <w:vAlign w:val="center"/>
          </w:tcPr>
          <w:p w14:paraId="10E81AC0" w14:textId="7DC61796"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1701" w:type="dxa"/>
            <w:vMerge/>
            <w:vAlign w:val="center"/>
          </w:tcPr>
          <w:p w14:paraId="3356DFC3" w14:textId="77777777" w:rsidR="007256DC" w:rsidRPr="002A3F37" w:rsidRDefault="007256DC" w:rsidP="00F5246D">
            <w:pPr>
              <w:spacing w:before="0" w:after="0"/>
              <w:rPr>
                <w:sz w:val="18"/>
                <w:szCs w:val="18"/>
                <w:lang w:val="es-MX"/>
              </w:rPr>
            </w:pPr>
          </w:p>
        </w:tc>
        <w:tc>
          <w:tcPr>
            <w:tcW w:w="2268" w:type="dxa"/>
            <w:vMerge/>
            <w:vAlign w:val="center"/>
          </w:tcPr>
          <w:p w14:paraId="26D31588" w14:textId="77777777" w:rsidR="007256DC" w:rsidRPr="002A3F37" w:rsidRDefault="007256DC" w:rsidP="00F5246D">
            <w:pPr>
              <w:spacing w:before="0" w:after="0"/>
              <w:rPr>
                <w:sz w:val="18"/>
                <w:szCs w:val="18"/>
                <w:lang w:val="es-MX"/>
              </w:rPr>
            </w:pPr>
          </w:p>
        </w:tc>
        <w:tc>
          <w:tcPr>
            <w:tcW w:w="2835" w:type="dxa"/>
            <w:vMerge/>
            <w:vAlign w:val="center"/>
          </w:tcPr>
          <w:p w14:paraId="0AEDC625" w14:textId="77777777" w:rsidR="007256DC" w:rsidRPr="002A3F37" w:rsidRDefault="007256DC" w:rsidP="00F5246D">
            <w:pPr>
              <w:spacing w:before="0" w:after="0"/>
              <w:rPr>
                <w:sz w:val="18"/>
                <w:szCs w:val="18"/>
                <w:lang w:val="es-MX"/>
              </w:rPr>
            </w:pPr>
          </w:p>
        </w:tc>
      </w:tr>
      <w:tr w:rsidR="005E05A8" w:rsidRPr="002A3F37" w14:paraId="7D12E982" w14:textId="77777777" w:rsidTr="00764FC3">
        <w:trPr>
          <w:trHeight w:hRule="exact" w:val="549"/>
        </w:trPr>
        <w:tc>
          <w:tcPr>
            <w:tcW w:w="993" w:type="dxa"/>
            <w:vMerge w:val="restart"/>
            <w:vAlign w:val="center"/>
          </w:tcPr>
          <w:p w14:paraId="010DF799" w14:textId="77777777" w:rsidR="007256DC" w:rsidRPr="002A3F37" w:rsidRDefault="26B96C03" w:rsidP="26B96C03">
            <w:pPr>
              <w:pStyle w:val="TableParagraph"/>
              <w:tabs>
                <w:tab w:val="left" w:pos="709"/>
                <w:tab w:val="left" w:pos="795"/>
              </w:tabs>
              <w:spacing w:before="0" w:after="0"/>
              <w:ind w:left="0"/>
              <w:rPr>
                <w:sz w:val="18"/>
                <w:szCs w:val="18"/>
                <w:lang w:val="es-MX"/>
              </w:rPr>
            </w:pPr>
            <w:r w:rsidRPr="002A3F37">
              <w:rPr>
                <w:sz w:val="18"/>
                <w:szCs w:val="18"/>
                <w:lang w:val="es-MX"/>
              </w:rPr>
              <w:t>Otros servicios</w:t>
            </w:r>
          </w:p>
        </w:tc>
        <w:tc>
          <w:tcPr>
            <w:tcW w:w="1701" w:type="dxa"/>
            <w:vAlign w:val="center"/>
          </w:tcPr>
          <w:p w14:paraId="0FE05505" w14:textId="77777777"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1701" w:type="dxa"/>
            <w:vMerge w:val="restart"/>
            <w:vAlign w:val="center"/>
          </w:tcPr>
          <w:p w14:paraId="2C2A4948"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Pozos/</w:t>
            </w:r>
            <w:proofErr w:type="spellStart"/>
            <w:r w:rsidRPr="002A3F37">
              <w:rPr>
                <w:sz w:val="18"/>
                <w:szCs w:val="18"/>
                <w:lang w:val="es-MX"/>
              </w:rPr>
              <w:t>SismicaPozo</w:t>
            </w:r>
            <w:proofErr w:type="spellEnd"/>
            <w:r w:rsidRPr="002A3F37">
              <w:rPr>
                <w:sz w:val="18"/>
                <w:szCs w:val="18"/>
                <w:lang w:val="es-MX"/>
              </w:rPr>
              <w:t>/Otros</w:t>
            </w:r>
          </w:p>
        </w:tc>
        <w:tc>
          <w:tcPr>
            <w:tcW w:w="2268" w:type="dxa"/>
            <w:vAlign w:val="center"/>
          </w:tcPr>
          <w:p w14:paraId="6D4A116E"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835" w:type="dxa"/>
            <w:vAlign w:val="center"/>
          </w:tcPr>
          <w:p w14:paraId="4D8B88FB" w14:textId="5D99CA8D" w:rsidR="007256DC" w:rsidRPr="002A3F37" w:rsidRDefault="26B96C03" w:rsidP="26B96C03">
            <w:pPr>
              <w:pStyle w:val="TableParagraph"/>
              <w:spacing w:before="0" w:after="0"/>
              <w:ind w:left="0"/>
              <w:rPr>
                <w:sz w:val="18"/>
                <w:szCs w:val="18"/>
              </w:rPr>
            </w:pPr>
            <w:r w:rsidRPr="002A3F37">
              <w:rPr>
                <w:sz w:val="18"/>
                <w:szCs w:val="18"/>
              </w:rPr>
              <w:t>inv_checkshot_vsp_150501</w:t>
            </w:r>
            <w:r w:rsidR="004F4B22">
              <w:rPr>
                <w:sz w:val="18"/>
                <w:szCs w:val="18"/>
              </w:rPr>
              <w:t>.xlsx</w:t>
            </w:r>
          </w:p>
        </w:tc>
      </w:tr>
      <w:tr w:rsidR="005E05A8" w:rsidRPr="00F93791" w14:paraId="3A9B5411" w14:textId="77777777" w:rsidTr="00764FC3">
        <w:trPr>
          <w:trHeight w:hRule="exact" w:val="429"/>
        </w:trPr>
        <w:tc>
          <w:tcPr>
            <w:tcW w:w="993" w:type="dxa"/>
            <w:vMerge/>
            <w:vAlign w:val="center"/>
          </w:tcPr>
          <w:p w14:paraId="599528BF" w14:textId="77777777" w:rsidR="007256DC" w:rsidRPr="002A3F37" w:rsidRDefault="007256DC" w:rsidP="00F5246D">
            <w:pPr>
              <w:spacing w:before="0" w:after="0"/>
              <w:rPr>
                <w:sz w:val="18"/>
                <w:szCs w:val="18"/>
              </w:rPr>
            </w:pPr>
          </w:p>
        </w:tc>
        <w:tc>
          <w:tcPr>
            <w:tcW w:w="1701" w:type="dxa"/>
            <w:vAlign w:val="center"/>
          </w:tcPr>
          <w:p w14:paraId="4A48FF6D" w14:textId="53F0BC2D"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1701" w:type="dxa"/>
            <w:vMerge/>
            <w:vAlign w:val="center"/>
          </w:tcPr>
          <w:p w14:paraId="6D7BE2D8" w14:textId="77777777" w:rsidR="007256DC" w:rsidRPr="002A3F37" w:rsidRDefault="007256DC" w:rsidP="00F5246D">
            <w:pPr>
              <w:spacing w:before="0" w:after="0"/>
              <w:rPr>
                <w:sz w:val="18"/>
                <w:szCs w:val="18"/>
                <w:lang w:val="es-MX"/>
              </w:rPr>
            </w:pPr>
          </w:p>
        </w:tc>
        <w:tc>
          <w:tcPr>
            <w:tcW w:w="2268" w:type="dxa"/>
            <w:vMerge w:val="restart"/>
            <w:vAlign w:val="center"/>
          </w:tcPr>
          <w:p w14:paraId="44BA6809"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descripcion_pozo_fecha</w:t>
            </w:r>
            <w:proofErr w:type="spellEnd"/>
            <w:r w:rsidRPr="002A3F37">
              <w:rPr>
                <w:sz w:val="18"/>
                <w:szCs w:val="18"/>
                <w:lang w:val="es-MX"/>
              </w:rPr>
              <w:t>_</w:t>
            </w:r>
          </w:p>
        </w:tc>
        <w:tc>
          <w:tcPr>
            <w:tcW w:w="2835" w:type="dxa"/>
            <w:vMerge w:val="restart"/>
            <w:vAlign w:val="center"/>
          </w:tcPr>
          <w:p w14:paraId="3E360CF1" w14:textId="6FFC659A" w:rsidR="007256DC" w:rsidRPr="002A3F37" w:rsidRDefault="26B96C03" w:rsidP="26B96C03">
            <w:pPr>
              <w:pStyle w:val="TableParagraph"/>
              <w:spacing w:before="0" w:after="0"/>
              <w:ind w:left="0"/>
              <w:rPr>
                <w:sz w:val="18"/>
                <w:szCs w:val="18"/>
                <w:lang w:val="es-MX"/>
              </w:rPr>
            </w:pPr>
            <w:r w:rsidRPr="002A3F37">
              <w:rPr>
                <w:sz w:val="18"/>
                <w:szCs w:val="18"/>
                <w:lang w:val="es-MX"/>
              </w:rPr>
              <w:t>vsp_acoplado_UBHI_150501.zip</w:t>
            </w:r>
          </w:p>
        </w:tc>
      </w:tr>
      <w:tr w:rsidR="005E05A8" w:rsidRPr="002A3F37" w14:paraId="7606CECE" w14:textId="77777777" w:rsidTr="00764FC3">
        <w:trPr>
          <w:trHeight w:hRule="exact" w:val="477"/>
        </w:trPr>
        <w:tc>
          <w:tcPr>
            <w:tcW w:w="993" w:type="dxa"/>
            <w:vMerge/>
            <w:vAlign w:val="center"/>
          </w:tcPr>
          <w:p w14:paraId="73F4D3D5" w14:textId="77777777" w:rsidR="007256DC" w:rsidRPr="002A3F37" w:rsidRDefault="007256DC" w:rsidP="00F5246D">
            <w:pPr>
              <w:spacing w:before="0" w:after="0"/>
              <w:rPr>
                <w:sz w:val="18"/>
                <w:szCs w:val="18"/>
                <w:lang w:val="es-MX"/>
              </w:rPr>
            </w:pPr>
          </w:p>
        </w:tc>
        <w:tc>
          <w:tcPr>
            <w:tcW w:w="1701" w:type="dxa"/>
            <w:vAlign w:val="center"/>
          </w:tcPr>
          <w:p w14:paraId="126F9369" w14:textId="799C630D"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1701" w:type="dxa"/>
            <w:vMerge/>
            <w:vAlign w:val="center"/>
          </w:tcPr>
          <w:p w14:paraId="5D76CE87" w14:textId="77777777" w:rsidR="007256DC" w:rsidRPr="002A3F37" w:rsidRDefault="007256DC" w:rsidP="00F5246D">
            <w:pPr>
              <w:spacing w:before="0" w:after="0"/>
              <w:rPr>
                <w:sz w:val="18"/>
                <w:szCs w:val="18"/>
                <w:lang w:val="es-MX"/>
              </w:rPr>
            </w:pPr>
          </w:p>
        </w:tc>
        <w:tc>
          <w:tcPr>
            <w:tcW w:w="2268" w:type="dxa"/>
            <w:vMerge/>
            <w:vAlign w:val="center"/>
          </w:tcPr>
          <w:p w14:paraId="31DDF167" w14:textId="77777777" w:rsidR="007256DC" w:rsidRPr="002A3F37" w:rsidRDefault="007256DC" w:rsidP="00F5246D">
            <w:pPr>
              <w:spacing w:before="0" w:after="0"/>
              <w:rPr>
                <w:sz w:val="18"/>
                <w:szCs w:val="18"/>
                <w:lang w:val="es-MX"/>
              </w:rPr>
            </w:pPr>
          </w:p>
        </w:tc>
        <w:tc>
          <w:tcPr>
            <w:tcW w:w="2835" w:type="dxa"/>
            <w:vMerge/>
            <w:vAlign w:val="center"/>
          </w:tcPr>
          <w:p w14:paraId="2A82C686" w14:textId="77777777" w:rsidR="007256DC" w:rsidRPr="002A3F37" w:rsidRDefault="007256DC" w:rsidP="00F5246D">
            <w:pPr>
              <w:spacing w:before="0" w:after="0"/>
              <w:rPr>
                <w:sz w:val="18"/>
                <w:szCs w:val="18"/>
                <w:lang w:val="es-MX"/>
              </w:rPr>
            </w:pPr>
          </w:p>
        </w:tc>
      </w:tr>
    </w:tbl>
    <w:p w14:paraId="7E38A3A7" w14:textId="77777777" w:rsidR="00804911" w:rsidRPr="002A3F37" w:rsidRDefault="26B96C03" w:rsidP="26B96C03">
      <w:pPr>
        <w:spacing w:before="0" w:after="0"/>
        <w:jc w:val="center"/>
        <w:rPr>
          <w:sz w:val="18"/>
          <w:szCs w:val="18"/>
          <w:lang w:val="es-MX"/>
        </w:rPr>
      </w:pPr>
      <w:r w:rsidRPr="002A3F37">
        <w:rPr>
          <w:sz w:val="18"/>
          <w:szCs w:val="18"/>
          <w:lang w:val="es-MX"/>
        </w:rPr>
        <w:lastRenderedPageBreak/>
        <w:t>Tabla 31</w:t>
      </w:r>
    </w:p>
    <w:p w14:paraId="5DEB3062" w14:textId="4A1415EB" w:rsidR="00804911" w:rsidRPr="002A3F37" w:rsidRDefault="26B96C03" w:rsidP="00301075">
      <w:pPr>
        <w:pStyle w:val="Ttulo3"/>
        <w:numPr>
          <w:ilvl w:val="1"/>
          <w:numId w:val="56"/>
        </w:numPr>
        <w:spacing w:before="120"/>
        <w:ind w:left="567" w:hanging="283"/>
        <w:rPr>
          <w:i w:val="0"/>
          <w:lang w:val="es-MX"/>
        </w:rPr>
      </w:pPr>
      <w:r w:rsidRPr="002A3F37">
        <w:rPr>
          <w:i w:val="0"/>
          <w:lang w:val="es-MX"/>
        </w:rPr>
        <w:t>Instalaciones de Pozo</w:t>
      </w:r>
    </w:p>
    <w:p w14:paraId="22ABFD0A" w14:textId="1478FE0B" w:rsidR="007256DC" w:rsidRPr="002A3F37" w:rsidRDefault="26B96C03" w:rsidP="26B96C03">
      <w:pPr>
        <w:spacing w:before="120"/>
        <w:rPr>
          <w:b/>
          <w:bCs/>
          <w:i/>
          <w:iCs/>
          <w:sz w:val="21"/>
          <w:szCs w:val="21"/>
          <w:lang w:val="es-MX"/>
        </w:rPr>
      </w:pPr>
      <w:r w:rsidRPr="002A3F37">
        <w:rPr>
          <w:sz w:val="21"/>
          <w:szCs w:val="21"/>
          <w:lang w:val="es-MX"/>
        </w:rPr>
        <w:t>La Familia de Datos de Instalaciones agrupa dos subfamilias de datos.</w:t>
      </w:r>
    </w:p>
    <w:p w14:paraId="0386AE5A" w14:textId="4591A6D7" w:rsidR="007256DC" w:rsidRPr="002A3F37" w:rsidRDefault="26B96C03" w:rsidP="00301075">
      <w:pPr>
        <w:pStyle w:val="Ttulo4"/>
        <w:numPr>
          <w:ilvl w:val="0"/>
          <w:numId w:val="212"/>
        </w:numPr>
        <w:spacing w:before="120"/>
        <w:ind w:right="0"/>
        <w:rPr>
          <w:sz w:val="21"/>
          <w:szCs w:val="21"/>
          <w:lang w:val="es-MX"/>
        </w:rPr>
      </w:pPr>
      <w:r w:rsidRPr="002A3F37">
        <w:rPr>
          <w:sz w:val="21"/>
          <w:szCs w:val="21"/>
          <w:lang w:val="es-MX"/>
        </w:rPr>
        <w:t>Información solicitada por la Comisión</w:t>
      </w:r>
    </w:p>
    <w:p w14:paraId="60DB6C8A" w14:textId="6C662408" w:rsidR="007256DC" w:rsidRPr="002A3F37" w:rsidRDefault="26B96C03" w:rsidP="26B96C03">
      <w:pPr>
        <w:pStyle w:val="Textoindependiente"/>
        <w:spacing w:before="120" w:after="120"/>
        <w:ind w:left="360" w:firstLine="0"/>
        <w:rPr>
          <w:sz w:val="21"/>
          <w:szCs w:val="21"/>
          <w:lang w:val="es-MX"/>
        </w:rPr>
      </w:pPr>
      <w:r w:rsidRPr="002A3F37">
        <w:rPr>
          <w:sz w:val="21"/>
          <w:szCs w:val="21"/>
          <w:lang w:val="es-MX"/>
        </w:rPr>
        <w:t xml:space="preserve">Para cada uno de los tipos de datos asociados a la sub familia </w:t>
      </w:r>
      <w:r w:rsidR="00310052">
        <w:rPr>
          <w:sz w:val="21"/>
          <w:szCs w:val="21"/>
          <w:lang w:val="es-MX"/>
        </w:rPr>
        <w:t xml:space="preserve">de </w:t>
      </w:r>
      <w:r w:rsidR="00310052" w:rsidRPr="00310052">
        <w:rPr>
          <w:b/>
          <w:sz w:val="21"/>
          <w:szCs w:val="21"/>
          <w:lang w:val="es-MX"/>
        </w:rPr>
        <w:t>Instalaciones del Pozo</w:t>
      </w:r>
      <w:r w:rsidRPr="002A3F37">
        <w:rPr>
          <w:sz w:val="21"/>
          <w:szCs w:val="21"/>
          <w:lang w:val="es-MX"/>
        </w:rPr>
        <w:t>, se lista la Información requer</w:t>
      </w:r>
      <w:r w:rsidR="00310052">
        <w:rPr>
          <w:sz w:val="21"/>
          <w:szCs w:val="21"/>
          <w:lang w:val="es-MX"/>
        </w:rPr>
        <w:t>ida y sus características en la</w:t>
      </w:r>
      <w:r w:rsidRPr="002A3F37">
        <w:rPr>
          <w:sz w:val="21"/>
          <w:szCs w:val="21"/>
          <w:lang w:val="es-MX"/>
        </w:rPr>
        <w:t xml:space="preserve"> </w:t>
      </w:r>
      <w:r w:rsidR="00310052">
        <w:rPr>
          <w:sz w:val="21"/>
          <w:szCs w:val="21"/>
          <w:lang w:val="es-MX"/>
        </w:rPr>
        <w:t>siguiente</w:t>
      </w:r>
      <w:r w:rsidR="00310052" w:rsidRPr="002A3F37">
        <w:rPr>
          <w:sz w:val="21"/>
          <w:szCs w:val="21"/>
          <w:lang w:val="es-MX"/>
        </w:rPr>
        <w:t xml:space="preserve"> </w:t>
      </w:r>
      <w:r w:rsidRPr="002A3F37">
        <w:rPr>
          <w:sz w:val="21"/>
          <w:szCs w:val="21"/>
          <w:lang w:val="es-MX"/>
        </w:rPr>
        <w:t>tabla.</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2"/>
        <w:gridCol w:w="1651"/>
        <w:gridCol w:w="3488"/>
        <w:gridCol w:w="2977"/>
      </w:tblGrid>
      <w:tr w:rsidR="008B6708" w:rsidRPr="002A3F37" w14:paraId="15A3C451" w14:textId="77777777" w:rsidTr="00207C50">
        <w:trPr>
          <w:trHeight w:hRule="exact" w:val="434"/>
          <w:tblHeader/>
        </w:trPr>
        <w:tc>
          <w:tcPr>
            <w:tcW w:w="1382" w:type="dxa"/>
            <w:shd w:val="clear" w:color="auto" w:fill="D9D9D9" w:themeFill="background1" w:themeFillShade="D9"/>
            <w:vAlign w:val="center"/>
          </w:tcPr>
          <w:p w14:paraId="7B12C248" w14:textId="77777777" w:rsidR="008B6708" w:rsidRPr="002A3F37" w:rsidRDefault="008B6708" w:rsidP="00207C50">
            <w:pPr>
              <w:pStyle w:val="TableParagraph"/>
              <w:spacing w:before="0" w:after="0"/>
              <w:ind w:left="0"/>
              <w:jc w:val="center"/>
              <w:rPr>
                <w:b/>
                <w:bCs/>
                <w:sz w:val="18"/>
                <w:szCs w:val="18"/>
                <w:lang w:val="es-MX"/>
              </w:rPr>
            </w:pPr>
            <w:bookmarkStart w:id="40" w:name="_Hlk529362600"/>
            <w:r w:rsidRPr="002A3F37">
              <w:rPr>
                <w:b/>
                <w:bCs/>
                <w:sz w:val="18"/>
                <w:szCs w:val="18"/>
                <w:lang w:val="es-MX"/>
              </w:rPr>
              <w:t>Tipo de Dato</w:t>
            </w:r>
          </w:p>
        </w:tc>
        <w:tc>
          <w:tcPr>
            <w:tcW w:w="1651" w:type="dxa"/>
            <w:shd w:val="clear" w:color="auto" w:fill="D9D9D9" w:themeFill="background1" w:themeFillShade="D9"/>
            <w:vAlign w:val="center"/>
          </w:tcPr>
          <w:p w14:paraId="19B4324E" w14:textId="77777777" w:rsidR="008B6708" w:rsidRPr="002A3F37" w:rsidRDefault="008B6708" w:rsidP="00207C50">
            <w:pPr>
              <w:pStyle w:val="TableParagraph"/>
              <w:spacing w:before="0" w:after="0"/>
              <w:ind w:left="0"/>
              <w:jc w:val="center"/>
              <w:rPr>
                <w:b/>
                <w:bCs/>
                <w:sz w:val="18"/>
                <w:szCs w:val="18"/>
                <w:lang w:val="es-MX"/>
              </w:rPr>
            </w:pPr>
            <w:r w:rsidRPr="002A3F37">
              <w:rPr>
                <w:b/>
                <w:bCs/>
                <w:sz w:val="18"/>
                <w:szCs w:val="18"/>
                <w:lang w:val="es-MX"/>
              </w:rPr>
              <w:t>Datos a Incluir</w:t>
            </w:r>
          </w:p>
        </w:tc>
        <w:tc>
          <w:tcPr>
            <w:tcW w:w="3488" w:type="dxa"/>
            <w:shd w:val="clear" w:color="auto" w:fill="D9D9D9" w:themeFill="background1" w:themeFillShade="D9"/>
            <w:vAlign w:val="center"/>
          </w:tcPr>
          <w:p w14:paraId="30FA8E6A" w14:textId="77777777" w:rsidR="008B6708" w:rsidRPr="002A3F37" w:rsidRDefault="008B6708" w:rsidP="00207C50">
            <w:pPr>
              <w:pStyle w:val="TableParagraph"/>
              <w:spacing w:before="0" w:after="0"/>
              <w:ind w:left="0"/>
              <w:jc w:val="center"/>
              <w:rPr>
                <w:b/>
                <w:bCs/>
                <w:sz w:val="18"/>
                <w:szCs w:val="18"/>
                <w:lang w:val="es-MX"/>
              </w:rPr>
            </w:pPr>
            <w:r w:rsidRPr="002A3F37">
              <w:rPr>
                <w:b/>
                <w:bCs/>
                <w:sz w:val="18"/>
                <w:szCs w:val="18"/>
                <w:lang w:val="es-MX"/>
              </w:rPr>
              <w:t>Información solicitada por la Comisión</w:t>
            </w:r>
          </w:p>
        </w:tc>
        <w:tc>
          <w:tcPr>
            <w:tcW w:w="2977" w:type="dxa"/>
            <w:shd w:val="clear" w:color="auto" w:fill="D9D9D9" w:themeFill="background1" w:themeFillShade="D9"/>
            <w:vAlign w:val="center"/>
          </w:tcPr>
          <w:p w14:paraId="17363534" w14:textId="77777777" w:rsidR="008B6708" w:rsidRPr="002A3F37" w:rsidRDefault="008B6708" w:rsidP="00207C50">
            <w:pPr>
              <w:pStyle w:val="TableParagraph"/>
              <w:spacing w:before="0" w:after="0"/>
              <w:ind w:left="0"/>
              <w:jc w:val="center"/>
              <w:rPr>
                <w:b/>
                <w:bCs/>
                <w:sz w:val="18"/>
                <w:szCs w:val="18"/>
                <w:lang w:val="es-MX"/>
              </w:rPr>
            </w:pPr>
            <w:r>
              <w:rPr>
                <w:b/>
                <w:bCs/>
                <w:sz w:val="18"/>
                <w:szCs w:val="18"/>
                <w:lang w:val="es-MX"/>
              </w:rPr>
              <w:t>Formato CNH</w:t>
            </w:r>
          </w:p>
        </w:tc>
      </w:tr>
      <w:tr w:rsidR="008B6708" w:rsidRPr="002A3F37" w14:paraId="40BE66DA" w14:textId="77777777" w:rsidTr="00207C50">
        <w:trPr>
          <w:trHeight w:hRule="exact" w:val="322"/>
        </w:trPr>
        <w:tc>
          <w:tcPr>
            <w:tcW w:w="1382" w:type="dxa"/>
            <w:vMerge w:val="restart"/>
            <w:vAlign w:val="center"/>
          </w:tcPr>
          <w:p w14:paraId="46AF0249" w14:textId="77777777" w:rsidR="008B6708" w:rsidRPr="002A3F37" w:rsidRDefault="008B6708" w:rsidP="00207C50">
            <w:pPr>
              <w:pStyle w:val="TableParagraph"/>
              <w:spacing w:before="0" w:after="0"/>
              <w:ind w:left="0"/>
              <w:rPr>
                <w:sz w:val="18"/>
                <w:szCs w:val="18"/>
                <w:lang w:val="es-MX"/>
              </w:rPr>
            </w:pPr>
            <w:r w:rsidRPr="002A3F37">
              <w:rPr>
                <w:sz w:val="18"/>
                <w:szCs w:val="18"/>
                <w:lang w:val="es-MX"/>
              </w:rPr>
              <w:t>Instalaciones Superficiales</w:t>
            </w:r>
          </w:p>
        </w:tc>
        <w:tc>
          <w:tcPr>
            <w:tcW w:w="1651" w:type="dxa"/>
            <w:vAlign w:val="center"/>
          </w:tcPr>
          <w:p w14:paraId="42F78076" w14:textId="77777777" w:rsidR="008B6708" w:rsidRPr="002A3F37" w:rsidRDefault="008B6708" w:rsidP="00207C50">
            <w:pPr>
              <w:pStyle w:val="TableParagraph"/>
              <w:spacing w:before="0" w:after="0"/>
              <w:ind w:left="0"/>
              <w:jc w:val="center"/>
              <w:rPr>
                <w:sz w:val="18"/>
                <w:szCs w:val="18"/>
                <w:lang w:val="es-MX"/>
              </w:rPr>
            </w:pPr>
            <w:r w:rsidRPr="002A3F37">
              <w:rPr>
                <w:sz w:val="18"/>
                <w:szCs w:val="18"/>
                <w:lang w:val="es-MX"/>
              </w:rPr>
              <w:t>Formatos CNH</w:t>
            </w:r>
          </w:p>
        </w:tc>
        <w:tc>
          <w:tcPr>
            <w:tcW w:w="3488" w:type="dxa"/>
            <w:vAlign w:val="center"/>
          </w:tcPr>
          <w:p w14:paraId="2C0815D2" w14:textId="77777777" w:rsidR="008B6708" w:rsidRPr="002A3F37" w:rsidRDefault="008B6708" w:rsidP="00207C50">
            <w:pPr>
              <w:pStyle w:val="TableParagraph"/>
              <w:tabs>
                <w:tab w:val="left" w:pos="4622"/>
              </w:tabs>
              <w:spacing w:before="0" w:after="0"/>
              <w:ind w:left="0"/>
              <w:rPr>
                <w:sz w:val="18"/>
                <w:szCs w:val="18"/>
                <w:lang w:val="es-MX"/>
              </w:rPr>
            </w:pPr>
            <w:r w:rsidRPr="002A3F37">
              <w:rPr>
                <w:sz w:val="18"/>
                <w:szCs w:val="18"/>
                <w:lang w:val="es-MX"/>
              </w:rPr>
              <w:t>Inventario de Instalaciones</w:t>
            </w:r>
          </w:p>
        </w:tc>
        <w:tc>
          <w:tcPr>
            <w:tcW w:w="2977" w:type="dxa"/>
            <w:vAlign w:val="center"/>
          </w:tcPr>
          <w:p w14:paraId="4D39E2CB" w14:textId="7F99B966" w:rsidR="008B6708" w:rsidRPr="002A3F37" w:rsidRDefault="008B6708" w:rsidP="00207C50">
            <w:pPr>
              <w:pStyle w:val="TableParagraph"/>
              <w:tabs>
                <w:tab w:val="left" w:pos="1701"/>
              </w:tabs>
              <w:spacing w:before="0" w:after="0"/>
              <w:ind w:left="0"/>
              <w:rPr>
                <w:sz w:val="18"/>
                <w:szCs w:val="18"/>
                <w:lang w:val="es-MX"/>
              </w:rPr>
            </w:pPr>
            <w:r w:rsidRPr="002A3F37">
              <w:rPr>
                <w:sz w:val="18"/>
                <w:szCs w:val="18"/>
                <w:lang w:val="es-MX"/>
              </w:rPr>
              <w:t>inv_</w:t>
            </w:r>
            <w:r w:rsidR="009E3D16">
              <w:rPr>
                <w:sz w:val="18"/>
                <w:szCs w:val="18"/>
                <w:lang w:val="es-MX"/>
              </w:rPr>
              <w:t>i</w:t>
            </w:r>
            <w:r w:rsidRPr="002A3F37">
              <w:rPr>
                <w:sz w:val="18"/>
                <w:szCs w:val="18"/>
                <w:lang w:val="es-MX"/>
              </w:rPr>
              <w:t>nstalaciones_pozo</w:t>
            </w:r>
            <w:r>
              <w:rPr>
                <w:sz w:val="18"/>
                <w:szCs w:val="18"/>
                <w:lang w:val="es-MX"/>
              </w:rPr>
              <w:t>.xlsx</w:t>
            </w:r>
          </w:p>
        </w:tc>
      </w:tr>
      <w:tr w:rsidR="008B6708" w:rsidRPr="00F93791" w14:paraId="7FDF0CDF" w14:textId="77777777" w:rsidTr="006A7C8B">
        <w:trPr>
          <w:trHeight w:hRule="exact" w:val="290"/>
        </w:trPr>
        <w:tc>
          <w:tcPr>
            <w:tcW w:w="1382" w:type="dxa"/>
            <w:vMerge/>
            <w:vAlign w:val="center"/>
          </w:tcPr>
          <w:p w14:paraId="637CA29E" w14:textId="77777777" w:rsidR="008B6708" w:rsidRPr="002A3F37" w:rsidRDefault="008B6708" w:rsidP="00207C50">
            <w:pPr>
              <w:spacing w:before="0" w:after="0"/>
              <w:rPr>
                <w:sz w:val="18"/>
                <w:szCs w:val="18"/>
                <w:lang w:val="es-MX"/>
              </w:rPr>
            </w:pPr>
          </w:p>
        </w:tc>
        <w:tc>
          <w:tcPr>
            <w:tcW w:w="1651" w:type="dxa"/>
            <w:vMerge w:val="restart"/>
            <w:vAlign w:val="center"/>
          </w:tcPr>
          <w:p w14:paraId="3F77770B" w14:textId="77777777" w:rsidR="008B6708" w:rsidRPr="002A3F37" w:rsidRDefault="008B6708" w:rsidP="00207C50">
            <w:pPr>
              <w:pStyle w:val="TableParagraph"/>
              <w:spacing w:before="0" w:after="0"/>
              <w:ind w:left="0"/>
              <w:jc w:val="center"/>
              <w:rPr>
                <w:sz w:val="18"/>
                <w:szCs w:val="18"/>
                <w:lang w:val="es-MX"/>
              </w:rPr>
            </w:pPr>
            <w:r w:rsidRPr="002A3F37">
              <w:rPr>
                <w:sz w:val="18"/>
                <w:szCs w:val="18"/>
                <w:lang w:val="es-MX"/>
              </w:rPr>
              <w:t>Archivos de Datos</w:t>
            </w:r>
          </w:p>
        </w:tc>
        <w:tc>
          <w:tcPr>
            <w:tcW w:w="3488" w:type="dxa"/>
            <w:vAlign w:val="center"/>
          </w:tcPr>
          <w:p w14:paraId="651EAD32" w14:textId="77777777" w:rsidR="008B6708" w:rsidRPr="002A3F37" w:rsidRDefault="008B6708" w:rsidP="00207C50">
            <w:pPr>
              <w:pStyle w:val="TableParagraph"/>
              <w:tabs>
                <w:tab w:val="left" w:pos="4622"/>
              </w:tabs>
              <w:spacing w:before="0" w:after="0"/>
              <w:ind w:left="0"/>
              <w:rPr>
                <w:sz w:val="18"/>
                <w:szCs w:val="18"/>
                <w:lang w:val="es-MX"/>
              </w:rPr>
            </w:pPr>
            <w:r w:rsidRPr="002A3F37">
              <w:rPr>
                <w:sz w:val="18"/>
                <w:szCs w:val="18"/>
                <w:lang w:val="es-MX"/>
              </w:rPr>
              <w:t>Estudios</w:t>
            </w:r>
          </w:p>
        </w:tc>
        <w:tc>
          <w:tcPr>
            <w:tcW w:w="2977" w:type="dxa"/>
            <w:vMerge w:val="restart"/>
            <w:vAlign w:val="center"/>
          </w:tcPr>
          <w:p w14:paraId="64E74CF3" w14:textId="77777777" w:rsidR="008B6708" w:rsidRPr="002A3F37" w:rsidRDefault="008B6708" w:rsidP="00207C50">
            <w:pPr>
              <w:pStyle w:val="TableParagraph"/>
              <w:tabs>
                <w:tab w:val="left" w:pos="1701"/>
              </w:tabs>
              <w:spacing w:before="0" w:after="0"/>
              <w:ind w:left="0"/>
              <w:rPr>
                <w:sz w:val="18"/>
                <w:szCs w:val="18"/>
                <w:lang w:val="es-MX"/>
              </w:rPr>
            </w:pPr>
            <w:r w:rsidRPr="002A3F37">
              <w:rPr>
                <w:sz w:val="18"/>
                <w:szCs w:val="18"/>
                <w:lang w:val="es-MX"/>
              </w:rPr>
              <w:t xml:space="preserve">PDF, </w:t>
            </w:r>
            <w:r>
              <w:rPr>
                <w:sz w:val="18"/>
                <w:szCs w:val="18"/>
                <w:lang w:val="es-MX"/>
              </w:rPr>
              <w:t>EXCEL,</w:t>
            </w:r>
            <w:r w:rsidRPr="002A3F37">
              <w:rPr>
                <w:sz w:val="18"/>
                <w:szCs w:val="18"/>
                <w:lang w:val="es-MX"/>
              </w:rPr>
              <w:t xml:space="preserve"> PDF, XLS</w:t>
            </w:r>
          </w:p>
          <w:p w14:paraId="187FF4CD" w14:textId="77777777" w:rsidR="008B6708" w:rsidRPr="002A3F37" w:rsidRDefault="008B6708" w:rsidP="00207C50">
            <w:pPr>
              <w:pStyle w:val="TableParagraph"/>
              <w:tabs>
                <w:tab w:val="left" w:pos="1701"/>
              </w:tabs>
              <w:spacing w:before="0" w:after="0"/>
              <w:ind w:left="0"/>
              <w:rPr>
                <w:sz w:val="18"/>
                <w:szCs w:val="18"/>
                <w:lang w:val="es-MX"/>
              </w:rPr>
            </w:pPr>
            <w:proofErr w:type="spellStart"/>
            <w:r w:rsidRPr="002A3F37">
              <w:rPr>
                <w:i/>
                <w:iCs/>
                <w:sz w:val="18"/>
                <w:szCs w:val="18"/>
                <w:lang w:val="es-MX"/>
              </w:rPr>
              <w:t>Shape</w:t>
            </w:r>
            <w:proofErr w:type="spellEnd"/>
            <w:r w:rsidRPr="002A3F37">
              <w:rPr>
                <w:sz w:val="18"/>
                <w:szCs w:val="18"/>
                <w:lang w:val="es-MX"/>
              </w:rPr>
              <w:t xml:space="preserve">, </w:t>
            </w:r>
            <w:proofErr w:type="spellStart"/>
            <w:r w:rsidRPr="002A3F37">
              <w:rPr>
                <w:sz w:val="18"/>
                <w:szCs w:val="18"/>
                <w:lang w:val="es-MX"/>
              </w:rPr>
              <w:t>Layer</w:t>
            </w:r>
            <w:proofErr w:type="spellEnd"/>
            <w:r w:rsidRPr="002A3F37">
              <w:rPr>
                <w:sz w:val="18"/>
                <w:szCs w:val="18"/>
                <w:lang w:val="es-MX"/>
              </w:rPr>
              <w:t xml:space="preserve"> o capa de simbología.</w:t>
            </w:r>
          </w:p>
        </w:tc>
      </w:tr>
      <w:tr w:rsidR="008B6708" w:rsidRPr="00F93791" w14:paraId="03A9C603" w14:textId="77777777" w:rsidTr="006A7C8B">
        <w:trPr>
          <w:trHeight w:hRule="exact" w:val="294"/>
        </w:trPr>
        <w:tc>
          <w:tcPr>
            <w:tcW w:w="1382" w:type="dxa"/>
            <w:vMerge/>
            <w:vAlign w:val="center"/>
          </w:tcPr>
          <w:p w14:paraId="2AFDD441" w14:textId="77777777" w:rsidR="008B6708" w:rsidRPr="002A3F37" w:rsidRDefault="008B6708" w:rsidP="00207C50">
            <w:pPr>
              <w:spacing w:before="0" w:after="0"/>
              <w:rPr>
                <w:sz w:val="18"/>
                <w:szCs w:val="18"/>
                <w:lang w:val="es-MX"/>
              </w:rPr>
            </w:pPr>
          </w:p>
        </w:tc>
        <w:tc>
          <w:tcPr>
            <w:tcW w:w="1651" w:type="dxa"/>
            <w:vMerge/>
            <w:vAlign w:val="center"/>
          </w:tcPr>
          <w:p w14:paraId="66C48439"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1C116AE8" w14:textId="77777777" w:rsidR="008B6708" w:rsidRPr="002A3F37" w:rsidRDefault="008B6708" w:rsidP="00207C50">
            <w:pPr>
              <w:pStyle w:val="TableParagraph"/>
              <w:tabs>
                <w:tab w:val="left" w:pos="4622"/>
              </w:tabs>
              <w:spacing w:before="0" w:after="0"/>
              <w:ind w:left="0"/>
              <w:rPr>
                <w:sz w:val="18"/>
                <w:szCs w:val="18"/>
                <w:lang w:val="es-MX"/>
              </w:rPr>
            </w:pPr>
            <w:r w:rsidRPr="002A3F37">
              <w:rPr>
                <w:sz w:val="18"/>
                <w:szCs w:val="18"/>
                <w:lang w:val="es-MX"/>
              </w:rPr>
              <w:t>Pruebas</w:t>
            </w:r>
          </w:p>
        </w:tc>
        <w:tc>
          <w:tcPr>
            <w:tcW w:w="2977" w:type="dxa"/>
            <w:vMerge/>
            <w:vAlign w:val="center"/>
          </w:tcPr>
          <w:p w14:paraId="633F04D8"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F93791" w14:paraId="09B0230E" w14:textId="77777777" w:rsidTr="006A7C8B">
        <w:trPr>
          <w:trHeight w:hRule="exact" w:val="285"/>
        </w:trPr>
        <w:tc>
          <w:tcPr>
            <w:tcW w:w="1382" w:type="dxa"/>
            <w:vMerge/>
            <w:vAlign w:val="center"/>
          </w:tcPr>
          <w:p w14:paraId="231E1804" w14:textId="77777777" w:rsidR="008B6708" w:rsidRPr="002A3F37" w:rsidRDefault="008B6708" w:rsidP="00207C50">
            <w:pPr>
              <w:spacing w:before="0" w:after="0"/>
              <w:rPr>
                <w:sz w:val="18"/>
                <w:szCs w:val="18"/>
                <w:lang w:val="es-MX"/>
              </w:rPr>
            </w:pPr>
          </w:p>
        </w:tc>
        <w:tc>
          <w:tcPr>
            <w:tcW w:w="1651" w:type="dxa"/>
            <w:vMerge/>
            <w:vAlign w:val="center"/>
          </w:tcPr>
          <w:p w14:paraId="548C0A66"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1B77C6B2" w14:textId="77777777" w:rsidR="008B6708" w:rsidRPr="002A3F37" w:rsidRDefault="008B6708" w:rsidP="00207C50">
            <w:pPr>
              <w:pStyle w:val="TableParagraph"/>
              <w:tabs>
                <w:tab w:val="left" w:pos="4622"/>
              </w:tabs>
              <w:spacing w:before="0" w:after="0"/>
              <w:ind w:left="0"/>
              <w:rPr>
                <w:sz w:val="18"/>
                <w:szCs w:val="18"/>
                <w:lang w:val="es-MX"/>
              </w:rPr>
            </w:pPr>
            <w:r w:rsidRPr="002A3F37">
              <w:rPr>
                <w:sz w:val="18"/>
                <w:szCs w:val="18"/>
                <w:lang w:val="es-MX"/>
              </w:rPr>
              <w:t>Mapas de ubicación</w:t>
            </w:r>
          </w:p>
        </w:tc>
        <w:tc>
          <w:tcPr>
            <w:tcW w:w="2977" w:type="dxa"/>
            <w:vMerge/>
            <w:vAlign w:val="center"/>
          </w:tcPr>
          <w:p w14:paraId="5D0E53C2"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F93791" w14:paraId="397E3559" w14:textId="77777777" w:rsidTr="00207C50">
        <w:trPr>
          <w:trHeight w:hRule="exact" w:val="429"/>
        </w:trPr>
        <w:tc>
          <w:tcPr>
            <w:tcW w:w="1382" w:type="dxa"/>
            <w:vMerge/>
            <w:vAlign w:val="center"/>
          </w:tcPr>
          <w:p w14:paraId="453D80F0" w14:textId="77777777" w:rsidR="008B6708" w:rsidRPr="002A3F37" w:rsidRDefault="008B6708" w:rsidP="00207C50">
            <w:pPr>
              <w:spacing w:before="0" w:after="0"/>
              <w:rPr>
                <w:sz w:val="18"/>
                <w:szCs w:val="18"/>
                <w:lang w:val="es-MX"/>
              </w:rPr>
            </w:pPr>
          </w:p>
        </w:tc>
        <w:tc>
          <w:tcPr>
            <w:tcW w:w="1651" w:type="dxa"/>
            <w:vMerge/>
            <w:vAlign w:val="center"/>
          </w:tcPr>
          <w:p w14:paraId="63886182"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0211AEC4" w14:textId="77777777" w:rsidR="008B6708" w:rsidRPr="002A3F37" w:rsidRDefault="008B6708" w:rsidP="00207C50">
            <w:pPr>
              <w:pStyle w:val="TableParagraph"/>
              <w:tabs>
                <w:tab w:val="left" w:pos="4622"/>
              </w:tabs>
              <w:spacing w:before="0" w:after="0"/>
              <w:ind w:left="0"/>
              <w:rPr>
                <w:sz w:val="18"/>
                <w:szCs w:val="18"/>
                <w:lang w:val="es-MX"/>
              </w:rPr>
            </w:pPr>
            <w:r w:rsidRPr="002A3F37">
              <w:rPr>
                <w:sz w:val="18"/>
                <w:szCs w:val="18"/>
                <w:lang w:val="es-MX"/>
              </w:rPr>
              <w:t xml:space="preserve">Otros </w:t>
            </w:r>
            <w:r>
              <w:rPr>
                <w:sz w:val="18"/>
                <w:szCs w:val="18"/>
                <w:lang w:val="es-MX"/>
              </w:rPr>
              <w:t xml:space="preserve">archivos de </w:t>
            </w:r>
            <w:r w:rsidRPr="002A3F37">
              <w:rPr>
                <w:sz w:val="18"/>
                <w:szCs w:val="18"/>
                <w:lang w:val="es-MX"/>
              </w:rPr>
              <w:t>datos de instalaciones superficiales</w:t>
            </w:r>
          </w:p>
        </w:tc>
        <w:tc>
          <w:tcPr>
            <w:tcW w:w="2977" w:type="dxa"/>
            <w:vMerge/>
            <w:vAlign w:val="center"/>
          </w:tcPr>
          <w:p w14:paraId="7B6A5650"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2A3F37" w14:paraId="78EB3AFF" w14:textId="77777777" w:rsidTr="006A7C8B">
        <w:trPr>
          <w:trHeight w:hRule="exact" w:val="422"/>
        </w:trPr>
        <w:tc>
          <w:tcPr>
            <w:tcW w:w="1382" w:type="dxa"/>
            <w:vMerge/>
            <w:vAlign w:val="center"/>
          </w:tcPr>
          <w:p w14:paraId="39D172AC" w14:textId="77777777" w:rsidR="008B6708" w:rsidRPr="002A3F37" w:rsidRDefault="008B6708" w:rsidP="00207C50">
            <w:pPr>
              <w:spacing w:before="0" w:after="0"/>
              <w:rPr>
                <w:sz w:val="18"/>
                <w:szCs w:val="18"/>
                <w:lang w:val="es-MX"/>
              </w:rPr>
            </w:pPr>
          </w:p>
        </w:tc>
        <w:tc>
          <w:tcPr>
            <w:tcW w:w="1651" w:type="dxa"/>
            <w:vMerge w:val="restart"/>
            <w:vAlign w:val="center"/>
          </w:tcPr>
          <w:p w14:paraId="3328F412" w14:textId="77777777" w:rsidR="008B6708" w:rsidRPr="002A3F37" w:rsidRDefault="008B6708" w:rsidP="00207C50">
            <w:pPr>
              <w:pStyle w:val="TableParagraph"/>
              <w:spacing w:before="0" w:after="0"/>
              <w:ind w:left="0"/>
              <w:jc w:val="center"/>
              <w:rPr>
                <w:sz w:val="18"/>
                <w:szCs w:val="18"/>
                <w:lang w:val="es-MX"/>
              </w:rPr>
            </w:pPr>
            <w:r w:rsidRPr="002A3F37">
              <w:rPr>
                <w:sz w:val="18"/>
                <w:szCs w:val="18"/>
                <w:lang w:val="es-MX"/>
              </w:rPr>
              <w:t>Archivos de Soporte</w:t>
            </w:r>
          </w:p>
        </w:tc>
        <w:tc>
          <w:tcPr>
            <w:tcW w:w="3488" w:type="dxa"/>
            <w:vAlign w:val="center"/>
          </w:tcPr>
          <w:p w14:paraId="45282A3C" w14:textId="77777777" w:rsidR="008B6708" w:rsidRPr="002A3F37" w:rsidRDefault="008B6708" w:rsidP="00207C50">
            <w:pPr>
              <w:pStyle w:val="TableParagraph"/>
              <w:tabs>
                <w:tab w:val="left" w:pos="4622"/>
              </w:tabs>
              <w:spacing w:before="0" w:after="0"/>
              <w:ind w:left="0"/>
              <w:rPr>
                <w:sz w:val="18"/>
                <w:szCs w:val="18"/>
                <w:lang w:val="es-MX"/>
              </w:rPr>
            </w:pPr>
            <w:r w:rsidRPr="002A3F37">
              <w:rPr>
                <w:sz w:val="18"/>
                <w:szCs w:val="18"/>
                <w:lang w:val="es-MX"/>
              </w:rPr>
              <w:t>Reporte con las características de la Instalación referente al Pozo</w:t>
            </w:r>
          </w:p>
        </w:tc>
        <w:tc>
          <w:tcPr>
            <w:tcW w:w="2977" w:type="dxa"/>
            <w:vMerge w:val="restart"/>
            <w:vAlign w:val="center"/>
          </w:tcPr>
          <w:p w14:paraId="30E91584" w14:textId="77777777" w:rsidR="008B6708" w:rsidRPr="002A3F37" w:rsidRDefault="008B6708" w:rsidP="00207C50">
            <w:pPr>
              <w:pStyle w:val="TableParagraph"/>
              <w:tabs>
                <w:tab w:val="left" w:pos="1701"/>
              </w:tabs>
              <w:spacing w:before="0" w:after="0"/>
              <w:ind w:left="0"/>
              <w:rPr>
                <w:sz w:val="18"/>
                <w:szCs w:val="18"/>
                <w:lang w:val="es-MX"/>
              </w:rPr>
            </w:pPr>
            <w:r w:rsidRPr="002A3F37">
              <w:rPr>
                <w:sz w:val="18"/>
                <w:szCs w:val="18"/>
                <w:lang w:val="es-MX"/>
              </w:rPr>
              <w:t>PDF, DWG</w:t>
            </w:r>
          </w:p>
        </w:tc>
      </w:tr>
      <w:tr w:rsidR="008B6708" w:rsidRPr="002A3F37" w14:paraId="10869AD7" w14:textId="77777777" w:rsidTr="006A7C8B">
        <w:trPr>
          <w:trHeight w:hRule="exact" w:val="288"/>
        </w:trPr>
        <w:tc>
          <w:tcPr>
            <w:tcW w:w="1382" w:type="dxa"/>
            <w:vMerge/>
            <w:vAlign w:val="center"/>
          </w:tcPr>
          <w:p w14:paraId="734344DD" w14:textId="77777777" w:rsidR="008B6708" w:rsidRPr="002A3F37" w:rsidRDefault="008B6708" w:rsidP="00207C50">
            <w:pPr>
              <w:spacing w:before="0" w:after="0"/>
              <w:rPr>
                <w:sz w:val="18"/>
                <w:szCs w:val="18"/>
                <w:lang w:val="es-MX"/>
              </w:rPr>
            </w:pPr>
          </w:p>
        </w:tc>
        <w:tc>
          <w:tcPr>
            <w:tcW w:w="1651" w:type="dxa"/>
            <w:vMerge/>
            <w:vAlign w:val="center"/>
          </w:tcPr>
          <w:p w14:paraId="76B5D8C7"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394A4C4B" w14:textId="77777777" w:rsidR="008B6708" w:rsidRPr="002A3F37" w:rsidRDefault="008B6708" w:rsidP="00207C50">
            <w:pPr>
              <w:pStyle w:val="TableParagraph"/>
              <w:tabs>
                <w:tab w:val="left" w:pos="4622"/>
              </w:tabs>
              <w:spacing w:before="0" w:after="0"/>
              <w:ind w:left="0"/>
              <w:rPr>
                <w:sz w:val="18"/>
                <w:szCs w:val="18"/>
                <w:lang w:val="es-MX"/>
              </w:rPr>
            </w:pPr>
            <w:r w:rsidRPr="002A3F37">
              <w:rPr>
                <w:sz w:val="18"/>
                <w:szCs w:val="18"/>
                <w:lang w:val="es-MX"/>
              </w:rPr>
              <w:t>Censo de equipos superficiales del Pozo</w:t>
            </w:r>
          </w:p>
        </w:tc>
        <w:tc>
          <w:tcPr>
            <w:tcW w:w="2977" w:type="dxa"/>
            <w:vMerge/>
            <w:vAlign w:val="center"/>
          </w:tcPr>
          <w:p w14:paraId="725DB8C7"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2A3F37" w14:paraId="22541FDF" w14:textId="77777777" w:rsidTr="006A7C8B">
        <w:trPr>
          <w:trHeight w:hRule="exact" w:val="843"/>
        </w:trPr>
        <w:tc>
          <w:tcPr>
            <w:tcW w:w="1382" w:type="dxa"/>
            <w:vMerge/>
            <w:vAlign w:val="center"/>
          </w:tcPr>
          <w:p w14:paraId="16EED6FE" w14:textId="77777777" w:rsidR="008B6708" w:rsidRPr="002A3F37" w:rsidRDefault="008B6708" w:rsidP="00207C50">
            <w:pPr>
              <w:spacing w:before="0" w:after="0"/>
              <w:rPr>
                <w:sz w:val="18"/>
                <w:szCs w:val="18"/>
                <w:lang w:val="es-MX"/>
              </w:rPr>
            </w:pPr>
          </w:p>
        </w:tc>
        <w:tc>
          <w:tcPr>
            <w:tcW w:w="1651" w:type="dxa"/>
            <w:vMerge/>
            <w:vAlign w:val="center"/>
          </w:tcPr>
          <w:p w14:paraId="63BA7A2E"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03EE217D" w14:textId="77777777" w:rsidR="008B6708" w:rsidRPr="002A3F37" w:rsidRDefault="008B6708" w:rsidP="00207C50">
            <w:pPr>
              <w:pStyle w:val="TableParagraph"/>
              <w:tabs>
                <w:tab w:val="left" w:pos="4622"/>
              </w:tabs>
              <w:spacing w:before="0" w:after="0"/>
              <w:ind w:left="0"/>
              <w:rPr>
                <w:sz w:val="18"/>
                <w:szCs w:val="18"/>
                <w:lang w:val="es-MX"/>
              </w:rPr>
            </w:pPr>
            <w:r w:rsidRPr="002A3F37">
              <w:rPr>
                <w:sz w:val="18"/>
                <w:szCs w:val="18"/>
                <w:lang w:val="es-MX"/>
              </w:rPr>
              <w:t>Filosofías de operación del árbol de válvulas, de sistemas artificiales de producción, de la válvula de tormenta, del Estrangulador y bajantes.</w:t>
            </w:r>
          </w:p>
        </w:tc>
        <w:tc>
          <w:tcPr>
            <w:tcW w:w="2977" w:type="dxa"/>
            <w:vMerge/>
            <w:vAlign w:val="center"/>
          </w:tcPr>
          <w:p w14:paraId="618765AA"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2A3F37" w14:paraId="42E9B498" w14:textId="77777777" w:rsidTr="006A7C8B">
        <w:trPr>
          <w:trHeight w:hRule="exact" w:val="288"/>
        </w:trPr>
        <w:tc>
          <w:tcPr>
            <w:tcW w:w="1382" w:type="dxa"/>
            <w:vMerge/>
            <w:vAlign w:val="center"/>
          </w:tcPr>
          <w:p w14:paraId="1057842F" w14:textId="77777777" w:rsidR="008B6708" w:rsidRPr="002A3F37" w:rsidRDefault="008B6708" w:rsidP="00207C50">
            <w:pPr>
              <w:spacing w:before="0" w:after="0"/>
              <w:rPr>
                <w:sz w:val="18"/>
                <w:szCs w:val="18"/>
                <w:lang w:val="es-MX"/>
              </w:rPr>
            </w:pPr>
          </w:p>
        </w:tc>
        <w:tc>
          <w:tcPr>
            <w:tcW w:w="1651" w:type="dxa"/>
            <w:vMerge/>
            <w:vAlign w:val="center"/>
          </w:tcPr>
          <w:p w14:paraId="0876AE35"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4C05E465" w14:textId="77777777" w:rsidR="008B6708" w:rsidRPr="002A3F37" w:rsidRDefault="008B6708" w:rsidP="00207C50">
            <w:pPr>
              <w:pStyle w:val="TableParagraph"/>
              <w:tabs>
                <w:tab w:val="left" w:pos="4622"/>
              </w:tabs>
              <w:spacing w:before="0" w:after="0"/>
              <w:ind w:left="0"/>
              <w:rPr>
                <w:sz w:val="18"/>
                <w:szCs w:val="18"/>
                <w:lang w:val="es-MX"/>
              </w:rPr>
            </w:pPr>
            <w:r w:rsidRPr="002A3F37">
              <w:rPr>
                <w:sz w:val="18"/>
                <w:szCs w:val="18"/>
                <w:lang w:val="es-MX"/>
              </w:rPr>
              <w:t>Ingeniería mecánica (equipos y tuberías)</w:t>
            </w:r>
          </w:p>
        </w:tc>
        <w:tc>
          <w:tcPr>
            <w:tcW w:w="2977" w:type="dxa"/>
            <w:vMerge/>
            <w:vAlign w:val="center"/>
          </w:tcPr>
          <w:p w14:paraId="1917D8ED"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2A3F37" w14:paraId="0850F6D4" w14:textId="77777777" w:rsidTr="006A7C8B">
        <w:trPr>
          <w:trHeight w:hRule="exact" w:val="278"/>
        </w:trPr>
        <w:tc>
          <w:tcPr>
            <w:tcW w:w="1382" w:type="dxa"/>
            <w:vMerge/>
            <w:vAlign w:val="center"/>
          </w:tcPr>
          <w:p w14:paraId="1AC20369" w14:textId="77777777" w:rsidR="008B6708" w:rsidRPr="002A3F37" w:rsidRDefault="008B6708" w:rsidP="00207C50">
            <w:pPr>
              <w:spacing w:before="0" w:after="0"/>
              <w:rPr>
                <w:sz w:val="18"/>
                <w:szCs w:val="18"/>
                <w:lang w:val="es-MX"/>
              </w:rPr>
            </w:pPr>
          </w:p>
        </w:tc>
        <w:tc>
          <w:tcPr>
            <w:tcW w:w="1651" w:type="dxa"/>
            <w:vMerge/>
            <w:vAlign w:val="center"/>
          </w:tcPr>
          <w:p w14:paraId="2009A4F8"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2D0A7F0F" w14:textId="77777777" w:rsidR="008B6708" w:rsidRPr="002A3F37" w:rsidRDefault="008B6708" w:rsidP="00207C50">
            <w:pPr>
              <w:pStyle w:val="TableParagraph"/>
              <w:tabs>
                <w:tab w:val="left" w:pos="4622"/>
              </w:tabs>
              <w:spacing w:before="0" w:after="0"/>
              <w:ind w:left="0"/>
              <w:rPr>
                <w:sz w:val="18"/>
                <w:szCs w:val="18"/>
                <w:lang w:val="es-MX"/>
              </w:rPr>
            </w:pPr>
            <w:r w:rsidRPr="002A3F37">
              <w:rPr>
                <w:sz w:val="18"/>
                <w:szCs w:val="18"/>
                <w:lang w:val="es-MX"/>
              </w:rPr>
              <w:t>Ingeniería eléctrica</w:t>
            </w:r>
          </w:p>
        </w:tc>
        <w:tc>
          <w:tcPr>
            <w:tcW w:w="2977" w:type="dxa"/>
            <w:vMerge/>
            <w:vAlign w:val="center"/>
          </w:tcPr>
          <w:p w14:paraId="06B92870"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2A3F37" w14:paraId="36E2E249" w14:textId="77777777" w:rsidTr="006A7C8B">
        <w:trPr>
          <w:trHeight w:hRule="exact" w:val="282"/>
        </w:trPr>
        <w:tc>
          <w:tcPr>
            <w:tcW w:w="1382" w:type="dxa"/>
            <w:vMerge/>
            <w:vAlign w:val="center"/>
          </w:tcPr>
          <w:p w14:paraId="2519E7F4" w14:textId="77777777" w:rsidR="008B6708" w:rsidRPr="002A3F37" w:rsidRDefault="008B6708" w:rsidP="00207C50">
            <w:pPr>
              <w:spacing w:before="0" w:after="0"/>
              <w:rPr>
                <w:sz w:val="18"/>
                <w:szCs w:val="18"/>
                <w:lang w:val="es-MX"/>
              </w:rPr>
            </w:pPr>
          </w:p>
        </w:tc>
        <w:tc>
          <w:tcPr>
            <w:tcW w:w="1651" w:type="dxa"/>
            <w:vMerge/>
            <w:vAlign w:val="center"/>
          </w:tcPr>
          <w:p w14:paraId="6DE4334F"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66915C53" w14:textId="77777777" w:rsidR="008B6708" w:rsidRPr="002A3F37" w:rsidRDefault="008B6708" w:rsidP="00207C50">
            <w:pPr>
              <w:pStyle w:val="TableParagraph"/>
              <w:tabs>
                <w:tab w:val="left" w:pos="4622"/>
              </w:tabs>
              <w:spacing w:before="0" w:after="0" w:line="182" w:lineRule="exact"/>
              <w:ind w:left="0"/>
              <w:rPr>
                <w:sz w:val="18"/>
                <w:szCs w:val="18"/>
                <w:lang w:val="es-MX"/>
              </w:rPr>
            </w:pPr>
            <w:r w:rsidRPr="002A3F37">
              <w:rPr>
                <w:sz w:val="18"/>
                <w:szCs w:val="18"/>
                <w:lang w:val="es-MX"/>
              </w:rPr>
              <w:t>Instrumentación, Control y Procesos</w:t>
            </w:r>
          </w:p>
        </w:tc>
        <w:tc>
          <w:tcPr>
            <w:tcW w:w="2977" w:type="dxa"/>
            <w:vMerge/>
            <w:vAlign w:val="center"/>
          </w:tcPr>
          <w:p w14:paraId="718FDB74"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2A3F37" w14:paraId="6D792A04" w14:textId="77777777" w:rsidTr="006A7C8B">
        <w:trPr>
          <w:trHeight w:hRule="exact" w:val="286"/>
        </w:trPr>
        <w:tc>
          <w:tcPr>
            <w:tcW w:w="1382" w:type="dxa"/>
            <w:vMerge/>
            <w:vAlign w:val="center"/>
          </w:tcPr>
          <w:p w14:paraId="390FC8C9" w14:textId="77777777" w:rsidR="008B6708" w:rsidRPr="002A3F37" w:rsidRDefault="008B6708" w:rsidP="00207C50">
            <w:pPr>
              <w:spacing w:before="0" w:after="0"/>
              <w:rPr>
                <w:sz w:val="18"/>
                <w:szCs w:val="18"/>
                <w:lang w:val="es-MX"/>
              </w:rPr>
            </w:pPr>
          </w:p>
        </w:tc>
        <w:tc>
          <w:tcPr>
            <w:tcW w:w="1651" w:type="dxa"/>
            <w:vMerge/>
            <w:vAlign w:val="center"/>
          </w:tcPr>
          <w:p w14:paraId="2D969EB0"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06528D59" w14:textId="77777777" w:rsidR="008B6708" w:rsidRPr="002A3F37" w:rsidRDefault="008B6708" w:rsidP="00207C50">
            <w:pPr>
              <w:pStyle w:val="TableParagraph"/>
              <w:tabs>
                <w:tab w:val="left" w:pos="4622"/>
              </w:tabs>
              <w:spacing w:before="0" w:after="0"/>
              <w:ind w:left="0"/>
              <w:rPr>
                <w:sz w:val="18"/>
                <w:szCs w:val="18"/>
                <w:lang w:val="es-MX"/>
              </w:rPr>
            </w:pPr>
            <w:r>
              <w:rPr>
                <w:sz w:val="18"/>
                <w:szCs w:val="18"/>
                <w:lang w:val="es-MX"/>
              </w:rPr>
              <w:t>Seguridad Industrial</w:t>
            </w:r>
          </w:p>
        </w:tc>
        <w:tc>
          <w:tcPr>
            <w:tcW w:w="2977" w:type="dxa"/>
            <w:vMerge/>
            <w:vAlign w:val="center"/>
          </w:tcPr>
          <w:p w14:paraId="280546C8"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2A3F37" w14:paraId="060E2722" w14:textId="77777777" w:rsidTr="006A7C8B">
        <w:trPr>
          <w:trHeight w:hRule="exact" w:val="248"/>
        </w:trPr>
        <w:tc>
          <w:tcPr>
            <w:tcW w:w="1382" w:type="dxa"/>
            <w:vMerge/>
            <w:vAlign w:val="center"/>
          </w:tcPr>
          <w:p w14:paraId="5C4DC09B" w14:textId="77777777" w:rsidR="008B6708" w:rsidRPr="002A3F37" w:rsidRDefault="008B6708" w:rsidP="00207C50">
            <w:pPr>
              <w:spacing w:before="0" w:after="0"/>
              <w:rPr>
                <w:sz w:val="18"/>
                <w:szCs w:val="18"/>
                <w:lang w:val="es-MX"/>
              </w:rPr>
            </w:pPr>
          </w:p>
        </w:tc>
        <w:tc>
          <w:tcPr>
            <w:tcW w:w="1651" w:type="dxa"/>
            <w:vMerge/>
            <w:vAlign w:val="center"/>
          </w:tcPr>
          <w:p w14:paraId="2DE2DC8A"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733378FD" w14:textId="77777777" w:rsidR="008B6708" w:rsidRPr="002A3F37" w:rsidRDefault="008B6708" w:rsidP="00207C50">
            <w:pPr>
              <w:pStyle w:val="TableParagraph"/>
              <w:tabs>
                <w:tab w:val="left" w:pos="4622"/>
              </w:tabs>
              <w:spacing w:before="0" w:after="0"/>
              <w:ind w:left="0"/>
              <w:rPr>
                <w:sz w:val="18"/>
                <w:szCs w:val="18"/>
                <w:lang w:val="es-MX"/>
              </w:rPr>
            </w:pPr>
            <w:r w:rsidRPr="002A3F37">
              <w:rPr>
                <w:sz w:val="18"/>
                <w:szCs w:val="18"/>
                <w:lang w:val="es-MX"/>
              </w:rPr>
              <w:t>Programas de mantenimiento</w:t>
            </w:r>
          </w:p>
        </w:tc>
        <w:tc>
          <w:tcPr>
            <w:tcW w:w="2977" w:type="dxa"/>
            <w:vMerge/>
            <w:vAlign w:val="center"/>
          </w:tcPr>
          <w:p w14:paraId="18B58077"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2A3F37" w14:paraId="78F30C95" w14:textId="77777777" w:rsidTr="006A7C8B">
        <w:trPr>
          <w:trHeight w:hRule="exact" w:val="322"/>
        </w:trPr>
        <w:tc>
          <w:tcPr>
            <w:tcW w:w="1382" w:type="dxa"/>
            <w:vMerge/>
            <w:vAlign w:val="center"/>
          </w:tcPr>
          <w:p w14:paraId="67FFE4EB" w14:textId="77777777" w:rsidR="008B6708" w:rsidRPr="002A3F37" w:rsidRDefault="008B6708" w:rsidP="00207C50">
            <w:pPr>
              <w:spacing w:before="0" w:after="0"/>
              <w:rPr>
                <w:sz w:val="18"/>
                <w:szCs w:val="18"/>
                <w:lang w:val="es-MX"/>
              </w:rPr>
            </w:pPr>
          </w:p>
        </w:tc>
        <w:tc>
          <w:tcPr>
            <w:tcW w:w="1651" w:type="dxa"/>
            <w:vMerge/>
            <w:vAlign w:val="center"/>
          </w:tcPr>
          <w:p w14:paraId="5EFDF398"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4F770175" w14:textId="77777777" w:rsidR="008B6708" w:rsidRPr="002A3F37" w:rsidRDefault="008B6708" w:rsidP="00207C50">
            <w:pPr>
              <w:pStyle w:val="TableParagraph"/>
              <w:tabs>
                <w:tab w:val="left" w:pos="4622"/>
              </w:tabs>
              <w:spacing w:before="0" w:after="0"/>
              <w:ind w:left="0"/>
              <w:rPr>
                <w:sz w:val="18"/>
                <w:szCs w:val="18"/>
                <w:lang w:val="es-MX"/>
              </w:rPr>
            </w:pPr>
            <w:r w:rsidRPr="002A3F37">
              <w:rPr>
                <w:sz w:val="18"/>
                <w:szCs w:val="18"/>
                <w:lang w:val="es-MX"/>
              </w:rPr>
              <w:t>Isométricos</w:t>
            </w:r>
          </w:p>
        </w:tc>
        <w:tc>
          <w:tcPr>
            <w:tcW w:w="2977" w:type="dxa"/>
            <w:vMerge/>
            <w:vAlign w:val="center"/>
          </w:tcPr>
          <w:p w14:paraId="237FCD48"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2A3F37" w14:paraId="67DC24C5" w14:textId="77777777" w:rsidTr="00207C50">
        <w:trPr>
          <w:trHeight w:hRule="exact" w:val="414"/>
        </w:trPr>
        <w:tc>
          <w:tcPr>
            <w:tcW w:w="1382" w:type="dxa"/>
            <w:vMerge/>
            <w:vAlign w:val="center"/>
          </w:tcPr>
          <w:p w14:paraId="1F36B0A2" w14:textId="77777777" w:rsidR="008B6708" w:rsidRPr="002A3F37" w:rsidRDefault="008B6708" w:rsidP="00207C50">
            <w:pPr>
              <w:spacing w:before="0" w:after="0"/>
              <w:rPr>
                <w:sz w:val="18"/>
                <w:szCs w:val="18"/>
                <w:lang w:val="es-MX"/>
              </w:rPr>
            </w:pPr>
          </w:p>
        </w:tc>
        <w:tc>
          <w:tcPr>
            <w:tcW w:w="1651" w:type="dxa"/>
            <w:vMerge/>
            <w:vAlign w:val="center"/>
          </w:tcPr>
          <w:p w14:paraId="1022FE1D"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297B480C" w14:textId="77777777" w:rsidR="008B6708" w:rsidRPr="002A3F37" w:rsidRDefault="008B6708" w:rsidP="00207C50">
            <w:pPr>
              <w:pStyle w:val="TableParagraph"/>
              <w:tabs>
                <w:tab w:val="left" w:pos="4622"/>
              </w:tabs>
              <w:spacing w:before="0" w:after="0"/>
              <w:ind w:left="0"/>
              <w:rPr>
                <w:sz w:val="18"/>
                <w:szCs w:val="18"/>
                <w:lang w:val="es-MX"/>
              </w:rPr>
            </w:pPr>
            <w:r w:rsidRPr="002A3F37">
              <w:rPr>
                <w:sz w:val="18"/>
                <w:szCs w:val="18"/>
                <w:lang w:val="es-MX"/>
              </w:rPr>
              <w:t>Diagramas de la Instalación</w:t>
            </w:r>
          </w:p>
        </w:tc>
        <w:tc>
          <w:tcPr>
            <w:tcW w:w="2977" w:type="dxa"/>
            <w:vMerge/>
            <w:vAlign w:val="center"/>
          </w:tcPr>
          <w:p w14:paraId="7987BFF5"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2A3F37" w14:paraId="4CB7FDE1" w14:textId="77777777" w:rsidTr="00207C50">
        <w:trPr>
          <w:trHeight w:hRule="exact" w:val="396"/>
        </w:trPr>
        <w:tc>
          <w:tcPr>
            <w:tcW w:w="1382" w:type="dxa"/>
            <w:vMerge w:val="restart"/>
            <w:vAlign w:val="center"/>
          </w:tcPr>
          <w:p w14:paraId="037B82B2" w14:textId="77777777" w:rsidR="008B6708" w:rsidRPr="002A3F37" w:rsidRDefault="008B6708" w:rsidP="00207C50">
            <w:pPr>
              <w:spacing w:before="0" w:after="0"/>
              <w:rPr>
                <w:sz w:val="18"/>
                <w:szCs w:val="18"/>
                <w:lang w:val="es-MX"/>
              </w:rPr>
            </w:pPr>
            <w:r w:rsidRPr="002A3F37">
              <w:rPr>
                <w:sz w:val="18"/>
                <w:szCs w:val="18"/>
                <w:lang w:val="es-MX"/>
              </w:rPr>
              <w:t>Instalaciones Sub- superficiales</w:t>
            </w:r>
          </w:p>
        </w:tc>
        <w:tc>
          <w:tcPr>
            <w:tcW w:w="1651" w:type="dxa"/>
            <w:vAlign w:val="center"/>
          </w:tcPr>
          <w:p w14:paraId="34519412" w14:textId="77777777" w:rsidR="008B6708" w:rsidRPr="002A3F37" w:rsidRDefault="008B6708" w:rsidP="00207C50">
            <w:pPr>
              <w:pStyle w:val="TableParagraph"/>
              <w:spacing w:before="0" w:after="0"/>
              <w:ind w:left="0"/>
              <w:jc w:val="center"/>
              <w:rPr>
                <w:sz w:val="18"/>
                <w:szCs w:val="18"/>
                <w:lang w:val="es-MX"/>
              </w:rPr>
            </w:pPr>
            <w:r w:rsidRPr="002A3F37">
              <w:rPr>
                <w:sz w:val="18"/>
                <w:szCs w:val="18"/>
                <w:lang w:val="es-MX"/>
              </w:rPr>
              <w:t>Formatos CNH</w:t>
            </w:r>
          </w:p>
        </w:tc>
        <w:tc>
          <w:tcPr>
            <w:tcW w:w="3488" w:type="dxa"/>
            <w:vAlign w:val="center"/>
          </w:tcPr>
          <w:p w14:paraId="38AA533A" w14:textId="77777777" w:rsidR="008B6708" w:rsidRPr="002A3F37" w:rsidRDefault="008B6708" w:rsidP="00207C50">
            <w:pPr>
              <w:pStyle w:val="TableParagraph"/>
              <w:tabs>
                <w:tab w:val="left" w:pos="4622"/>
              </w:tabs>
              <w:spacing w:before="0" w:after="0"/>
              <w:ind w:left="0"/>
              <w:rPr>
                <w:sz w:val="18"/>
                <w:szCs w:val="18"/>
                <w:lang w:val="es-MX"/>
              </w:rPr>
            </w:pPr>
            <w:r w:rsidRPr="002A3F37">
              <w:rPr>
                <w:sz w:val="18"/>
                <w:szCs w:val="18"/>
                <w:lang w:val="es-MX"/>
              </w:rPr>
              <w:t>Inventario de Instalaciones</w:t>
            </w:r>
          </w:p>
        </w:tc>
        <w:tc>
          <w:tcPr>
            <w:tcW w:w="2977" w:type="dxa"/>
            <w:vAlign w:val="center"/>
          </w:tcPr>
          <w:p w14:paraId="7947A5FE" w14:textId="4A3B7D67" w:rsidR="008B6708" w:rsidRPr="002A3F37" w:rsidRDefault="008B6708" w:rsidP="00207C50">
            <w:pPr>
              <w:pStyle w:val="TableParagraph"/>
              <w:tabs>
                <w:tab w:val="left" w:pos="1701"/>
              </w:tabs>
              <w:spacing w:before="0" w:after="0"/>
              <w:ind w:left="0"/>
              <w:rPr>
                <w:sz w:val="18"/>
                <w:szCs w:val="18"/>
                <w:lang w:val="es-MX"/>
              </w:rPr>
            </w:pPr>
            <w:r w:rsidRPr="002A3F37">
              <w:rPr>
                <w:sz w:val="18"/>
                <w:szCs w:val="18"/>
                <w:lang w:val="es-MX"/>
              </w:rPr>
              <w:t>inv_</w:t>
            </w:r>
            <w:r w:rsidR="00871DFD">
              <w:rPr>
                <w:sz w:val="18"/>
                <w:szCs w:val="18"/>
                <w:lang w:val="es-MX"/>
              </w:rPr>
              <w:t>i</w:t>
            </w:r>
            <w:r w:rsidRPr="002A3F37">
              <w:rPr>
                <w:sz w:val="18"/>
                <w:szCs w:val="18"/>
                <w:lang w:val="es-MX"/>
              </w:rPr>
              <w:t>nstalaciones_pozo</w:t>
            </w:r>
            <w:r>
              <w:rPr>
                <w:sz w:val="18"/>
                <w:szCs w:val="18"/>
                <w:lang w:val="es-MX"/>
              </w:rPr>
              <w:t>.xlsx</w:t>
            </w:r>
          </w:p>
        </w:tc>
      </w:tr>
      <w:tr w:rsidR="008B6708" w:rsidRPr="00F93791" w14:paraId="732B36CF" w14:textId="77777777" w:rsidTr="00451C34">
        <w:trPr>
          <w:trHeight w:val="436"/>
        </w:trPr>
        <w:tc>
          <w:tcPr>
            <w:tcW w:w="1382" w:type="dxa"/>
            <w:vMerge/>
            <w:vAlign w:val="center"/>
          </w:tcPr>
          <w:p w14:paraId="49937D46" w14:textId="77777777" w:rsidR="008B6708" w:rsidRPr="002A3F37" w:rsidRDefault="008B6708" w:rsidP="00207C50">
            <w:pPr>
              <w:spacing w:before="0" w:after="0"/>
              <w:rPr>
                <w:sz w:val="18"/>
                <w:szCs w:val="18"/>
                <w:lang w:val="es-MX"/>
              </w:rPr>
            </w:pPr>
          </w:p>
        </w:tc>
        <w:tc>
          <w:tcPr>
            <w:tcW w:w="1651" w:type="dxa"/>
            <w:vAlign w:val="center"/>
          </w:tcPr>
          <w:p w14:paraId="3A39CCC8" w14:textId="77777777" w:rsidR="008B6708" w:rsidRPr="002A3F37" w:rsidRDefault="008B6708" w:rsidP="00207C50">
            <w:pPr>
              <w:pStyle w:val="TableParagraph"/>
              <w:spacing w:before="0" w:after="0"/>
              <w:ind w:left="0"/>
              <w:jc w:val="center"/>
              <w:rPr>
                <w:sz w:val="18"/>
                <w:szCs w:val="18"/>
                <w:lang w:val="es-MX"/>
              </w:rPr>
            </w:pPr>
            <w:r w:rsidRPr="002A3F37">
              <w:rPr>
                <w:sz w:val="18"/>
                <w:szCs w:val="18"/>
                <w:lang w:val="es-MX"/>
              </w:rPr>
              <w:t>Archivos de Datos</w:t>
            </w:r>
          </w:p>
        </w:tc>
        <w:tc>
          <w:tcPr>
            <w:tcW w:w="3488" w:type="dxa"/>
            <w:vAlign w:val="center"/>
          </w:tcPr>
          <w:p w14:paraId="5671F324" w14:textId="77777777" w:rsidR="008B6708" w:rsidRPr="002A3F37" w:rsidRDefault="008B6708" w:rsidP="00207C50">
            <w:pPr>
              <w:pStyle w:val="TableParagraph"/>
              <w:tabs>
                <w:tab w:val="left" w:pos="4622"/>
              </w:tabs>
              <w:spacing w:before="0" w:after="0"/>
              <w:ind w:left="0"/>
              <w:rPr>
                <w:sz w:val="18"/>
                <w:szCs w:val="18"/>
                <w:lang w:val="es-MX"/>
              </w:rPr>
            </w:pPr>
            <w:r w:rsidRPr="002A3F37">
              <w:rPr>
                <w:sz w:val="18"/>
                <w:szCs w:val="18"/>
                <w:lang w:val="es-MX"/>
              </w:rPr>
              <w:t>Archivos de Datos de Instalaciones</w:t>
            </w:r>
          </w:p>
        </w:tc>
        <w:tc>
          <w:tcPr>
            <w:tcW w:w="2977" w:type="dxa"/>
            <w:vAlign w:val="center"/>
          </w:tcPr>
          <w:p w14:paraId="6C8987CA" w14:textId="77777777" w:rsidR="008B6708" w:rsidRPr="002A3F37" w:rsidRDefault="008B6708" w:rsidP="00207C50">
            <w:pPr>
              <w:pStyle w:val="TableParagraph"/>
              <w:tabs>
                <w:tab w:val="left" w:pos="1701"/>
              </w:tabs>
              <w:spacing w:before="0" w:after="0"/>
              <w:ind w:left="0"/>
              <w:rPr>
                <w:sz w:val="18"/>
                <w:szCs w:val="18"/>
                <w:lang w:val="es-MX"/>
              </w:rPr>
            </w:pPr>
            <w:r>
              <w:rPr>
                <w:sz w:val="18"/>
                <w:szCs w:val="18"/>
                <w:lang w:val="es-MX"/>
              </w:rPr>
              <w:t xml:space="preserve">PDF, EXCEL, PDF, </w:t>
            </w:r>
            <w:proofErr w:type="spellStart"/>
            <w:r w:rsidRPr="002A3F37">
              <w:rPr>
                <w:i/>
                <w:iCs/>
                <w:sz w:val="18"/>
                <w:szCs w:val="18"/>
                <w:lang w:val="es-MX"/>
              </w:rPr>
              <w:t>Shape</w:t>
            </w:r>
            <w:proofErr w:type="spellEnd"/>
            <w:r w:rsidRPr="002A3F37">
              <w:rPr>
                <w:sz w:val="18"/>
                <w:szCs w:val="18"/>
                <w:lang w:val="es-MX"/>
              </w:rPr>
              <w:t xml:space="preserve">, </w:t>
            </w:r>
            <w:proofErr w:type="spellStart"/>
            <w:r w:rsidRPr="002A3F37">
              <w:rPr>
                <w:sz w:val="18"/>
                <w:szCs w:val="18"/>
                <w:lang w:val="es-MX"/>
              </w:rPr>
              <w:t>Layer</w:t>
            </w:r>
            <w:proofErr w:type="spellEnd"/>
            <w:r w:rsidRPr="002A3F37">
              <w:rPr>
                <w:sz w:val="18"/>
                <w:szCs w:val="18"/>
                <w:lang w:val="es-MX"/>
              </w:rPr>
              <w:t xml:space="preserve"> o capa de simbología.</w:t>
            </w:r>
          </w:p>
        </w:tc>
      </w:tr>
      <w:tr w:rsidR="008B6708" w:rsidRPr="002A3F37" w14:paraId="681AF7A0" w14:textId="77777777" w:rsidTr="00207C50">
        <w:trPr>
          <w:trHeight w:hRule="exact" w:val="793"/>
        </w:trPr>
        <w:tc>
          <w:tcPr>
            <w:tcW w:w="1382" w:type="dxa"/>
            <w:vMerge/>
            <w:vAlign w:val="center"/>
          </w:tcPr>
          <w:p w14:paraId="5BE288BA" w14:textId="77777777" w:rsidR="008B6708" w:rsidRPr="002A3F37" w:rsidRDefault="008B6708" w:rsidP="00207C50">
            <w:pPr>
              <w:spacing w:before="0" w:after="0"/>
              <w:rPr>
                <w:sz w:val="18"/>
                <w:szCs w:val="18"/>
                <w:lang w:val="es-MX"/>
              </w:rPr>
            </w:pPr>
          </w:p>
        </w:tc>
        <w:tc>
          <w:tcPr>
            <w:tcW w:w="1651" w:type="dxa"/>
            <w:vMerge w:val="restart"/>
            <w:vAlign w:val="center"/>
          </w:tcPr>
          <w:p w14:paraId="1CA42635" w14:textId="77777777" w:rsidR="008B6708" w:rsidRPr="002A3F37" w:rsidRDefault="008B6708" w:rsidP="00207C50">
            <w:pPr>
              <w:pStyle w:val="TableParagraph"/>
              <w:spacing w:before="0" w:after="0"/>
              <w:ind w:left="0"/>
              <w:jc w:val="center"/>
              <w:rPr>
                <w:sz w:val="18"/>
                <w:szCs w:val="18"/>
                <w:lang w:val="es-MX"/>
              </w:rPr>
            </w:pPr>
            <w:r w:rsidRPr="002A3F37">
              <w:rPr>
                <w:sz w:val="18"/>
                <w:szCs w:val="18"/>
                <w:lang w:val="es-MX"/>
              </w:rPr>
              <w:t>Archivos de Soporte</w:t>
            </w:r>
          </w:p>
        </w:tc>
        <w:tc>
          <w:tcPr>
            <w:tcW w:w="3488" w:type="dxa"/>
            <w:vAlign w:val="center"/>
          </w:tcPr>
          <w:p w14:paraId="605A828A" w14:textId="77777777" w:rsidR="008B6708" w:rsidRPr="002A3F37" w:rsidRDefault="008B6708" w:rsidP="00207C50">
            <w:pPr>
              <w:pStyle w:val="TableParagraph"/>
              <w:spacing w:before="0" w:after="0"/>
              <w:ind w:left="0"/>
              <w:rPr>
                <w:sz w:val="18"/>
                <w:szCs w:val="18"/>
                <w:lang w:val="es-MX"/>
              </w:rPr>
            </w:pPr>
            <w:r w:rsidRPr="002A3F37">
              <w:rPr>
                <w:sz w:val="18"/>
                <w:szCs w:val="18"/>
                <w:lang w:val="es-MX"/>
              </w:rPr>
              <w:t xml:space="preserve">Reporte con las características de los equipos de la Instalación </w:t>
            </w:r>
            <w:proofErr w:type="spellStart"/>
            <w:r w:rsidRPr="002A3F37">
              <w:rPr>
                <w:sz w:val="18"/>
                <w:szCs w:val="18"/>
                <w:lang w:val="es-MX"/>
              </w:rPr>
              <w:t>su</w:t>
            </w:r>
            <w:r>
              <w:rPr>
                <w:sz w:val="18"/>
                <w:szCs w:val="18"/>
                <w:lang w:val="es-MX"/>
              </w:rPr>
              <w:t>b-superficial</w:t>
            </w:r>
            <w:proofErr w:type="spellEnd"/>
            <w:r>
              <w:rPr>
                <w:sz w:val="18"/>
                <w:szCs w:val="18"/>
                <w:lang w:val="es-MX"/>
              </w:rPr>
              <w:t xml:space="preserve"> referente al pozo</w:t>
            </w:r>
          </w:p>
        </w:tc>
        <w:tc>
          <w:tcPr>
            <w:tcW w:w="2977" w:type="dxa"/>
            <w:vMerge w:val="restart"/>
            <w:vAlign w:val="center"/>
          </w:tcPr>
          <w:p w14:paraId="0B4EC652" w14:textId="77777777" w:rsidR="008B6708" w:rsidRPr="002A3F37" w:rsidRDefault="008B6708" w:rsidP="00207C50">
            <w:pPr>
              <w:pStyle w:val="TableParagraph"/>
              <w:tabs>
                <w:tab w:val="left" w:pos="1701"/>
              </w:tabs>
              <w:spacing w:before="0" w:after="0"/>
              <w:ind w:left="0"/>
              <w:rPr>
                <w:sz w:val="18"/>
                <w:szCs w:val="18"/>
                <w:lang w:val="es-MX"/>
              </w:rPr>
            </w:pPr>
            <w:r w:rsidRPr="002A3F37">
              <w:rPr>
                <w:sz w:val="18"/>
                <w:szCs w:val="18"/>
                <w:lang w:val="es-MX"/>
              </w:rPr>
              <w:t>PDF, DWG</w:t>
            </w:r>
          </w:p>
        </w:tc>
      </w:tr>
      <w:tr w:rsidR="008B6708" w:rsidRPr="002A3F37" w14:paraId="35BBA64E" w14:textId="77777777" w:rsidTr="00207C50">
        <w:trPr>
          <w:trHeight w:hRule="exact" w:val="418"/>
        </w:trPr>
        <w:tc>
          <w:tcPr>
            <w:tcW w:w="1382" w:type="dxa"/>
            <w:vMerge/>
            <w:vAlign w:val="center"/>
          </w:tcPr>
          <w:p w14:paraId="6D9AAC09" w14:textId="77777777" w:rsidR="008B6708" w:rsidRPr="002A3F37" w:rsidRDefault="008B6708" w:rsidP="00207C50">
            <w:pPr>
              <w:spacing w:before="0" w:after="0"/>
              <w:rPr>
                <w:sz w:val="18"/>
                <w:szCs w:val="18"/>
                <w:lang w:val="es-MX"/>
              </w:rPr>
            </w:pPr>
          </w:p>
        </w:tc>
        <w:tc>
          <w:tcPr>
            <w:tcW w:w="1651" w:type="dxa"/>
            <w:vMerge/>
            <w:vAlign w:val="center"/>
          </w:tcPr>
          <w:p w14:paraId="61C6B939"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1FBCA589" w14:textId="77777777" w:rsidR="008B6708" w:rsidRPr="002A3F37" w:rsidRDefault="008B6708" w:rsidP="00207C50">
            <w:pPr>
              <w:pStyle w:val="TableParagraph"/>
              <w:spacing w:before="0" w:after="0"/>
              <w:ind w:left="0"/>
              <w:rPr>
                <w:sz w:val="18"/>
                <w:szCs w:val="18"/>
                <w:lang w:val="es-MX"/>
              </w:rPr>
            </w:pPr>
            <w:r w:rsidRPr="002A3F37">
              <w:rPr>
                <w:sz w:val="18"/>
                <w:szCs w:val="18"/>
                <w:lang w:val="es-MX"/>
              </w:rPr>
              <w:t xml:space="preserve">Censo de equipos </w:t>
            </w:r>
            <w:proofErr w:type="spellStart"/>
            <w:r w:rsidRPr="002A3F37">
              <w:rPr>
                <w:sz w:val="18"/>
                <w:szCs w:val="18"/>
                <w:lang w:val="es-MX"/>
              </w:rPr>
              <w:t>sub-superficiales</w:t>
            </w:r>
            <w:proofErr w:type="spellEnd"/>
            <w:r w:rsidRPr="002A3F37">
              <w:rPr>
                <w:sz w:val="18"/>
                <w:szCs w:val="18"/>
                <w:lang w:val="es-MX"/>
              </w:rPr>
              <w:t xml:space="preserve"> del Pozo</w:t>
            </w:r>
          </w:p>
        </w:tc>
        <w:tc>
          <w:tcPr>
            <w:tcW w:w="2977" w:type="dxa"/>
            <w:vMerge/>
            <w:vAlign w:val="center"/>
          </w:tcPr>
          <w:p w14:paraId="23274CD7"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2A3F37" w14:paraId="31DD777B" w14:textId="77777777" w:rsidTr="00207C50">
        <w:trPr>
          <w:trHeight w:hRule="exact" w:val="276"/>
        </w:trPr>
        <w:tc>
          <w:tcPr>
            <w:tcW w:w="1382" w:type="dxa"/>
            <w:vMerge/>
            <w:vAlign w:val="center"/>
          </w:tcPr>
          <w:p w14:paraId="7AE7BBC6" w14:textId="77777777" w:rsidR="008B6708" w:rsidRPr="002A3F37" w:rsidRDefault="008B6708" w:rsidP="00207C50">
            <w:pPr>
              <w:spacing w:before="0" w:after="0"/>
              <w:rPr>
                <w:sz w:val="18"/>
                <w:szCs w:val="18"/>
                <w:lang w:val="es-MX"/>
              </w:rPr>
            </w:pPr>
          </w:p>
        </w:tc>
        <w:tc>
          <w:tcPr>
            <w:tcW w:w="1651" w:type="dxa"/>
            <w:vMerge/>
            <w:vAlign w:val="center"/>
          </w:tcPr>
          <w:p w14:paraId="271B9909"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68CABCB8" w14:textId="77777777" w:rsidR="008B6708" w:rsidRPr="002A3F37" w:rsidRDefault="008B6708" w:rsidP="00207C50">
            <w:pPr>
              <w:pStyle w:val="TableParagraph"/>
              <w:spacing w:before="0" w:after="0" w:line="183" w:lineRule="exact"/>
              <w:ind w:left="0"/>
              <w:rPr>
                <w:sz w:val="18"/>
                <w:szCs w:val="18"/>
                <w:lang w:val="es-MX"/>
              </w:rPr>
            </w:pPr>
            <w:r w:rsidRPr="002A3F37">
              <w:rPr>
                <w:sz w:val="18"/>
                <w:szCs w:val="18"/>
                <w:lang w:val="es-MX"/>
              </w:rPr>
              <w:t>Tubería de producción</w:t>
            </w:r>
          </w:p>
        </w:tc>
        <w:tc>
          <w:tcPr>
            <w:tcW w:w="2977" w:type="dxa"/>
            <w:vMerge/>
            <w:vAlign w:val="center"/>
          </w:tcPr>
          <w:p w14:paraId="44B6BF80"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2A3F37" w14:paraId="7F048F76" w14:textId="77777777" w:rsidTr="00207C50">
        <w:trPr>
          <w:trHeight w:hRule="exact" w:val="276"/>
        </w:trPr>
        <w:tc>
          <w:tcPr>
            <w:tcW w:w="1382" w:type="dxa"/>
            <w:vMerge/>
            <w:vAlign w:val="center"/>
          </w:tcPr>
          <w:p w14:paraId="183D6554" w14:textId="77777777" w:rsidR="008B6708" w:rsidRPr="002A3F37" w:rsidRDefault="008B6708" w:rsidP="00207C50">
            <w:pPr>
              <w:spacing w:before="0" w:after="0"/>
              <w:rPr>
                <w:sz w:val="18"/>
                <w:szCs w:val="18"/>
                <w:lang w:val="es-MX"/>
              </w:rPr>
            </w:pPr>
          </w:p>
        </w:tc>
        <w:tc>
          <w:tcPr>
            <w:tcW w:w="1651" w:type="dxa"/>
            <w:vMerge/>
            <w:vAlign w:val="center"/>
          </w:tcPr>
          <w:p w14:paraId="06651179"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6E5C0D25" w14:textId="77777777" w:rsidR="008B6708" w:rsidRPr="002A3F37" w:rsidRDefault="008B6708" w:rsidP="00207C50">
            <w:pPr>
              <w:pStyle w:val="TableParagraph"/>
              <w:spacing w:before="0" w:after="0"/>
              <w:ind w:left="0"/>
              <w:rPr>
                <w:sz w:val="18"/>
                <w:szCs w:val="18"/>
                <w:lang w:val="es-MX"/>
              </w:rPr>
            </w:pPr>
            <w:r w:rsidRPr="002A3F37">
              <w:rPr>
                <w:sz w:val="18"/>
                <w:szCs w:val="18"/>
                <w:lang w:val="es-MX"/>
              </w:rPr>
              <w:t>Sistema de producción artificial</w:t>
            </w:r>
          </w:p>
        </w:tc>
        <w:tc>
          <w:tcPr>
            <w:tcW w:w="2977" w:type="dxa"/>
            <w:vMerge/>
            <w:vAlign w:val="center"/>
          </w:tcPr>
          <w:p w14:paraId="5C713B80"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2A3F37" w14:paraId="6F2AE64F" w14:textId="77777777" w:rsidTr="00207C50">
        <w:trPr>
          <w:trHeight w:hRule="exact" w:val="276"/>
        </w:trPr>
        <w:tc>
          <w:tcPr>
            <w:tcW w:w="1382" w:type="dxa"/>
            <w:vMerge/>
            <w:vAlign w:val="center"/>
          </w:tcPr>
          <w:p w14:paraId="6D00ACA2" w14:textId="77777777" w:rsidR="008B6708" w:rsidRPr="002A3F37" w:rsidRDefault="008B6708" w:rsidP="00207C50">
            <w:pPr>
              <w:spacing w:before="0" w:after="0"/>
              <w:rPr>
                <w:sz w:val="18"/>
                <w:szCs w:val="18"/>
                <w:lang w:val="es-MX"/>
              </w:rPr>
            </w:pPr>
          </w:p>
        </w:tc>
        <w:tc>
          <w:tcPr>
            <w:tcW w:w="1651" w:type="dxa"/>
            <w:vMerge/>
            <w:vAlign w:val="center"/>
          </w:tcPr>
          <w:p w14:paraId="4DEBABFA"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653169AA" w14:textId="77777777" w:rsidR="008B6708" w:rsidRPr="002A3F37" w:rsidRDefault="008B6708" w:rsidP="00207C50">
            <w:pPr>
              <w:pStyle w:val="TableParagraph"/>
              <w:spacing w:before="0" w:after="0"/>
              <w:ind w:left="0"/>
              <w:rPr>
                <w:sz w:val="18"/>
                <w:szCs w:val="18"/>
                <w:lang w:val="es-MX"/>
              </w:rPr>
            </w:pPr>
            <w:r w:rsidRPr="002A3F37">
              <w:rPr>
                <w:sz w:val="18"/>
                <w:szCs w:val="18"/>
                <w:lang w:val="es-MX"/>
              </w:rPr>
              <w:t>Programa de mantenimiento</w:t>
            </w:r>
          </w:p>
        </w:tc>
        <w:tc>
          <w:tcPr>
            <w:tcW w:w="2977" w:type="dxa"/>
            <w:vMerge/>
            <w:vAlign w:val="center"/>
          </w:tcPr>
          <w:p w14:paraId="33AF826A"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2A3F37" w14:paraId="590D736B" w14:textId="77777777" w:rsidTr="00207C50">
        <w:trPr>
          <w:trHeight w:hRule="exact" w:val="276"/>
        </w:trPr>
        <w:tc>
          <w:tcPr>
            <w:tcW w:w="1382" w:type="dxa"/>
            <w:vMerge/>
            <w:vAlign w:val="center"/>
          </w:tcPr>
          <w:p w14:paraId="5BD261AE" w14:textId="77777777" w:rsidR="008B6708" w:rsidRPr="002A3F37" w:rsidRDefault="008B6708" w:rsidP="00207C50">
            <w:pPr>
              <w:spacing w:before="0" w:after="0"/>
              <w:rPr>
                <w:sz w:val="18"/>
                <w:szCs w:val="18"/>
                <w:lang w:val="es-MX"/>
              </w:rPr>
            </w:pPr>
          </w:p>
        </w:tc>
        <w:tc>
          <w:tcPr>
            <w:tcW w:w="1651" w:type="dxa"/>
            <w:vMerge/>
            <w:vAlign w:val="center"/>
          </w:tcPr>
          <w:p w14:paraId="30FA2927"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080987F3" w14:textId="77777777" w:rsidR="008B6708" w:rsidRPr="002A3F37" w:rsidRDefault="008B6708" w:rsidP="00207C50">
            <w:pPr>
              <w:pStyle w:val="TableParagraph"/>
              <w:spacing w:before="0" w:after="0"/>
              <w:ind w:left="0"/>
              <w:rPr>
                <w:sz w:val="18"/>
                <w:szCs w:val="18"/>
                <w:lang w:val="es-MX"/>
              </w:rPr>
            </w:pPr>
            <w:r w:rsidRPr="002A3F37">
              <w:rPr>
                <w:sz w:val="18"/>
                <w:szCs w:val="18"/>
                <w:lang w:val="es-MX"/>
              </w:rPr>
              <w:t>Actas de e</w:t>
            </w:r>
            <w:r>
              <w:rPr>
                <w:sz w:val="18"/>
                <w:szCs w:val="18"/>
                <w:lang w:val="es-MX"/>
              </w:rPr>
              <w:t>n</w:t>
            </w:r>
            <w:r w:rsidRPr="002A3F37">
              <w:rPr>
                <w:sz w:val="18"/>
                <w:szCs w:val="18"/>
                <w:lang w:val="es-MX"/>
              </w:rPr>
              <w:t>trega y recepción</w:t>
            </w:r>
          </w:p>
        </w:tc>
        <w:tc>
          <w:tcPr>
            <w:tcW w:w="2977" w:type="dxa"/>
            <w:vMerge/>
            <w:vAlign w:val="center"/>
          </w:tcPr>
          <w:p w14:paraId="70B13364"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2A3F37" w14:paraId="38913CCF" w14:textId="77777777" w:rsidTr="00207C50">
        <w:trPr>
          <w:trHeight w:hRule="exact" w:val="276"/>
        </w:trPr>
        <w:tc>
          <w:tcPr>
            <w:tcW w:w="1382" w:type="dxa"/>
            <w:vMerge/>
            <w:vAlign w:val="center"/>
          </w:tcPr>
          <w:p w14:paraId="7411C5E1" w14:textId="77777777" w:rsidR="008B6708" w:rsidRPr="002A3F37" w:rsidRDefault="008B6708" w:rsidP="00207C50">
            <w:pPr>
              <w:spacing w:before="0" w:after="0"/>
              <w:rPr>
                <w:sz w:val="18"/>
                <w:szCs w:val="18"/>
                <w:lang w:val="es-MX"/>
              </w:rPr>
            </w:pPr>
          </w:p>
        </w:tc>
        <w:tc>
          <w:tcPr>
            <w:tcW w:w="1651" w:type="dxa"/>
            <w:vMerge/>
            <w:vAlign w:val="center"/>
          </w:tcPr>
          <w:p w14:paraId="68E14C29"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2633B1D0" w14:textId="77777777" w:rsidR="008B6708" w:rsidRPr="002A3F37" w:rsidRDefault="008B6708" w:rsidP="00207C50">
            <w:pPr>
              <w:pStyle w:val="TableParagraph"/>
              <w:spacing w:before="0" w:after="0"/>
              <w:ind w:left="0"/>
              <w:rPr>
                <w:sz w:val="18"/>
                <w:szCs w:val="18"/>
                <w:lang w:val="es-MX"/>
              </w:rPr>
            </w:pPr>
            <w:r w:rsidRPr="002A3F37">
              <w:rPr>
                <w:sz w:val="18"/>
                <w:szCs w:val="18"/>
                <w:lang w:val="es-MX"/>
              </w:rPr>
              <w:t>Diagrama de la Instalación</w:t>
            </w:r>
          </w:p>
        </w:tc>
        <w:tc>
          <w:tcPr>
            <w:tcW w:w="2977" w:type="dxa"/>
            <w:vMerge/>
            <w:vAlign w:val="center"/>
          </w:tcPr>
          <w:p w14:paraId="28394823" w14:textId="77777777" w:rsidR="008B6708" w:rsidRPr="002A3F37" w:rsidRDefault="008B6708" w:rsidP="00207C50">
            <w:pPr>
              <w:pStyle w:val="TableParagraph"/>
              <w:tabs>
                <w:tab w:val="left" w:pos="1701"/>
              </w:tabs>
              <w:spacing w:before="0" w:after="0"/>
              <w:ind w:left="0"/>
              <w:rPr>
                <w:sz w:val="18"/>
                <w:szCs w:val="18"/>
                <w:lang w:val="es-MX"/>
              </w:rPr>
            </w:pPr>
          </w:p>
        </w:tc>
      </w:tr>
      <w:tr w:rsidR="008B6708" w:rsidRPr="002A3F37" w14:paraId="31C7EF25" w14:textId="77777777" w:rsidTr="00207C50">
        <w:trPr>
          <w:trHeight w:hRule="exact" w:val="276"/>
        </w:trPr>
        <w:tc>
          <w:tcPr>
            <w:tcW w:w="1382" w:type="dxa"/>
            <w:vMerge/>
            <w:vAlign w:val="center"/>
          </w:tcPr>
          <w:p w14:paraId="36D69FBA" w14:textId="77777777" w:rsidR="008B6708" w:rsidRPr="002A3F37" w:rsidRDefault="008B6708" w:rsidP="00207C50">
            <w:pPr>
              <w:spacing w:before="0" w:after="0"/>
              <w:rPr>
                <w:sz w:val="18"/>
                <w:szCs w:val="18"/>
                <w:lang w:val="es-MX"/>
              </w:rPr>
            </w:pPr>
          </w:p>
        </w:tc>
        <w:tc>
          <w:tcPr>
            <w:tcW w:w="1651" w:type="dxa"/>
            <w:vMerge/>
            <w:vAlign w:val="center"/>
          </w:tcPr>
          <w:p w14:paraId="62BA63D5" w14:textId="77777777" w:rsidR="008B6708" w:rsidRPr="002A3F37" w:rsidRDefault="008B6708" w:rsidP="00207C50">
            <w:pPr>
              <w:pStyle w:val="TableParagraph"/>
              <w:spacing w:before="0" w:after="0"/>
              <w:ind w:left="0"/>
              <w:jc w:val="center"/>
              <w:rPr>
                <w:sz w:val="18"/>
                <w:szCs w:val="18"/>
                <w:lang w:val="es-MX"/>
              </w:rPr>
            </w:pPr>
          </w:p>
        </w:tc>
        <w:tc>
          <w:tcPr>
            <w:tcW w:w="3488" w:type="dxa"/>
            <w:vAlign w:val="center"/>
          </w:tcPr>
          <w:p w14:paraId="2394C43D" w14:textId="77777777" w:rsidR="008B6708" w:rsidRPr="002A3F37" w:rsidRDefault="008B6708" w:rsidP="00207C50">
            <w:pPr>
              <w:pStyle w:val="TableParagraph"/>
              <w:spacing w:before="0" w:after="0"/>
              <w:ind w:left="0"/>
              <w:rPr>
                <w:sz w:val="18"/>
                <w:szCs w:val="18"/>
                <w:lang w:val="es-MX"/>
              </w:rPr>
            </w:pPr>
            <w:r w:rsidRPr="009631C2">
              <w:rPr>
                <w:sz w:val="18"/>
                <w:szCs w:val="18"/>
                <w:lang w:val="es-MX"/>
              </w:rPr>
              <w:t>Válvulas de Seguridad</w:t>
            </w:r>
          </w:p>
        </w:tc>
        <w:tc>
          <w:tcPr>
            <w:tcW w:w="2977" w:type="dxa"/>
            <w:vMerge/>
            <w:vAlign w:val="center"/>
          </w:tcPr>
          <w:p w14:paraId="1D39142E" w14:textId="77777777" w:rsidR="008B6708" w:rsidRPr="002A3F37" w:rsidRDefault="008B6708" w:rsidP="00207C50">
            <w:pPr>
              <w:pStyle w:val="TableParagraph"/>
              <w:tabs>
                <w:tab w:val="left" w:pos="1701"/>
              </w:tabs>
              <w:spacing w:before="0" w:after="0"/>
              <w:ind w:left="0"/>
              <w:rPr>
                <w:sz w:val="18"/>
                <w:szCs w:val="18"/>
                <w:lang w:val="es-MX"/>
              </w:rPr>
            </w:pPr>
          </w:p>
        </w:tc>
      </w:tr>
    </w:tbl>
    <w:bookmarkEnd w:id="40"/>
    <w:p w14:paraId="6117CE69" w14:textId="77777777" w:rsidR="00804911" w:rsidRPr="002A3F37" w:rsidRDefault="26B96C03" w:rsidP="26B96C03">
      <w:pPr>
        <w:spacing w:before="0" w:after="0"/>
        <w:jc w:val="center"/>
        <w:rPr>
          <w:sz w:val="18"/>
          <w:szCs w:val="18"/>
          <w:lang w:val="es-MX"/>
        </w:rPr>
      </w:pPr>
      <w:r w:rsidRPr="002A3F37">
        <w:rPr>
          <w:sz w:val="18"/>
          <w:szCs w:val="18"/>
          <w:lang w:val="es-MX"/>
        </w:rPr>
        <w:t>Tabla 32</w:t>
      </w:r>
    </w:p>
    <w:p w14:paraId="69567C64" w14:textId="77777777" w:rsidR="007256DC" w:rsidRPr="002A3F37" w:rsidRDefault="26B96C03" w:rsidP="00301075">
      <w:pPr>
        <w:pStyle w:val="Ttulo4"/>
        <w:numPr>
          <w:ilvl w:val="0"/>
          <w:numId w:val="212"/>
        </w:numPr>
        <w:spacing w:before="120"/>
        <w:ind w:right="0"/>
        <w:rPr>
          <w:sz w:val="21"/>
          <w:szCs w:val="21"/>
          <w:lang w:val="es-MX"/>
        </w:rPr>
      </w:pPr>
      <w:r w:rsidRPr="002A3F37">
        <w:rPr>
          <w:sz w:val="21"/>
          <w:szCs w:val="21"/>
          <w:lang w:val="es-MX"/>
        </w:rPr>
        <w:t>Especificaciones técnicas detalladas</w:t>
      </w:r>
    </w:p>
    <w:p w14:paraId="35EEF7E6" w14:textId="77777777" w:rsidR="0070107E" w:rsidRPr="002A3F37" w:rsidRDefault="26B96C03" w:rsidP="00301075">
      <w:pPr>
        <w:pStyle w:val="Ttulo5"/>
        <w:numPr>
          <w:ilvl w:val="0"/>
          <w:numId w:val="213"/>
        </w:numPr>
        <w:spacing w:before="120"/>
        <w:ind w:right="0"/>
        <w:rPr>
          <w:i w:val="0"/>
          <w:sz w:val="21"/>
          <w:szCs w:val="21"/>
          <w:lang w:val="es-MX"/>
        </w:rPr>
      </w:pPr>
      <w:r w:rsidRPr="002A3F37">
        <w:rPr>
          <w:i w:val="0"/>
          <w:sz w:val="21"/>
          <w:szCs w:val="21"/>
          <w:lang w:val="es-MX"/>
        </w:rPr>
        <w:lastRenderedPageBreak/>
        <w:t>Instalaciones superficiales</w:t>
      </w:r>
    </w:p>
    <w:p w14:paraId="2BA8F7CA" w14:textId="77777777" w:rsidR="007256DC" w:rsidRPr="002A3F37" w:rsidRDefault="26B96C03" w:rsidP="00301075">
      <w:pPr>
        <w:pStyle w:val="Prrafodelista"/>
        <w:numPr>
          <w:ilvl w:val="4"/>
          <w:numId w:val="179"/>
        </w:numPr>
        <w:spacing w:before="120"/>
        <w:ind w:left="1134" w:hanging="283"/>
        <w:jc w:val="both"/>
        <w:rPr>
          <w:b/>
          <w:bCs/>
          <w:sz w:val="21"/>
          <w:szCs w:val="21"/>
          <w:lang w:val="es-MX"/>
        </w:rPr>
      </w:pPr>
      <w:r w:rsidRPr="002A3F37">
        <w:rPr>
          <w:b/>
          <w:bCs/>
          <w:sz w:val="21"/>
          <w:szCs w:val="21"/>
          <w:lang w:val="es-MX"/>
        </w:rPr>
        <w:t>Archivos de Datos</w:t>
      </w:r>
    </w:p>
    <w:p w14:paraId="0C36D3EE" w14:textId="77777777" w:rsidR="00F53DCE" w:rsidRPr="002A3F37" w:rsidRDefault="26B96C03" w:rsidP="00301075">
      <w:pPr>
        <w:numPr>
          <w:ilvl w:val="6"/>
          <w:numId w:val="180"/>
        </w:numPr>
        <w:tabs>
          <w:tab w:val="left" w:pos="993"/>
        </w:tabs>
        <w:spacing w:before="120" w:line="229" w:lineRule="exact"/>
        <w:ind w:hanging="567"/>
        <w:jc w:val="both"/>
        <w:rPr>
          <w:sz w:val="21"/>
          <w:szCs w:val="21"/>
          <w:lang w:val="es-MX"/>
        </w:rPr>
      </w:pPr>
      <w:r w:rsidRPr="002A3F37">
        <w:rPr>
          <w:sz w:val="21"/>
          <w:szCs w:val="21"/>
          <w:lang w:val="es-MX"/>
        </w:rPr>
        <w:t>Reportar todos los estudios relacionados a los fluidos tomados en las bajantes tales como:</w:t>
      </w:r>
    </w:p>
    <w:p w14:paraId="2E6D193E" w14:textId="3456D645" w:rsidR="00D53818" w:rsidRPr="002A3F37" w:rsidRDefault="26B96C03" w:rsidP="00301075">
      <w:pPr>
        <w:numPr>
          <w:ilvl w:val="6"/>
          <w:numId w:val="181"/>
        </w:numPr>
        <w:tabs>
          <w:tab w:val="left" w:pos="1418"/>
        </w:tabs>
        <w:spacing w:before="120" w:line="229" w:lineRule="exact"/>
        <w:jc w:val="both"/>
        <w:rPr>
          <w:sz w:val="21"/>
          <w:szCs w:val="21"/>
          <w:lang w:val="es-MX"/>
        </w:rPr>
      </w:pPr>
      <w:r w:rsidRPr="002A3F37">
        <w:rPr>
          <w:sz w:val="21"/>
          <w:szCs w:val="21"/>
          <w:lang w:val="es-MX"/>
        </w:rPr>
        <w:t>Cromatográficos; Descripción de los resultados del análisis (porcentaje molar de los componentes del gas). Los formatos presentados deberán ser entregados en tablas editables o bien en un archivo de Excel. La opción presentada a continuación es solo demostrativa, quedando a juicio, la disposición final de los elementos, siempre y cuando, cumplan con todos los requisitos y especificaciones contenidos en este Anexo;</w:t>
      </w:r>
    </w:p>
    <w:p w14:paraId="2A6E39D0" w14:textId="483220B2" w:rsidR="0088594A" w:rsidRPr="002A3F37" w:rsidRDefault="26B96C03" w:rsidP="00301075">
      <w:pPr>
        <w:widowControl w:val="0"/>
        <w:numPr>
          <w:ilvl w:val="6"/>
          <w:numId w:val="181"/>
        </w:numPr>
        <w:tabs>
          <w:tab w:val="left" w:pos="1418"/>
        </w:tabs>
        <w:spacing w:before="120" w:line="229" w:lineRule="exact"/>
        <w:jc w:val="both"/>
        <w:rPr>
          <w:sz w:val="21"/>
          <w:szCs w:val="21"/>
          <w:lang w:val="es-MX"/>
        </w:rPr>
      </w:pPr>
      <w:r w:rsidRPr="002A3F37">
        <w:rPr>
          <w:sz w:val="21"/>
          <w:szCs w:val="21"/>
          <w:lang w:val="es-MX"/>
        </w:rPr>
        <w:t>PVT;</w:t>
      </w:r>
    </w:p>
    <w:p w14:paraId="61ACB5AE" w14:textId="3BBE7870" w:rsidR="0088594A" w:rsidRPr="002A3F37" w:rsidRDefault="26B96C03" w:rsidP="00301075">
      <w:pPr>
        <w:widowControl w:val="0"/>
        <w:numPr>
          <w:ilvl w:val="6"/>
          <w:numId w:val="181"/>
        </w:numPr>
        <w:tabs>
          <w:tab w:val="left" w:pos="1418"/>
        </w:tabs>
        <w:spacing w:before="120" w:line="229" w:lineRule="exact"/>
        <w:jc w:val="both"/>
        <w:rPr>
          <w:sz w:val="21"/>
          <w:szCs w:val="21"/>
          <w:lang w:val="es-MX"/>
        </w:rPr>
      </w:pPr>
      <w:r w:rsidRPr="002A3F37">
        <w:rPr>
          <w:sz w:val="21"/>
          <w:szCs w:val="21"/>
          <w:lang w:val="es-MX"/>
        </w:rPr>
        <w:t>SARA;</w:t>
      </w:r>
    </w:p>
    <w:p w14:paraId="39C2BB3D" w14:textId="4784CF97" w:rsidR="0088594A" w:rsidRPr="002A3F37" w:rsidRDefault="26B96C03" w:rsidP="00301075">
      <w:pPr>
        <w:widowControl w:val="0"/>
        <w:numPr>
          <w:ilvl w:val="6"/>
          <w:numId w:val="181"/>
        </w:numPr>
        <w:tabs>
          <w:tab w:val="left" w:pos="1418"/>
        </w:tabs>
        <w:spacing w:before="120" w:line="229" w:lineRule="exact"/>
        <w:jc w:val="both"/>
        <w:rPr>
          <w:sz w:val="21"/>
          <w:szCs w:val="21"/>
          <w:lang w:val="es-MX"/>
        </w:rPr>
      </w:pPr>
      <w:r w:rsidRPr="002A3F37">
        <w:rPr>
          <w:sz w:val="21"/>
          <w:szCs w:val="21"/>
          <w:lang w:val="es-MX"/>
        </w:rPr>
        <w:t>Pruebas de compatibilidad de crudo;</w:t>
      </w:r>
    </w:p>
    <w:p w14:paraId="7E95E3A1" w14:textId="6EB4DB83" w:rsidR="0088594A" w:rsidRPr="002A3F37" w:rsidRDefault="26B96C03" w:rsidP="00301075">
      <w:pPr>
        <w:widowControl w:val="0"/>
        <w:numPr>
          <w:ilvl w:val="6"/>
          <w:numId w:val="181"/>
        </w:numPr>
        <w:tabs>
          <w:tab w:val="left" w:pos="1418"/>
        </w:tabs>
        <w:spacing w:before="120" w:line="229" w:lineRule="exact"/>
        <w:jc w:val="both"/>
        <w:rPr>
          <w:sz w:val="21"/>
          <w:szCs w:val="21"/>
          <w:lang w:val="es-MX"/>
        </w:rPr>
      </w:pPr>
      <w:r w:rsidRPr="002A3F37">
        <w:rPr>
          <w:sz w:val="21"/>
          <w:szCs w:val="21"/>
          <w:lang w:val="es-MX"/>
        </w:rPr>
        <w:t xml:space="preserve">Prueba </w:t>
      </w:r>
      <w:proofErr w:type="spellStart"/>
      <w:r w:rsidRPr="002A3F37">
        <w:rPr>
          <w:sz w:val="21"/>
          <w:szCs w:val="21"/>
          <w:lang w:val="es-MX"/>
        </w:rPr>
        <w:t>Assay</w:t>
      </w:r>
      <w:proofErr w:type="spellEnd"/>
      <w:r w:rsidRPr="002A3F37">
        <w:rPr>
          <w:sz w:val="21"/>
          <w:szCs w:val="21"/>
          <w:lang w:val="es-MX"/>
        </w:rPr>
        <w:t xml:space="preserve">, y </w:t>
      </w:r>
    </w:p>
    <w:p w14:paraId="574A9AD6" w14:textId="77777777" w:rsidR="0088594A" w:rsidRPr="002A3F37" w:rsidRDefault="26B96C03" w:rsidP="00301075">
      <w:pPr>
        <w:widowControl w:val="0"/>
        <w:numPr>
          <w:ilvl w:val="6"/>
          <w:numId w:val="181"/>
        </w:numPr>
        <w:tabs>
          <w:tab w:val="left" w:pos="1418"/>
        </w:tabs>
        <w:spacing w:before="120" w:line="229" w:lineRule="exact"/>
        <w:jc w:val="both"/>
        <w:rPr>
          <w:sz w:val="21"/>
          <w:szCs w:val="21"/>
          <w:lang w:val="es-MX"/>
        </w:rPr>
      </w:pPr>
      <w:r w:rsidRPr="002A3F37">
        <w:rPr>
          <w:sz w:val="21"/>
          <w:szCs w:val="21"/>
          <w:lang w:val="es-MX"/>
        </w:rPr>
        <w:t>Otros disponibles.</w:t>
      </w:r>
    </w:p>
    <w:p w14:paraId="6786314E" w14:textId="73CEDB9F" w:rsidR="00804911" w:rsidRPr="002A3F37" w:rsidRDefault="005210CC" w:rsidP="26B96C03">
      <w:pPr>
        <w:widowControl w:val="0"/>
        <w:tabs>
          <w:tab w:val="left" w:pos="1418"/>
        </w:tabs>
        <w:spacing w:before="120" w:line="229" w:lineRule="exact"/>
        <w:jc w:val="center"/>
        <w:rPr>
          <w:sz w:val="21"/>
          <w:szCs w:val="21"/>
          <w:lang w:val="es-MX"/>
        </w:rPr>
      </w:pPr>
      <w:r w:rsidRPr="002A3F37">
        <w:rPr>
          <w:noProof/>
          <w:sz w:val="21"/>
          <w:szCs w:val="21"/>
          <w:lang w:val="es-MX" w:eastAsia="es-MX"/>
        </w:rPr>
        <w:lastRenderedPageBreak/>
        <w:drawing>
          <wp:anchor distT="0" distB="0" distL="114300" distR="114300" simplePos="0" relativeHeight="251658242" behindDoc="0" locked="0" layoutInCell="1" allowOverlap="1" wp14:anchorId="2435945E" wp14:editId="3B9D0342">
            <wp:simplePos x="0" y="0"/>
            <wp:positionH relativeFrom="column">
              <wp:posOffset>435251</wp:posOffset>
            </wp:positionH>
            <wp:positionV relativeFrom="paragraph">
              <wp:posOffset>4441825</wp:posOffset>
            </wp:positionV>
            <wp:extent cx="5614670" cy="1341120"/>
            <wp:effectExtent l="0" t="0" r="508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4670" cy="1341120"/>
                    </a:xfrm>
                    <a:prstGeom prst="rect">
                      <a:avLst/>
                    </a:prstGeom>
                    <a:noFill/>
                  </pic:spPr>
                </pic:pic>
              </a:graphicData>
            </a:graphic>
          </wp:anchor>
        </w:drawing>
      </w:r>
      <w:r w:rsidRPr="002A3F37">
        <w:rPr>
          <w:noProof/>
          <w:sz w:val="21"/>
          <w:szCs w:val="21"/>
          <w:lang w:val="es-MX" w:eastAsia="es-MX"/>
        </w:rPr>
        <w:drawing>
          <wp:anchor distT="0" distB="0" distL="114300" distR="114300" simplePos="0" relativeHeight="251658241" behindDoc="0" locked="0" layoutInCell="1" allowOverlap="1" wp14:anchorId="2A2ED5FA" wp14:editId="74C9EFE7">
            <wp:simplePos x="0" y="0"/>
            <wp:positionH relativeFrom="column">
              <wp:posOffset>439948</wp:posOffset>
            </wp:positionH>
            <wp:positionV relativeFrom="paragraph">
              <wp:posOffset>76871</wp:posOffset>
            </wp:positionV>
            <wp:extent cx="5614670" cy="4139565"/>
            <wp:effectExtent l="0" t="0" r="508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4670" cy="4139565"/>
                    </a:xfrm>
                    <a:prstGeom prst="rect">
                      <a:avLst/>
                    </a:prstGeom>
                    <a:noFill/>
                  </pic:spPr>
                </pic:pic>
              </a:graphicData>
            </a:graphic>
          </wp:anchor>
        </w:drawing>
      </w:r>
      <w:r w:rsidR="007256DC" w:rsidRPr="002A3F37">
        <w:rPr>
          <w:sz w:val="21"/>
          <w:szCs w:val="21"/>
          <w:lang w:val="es-MX"/>
        </w:rPr>
        <w:t>Tabla enunciativa, no limitativa</w:t>
      </w:r>
    </w:p>
    <w:p w14:paraId="05055CDB" w14:textId="77777777" w:rsidR="007256DC" w:rsidRPr="002A3F37" w:rsidRDefault="26B96C03" w:rsidP="26B96C03">
      <w:pPr>
        <w:pStyle w:val="Textoindependiente"/>
        <w:spacing w:before="120" w:after="120"/>
        <w:jc w:val="center"/>
        <w:rPr>
          <w:sz w:val="21"/>
          <w:szCs w:val="21"/>
          <w:lang w:val="es-MX"/>
        </w:rPr>
      </w:pPr>
      <w:r w:rsidRPr="002A3F37">
        <w:rPr>
          <w:sz w:val="21"/>
          <w:szCs w:val="21"/>
          <w:lang w:val="es-MX"/>
        </w:rPr>
        <w:t>Tabla enunciativa, no limitativa</w:t>
      </w:r>
    </w:p>
    <w:p w14:paraId="4462EFDE" w14:textId="77777777" w:rsidR="007256DC" w:rsidRPr="002A3F37" w:rsidRDefault="26B96C03" w:rsidP="00301075">
      <w:pPr>
        <w:numPr>
          <w:ilvl w:val="6"/>
          <w:numId w:val="180"/>
        </w:numPr>
        <w:tabs>
          <w:tab w:val="left" w:pos="993"/>
        </w:tabs>
        <w:spacing w:before="120" w:line="229" w:lineRule="exact"/>
        <w:ind w:hanging="567"/>
        <w:jc w:val="both"/>
        <w:rPr>
          <w:sz w:val="21"/>
          <w:szCs w:val="21"/>
          <w:lang w:val="es-MX"/>
        </w:rPr>
      </w:pPr>
      <w:r w:rsidRPr="002A3F37">
        <w:rPr>
          <w:sz w:val="21"/>
          <w:szCs w:val="21"/>
          <w:lang w:val="es-MX"/>
        </w:rPr>
        <w:t>Se requieren las pruebas de arranque en caso de tener equipos BEC como sistemas artificiales de producción. Se requieren los modelos y documentación que sustente la construcción de los mismos, en los diferentes softwares especializados tanto en estado estacionario y transitorio.</w:t>
      </w:r>
    </w:p>
    <w:p w14:paraId="2298EC2B" w14:textId="77777777" w:rsidR="001A2422" w:rsidRPr="002A3F37" w:rsidRDefault="001A2422" w:rsidP="26B96C03">
      <w:pPr>
        <w:tabs>
          <w:tab w:val="left" w:pos="709"/>
        </w:tabs>
        <w:spacing w:before="120"/>
        <w:jc w:val="both"/>
        <w:rPr>
          <w:sz w:val="21"/>
          <w:szCs w:val="21"/>
          <w:lang w:val="es-MX"/>
        </w:rPr>
      </w:pPr>
      <w:r w:rsidRPr="002A3F37">
        <w:rPr>
          <w:sz w:val="21"/>
          <w:szCs w:val="21"/>
          <w:lang w:val="es-MX"/>
        </w:rPr>
        <w:t xml:space="preserve">Todo archivo </w:t>
      </w:r>
      <w:r w:rsidRPr="002A3F37">
        <w:rPr>
          <w:i/>
          <w:iCs/>
          <w:sz w:val="21"/>
          <w:szCs w:val="21"/>
          <w:lang w:val="es-MX"/>
        </w:rPr>
        <w:t>shape</w:t>
      </w:r>
      <w:r w:rsidRPr="002A3F37">
        <w:rPr>
          <w:sz w:val="21"/>
          <w:szCs w:val="21"/>
          <w:lang w:val="es-MX"/>
        </w:rPr>
        <w:t xml:space="preserve"> entregado, deberá llevar su respectiva capa de simbología</w:t>
      </w:r>
      <w:r w:rsidRPr="002A3F37">
        <w:rPr>
          <w:spacing w:val="-31"/>
          <w:sz w:val="21"/>
          <w:szCs w:val="21"/>
          <w:lang w:val="es-MX"/>
        </w:rPr>
        <w:t xml:space="preserve"> </w:t>
      </w:r>
      <w:r w:rsidRPr="002A3F37">
        <w:rPr>
          <w:sz w:val="21"/>
          <w:szCs w:val="21"/>
          <w:lang w:val="es-MX"/>
        </w:rPr>
        <w:t>(.LYR).</w:t>
      </w:r>
    </w:p>
    <w:p w14:paraId="5FA90343" w14:textId="09879251" w:rsidR="001A2422" w:rsidRPr="002A3F37" w:rsidRDefault="26B96C03" w:rsidP="26B96C03">
      <w:pPr>
        <w:tabs>
          <w:tab w:val="left" w:pos="709"/>
        </w:tabs>
        <w:spacing w:before="120"/>
        <w:jc w:val="both"/>
        <w:rPr>
          <w:sz w:val="21"/>
          <w:szCs w:val="21"/>
          <w:lang w:val="es-MX"/>
        </w:rPr>
      </w:pPr>
      <w:r w:rsidRPr="002A3F37">
        <w:rPr>
          <w:sz w:val="21"/>
          <w:szCs w:val="21"/>
          <w:lang w:val="es-MX"/>
        </w:rPr>
        <w:t>Todo archivo .</w:t>
      </w:r>
      <w:proofErr w:type="spellStart"/>
      <w:r w:rsidRPr="002A3F37">
        <w:rPr>
          <w:sz w:val="21"/>
          <w:szCs w:val="21"/>
          <w:lang w:val="es-MX"/>
        </w:rPr>
        <w:t>dbf</w:t>
      </w:r>
      <w:proofErr w:type="spellEnd"/>
      <w:r w:rsidRPr="002A3F37">
        <w:rPr>
          <w:sz w:val="21"/>
          <w:szCs w:val="21"/>
          <w:lang w:val="es-MX"/>
        </w:rPr>
        <w:t xml:space="preserve"> deberá seguir las especificaciones técnicas descritas en el punto </w:t>
      </w:r>
      <w:proofErr w:type="gramStart"/>
      <w:r w:rsidRPr="002A3F37">
        <w:rPr>
          <w:sz w:val="21"/>
          <w:szCs w:val="21"/>
          <w:lang w:val="es-MX"/>
        </w:rPr>
        <w:t>5.Sistemas</w:t>
      </w:r>
      <w:proofErr w:type="gramEnd"/>
      <w:r w:rsidRPr="002A3F37">
        <w:rPr>
          <w:sz w:val="21"/>
          <w:szCs w:val="21"/>
          <w:lang w:val="es-MX"/>
        </w:rPr>
        <w:t xml:space="preserve"> de Información Geográfica, de esta Sección.</w:t>
      </w:r>
    </w:p>
    <w:p w14:paraId="71EF12C7" w14:textId="77777777" w:rsidR="001A2422" w:rsidRPr="002A3F37" w:rsidRDefault="26B96C03" w:rsidP="26B96C03">
      <w:pPr>
        <w:tabs>
          <w:tab w:val="left" w:pos="709"/>
        </w:tabs>
        <w:spacing w:before="120"/>
        <w:jc w:val="both"/>
        <w:rPr>
          <w:sz w:val="21"/>
          <w:szCs w:val="21"/>
          <w:lang w:val="es-MX"/>
        </w:rPr>
      </w:pPr>
      <w:r w:rsidRPr="002A3F37">
        <w:rPr>
          <w:sz w:val="21"/>
          <w:szCs w:val="21"/>
          <w:lang w:val="es-MX"/>
        </w:rPr>
        <w:t xml:space="preserve">Todo </w:t>
      </w:r>
      <w:proofErr w:type="gramStart"/>
      <w:r w:rsidRPr="002A3F37">
        <w:rPr>
          <w:sz w:val="21"/>
          <w:szCs w:val="21"/>
          <w:lang w:val="es-MX"/>
        </w:rPr>
        <w:t>archivo .</w:t>
      </w:r>
      <w:proofErr w:type="spellStart"/>
      <w:r w:rsidRPr="002A3F37">
        <w:rPr>
          <w:sz w:val="21"/>
          <w:szCs w:val="21"/>
          <w:lang w:val="es-MX"/>
        </w:rPr>
        <w:t>prj</w:t>
      </w:r>
      <w:proofErr w:type="spellEnd"/>
      <w:proofErr w:type="gramEnd"/>
      <w:r w:rsidRPr="002A3F37">
        <w:rPr>
          <w:sz w:val="21"/>
          <w:szCs w:val="21"/>
          <w:lang w:val="es-MX"/>
        </w:rPr>
        <w:t xml:space="preserve"> deberá seguir las especificaciones técnicas señaladas en el apartado de Sistemas de Información Geográfica.</w:t>
      </w:r>
    </w:p>
    <w:p w14:paraId="7BB05CA4" w14:textId="77777777" w:rsidR="001A2422" w:rsidRPr="002A3F37" w:rsidRDefault="26B96C03" w:rsidP="26B96C03">
      <w:pPr>
        <w:tabs>
          <w:tab w:val="left" w:pos="709"/>
        </w:tabs>
        <w:spacing w:before="120"/>
        <w:jc w:val="both"/>
        <w:rPr>
          <w:sz w:val="21"/>
          <w:szCs w:val="21"/>
          <w:lang w:val="es-MX"/>
        </w:rPr>
      </w:pPr>
      <w:r w:rsidRPr="002A3F37">
        <w:rPr>
          <w:sz w:val="21"/>
          <w:szCs w:val="21"/>
          <w:lang w:val="es-MX"/>
        </w:rPr>
        <w:lastRenderedPageBreak/>
        <w:t xml:space="preserve">Todo archivo </w:t>
      </w:r>
      <w:r w:rsidRPr="002A3F37">
        <w:rPr>
          <w:i/>
          <w:iCs/>
          <w:sz w:val="21"/>
          <w:szCs w:val="21"/>
          <w:lang w:val="es-MX"/>
        </w:rPr>
        <w:t>shape</w:t>
      </w:r>
      <w:r w:rsidRPr="002A3F37">
        <w:rPr>
          <w:sz w:val="21"/>
          <w:szCs w:val="21"/>
          <w:lang w:val="es-MX"/>
        </w:rPr>
        <w:t xml:space="preserve"> deberá incluir su respectivo metadato, bajo las especificaciones técnicas señaladas en el apartado de Sistemas de Información Geográfica.</w:t>
      </w:r>
    </w:p>
    <w:p w14:paraId="37DF05A0" w14:textId="77777777" w:rsidR="001A2422" w:rsidRPr="002A3F37" w:rsidRDefault="001A2422" w:rsidP="26B96C03">
      <w:pPr>
        <w:tabs>
          <w:tab w:val="left" w:pos="709"/>
        </w:tabs>
        <w:spacing w:before="120"/>
        <w:jc w:val="both"/>
        <w:rPr>
          <w:sz w:val="21"/>
          <w:szCs w:val="21"/>
          <w:lang w:val="es-MX"/>
        </w:rPr>
      </w:pPr>
      <w:r w:rsidRPr="002A3F37">
        <w:rPr>
          <w:sz w:val="21"/>
          <w:szCs w:val="21"/>
          <w:lang w:val="es-MX"/>
        </w:rPr>
        <w:t xml:space="preserve">Se requiere la </w:t>
      </w:r>
      <w:r w:rsidR="00B412D4" w:rsidRPr="002A3F37">
        <w:rPr>
          <w:sz w:val="21"/>
          <w:szCs w:val="21"/>
          <w:lang w:val="es-MX"/>
        </w:rPr>
        <w:t xml:space="preserve">Información </w:t>
      </w:r>
      <w:r w:rsidRPr="002A3F37">
        <w:rPr>
          <w:sz w:val="21"/>
          <w:szCs w:val="21"/>
          <w:lang w:val="es-MX"/>
        </w:rPr>
        <w:t xml:space="preserve">correspondiente a todos los </w:t>
      </w:r>
      <w:r w:rsidR="009E0267" w:rsidRPr="002A3F37">
        <w:rPr>
          <w:sz w:val="21"/>
          <w:szCs w:val="21"/>
          <w:lang w:val="es-MX"/>
        </w:rPr>
        <w:t>Pozo</w:t>
      </w:r>
      <w:r w:rsidR="00B412D4" w:rsidRPr="002A3F37">
        <w:rPr>
          <w:sz w:val="21"/>
          <w:szCs w:val="21"/>
          <w:lang w:val="es-MX"/>
        </w:rPr>
        <w:t>s</w:t>
      </w:r>
      <w:r w:rsidRPr="002A3F37">
        <w:rPr>
          <w:sz w:val="21"/>
          <w:szCs w:val="21"/>
          <w:lang w:val="es-MX"/>
        </w:rPr>
        <w:t xml:space="preserve"> tanto exploratorios como</w:t>
      </w:r>
      <w:r w:rsidRPr="002A3F37">
        <w:rPr>
          <w:spacing w:val="-30"/>
          <w:sz w:val="21"/>
          <w:szCs w:val="21"/>
          <w:lang w:val="es-MX"/>
        </w:rPr>
        <w:t xml:space="preserve"> </w:t>
      </w:r>
      <w:r w:rsidRPr="002A3F37">
        <w:rPr>
          <w:sz w:val="21"/>
          <w:szCs w:val="21"/>
          <w:lang w:val="es-MX"/>
        </w:rPr>
        <w:t>productores.</w:t>
      </w:r>
    </w:p>
    <w:p w14:paraId="01E7A352" w14:textId="77777777" w:rsidR="007256DC" w:rsidRPr="002A3F37" w:rsidRDefault="26B96C03" w:rsidP="00301075">
      <w:pPr>
        <w:pStyle w:val="Prrafodelista"/>
        <w:numPr>
          <w:ilvl w:val="4"/>
          <w:numId w:val="179"/>
        </w:numPr>
        <w:spacing w:before="120"/>
        <w:ind w:left="1134" w:hanging="283"/>
        <w:jc w:val="both"/>
        <w:rPr>
          <w:b/>
          <w:bCs/>
          <w:sz w:val="21"/>
          <w:szCs w:val="21"/>
          <w:lang w:val="es-MX"/>
        </w:rPr>
      </w:pPr>
      <w:r w:rsidRPr="002A3F37">
        <w:rPr>
          <w:b/>
          <w:bCs/>
          <w:sz w:val="21"/>
          <w:szCs w:val="21"/>
          <w:lang w:val="es-MX"/>
        </w:rPr>
        <w:t>Archivos de Soporte</w:t>
      </w:r>
    </w:p>
    <w:p w14:paraId="2E712C40" w14:textId="71D0E753" w:rsidR="007256DC" w:rsidRPr="002A3F37" w:rsidRDefault="26B96C03" w:rsidP="00301075">
      <w:pPr>
        <w:numPr>
          <w:ilvl w:val="6"/>
          <w:numId w:val="182"/>
        </w:numPr>
        <w:tabs>
          <w:tab w:val="left" w:pos="993"/>
        </w:tabs>
        <w:spacing w:before="120" w:line="229" w:lineRule="exact"/>
        <w:ind w:hanging="567"/>
        <w:jc w:val="both"/>
        <w:rPr>
          <w:sz w:val="21"/>
          <w:szCs w:val="21"/>
          <w:lang w:val="es-MX"/>
        </w:rPr>
      </w:pPr>
      <w:r w:rsidRPr="002A3F37">
        <w:rPr>
          <w:sz w:val="21"/>
          <w:szCs w:val="21"/>
          <w:lang w:val="es-MX"/>
        </w:rPr>
        <w:t>Reportes con las características de la Instalación superficiales referentes a</w:t>
      </w:r>
      <w:r w:rsidR="00FF463A">
        <w:rPr>
          <w:sz w:val="21"/>
          <w:szCs w:val="21"/>
          <w:lang w:val="es-MX"/>
        </w:rPr>
        <w:t>l Pozo.</w:t>
      </w:r>
    </w:p>
    <w:p w14:paraId="46BB5437" w14:textId="7C31A38F" w:rsidR="007256DC" w:rsidRPr="002A3F37" w:rsidRDefault="26B96C03" w:rsidP="00301075">
      <w:pPr>
        <w:numPr>
          <w:ilvl w:val="6"/>
          <w:numId w:val="182"/>
        </w:numPr>
        <w:tabs>
          <w:tab w:val="left" w:pos="993"/>
        </w:tabs>
        <w:spacing w:before="120" w:line="229" w:lineRule="exact"/>
        <w:ind w:hanging="567"/>
        <w:jc w:val="both"/>
        <w:rPr>
          <w:sz w:val="21"/>
          <w:szCs w:val="21"/>
          <w:lang w:val="es-MX"/>
        </w:rPr>
      </w:pPr>
      <w:r w:rsidRPr="002A3F37">
        <w:rPr>
          <w:sz w:val="21"/>
          <w:szCs w:val="21"/>
          <w:lang w:val="es-MX"/>
        </w:rPr>
        <w:t>Censo de equipos superficiales del Pozo;</w:t>
      </w:r>
    </w:p>
    <w:p w14:paraId="1A7E4E2B" w14:textId="4661D164" w:rsidR="007256DC" w:rsidRPr="006D6652" w:rsidRDefault="26B96C03" w:rsidP="00301075">
      <w:pPr>
        <w:numPr>
          <w:ilvl w:val="6"/>
          <w:numId w:val="182"/>
        </w:numPr>
        <w:tabs>
          <w:tab w:val="left" w:pos="993"/>
        </w:tabs>
        <w:spacing w:before="120" w:line="229" w:lineRule="exact"/>
        <w:ind w:hanging="567"/>
        <w:jc w:val="both"/>
        <w:rPr>
          <w:sz w:val="21"/>
          <w:szCs w:val="21"/>
          <w:lang w:val="es-MX"/>
        </w:rPr>
      </w:pPr>
      <w:r w:rsidRPr="002A3F37">
        <w:rPr>
          <w:sz w:val="21"/>
          <w:szCs w:val="21"/>
          <w:lang w:val="es-MX"/>
        </w:rPr>
        <w:t>Filosofías de operación del árbol de válvu</w:t>
      </w:r>
      <w:r w:rsidR="006D6652">
        <w:rPr>
          <w:sz w:val="21"/>
          <w:szCs w:val="21"/>
          <w:lang w:val="es-MX"/>
        </w:rPr>
        <w:t>las, de</w:t>
      </w:r>
      <w:r w:rsidRPr="006D6652">
        <w:rPr>
          <w:sz w:val="21"/>
          <w:szCs w:val="21"/>
          <w:lang w:val="es-MX"/>
        </w:rPr>
        <w:t xml:space="preserve"> operación del s</w:t>
      </w:r>
      <w:r w:rsidR="006D6652">
        <w:rPr>
          <w:sz w:val="21"/>
          <w:szCs w:val="21"/>
          <w:lang w:val="es-MX"/>
        </w:rPr>
        <w:t xml:space="preserve">istema artificial de producción, </w:t>
      </w:r>
      <w:r w:rsidRPr="006D6652">
        <w:rPr>
          <w:sz w:val="21"/>
          <w:szCs w:val="21"/>
          <w:lang w:val="es-MX"/>
        </w:rPr>
        <w:t>de la válvula de tormenta, del estrangulador y las bajantes;</w:t>
      </w:r>
    </w:p>
    <w:p w14:paraId="7A897F37" w14:textId="54CF4D9B" w:rsidR="007256DC" w:rsidRPr="002A3F37" w:rsidRDefault="26B96C03" w:rsidP="00301075">
      <w:pPr>
        <w:numPr>
          <w:ilvl w:val="6"/>
          <w:numId w:val="182"/>
        </w:numPr>
        <w:tabs>
          <w:tab w:val="left" w:pos="993"/>
        </w:tabs>
        <w:spacing w:before="120" w:line="229" w:lineRule="exact"/>
        <w:ind w:hanging="567"/>
        <w:jc w:val="both"/>
        <w:rPr>
          <w:sz w:val="21"/>
          <w:szCs w:val="21"/>
          <w:lang w:val="es-MX"/>
        </w:rPr>
      </w:pPr>
      <w:r w:rsidRPr="002A3F37">
        <w:rPr>
          <w:sz w:val="21"/>
          <w:szCs w:val="21"/>
          <w:lang w:val="es-MX"/>
        </w:rPr>
        <w:t>Ingeniería mecánica (tuberías y equipos);</w:t>
      </w:r>
    </w:p>
    <w:p w14:paraId="07E258A5" w14:textId="198DE7E7" w:rsidR="007256DC" w:rsidRPr="002A3F37" w:rsidRDefault="26B96C03" w:rsidP="00301075">
      <w:pPr>
        <w:numPr>
          <w:ilvl w:val="6"/>
          <w:numId w:val="182"/>
        </w:numPr>
        <w:tabs>
          <w:tab w:val="left" w:pos="993"/>
        </w:tabs>
        <w:spacing w:before="120" w:line="229" w:lineRule="exact"/>
        <w:ind w:hanging="567"/>
        <w:jc w:val="both"/>
        <w:rPr>
          <w:sz w:val="21"/>
          <w:szCs w:val="21"/>
          <w:lang w:val="es-MX"/>
        </w:rPr>
      </w:pPr>
      <w:r w:rsidRPr="002A3F37">
        <w:rPr>
          <w:sz w:val="21"/>
          <w:szCs w:val="21"/>
          <w:lang w:val="es-MX"/>
        </w:rPr>
        <w:t>Ingeniería Eléctrica;</w:t>
      </w:r>
    </w:p>
    <w:p w14:paraId="116F6891" w14:textId="16ADC91F" w:rsidR="007256DC" w:rsidRPr="002A3F37" w:rsidRDefault="26B96C03" w:rsidP="00301075">
      <w:pPr>
        <w:numPr>
          <w:ilvl w:val="6"/>
          <w:numId w:val="182"/>
        </w:numPr>
        <w:tabs>
          <w:tab w:val="left" w:pos="993"/>
        </w:tabs>
        <w:spacing w:before="120" w:line="229" w:lineRule="exact"/>
        <w:ind w:hanging="567"/>
        <w:jc w:val="both"/>
        <w:rPr>
          <w:sz w:val="21"/>
          <w:szCs w:val="21"/>
          <w:lang w:val="es-MX"/>
        </w:rPr>
      </w:pPr>
      <w:r w:rsidRPr="002A3F37">
        <w:rPr>
          <w:sz w:val="21"/>
          <w:szCs w:val="21"/>
          <w:lang w:val="es-MX"/>
        </w:rPr>
        <w:t>Instrumentación de Control y Procesos;</w:t>
      </w:r>
    </w:p>
    <w:p w14:paraId="7A0B461C" w14:textId="303EDE6C" w:rsidR="007256DC" w:rsidRPr="002A3F37" w:rsidRDefault="26B96C03" w:rsidP="00301075">
      <w:pPr>
        <w:numPr>
          <w:ilvl w:val="6"/>
          <w:numId w:val="182"/>
        </w:numPr>
        <w:tabs>
          <w:tab w:val="left" w:pos="993"/>
        </w:tabs>
        <w:spacing w:before="120" w:line="229" w:lineRule="exact"/>
        <w:ind w:hanging="567"/>
        <w:jc w:val="both"/>
        <w:rPr>
          <w:sz w:val="21"/>
          <w:szCs w:val="21"/>
          <w:lang w:val="es-MX"/>
        </w:rPr>
      </w:pPr>
      <w:r w:rsidRPr="002A3F37">
        <w:rPr>
          <w:sz w:val="21"/>
          <w:szCs w:val="21"/>
          <w:lang w:val="es-MX"/>
        </w:rPr>
        <w:t>Seguridad Industrial;</w:t>
      </w:r>
    </w:p>
    <w:p w14:paraId="1D8D8C4C" w14:textId="4BD3D39A" w:rsidR="007256DC" w:rsidRPr="002A3F37" w:rsidRDefault="26B96C03" w:rsidP="00301075">
      <w:pPr>
        <w:numPr>
          <w:ilvl w:val="6"/>
          <w:numId w:val="182"/>
        </w:numPr>
        <w:tabs>
          <w:tab w:val="left" w:pos="993"/>
        </w:tabs>
        <w:spacing w:before="120" w:line="229" w:lineRule="exact"/>
        <w:ind w:hanging="567"/>
        <w:jc w:val="both"/>
        <w:rPr>
          <w:sz w:val="21"/>
          <w:szCs w:val="21"/>
          <w:lang w:val="es-MX"/>
        </w:rPr>
      </w:pPr>
      <w:r w:rsidRPr="002A3F37">
        <w:rPr>
          <w:sz w:val="21"/>
          <w:szCs w:val="21"/>
          <w:lang w:val="es-MX"/>
        </w:rPr>
        <w:t>Programas de Mantenimiento;</w:t>
      </w:r>
    </w:p>
    <w:p w14:paraId="5A4BF748" w14:textId="1AAAEAF9" w:rsidR="007256DC" w:rsidRPr="002A3F37" w:rsidRDefault="26B96C03" w:rsidP="00301075">
      <w:pPr>
        <w:numPr>
          <w:ilvl w:val="6"/>
          <w:numId w:val="182"/>
        </w:numPr>
        <w:tabs>
          <w:tab w:val="left" w:pos="993"/>
        </w:tabs>
        <w:spacing w:before="120" w:line="229" w:lineRule="exact"/>
        <w:ind w:hanging="567"/>
        <w:jc w:val="both"/>
        <w:rPr>
          <w:sz w:val="21"/>
          <w:szCs w:val="21"/>
          <w:lang w:val="es-MX"/>
        </w:rPr>
      </w:pPr>
      <w:r w:rsidRPr="002A3F37">
        <w:rPr>
          <w:sz w:val="21"/>
          <w:szCs w:val="21"/>
          <w:lang w:val="es-MX"/>
        </w:rPr>
        <w:t>Isométricos, y</w:t>
      </w:r>
    </w:p>
    <w:p w14:paraId="2F5A5D6C" w14:textId="1FC36CFE" w:rsidR="007256DC" w:rsidRPr="002A3F37" w:rsidRDefault="26B96C03" w:rsidP="00301075">
      <w:pPr>
        <w:numPr>
          <w:ilvl w:val="6"/>
          <w:numId w:val="182"/>
        </w:numPr>
        <w:tabs>
          <w:tab w:val="left" w:pos="993"/>
        </w:tabs>
        <w:spacing w:before="120" w:line="229" w:lineRule="exact"/>
        <w:ind w:hanging="567"/>
        <w:jc w:val="both"/>
        <w:rPr>
          <w:sz w:val="21"/>
          <w:szCs w:val="21"/>
          <w:lang w:val="es-MX"/>
        </w:rPr>
      </w:pPr>
      <w:r w:rsidRPr="002A3F37">
        <w:rPr>
          <w:sz w:val="21"/>
          <w:szCs w:val="21"/>
          <w:lang w:val="es-MX"/>
        </w:rPr>
        <w:t>Diagrama</w:t>
      </w:r>
      <w:r w:rsidR="00001FA4">
        <w:rPr>
          <w:sz w:val="21"/>
          <w:szCs w:val="21"/>
          <w:lang w:val="es-MX"/>
        </w:rPr>
        <w:t>s</w:t>
      </w:r>
      <w:r w:rsidRPr="002A3F37">
        <w:rPr>
          <w:sz w:val="21"/>
          <w:szCs w:val="21"/>
          <w:lang w:val="es-MX"/>
        </w:rPr>
        <w:t xml:space="preserve"> de la Instalación.</w:t>
      </w:r>
    </w:p>
    <w:p w14:paraId="38BED106" w14:textId="77777777" w:rsidR="001C041B" w:rsidRPr="002A3F37" w:rsidRDefault="26B96C03" w:rsidP="00301075">
      <w:pPr>
        <w:pStyle w:val="Ttulo5"/>
        <w:numPr>
          <w:ilvl w:val="0"/>
          <w:numId w:val="213"/>
        </w:numPr>
        <w:spacing w:before="120"/>
        <w:ind w:right="0"/>
        <w:rPr>
          <w:i w:val="0"/>
          <w:sz w:val="21"/>
          <w:szCs w:val="21"/>
          <w:lang w:val="es-MX"/>
        </w:rPr>
      </w:pPr>
      <w:r w:rsidRPr="002A3F37">
        <w:rPr>
          <w:i w:val="0"/>
          <w:sz w:val="21"/>
          <w:szCs w:val="21"/>
          <w:lang w:val="es-MX"/>
        </w:rPr>
        <w:t xml:space="preserve">Instalaciones </w:t>
      </w:r>
      <w:proofErr w:type="spellStart"/>
      <w:r w:rsidRPr="002A3F37">
        <w:rPr>
          <w:i w:val="0"/>
          <w:sz w:val="21"/>
          <w:szCs w:val="21"/>
          <w:lang w:val="es-MX"/>
        </w:rPr>
        <w:t>sub-superficiales</w:t>
      </w:r>
      <w:proofErr w:type="spellEnd"/>
    </w:p>
    <w:p w14:paraId="0B65B663" w14:textId="6C67A27B" w:rsidR="001C041B" w:rsidRPr="002A3F37" w:rsidRDefault="26B96C03" w:rsidP="00301075">
      <w:pPr>
        <w:pStyle w:val="Prrafodelista"/>
        <w:numPr>
          <w:ilvl w:val="4"/>
          <w:numId w:val="183"/>
        </w:numPr>
        <w:spacing w:before="120"/>
        <w:ind w:left="1134" w:hanging="283"/>
        <w:jc w:val="both"/>
        <w:rPr>
          <w:b/>
          <w:bCs/>
          <w:sz w:val="21"/>
          <w:szCs w:val="21"/>
          <w:lang w:val="es-MX"/>
        </w:rPr>
      </w:pPr>
      <w:r w:rsidRPr="002A3F37">
        <w:rPr>
          <w:b/>
          <w:bCs/>
          <w:sz w:val="21"/>
          <w:szCs w:val="21"/>
          <w:lang w:val="es-MX"/>
        </w:rPr>
        <w:t>Archivos de Datos</w:t>
      </w:r>
    </w:p>
    <w:p w14:paraId="5812BA52" w14:textId="77777777" w:rsidR="001C041B" w:rsidRPr="002A3F37" w:rsidRDefault="26B96C03" w:rsidP="26B96C03">
      <w:pPr>
        <w:tabs>
          <w:tab w:val="left" w:pos="709"/>
          <w:tab w:val="left" w:pos="10490"/>
        </w:tabs>
        <w:spacing w:before="120" w:line="229" w:lineRule="exact"/>
        <w:rPr>
          <w:sz w:val="21"/>
          <w:szCs w:val="21"/>
          <w:lang w:val="es-MX"/>
        </w:rPr>
      </w:pPr>
      <w:r w:rsidRPr="002A3F37">
        <w:rPr>
          <w:sz w:val="21"/>
          <w:szCs w:val="21"/>
          <w:lang w:val="es-MX"/>
        </w:rPr>
        <w:t>Deberá entregarse cualquier Información documental relacionada al funcionamiento y uso de las Instalaciones.</w:t>
      </w:r>
    </w:p>
    <w:p w14:paraId="6182CB21" w14:textId="77777777" w:rsidR="001C041B" w:rsidRPr="002A3F37" w:rsidRDefault="001C041B" w:rsidP="26B96C03">
      <w:pPr>
        <w:tabs>
          <w:tab w:val="left" w:pos="709"/>
          <w:tab w:val="left" w:pos="10490"/>
        </w:tabs>
        <w:spacing w:before="120" w:line="229" w:lineRule="exact"/>
        <w:jc w:val="both"/>
        <w:rPr>
          <w:sz w:val="21"/>
          <w:szCs w:val="21"/>
          <w:lang w:val="es-MX"/>
        </w:rPr>
      </w:pPr>
      <w:r w:rsidRPr="002A3F37">
        <w:rPr>
          <w:sz w:val="21"/>
          <w:szCs w:val="21"/>
          <w:lang w:val="es-MX"/>
        </w:rPr>
        <w:t xml:space="preserve">Todo archivo </w:t>
      </w:r>
      <w:r w:rsidRPr="002A3F37">
        <w:rPr>
          <w:i/>
          <w:iCs/>
          <w:sz w:val="21"/>
          <w:szCs w:val="21"/>
          <w:lang w:val="es-MX"/>
        </w:rPr>
        <w:t>shape</w:t>
      </w:r>
      <w:r w:rsidRPr="002A3F37">
        <w:rPr>
          <w:sz w:val="21"/>
          <w:szCs w:val="21"/>
          <w:lang w:val="es-MX"/>
        </w:rPr>
        <w:t xml:space="preserve"> entregado, deberá llevar su respectiva capa de simbología</w:t>
      </w:r>
      <w:r w:rsidRPr="002A3F37">
        <w:rPr>
          <w:spacing w:val="-24"/>
          <w:sz w:val="21"/>
          <w:szCs w:val="21"/>
          <w:lang w:val="es-MX"/>
        </w:rPr>
        <w:t xml:space="preserve"> </w:t>
      </w:r>
      <w:r w:rsidRPr="002A3F37">
        <w:rPr>
          <w:sz w:val="21"/>
          <w:szCs w:val="21"/>
          <w:lang w:val="es-MX"/>
        </w:rPr>
        <w:t>(.LYR).</w:t>
      </w:r>
    </w:p>
    <w:p w14:paraId="71B7AE0A" w14:textId="1E382DE3" w:rsidR="001C041B" w:rsidRPr="002A3F37" w:rsidRDefault="26B96C03" w:rsidP="26B96C03">
      <w:pPr>
        <w:tabs>
          <w:tab w:val="left" w:pos="709"/>
          <w:tab w:val="left" w:pos="10490"/>
        </w:tabs>
        <w:spacing w:before="120"/>
        <w:jc w:val="both"/>
        <w:rPr>
          <w:sz w:val="21"/>
          <w:szCs w:val="21"/>
          <w:lang w:val="es-MX"/>
        </w:rPr>
      </w:pPr>
      <w:r w:rsidRPr="002A3F37">
        <w:rPr>
          <w:sz w:val="21"/>
          <w:szCs w:val="21"/>
          <w:lang w:val="es-MX"/>
        </w:rPr>
        <w:t>Todo archivo .</w:t>
      </w:r>
      <w:proofErr w:type="spellStart"/>
      <w:r w:rsidRPr="002A3F37">
        <w:rPr>
          <w:sz w:val="21"/>
          <w:szCs w:val="21"/>
          <w:lang w:val="es-MX"/>
        </w:rPr>
        <w:t>dbf</w:t>
      </w:r>
      <w:proofErr w:type="spellEnd"/>
      <w:r w:rsidRPr="002A3F37">
        <w:rPr>
          <w:sz w:val="21"/>
          <w:szCs w:val="21"/>
          <w:lang w:val="es-MX"/>
        </w:rPr>
        <w:t xml:space="preserve"> deberá seguir las especificaciones técnicas descritas en el punto </w:t>
      </w:r>
      <w:proofErr w:type="gramStart"/>
      <w:r w:rsidRPr="002A3F37">
        <w:rPr>
          <w:sz w:val="21"/>
          <w:szCs w:val="21"/>
          <w:lang w:val="es-MX"/>
        </w:rPr>
        <w:t>5.Sistemas</w:t>
      </w:r>
      <w:proofErr w:type="gramEnd"/>
      <w:r w:rsidRPr="002A3F37">
        <w:rPr>
          <w:sz w:val="21"/>
          <w:szCs w:val="21"/>
          <w:lang w:val="es-MX"/>
        </w:rPr>
        <w:t xml:space="preserve"> de Información Geográfica, de esta Sección.</w:t>
      </w:r>
    </w:p>
    <w:p w14:paraId="2E9CBBE8" w14:textId="77777777" w:rsidR="001C041B" w:rsidRPr="002A3F37" w:rsidRDefault="26B96C03" w:rsidP="26B96C03">
      <w:pPr>
        <w:tabs>
          <w:tab w:val="left" w:pos="709"/>
          <w:tab w:val="left" w:pos="10490"/>
        </w:tabs>
        <w:spacing w:before="120"/>
        <w:jc w:val="both"/>
        <w:rPr>
          <w:sz w:val="21"/>
          <w:szCs w:val="21"/>
          <w:lang w:val="es-MX"/>
        </w:rPr>
      </w:pPr>
      <w:r w:rsidRPr="002A3F37">
        <w:rPr>
          <w:sz w:val="21"/>
          <w:szCs w:val="21"/>
          <w:lang w:val="es-MX"/>
        </w:rPr>
        <w:t xml:space="preserve">Todo </w:t>
      </w:r>
      <w:proofErr w:type="gramStart"/>
      <w:r w:rsidRPr="002A3F37">
        <w:rPr>
          <w:sz w:val="21"/>
          <w:szCs w:val="21"/>
          <w:lang w:val="es-MX"/>
        </w:rPr>
        <w:t>archivo .</w:t>
      </w:r>
      <w:proofErr w:type="spellStart"/>
      <w:r w:rsidRPr="002A3F37">
        <w:rPr>
          <w:sz w:val="21"/>
          <w:szCs w:val="21"/>
          <w:lang w:val="es-MX"/>
        </w:rPr>
        <w:t>prj</w:t>
      </w:r>
      <w:proofErr w:type="spellEnd"/>
      <w:proofErr w:type="gramEnd"/>
      <w:r w:rsidRPr="002A3F37">
        <w:rPr>
          <w:sz w:val="21"/>
          <w:szCs w:val="21"/>
          <w:lang w:val="es-MX"/>
        </w:rPr>
        <w:t xml:space="preserve"> deberá seguir las especificaciones técnicas señaladas en el apartado de Sistemas de Información Geográfica.</w:t>
      </w:r>
    </w:p>
    <w:p w14:paraId="4DE179F0" w14:textId="77777777" w:rsidR="001C041B" w:rsidRPr="002A3F37" w:rsidRDefault="26B96C03" w:rsidP="26B96C03">
      <w:pPr>
        <w:tabs>
          <w:tab w:val="left" w:pos="709"/>
          <w:tab w:val="left" w:pos="10490"/>
        </w:tabs>
        <w:spacing w:before="120"/>
        <w:jc w:val="both"/>
        <w:rPr>
          <w:sz w:val="21"/>
          <w:szCs w:val="21"/>
          <w:lang w:val="es-MX"/>
        </w:rPr>
      </w:pPr>
      <w:r w:rsidRPr="002A3F37">
        <w:rPr>
          <w:sz w:val="21"/>
          <w:szCs w:val="21"/>
          <w:lang w:val="es-MX"/>
        </w:rPr>
        <w:t xml:space="preserve">Todo archivo </w:t>
      </w:r>
      <w:r w:rsidRPr="002A3F37">
        <w:rPr>
          <w:i/>
          <w:iCs/>
          <w:sz w:val="21"/>
          <w:szCs w:val="21"/>
          <w:lang w:val="es-MX"/>
        </w:rPr>
        <w:t>shape</w:t>
      </w:r>
      <w:r w:rsidRPr="002A3F37">
        <w:rPr>
          <w:sz w:val="21"/>
          <w:szCs w:val="21"/>
          <w:lang w:val="es-MX"/>
        </w:rPr>
        <w:t xml:space="preserve"> deberá incluir su respectivo metadato, bajo las especificaciones técnicas señaladas en el apartado de Sistemas de Información Geográfica.</w:t>
      </w:r>
    </w:p>
    <w:p w14:paraId="5E0FD10A" w14:textId="77777777" w:rsidR="001C041B" w:rsidRPr="002A3F37" w:rsidRDefault="26B96C03" w:rsidP="00301075">
      <w:pPr>
        <w:pStyle w:val="Prrafodelista"/>
        <w:numPr>
          <w:ilvl w:val="4"/>
          <w:numId w:val="183"/>
        </w:numPr>
        <w:spacing w:before="120"/>
        <w:ind w:left="1134" w:hanging="283"/>
        <w:jc w:val="both"/>
        <w:rPr>
          <w:b/>
          <w:bCs/>
          <w:sz w:val="21"/>
          <w:szCs w:val="21"/>
          <w:lang w:val="es-MX"/>
        </w:rPr>
      </w:pPr>
      <w:r w:rsidRPr="002A3F37">
        <w:rPr>
          <w:b/>
          <w:bCs/>
          <w:sz w:val="21"/>
          <w:szCs w:val="21"/>
          <w:lang w:val="es-MX"/>
        </w:rPr>
        <w:t>Archivos de Soporte</w:t>
      </w:r>
    </w:p>
    <w:p w14:paraId="0A12014D" w14:textId="1B28CDAC" w:rsidR="001C041B" w:rsidRPr="006D6652" w:rsidRDefault="26B96C03" w:rsidP="00301075">
      <w:pPr>
        <w:numPr>
          <w:ilvl w:val="6"/>
          <w:numId w:val="252"/>
        </w:numPr>
        <w:tabs>
          <w:tab w:val="left" w:pos="993"/>
        </w:tabs>
        <w:spacing w:before="120" w:line="229" w:lineRule="exact"/>
        <w:jc w:val="both"/>
        <w:rPr>
          <w:sz w:val="21"/>
          <w:szCs w:val="21"/>
          <w:lang w:val="es-MX"/>
        </w:rPr>
      </w:pPr>
      <w:r w:rsidRPr="002A3F37">
        <w:rPr>
          <w:sz w:val="21"/>
          <w:szCs w:val="21"/>
          <w:lang w:val="es-MX"/>
        </w:rPr>
        <w:t xml:space="preserve">Reportes con las características de la Instalación </w:t>
      </w:r>
      <w:proofErr w:type="spellStart"/>
      <w:r w:rsidRPr="002A3F37">
        <w:rPr>
          <w:sz w:val="21"/>
          <w:szCs w:val="21"/>
          <w:lang w:val="es-MX"/>
        </w:rPr>
        <w:t>sub-superficiales</w:t>
      </w:r>
      <w:proofErr w:type="spellEnd"/>
      <w:r w:rsidRPr="002A3F37">
        <w:rPr>
          <w:sz w:val="21"/>
          <w:szCs w:val="21"/>
          <w:lang w:val="es-MX"/>
        </w:rPr>
        <w:t xml:space="preserve"> referentes al Pozo. </w:t>
      </w:r>
    </w:p>
    <w:p w14:paraId="6FC89F8A" w14:textId="7775C644" w:rsidR="001C041B" w:rsidRPr="002A3F37" w:rsidRDefault="26B96C03" w:rsidP="00301075">
      <w:pPr>
        <w:numPr>
          <w:ilvl w:val="6"/>
          <w:numId w:val="252"/>
        </w:numPr>
        <w:tabs>
          <w:tab w:val="left" w:pos="993"/>
        </w:tabs>
        <w:spacing w:before="120" w:line="229" w:lineRule="exact"/>
        <w:jc w:val="both"/>
        <w:rPr>
          <w:sz w:val="21"/>
          <w:szCs w:val="21"/>
          <w:lang w:val="es-MX"/>
        </w:rPr>
      </w:pPr>
      <w:r w:rsidRPr="002A3F37">
        <w:rPr>
          <w:sz w:val="21"/>
          <w:szCs w:val="21"/>
          <w:lang w:val="es-MX"/>
        </w:rPr>
        <w:t xml:space="preserve">Censo de equipos </w:t>
      </w:r>
      <w:proofErr w:type="spellStart"/>
      <w:r w:rsidRPr="002A3F37">
        <w:rPr>
          <w:sz w:val="21"/>
          <w:szCs w:val="21"/>
          <w:lang w:val="es-MX"/>
        </w:rPr>
        <w:t>sub-superficiales</w:t>
      </w:r>
      <w:proofErr w:type="spellEnd"/>
      <w:r w:rsidRPr="002A3F37">
        <w:rPr>
          <w:sz w:val="21"/>
          <w:szCs w:val="21"/>
          <w:lang w:val="es-MX"/>
        </w:rPr>
        <w:t xml:space="preserve"> del Pozo;</w:t>
      </w:r>
    </w:p>
    <w:p w14:paraId="7E9D76A7" w14:textId="3EFEB344" w:rsidR="001C041B" w:rsidRPr="002A3F37" w:rsidRDefault="26B96C03" w:rsidP="00301075">
      <w:pPr>
        <w:numPr>
          <w:ilvl w:val="6"/>
          <w:numId w:val="252"/>
        </w:numPr>
        <w:tabs>
          <w:tab w:val="left" w:pos="993"/>
        </w:tabs>
        <w:spacing w:before="120" w:line="229" w:lineRule="exact"/>
        <w:jc w:val="both"/>
        <w:rPr>
          <w:sz w:val="21"/>
          <w:szCs w:val="21"/>
          <w:lang w:val="es-MX"/>
        </w:rPr>
      </w:pPr>
      <w:r w:rsidRPr="002A3F37">
        <w:rPr>
          <w:sz w:val="21"/>
          <w:szCs w:val="21"/>
          <w:lang w:val="es-MX"/>
        </w:rPr>
        <w:t>Tubería de Producción;</w:t>
      </w:r>
    </w:p>
    <w:p w14:paraId="79DDD8E1" w14:textId="6C212B20" w:rsidR="001C041B" w:rsidRPr="002A3F37" w:rsidRDefault="26B96C03" w:rsidP="00301075">
      <w:pPr>
        <w:numPr>
          <w:ilvl w:val="6"/>
          <w:numId w:val="252"/>
        </w:numPr>
        <w:tabs>
          <w:tab w:val="left" w:pos="993"/>
        </w:tabs>
        <w:spacing w:before="120" w:line="229" w:lineRule="exact"/>
        <w:jc w:val="both"/>
        <w:rPr>
          <w:sz w:val="21"/>
          <w:szCs w:val="21"/>
          <w:lang w:val="es-MX"/>
        </w:rPr>
      </w:pPr>
      <w:r w:rsidRPr="002A3F37">
        <w:rPr>
          <w:sz w:val="21"/>
          <w:szCs w:val="21"/>
          <w:lang w:val="es-MX"/>
        </w:rPr>
        <w:t>Válvulas de Seguridad;</w:t>
      </w:r>
    </w:p>
    <w:p w14:paraId="4ED62573" w14:textId="1E8AE2A0" w:rsidR="001C041B" w:rsidRPr="002A3F37" w:rsidRDefault="26B96C03" w:rsidP="00301075">
      <w:pPr>
        <w:numPr>
          <w:ilvl w:val="6"/>
          <w:numId w:val="252"/>
        </w:numPr>
        <w:tabs>
          <w:tab w:val="left" w:pos="993"/>
        </w:tabs>
        <w:spacing w:before="120" w:line="229" w:lineRule="exact"/>
        <w:jc w:val="both"/>
        <w:rPr>
          <w:sz w:val="21"/>
          <w:szCs w:val="21"/>
          <w:lang w:val="es-MX"/>
        </w:rPr>
      </w:pPr>
      <w:r w:rsidRPr="002A3F37">
        <w:rPr>
          <w:sz w:val="21"/>
          <w:szCs w:val="21"/>
          <w:lang w:val="es-MX"/>
        </w:rPr>
        <w:t>Sistema de Producción Artificial;</w:t>
      </w:r>
    </w:p>
    <w:p w14:paraId="08679468" w14:textId="0D1DE647" w:rsidR="001C041B" w:rsidRPr="002A3F37" w:rsidRDefault="26B96C03" w:rsidP="00301075">
      <w:pPr>
        <w:numPr>
          <w:ilvl w:val="6"/>
          <w:numId w:val="252"/>
        </w:numPr>
        <w:tabs>
          <w:tab w:val="left" w:pos="993"/>
        </w:tabs>
        <w:spacing w:before="120" w:line="229" w:lineRule="exact"/>
        <w:jc w:val="both"/>
        <w:rPr>
          <w:sz w:val="21"/>
          <w:szCs w:val="21"/>
          <w:lang w:val="es-MX"/>
        </w:rPr>
      </w:pPr>
      <w:r w:rsidRPr="002A3F37">
        <w:rPr>
          <w:sz w:val="21"/>
          <w:szCs w:val="21"/>
          <w:lang w:val="es-MX"/>
        </w:rPr>
        <w:t>Programas de Mantenimiento;</w:t>
      </w:r>
    </w:p>
    <w:p w14:paraId="08B51547" w14:textId="5E80771A" w:rsidR="001C041B" w:rsidRPr="002A3F37" w:rsidRDefault="26B96C03" w:rsidP="00301075">
      <w:pPr>
        <w:numPr>
          <w:ilvl w:val="6"/>
          <w:numId w:val="252"/>
        </w:numPr>
        <w:tabs>
          <w:tab w:val="left" w:pos="993"/>
        </w:tabs>
        <w:spacing w:before="120" w:line="229" w:lineRule="exact"/>
        <w:jc w:val="both"/>
        <w:rPr>
          <w:sz w:val="21"/>
          <w:szCs w:val="21"/>
          <w:lang w:val="es-MX"/>
        </w:rPr>
      </w:pPr>
      <w:r w:rsidRPr="002A3F37">
        <w:rPr>
          <w:sz w:val="21"/>
          <w:szCs w:val="21"/>
          <w:lang w:val="es-MX"/>
        </w:rPr>
        <w:t>Actas de Entrega y Recepción, y</w:t>
      </w:r>
    </w:p>
    <w:p w14:paraId="25FE00D0" w14:textId="1D862765" w:rsidR="00804911" w:rsidRPr="002A3F37" w:rsidRDefault="26B96C03" w:rsidP="00301075">
      <w:pPr>
        <w:numPr>
          <w:ilvl w:val="6"/>
          <w:numId w:val="252"/>
        </w:numPr>
        <w:tabs>
          <w:tab w:val="left" w:pos="993"/>
        </w:tabs>
        <w:spacing w:before="120" w:line="229" w:lineRule="exact"/>
        <w:jc w:val="both"/>
        <w:rPr>
          <w:sz w:val="21"/>
          <w:szCs w:val="21"/>
          <w:lang w:val="es-MX"/>
        </w:rPr>
      </w:pPr>
      <w:r w:rsidRPr="002A3F37">
        <w:rPr>
          <w:sz w:val="21"/>
          <w:szCs w:val="21"/>
          <w:lang w:val="es-MX"/>
        </w:rPr>
        <w:lastRenderedPageBreak/>
        <w:t>Diagrama de la Instalación.</w:t>
      </w:r>
    </w:p>
    <w:p w14:paraId="3C650144" w14:textId="77777777" w:rsidR="00A1731E" w:rsidRPr="002A3F37" w:rsidRDefault="00A1731E" w:rsidP="00301075">
      <w:pPr>
        <w:pStyle w:val="Ttulo4"/>
        <w:numPr>
          <w:ilvl w:val="0"/>
          <w:numId w:val="212"/>
        </w:numPr>
        <w:spacing w:before="120"/>
        <w:ind w:right="0"/>
        <w:rPr>
          <w:sz w:val="21"/>
          <w:szCs w:val="21"/>
          <w:lang w:val="es-MX"/>
        </w:rPr>
      </w:pPr>
      <w:r w:rsidRPr="002A3F37">
        <w:rPr>
          <w:sz w:val="21"/>
          <w:szCs w:val="21"/>
          <w:lang w:val="es-MX"/>
        </w:rPr>
        <w:t>Nomenclatura de carpeta/archivo</w:t>
      </w:r>
    </w:p>
    <w:p w14:paraId="09EE55F0" w14:textId="77777777" w:rsidR="00A1731E" w:rsidRPr="00764FC3" w:rsidRDefault="00A1731E" w:rsidP="00301075">
      <w:pPr>
        <w:pStyle w:val="Prrafodelista"/>
        <w:numPr>
          <w:ilvl w:val="1"/>
          <w:numId w:val="261"/>
        </w:numPr>
        <w:spacing w:before="120"/>
        <w:ind w:left="993" w:hanging="284"/>
        <w:jc w:val="both"/>
        <w:rPr>
          <w:sz w:val="21"/>
          <w:szCs w:val="21"/>
          <w:lang w:val="es-MX"/>
        </w:rPr>
      </w:pPr>
      <w:r w:rsidRPr="00764FC3">
        <w:rPr>
          <w:sz w:val="21"/>
          <w:szCs w:val="21"/>
          <w:lang w:val="es-MX"/>
        </w:rPr>
        <w:t>El nombre de las carpetas estará en mayúsculas y minúsculas, acorde la estructura de la si</w:t>
      </w:r>
      <w:r>
        <w:rPr>
          <w:sz w:val="21"/>
          <w:szCs w:val="21"/>
          <w:lang w:val="es-MX"/>
        </w:rPr>
        <w:t>guiente tabla, y</w:t>
      </w:r>
    </w:p>
    <w:p w14:paraId="17638F90" w14:textId="77777777" w:rsidR="00A1731E" w:rsidRPr="00764FC3" w:rsidRDefault="00A1731E" w:rsidP="00301075">
      <w:pPr>
        <w:pStyle w:val="Prrafodelista"/>
        <w:numPr>
          <w:ilvl w:val="1"/>
          <w:numId w:val="261"/>
        </w:numPr>
        <w:spacing w:before="120"/>
        <w:ind w:left="993" w:hanging="284"/>
        <w:jc w:val="both"/>
        <w:rPr>
          <w:sz w:val="21"/>
          <w:szCs w:val="21"/>
          <w:lang w:val="es-MX"/>
        </w:rPr>
      </w:pPr>
      <w:r w:rsidRPr="00764FC3">
        <w:rPr>
          <w:sz w:val="21"/>
          <w:szCs w:val="21"/>
          <w:lang w:val="es-MX"/>
        </w:rPr>
        <w:t>El nombre de los archivos deberá estar en minúsculas, todos separados por guion bajo (_) y sin hacer uso de caracteres especial</w:t>
      </w:r>
      <w:r>
        <w:rPr>
          <w:sz w:val="21"/>
          <w:szCs w:val="21"/>
          <w:lang w:val="es-MX"/>
        </w:rPr>
        <w:t>es (no usar acentos).</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701"/>
        <w:gridCol w:w="2551"/>
        <w:gridCol w:w="1701"/>
        <w:gridCol w:w="2552"/>
      </w:tblGrid>
      <w:tr w:rsidR="00F53DCE" w:rsidRPr="002A3F37" w14:paraId="209974C7" w14:textId="77777777" w:rsidTr="26B96C03">
        <w:trPr>
          <w:trHeight w:hRule="exact" w:val="434"/>
          <w:tblHeader/>
        </w:trPr>
        <w:tc>
          <w:tcPr>
            <w:tcW w:w="1418" w:type="dxa"/>
            <w:shd w:val="clear" w:color="auto" w:fill="D9D9D9" w:themeFill="background1" w:themeFillShade="D9"/>
            <w:vAlign w:val="center"/>
          </w:tcPr>
          <w:p w14:paraId="52F3B410" w14:textId="77777777" w:rsidR="00F53DCE"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Tipo de Dato</w:t>
            </w:r>
          </w:p>
        </w:tc>
        <w:tc>
          <w:tcPr>
            <w:tcW w:w="1701" w:type="dxa"/>
            <w:shd w:val="clear" w:color="auto" w:fill="D9D9D9" w:themeFill="background1" w:themeFillShade="D9"/>
            <w:vAlign w:val="center"/>
          </w:tcPr>
          <w:p w14:paraId="6A4FAA18" w14:textId="77777777" w:rsidR="00F53DCE"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Datos a Incluir</w:t>
            </w:r>
          </w:p>
        </w:tc>
        <w:tc>
          <w:tcPr>
            <w:tcW w:w="2551" w:type="dxa"/>
            <w:shd w:val="clear" w:color="auto" w:fill="D9D9D9" w:themeFill="background1" w:themeFillShade="D9"/>
            <w:vAlign w:val="center"/>
          </w:tcPr>
          <w:p w14:paraId="0D3D4439" w14:textId="77777777" w:rsidR="00F53DCE"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Carpeta</w:t>
            </w:r>
          </w:p>
        </w:tc>
        <w:tc>
          <w:tcPr>
            <w:tcW w:w="1701" w:type="dxa"/>
            <w:shd w:val="clear" w:color="auto" w:fill="D9D9D9" w:themeFill="background1" w:themeFillShade="D9"/>
            <w:vAlign w:val="center"/>
          </w:tcPr>
          <w:p w14:paraId="026EE899" w14:textId="77777777" w:rsidR="00F53DCE"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Nombre de archivo</w:t>
            </w:r>
          </w:p>
        </w:tc>
        <w:tc>
          <w:tcPr>
            <w:tcW w:w="2552" w:type="dxa"/>
            <w:shd w:val="clear" w:color="auto" w:fill="D9D9D9" w:themeFill="background1" w:themeFillShade="D9"/>
            <w:vAlign w:val="center"/>
          </w:tcPr>
          <w:p w14:paraId="73DDD74C" w14:textId="77777777" w:rsidR="00F53DCE"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Ejemplo</w:t>
            </w:r>
          </w:p>
        </w:tc>
      </w:tr>
      <w:tr w:rsidR="00F53DCE" w:rsidRPr="00F93791" w14:paraId="19AF1224" w14:textId="77777777" w:rsidTr="26B96C03">
        <w:trPr>
          <w:trHeight w:hRule="exact" w:val="735"/>
        </w:trPr>
        <w:tc>
          <w:tcPr>
            <w:tcW w:w="1418" w:type="dxa"/>
            <w:vMerge w:val="restart"/>
            <w:vAlign w:val="center"/>
          </w:tcPr>
          <w:p w14:paraId="3A21AB91" w14:textId="77777777" w:rsidR="00F53DCE" w:rsidRPr="002A3F37" w:rsidRDefault="26B96C03" w:rsidP="26B96C03">
            <w:pPr>
              <w:pStyle w:val="TableParagraph"/>
              <w:spacing w:before="0" w:after="0"/>
              <w:ind w:left="0"/>
              <w:rPr>
                <w:sz w:val="18"/>
                <w:szCs w:val="18"/>
                <w:lang w:val="es-MX"/>
              </w:rPr>
            </w:pPr>
            <w:r w:rsidRPr="002A3F37">
              <w:rPr>
                <w:sz w:val="18"/>
                <w:szCs w:val="18"/>
                <w:lang w:val="es-MX"/>
              </w:rPr>
              <w:t>Instalaciones Superficiales</w:t>
            </w:r>
          </w:p>
        </w:tc>
        <w:tc>
          <w:tcPr>
            <w:tcW w:w="1701" w:type="dxa"/>
            <w:vAlign w:val="center"/>
          </w:tcPr>
          <w:p w14:paraId="38BFB923" w14:textId="77777777" w:rsidR="00F53DCE"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2551" w:type="dxa"/>
            <w:vMerge w:val="restart"/>
            <w:vAlign w:val="center"/>
          </w:tcPr>
          <w:p w14:paraId="2E2E36ED" w14:textId="77777777" w:rsidR="00F53DCE" w:rsidRPr="002A3F37" w:rsidRDefault="26B96C03" w:rsidP="26B96C03">
            <w:pPr>
              <w:pStyle w:val="TableParagraph"/>
              <w:spacing w:before="0" w:after="0"/>
              <w:ind w:left="0"/>
              <w:rPr>
                <w:sz w:val="18"/>
                <w:szCs w:val="18"/>
                <w:lang w:val="es-MX"/>
              </w:rPr>
            </w:pPr>
            <w:r w:rsidRPr="002A3F37">
              <w:rPr>
                <w:sz w:val="18"/>
                <w:szCs w:val="18"/>
                <w:lang w:val="es-MX"/>
              </w:rPr>
              <w:t>Pozo/Instalaciones/</w:t>
            </w:r>
            <w:proofErr w:type="spellStart"/>
            <w:r w:rsidRPr="002A3F37">
              <w:rPr>
                <w:sz w:val="18"/>
                <w:szCs w:val="18"/>
                <w:lang w:val="es-MX"/>
              </w:rPr>
              <w:t>InstalacionesSuperficiales</w:t>
            </w:r>
            <w:proofErr w:type="spellEnd"/>
          </w:p>
        </w:tc>
        <w:tc>
          <w:tcPr>
            <w:tcW w:w="1701" w:type="dxa"/>
            <w:vAlign w:val="center"/>
          </w:tcPr>
          <w:p w14:paraId="3DFDF951" w14:textId="77777777" w:rsidR="00F53DCE"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552" w:type="dxa"/>
            <w:vAlign w:val="center"/>
          </w:tcPr>
          <w:p w14:paraId="53525C63" w14:textId="6F872963" w:rsidR="00F53DCE" w:rsidRPr="002A3F37" w:rsidRDefault="26B96C03" w:rsidP="26B96C03">
            <w:pPr>
              <w:pStyle w:val="TableParagraph"/>
              <w:spacing w:before="0" w:after="0"/>
              <w:ind w:left="0"/>
              <w:rPr>
                <w:sz w:val="18"/>
                <w:szCs w:val="18"/>
                <w:lang w:val="es-MX"/>
              </w:rPr>
            </w:pPr>
            <w:r w:rsidRPr="002A3F37">
              <w:rPr>
                <w:sz w:val="18"/>
                <w:szCs w:val="18"/>
                <w:lang w:val="es-MX"/>
              </w:rPr>
              <w:t>inv_Instalaciones_pozo</w:t>
            </w:r>
            <w:r w:rsidR="004F4B22">
              <w:rPr>
                <w:sz w:val="18"/>
                <w:szCs w:val="18"/>
                <w:lang w:val="es-MX"/>
              </w:rPr>
              <w:t>.xlsx</w:t>
            </w:r>
          </w:p>
        </w:tc>
      </w:tr>
      <w:tr w:rsidR="00F53DCE" w:rsidRPr="002A3F37" w14:paraId="775BB553" w14:textId="77777777" w:rsidTr="00C56A7E">
        <w:trPr>
          <w:trHeight w:hRule="exact" w:val="390"/>
        </w:trPr>
        <w:tc>
          <w:tcPr>
            <w:tcW w:w="1418" w:type="dxa"/>
            <w:vMerge/>
            <w:vAlign w:val="center"/>
          </w:tcPr>
          <w:p w14:paraId="6C57B030" w14:textId="77777777" w:rsidR="00F53DCE" w:rsidRPr="002A3F37" w:rsidRDefault="00F53DCE" w:rsidP="00035C0B">
            <w:pPr>
              <w:spacing w:before="0" w:after="0"/>
              <w:rPr>
                <w:sz w:val="18"/>
                <w:szCs w:val="18"/>
                <w:lang w:val="es-MX"/>
              </w:rPr>
            </w:pPr>
          </w:p>
        </w:tc>
        <w:tc>
          <w:tcPr>
            <w:tcW w:w="1701" w:type="dxa"/>
            <w:vAlign w:val="center"/>
          </w:tcPr>
          <w:p w14:paraId="7B0F1BB8" w14:textId="35A72D11" w:rsidR="00F53DCE"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2551" w:type="dxa"/>
            <w:vMerge/>
            <w:vAlign w:val="center"/>
          </w:tcPr>
          <w:p w14:paraId="0DA74C78" w14:textId="77777777" w:rsidR="00F53DCE" w:rsidRPr="002A3F37" w:rsidRDefault="00F53DCE" w:rsidP="00035C0B">
            <w:pPr>
              <w:spacing w:before="0" w:after="0"/>
              <w:rPr>
                <w:sz w:val="18"/>
                <w:szCs w:val="18"/>
                <w:lang w:val="es-MX"/>
              </w:rPr>
            </w:pPr>
          </w:p>
        </w:tc>
        <w:tc>
          <w:tcPr>
            <w:tcW w:w="1701" w:type="dxa"/>
            <w:vMerge w:val="restart"/>
            <w:vAlign w:val="center"/>
          </w:tcPr>
          <w:p w14:paraId="662D5D5A" w14:textId="77777777" w:rsidR="00F53DCE"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552" w:type="dxa"/>
            <w:vMerge w:val="restart"/>
            <w:vAlign w:val="center"/>
          </w:tcPr>
          <w:p w14:paraId="756323A7" w14:textId="0455D508" w:rsidR="00F53DCE" w:rsidRPr="002A3F37" w:rsidRDefault="26B96C03" w:rsidP="26B96C03">
            <w:pPr>
              <w:pStyle w:val="TableParagraph"/>
              <w:spacing w:before="0" w:after="0"/>
              <w:ind w:left="0"/>
              <w:rPr>
                <w:sz w:val="18"/>
                <w:szCs w:val="18"/>
                <w:lang w:val="es-MX"/>
              </w:rPr>
            </w:pPr>
            <w:r w:rsidRPr="002A3F37">
              <w:rPr>
                <w:sz w:val="18"/>
                <w:szCs w:val="18"/>
                <w:lang w:val="es-MX"/>
              </w:rPr>
              <w:t>Instalaciones_150501.zip</w:t>
            </w:r>
          </w:p>
        </w:tc>
      </w:tr>
      <w:tr w:rsidR="00F53DCE" w:rsidRPr="002A3F37" w14:paraId="36B24BB1" w14:textId="77777777" w:rsidTr="00C56A7E">
        <w:trPr>
          <w:trHeight w:hRule="exact" w:val="424"/>
        </w:trPr>
        <w:tc>
          <w:tcPr>
            <w:tcW w:w="1418" w:type="dxa"/>
            <w:vMerge/>
            <w:vAlign w:val="center"/>
          </w:tcPr>
          <w:p w14:paraId="14483481" w14:textId="77777777" w:rsidR="00F53DCE" w:rsidRPr="002A3F37" w:rsidRDefault="00F53DCE" w:rsidP="00035C0B">
            <w:pPr>
              <w:spacing w:before="0" w:after="0"/>
              <w:rPr>
                <w:sz w:val="18"/>
                <w:szCs w:val="18"/>
                <w:lang w:val="es-MX"/>
              </w:rPr>
            </w:pPr>
          </w:p>
        </w:tc>
        <w:tc>
          <w:tcPr>
            <w:tcW w:w="1701" w:type="dxa"/>
            <w:vAlign w:val="center"/>
          </w:tcPr>
          <w:p w14:paraId="3112FC60" w14:textId="4A70C91E" w:rsidR="00F53DCE"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2551" w:type="dxa"/>
            <w:vMerge/>
            <w:vAlign w:val="center"/>
          </w:tcPr>
          <w:p w14:paraId="4068BB9A" w14:textId="77777777" w:rsidR="00F53DCE" w:rsidRPr="002A3F37" w:rsidRDefault="00F53DCE" w:rsidP="00035C0B">
            <w:pPr>
              <w:spacing w:before="0" w:after="0"/>
              <w:rPr>
                <w:sz w:val="18"/>
                <w:szCs w:val="18"/>
                <w:lang w:val="es-MX"/>
              </w:rPr>
            </w:pPr>
          </w:p>
        </w:tc>
        <w:tc>
          <w:tcPr>
            <w:tcW w:w="1701" w:type="dxa"/>
            <w:vMerge/>
            <w:vAlign w:val="center"/>
          </w:tcPr>
          <w:p w14:paraId="0CF1DCCA" w14:textId="77777777" w:rsidR="00F53DCE" w:rsidRPr="002A3F37" w:rsidRDefault="00F53DCE" w:rsidP="00035C0B">
            <w:pPr>
              <w:spacing w:before="0" w:after="0"/>
              <w:rPr>
                <w:sz w:val="18"/>
                <w:szCs w:val="18"/>
                <w:lang w:val="es-MX"/>
              </w:rPr>
            </w:pPr>
          </w:p>
        </w:tc>
        <w:tc>
          <w:tcPr>
            <w:tcW w:w="2552" w:type="dxa"/>
            <w:vMerge/>
            <w:vAlign w:val="center"/>
          </w:tcPr>
          <w:p w14:paraId="35AFDCB1" w14:textId="77777777" w:rsidR="00F53DCE" w:rsidRPr="002A3F37" w:rsidRDefault="00F53DCE" w:rsidP="00035C0B">
            <w:pPr>
              <w:spacing w:before="0" w:after="0"/>
              <w:rPr>
                <w:sz w:val="18"/>
                <w:szCs w:val="18"/>
                <w:lang w:val="es-MX"/>
              </w:rPr>
            </w:pPr>
          </w:p>
        </w:tc>
      </w:tr>
      <w:tr w:rsidR="00D10E12" w:rsidRPr="00F93791" w14:paraId="409D870A" w14:textId="77777777" w:rsidTr="26B96C03">
        <w:trPr>
          <w:trHeight w:hRule="exact" w:val="643"/>
        </w:trPr>
        <w:tc>
          <w:tcPr>
            <w:tcW w:w="1418" w:type="dxa"/>
            <w:vMerge w:val="restart"/>
            <w:vAlign w:val="center"/>
          </w:tcPr>
          <w:p w14:paraId="710E9386" w14:textId="77777777" w:rsidR="00D10E12" w:rsidRPr="002A3F37" w:rsidRDefault="26B96C03" w:rsidP="26B96C03">
            <w:pPr>
              <w:spacing w:before="0" w:after="0"/>
              <w:rPr>
                <w:sz w:val="18"/>
                <w:szCs w:val="18"/>
                <w:lang w:val="es-MX"/>
              </w:rPr>
            </w:pPr>
            <w:r w:rsidRPr="002A3F37">
              <w:rPr>
                <w:sz w:val="18"/>
                <w:szCs w:val="18"/>
                <w:lang w:val="es-MX"/>
              </w:rPr>
              <w:t xml:space="preserve">Instalaciones </w:t>
            </w:r>
            <w:proofErr w:type="spellStart"/>
            <w:r w:rsidRPr="002A3F37">
              <w:rPr>
                <w:sz w:val="18"/>
                <w:szCs w:val="18"/>
                <w:lang w:val="es-MX"/>
              </w:rPr>
              <w:t>Sub-superficiales</w:t>
            </w:r>
            <w:proofErr w:type="spellEnd"/>
          </w:p>
        </w:tc>
        <w:tc>
          <w:tcPr>
            <w:tcW w:w="1701" w:type="dxa"/>
            <w:vAlign w:val="center"/>
          </w:tcPr>
          <w:p w14:paraId="573E6DCB" w14:textId="77777777" w:rsidR="00D10E12"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2551" w:type="dxa"/>
            <w:vMerge w:val="restart"/>
            <w:vAlign w:val="center"/>
          </w:tcPr>
          <w:p w14:paraId="1106F72A" w14:textId="77777777" w:rsidR="00D10E12" w:rsidRPr="002A3F37" w:rsidRDefault="26B96C03" w:rsidP="26B96C03">
            <w:pPr>
              <w:spacing w:before="0" w:after="0"/>
              <w:rPr>
                <w:sz w:val="18"/>
                <w:szCs w:val="18"/>
                <w:lang w:val="es-MX"/>
              </w:rPr>
            </w:pPr>
            <w:r w:rsidRPr="002A3F37">
              <w:rPr>
                <w:sz w:val="18"/>
                <w:szCs w:val="18"/>
                <w:lang w:val="es-MX"/>
              </w:rPr>
              <w:t>Pozo/Instalaciones/</w:t>
            </w:r>
            <w:proofErr w:type="spellStart"/>
            <w:r w:rsidRPr="002A3F37">
              <w:rPr>
                <w:sz w:val="18"/>
                <w:szCs w:val="18"/>
                <w:lang w:val="es-MX"/>
              </w:rPr>
              <w:t>InstalacionesSub</w:t>
            </w:r>
            <w:proofErr w:type="spellEnd"/>
            <w:r w:rsidRPr="002A3F37">
              <w:rPr>
                <w:sz w:val="18"/>
                <w:szCs w:val="18"/>
                <w:lang w:val="es-MX"/>
              </w:rPr>
              <w:t>-Superficiales</w:t>
            </w:r>
          </w:p>
        </w:tc>
        <w:tc>
          <w:tcPr>
            <w:tcW w:w="1701" w:type="dxa"/>
            <w:vAlign w:val="center"/>
          </w:tcPr>
          <w:p w14:paraId="5344C7BF" w14:textId="77777777" w:rsidR="00D10E12"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552" w:type="dxa"/>
            <w:vAlign w:val="center"/>
          </w:tcPr>
          <w:p w14:paraId="10AFBACA" w14:textId="66A6B115" w:rsidR="00D10E12" w:rsidRPr="002A3F37" w:rsidRDefault="26B96C03" w:rsidP="26B96C03">
            <w:pPr>
              <w:spacing w:before="0" w:after="0"/>
              <w:rPr>
                <w:sz w:val="18"/>
                <w:szCs w:val="18"/>
                <w:lang w:val="es-MX"/>
              </w:rPr>
            </w:pPr>
            <w:r w:rsidRPr="002A3F37">
              <w:rPr>
                <w:sz w:val="18"/>
                <w:szCs w:val="18"/>
                <w:lang w:val="es-MX"/>
              </w:rPr>
              <w:t>inv_Instalaciones_pozo</w:t>
            </w:r>
            <w:r w:rsidR="00801B48">
              <w:rPr>
                <w:sz w:val="18"/>
                <w:szCs w:val="18"/>
                <w:lang w:val="es-MX"/>
              </w:rPr>
              <w:t>.xlsx</w:t>
            </w:r>
          </w:p>
        </w:tc>
      </w:tr>
      <w:tr w:rsidR="00D10E12" w:rsidRPr="002A3F37" w14:paraId="71CAB041" w14:textId="77777777" w:rsidTr="00C56A7E">
        <w:trPr>
          <w:trHeight w:hRule="exact" w:val="340"/>
        </w:trPr>
        <w:tc>
          <w:tcPr>
            <w:tcW w:w="1418" w:type="dxa"/>
            <w:vMerge/>
            <w:vAlign w:val="center"/>
          </w:tcPr>
          <w:p w14:paraId="76525230" w14:textId="77777777" w:rsidR="00D10E12" w:rsidRPr="002A3F37" w:rsidRDefault="00D10E12" w:rsidP="00035C0B">
            <w:pPr>
              <w:spacing w:before="0" w:after="0"/>
              <w:rPr>
                <w:sz w:val="18"/>
                <w:szCs w:val="18"/>
                <w:lang w:val="es-MX"/>
              </w:rPr>
            </w:pPr>
          </w:p>
        </w:tc>
        <w:tc>
          <w:tcPr>
            <w:tcW w:w="1701" w:type="dxa"/>
            <w:vAlign w:val="center"/>
          </w:tcPr>
          <w:p w14:paraId="4F27E72F" w14:textId="72964A2A" w:rsidR="00D10E12"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2551" w:type="dxa"/>
            <w:vMerge/>
            <w:vAlign w:val="center"/>
          </w:tcPr>
          <w:p w14:paraId="48DCD7B5" w14:textId="77777777" w:rsidR="00D10E12" w:rsidRPr="002A3F37" w:rsidRDefault="00D10E12" w:rsidP="00035C0B">
            <w:pPr>
              <w:spacing w:before="0" w:after="0"/>
              <w:rPr>
                <w:sz w:val="18"/>
                <w:szCs w:val="18"/>
                <w:lang w:val="es-MX"/>
              </w:rPr>
            </w:pPr>
          </w:p>
        </w:tc>
        <w:tc>
          <w:tcPr>
            <w:tcW w:w="1701" w:type="dxa"/>
            <w:vMerge w:val="restart"/>
            <w:vAlign w:val="center"/>
          </w:tcPr>
          <w:p w14:paraId="5B4C083A" w14:textId="77777777" w:rsidR="00D10E12" w:rsidRPr="002A3F37" w:rsidRDefault="26B96C03" w:rsidP="26B96C03">
            <w:pPr>
              <w:spacing w:before="0" w:after="0"/>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552" w:type="dxa"/>
            <w:vMerge w:val="restart"/>
            <w:vAlign w:val="center"/>
          </w:tcPr>
          <w:p w14:paraId="0EE4923C" w14:textId="6BDA45CE" w:rsidR="00D10E12" w:rsidRPr="002A3F37" w:rsidRDefault="26B96C03" w:rsidP="26B96C03">
            <w:pPr>
              <w:spacing w:before="0" w:after="0"/>
              <w:rPr>
                <w:sz w:val="18"/>
                <w:szCs w:val="18"/>
                <w:lang w:val="es-MX"/>
              </w:rPr>
            </w:pPr>
            <w:r w:rsidRPr="002A3F37">
              <w:rPr>
                <w:sz w:val="18"/>
                <w:szCs w:val="18"/>
                <w:lang w:val="es-MX"/>
              </w:rPr>
              <w:t>Instalaciones_150501.zip</w:t>
            </w:r>
          </w:p>
        </w:tc>
      </w:tr>
      <w:tr w:rsidR="00D10E12" w:rsidRPr="002A3F37" w14:paraId="6DDCB2BE" w14:textId="77777777" w:rsidTr="00C56A7E">
        <w:trPr>
          <w:trHeight w:hRule="exact" w:val="432"/>
        </w:trPr>
        <w:tc>
          <w:tcPr>
            <w:tcW w:w="1418" w:type="dxa"/>
            <w:vMerge/>
            <w:vAlign w:val="center"/>
          </w:tcPr>
          <w:p w14:paraId="07D8B11E" w14:textId="77777777" w:rsidR="00D10E12" w:rsidRPr="002A3F37" w:rsidRDefault="00D10E12" w:rsidP="00035C0B">
            <w:pPr>
              <w:spacing w:before="0" w:after="0"/>
              <w:rPr>
                <w:sz w:val="18"/>
                <w:szCs w:val="18"/>
                <w:lang w:val="es-MX"/>
              </w:rPr>
            </w:pPr>
          </w:p>
        </w:tc>
        <w:tc>
          <w:tcPr>
            <w:tcW w:w="1701" w:type="dxa"/>
            <w:vAlign w:val="center"/>
          </w:tcPr>
          <w:p w14:paraId="1F0F76FC" w14:textId="0B7FEBD4" w:rsidR="00D10E12"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2551" w:type="dxa"/>
            <w:vMerge/>
            <w:vAlign w:val="center"/>
          </w:tcPr>
          <w:p w14:paraId="2F546608" w14:textId="77777777" w:rsidR="00D10E12" w:rsidRPr="002A3F37" w:rsidRDefault="00D10E12" w:rsidP="00035C0B">
            <w:pPr>
              <w:spacing w:before="0" w:after="0"/>
              <w:rPr>
                <w:sz w:val="18"/>
                <w:szCs w:val="18"/>
                <w:lang w:val="es-MX"/>
              </w:rPr>
            </w:pPr>
          </w:p>
        </w:tc>
        <w:tc>
          <w:tcPr>
            <w:tcW w:w="1701" w:type="dxa"/>
            <w:vMerge/>
            <w:vAlign w:val="center"/>
          </w:tcPr>
          <w:p w14:paraId="53DB1B7E" w14:textId="77777777" w:rsidR="00D10E12" w:rsidRPr="002A3F37" w:rsidRDefault="00D10E12" w:rsidP="00035C0B">
            <w:pPr>
              <w:spacing w:before="0" w:after="0"/>
              <w:rPr>
                <w:sz w:val="18"/>
                <w:szCs w:val="18"/>
                <w:lang w:val="es-MX"/>
              </w:rPr>
            </w:pPr>
          </w:p>
        </w:tc>
        <w:tc>
          <w:tcPr>
            <w:tcW w:w="2552" w:type="dxa"/>
            <w:vMerge/>
            <w:vAlign w:val="center"/>
          </w:tcPr>
          <w:p w14:paraId="17BAA1C5" w14:textId="77777777" w:rsidR="00D10E12" w:rsidRPr="002A3F37" w:rsidRDefault="00D10E12" w:rsidP="00035C0B">
            <w:pPr>
              <w:spacing w:before="0" w:after="0"/>
              <w:rPr>
                <w:sz w:val="18"/>
                <w:szCs w:val="18"/>
                <w:lang w:val="es-MX"/>
              </w:rPr>
            </w:pPr>
          </w:p>
        </w:tc>
      </w:tr>
    </w:tbl>
    <w:p w14:paraId="46C21B5C" w14:textId="77777777" w:rsidR="007256DC" w:rsidRPr="002A3F37" w:rsidRDefault="26B96C03" w:rsidP="26B96C03">
      <w:pPr>
        <w:pStyle w:val="Textoindependiente"/>
        <w:ind w:left="1077"/>
        <w:jc w:val="center"/>
        <w:rPr>
          <w:sz w:val="21"/>
          <w:szCs w:val="21"/>
          <w:lang w:val="es-MX"/>
        </w:rPr>
      </w:pPr>
      <w:r w:rsidRPr="002A3F37">
        <w:rPr>
          <w:sz w:val="21"/>
          <w:szCs w:val="21"/>
          <w:lang w:val="es-MX"/>
        </w:rPr>
        <w:t>Tabla 33</w:t>
      </w:r>
    </w:p>
    <w:p w14:paraId="1FA06779" w14:textId="77777777" w:rsidR="007256DC" w:rsidRPr="002A3F37" w:rsidRDefault="26B96C03" w:rsidP="26B96C03">
      <w:pPr>
        <w:tabs>
          <w:tab w:val="left" w:pos="709"/>
          <w:tab w:val="left" w:pos="10490"/>
        </w:tabs>
        <w:spacing w:before="120"/>
        <w:jc w:val="both"/>
        <w:rPr>
          <w:sz w:val="21"/>
          <w:szCs w:val="21"/>
          <w:lang w:val="es-MX"/>
        </w:rPr>
      </w:pPr>
      <w:r w:rsidRPr="002A3F37">
        <w:rPr>
          <w:sz w:val="21"/>
          <w:szCs w:val="21"/>
          <w:lang w:val="es-MX"/>
        </w:rPr>
        <w:t>El nombre de las carpetas estará en mayúsculas y minúsculas, acorde la estructura de la siguiente tabla.</w:t>
      </w:r>
    </w:p>
    <w:p w14:paraId="67AE58A2" w14:textId="5811ACFB" w:rsidR="007256DC" w:rsidRPr="002A3F37" w:rsidRDefault="007256DC" w:rsidP="26B96C03">
      <w:pPr>
        <w:tabs>
          <w:tab w:val="left" w:pos="709"/>
          <w:tab w:val="left" w:pos="10490"/>
        </w:tabs>
        <w:spacing w:before="120"/>
        <w:jc w:val="both"/>
        <w:rPr>
          <w:sz w:val="21"/>
          <w:szCs w:val="21"/>
          <w:lang w:val="es-MX"/>
        </w:rPr>
      </w:pPr>
      <w:r w:rsidRPr="002A3F37">
        <w:rPr>
          <w:sz w:val="21"/>
          <w:szCs w:val="21"/>
          <w:lang w:val="es-MX"/>
        </w:rPr>
        <w:t>El nombre de los archivos deberá estar en minúsculas, todos separados por guion bajo (_) y sin hacer uso de caracteres especiales (no usar</w:t>
      </w:r>
      <w:r w:rsidRPr="002A3F37">
        <w:rPr>
          <w:spacing w:val="-13"/>
          <w:sz w:val="21"/>
          <w:szCs w:val="21"/>
          <w:lang w:val="es-MX"/>
        </w:rPr>
        <w:t xml:space="preserve"> </w:t>
      </w:r>
      <w:r w:rsidRPr="002A3F37">
        <w:rPr>
          <w:sz w:val="21"/>
          <w:szCs w:val="21"/>
          <w:lang w:val="es-MX"/>
        </w:rPr>
        <w:t>acentos).</w:t>
      </w:r>
    </w:p>
    <w:p w14:paraId="3925EB61" w14:textId="77777777" w:rsidR="005E15EE" w:rsidRPr="002A3F37" w:rsidRDefault="005E15EE" w:rsidP="26B96C03">
      <w:pPr>
        <w:tabs>
          <w:tab w:val="left" w:pos="709"/>
          <w:tab w:val="left" w:pos="10490"/>
        </w:tabs>
        <w:spacing w:before="120"/>
        <w:jc w:val="both"/>
        <w:rPr>
          <w:sz w:val="21"/>
          <w:szCs w:val="21"/>
          <w:lang w:val="es-MX"/>
        </w:rPr>
      </w:pPr>
    </w:p>
    <w:p w14:paraId="268B2A3A" w14:textId="13759A8F" w:rsidR="007256DC" w:rsidRPr="002A3F37" w:rsidRDefault="26B96C03" w:rsidP="00020A22">
      <w:pPr>
        <w:pStyle w:val="Ttulo2"/>
        <w:numPr>
          <w:ilvl w:val="6"/>
          <w:numId w:val="3"/>
        </w:numPr>
        <w:spacing w:before="120"/>
        <w:ind w:left="284" w:right="0" w:hanging="284"/>
        <w:rPr>
          <w:sz w:val="21"/>
          <w:szCs w:val="21"/>
          <w:lang w:val="es-MX"/>
        </w:rPr>
      </w:pPr>
      <w:bookmarkStart w:id="41" w:name="_Toc514953206"/>
      <w:bookmarkStart w:id="42" w:name="_Hlk522268601"/>
      <w:r w:rsidRPr="002A3F37">
        <w:rPr>
          <w:sz w:val="21"/>
          <w:szCs w:val="21"/>
          <w:lang w:val="es-MX"/>
        </w:rPr>
        <w:t>Sistemas de Información Geográfica</w:t>
      </w:r>
      <w:bookmarkEnd w:id="41"/>
    </w:p>
    <w:p w14:paraId="43DFB1B6" w14:textId="115B25BC" w:rsidR="00804911" w:rsidRDefault="00EE07FC" w:rsidP="008E3C6A">
      <w:pPr>
        <w:pStyle w:val="Textoindependiente"/>
        <w:spacing w:before="120" w:after="120"/>
        <w:ind w:left="284" w:firstLine="0"/>
        <w:rPr>
          <w:sz w:val="21"/>
          <w:szCs w:val="21"/>
          <w:lang w:val="es-MX"/>
        </w:rPr>
      </w:pPr>
      <w:r w:rsidRPr="00AD3A92">
        <w:rPr>
          <w:sz w:val="21"/>
          <w:szCs w:val="21"/>
          <w:lang w:val="es-MX"/>
        </w:rPr>
        <w:t>La Familia de Datos “</w:t>
      </w:r>
      <w:r w:rsidR="26B96C03" w:rsidRPr="00AD3A92">
        <w:rPr>
          <w:sz w:val="21"/>
          <w:szCs w:val="21"/>
          <w:lang w:val="es-MX"/>
        </w:rPr>
        <w:t>Sistema de Información Geográfica</w:t>
      </w:r>
      <w:r w:rsidR="00DE5986">
        <w:rPr>
          <w:sz w:val="21"/>
          <w:szCs w:val="21"/>
          <w:lang w:val="es-MX"/>
        </w:rPr>
        <w:t>”</w:t>
      </w:r>
      <w:r w:rsidR="26B96C03" w:rsidRPr="00AD3A92">
        <w:rPr>
          <w:sz w:val="21"/>
          <w:szCs w:val="21"/>
          <w:lang w:val="es-MX"/>
        </w:rPr>
        <w:t xml:space="preserve"> agrupa tres subfamilias de </w:t>
      </w:r>
      <w:r w:rsidR="00DE5986">
        <w:rPr>
          <w:sz w:val="21"/>
          <w:szCs w:val="21"/>
          <w:lang w:val="es-MX"/>
        </w:rPr>
        <w:t>datos.</w:t>
      </w:r>
    </w:p>
    <w:p w14:paraId="77B16742" w14:textId="22D92FEB" w:rsidR="007256DC" w:rsidRPr="002A3F37" w:rsidRDefault="26B96C03" w:rsidP="00301075">
      <w:pPr>
        <w:pStyle w:val="Ttulo4"/>
        <w:numPr>
          <w:ilvl w:val="0"/>
          <w:numId w:val="214"/>
        </w:numPr>
        <w:spacing w:before="120"/>
        <w:ind w:right="0"/>
        <w:rPr>
          <w:sz w:val="21"/>
          <w:szCs w:val="21"/>
          <w:lang w:val="es-MX"/>
        </w:rPr>
      </w:pPr>
      <w:r w:rsidRPr="002A3F37">
        <w:rPr>
          <w:sz w:val="21"/>
          <w:szCs w:val="21"/>
          <w:lang w:val="es-MX"/>
        </w:rPr>
        <w:t>Información solicitada por la Comisión</w:t>
      </w:r>
    </w:p>
    <w:p w14:paraId="6183B4A4" w14:textId="2F3974E6" w:rsidR="00034B11" w:rsidRDefault="00034B11" w:rsidP="00034B11">
      <w:pPr>
        <w:pStyle w:val="Textoindependiente"/>
        <w:spacing w:before="120" w:after="120"/>
        <w:ind w:left="284" w:firstLine="0"/>
        <w:jc w:val="both"/>
        <w:rPr>
          <w:sz w:val="21"/>
          <w:szCs w:val="21"/>
          <w:lang w:val="es-MX"/>
        </w:rPr>
      </w:pPr>
      <w:r w:rsidRPr="00034B11">
        <w:rPr>
          <w:sz w:val="21"/>
          <w:szCs w:val="21"/>
          <w:lang w:val="es-MX"/>
        </w:rPr>
        <w:t xml:space="preserve">Toda la información solicitada en este numeral es conforme al formato </w:t>
      </w:r>
      <w:proofErr w:type="gramStart"/>
      <w:r w:rsidR="00AB45B0" w:rsidRPr="00AB45B0">
        <w:rPr>
          <w:b/>
          <w:sz w:val="21"/>
          <w:szCs w:val="21"/>
          <w:lang w:val="es-MX"/>
        </w:rPr>
        <w:t>5</w:t>
      </w:r>
      <w:r w:rsidRPr="00AB45B0">
        <w:rPr>
          <w:b/>
          <w:sz w:val="21"/>
          <w:szCs w:val="21"/>
          <w:lang w:val="es-MX"/>
        </w:rPr>
        <w:t>.Formato</w:t>
      </w:r>
      <w:proofErr w:type="gramEnd"/>
      <w:r w:rsidRPr="00AB45B0">
        <w:rPr>
          <w:b/>
          <w:sz w:val="21"/>
          <w:szCs w:val="21"/>
          <w:lang w:val="es-MX"/>
        </w:rPr>
        <w:t xml:space="preserve"> EID</w:t>
      </w:r>
      <w:r w:rsidR="00AB45B0" w:rsidRPr="00AB45B0">
        <w:rPr>
          <w:b/>
          <w:sz w:val="21"/>
          <w:szCs w:val="21"/>
          <w:lang w:val="es-MX"/>
        </w:rPr>
        <w:t>SIG</w:t>
      </w:r>
      <w:r w:rsidRPr="00AB45B0">
        <w:rPr>
          <w:b/>
          <w:sz w:val="21"/>
          <w:szCs w:val="21"/>
          <w:lang w:val="es-MX"/>
        </w:rPr>
        <w:t>-LUECNIH.doc</w:t>
      </w:r>
    </w:p>
    <w:p w14:paraId="24778AB3" w14:textId="10051768" w:rsidR="007256DC" w:rsidRDefault="006667F5" w:rsidP="00034B11">
      <w:pPr>
        <w:pStyle w:val="Textoindependiente"/>
        <w:spacing w:before="120" w:after="120"/>
        <w:ind w:left="284" w:firstLine="0"/>
        <w:jc w:val="both"/>
        <w:rPr>
          <w:sz w:val="21"/>
          <w:szCs w:val="21"/>
          <w:lang w:val="es-MX"/>
        </w:rPr>
      </w:pPr>
      <w:r w:rsidRPr="002A3F37">
        <w:rPr>
          <w:sz w:val="21"/>
          <w:szCs w:val="21"/>
          <w:lang w:val="es-MX"/>
        </w:rPr>
        <w:t>P</w:t>
      </w:r>
      <w:r w:rsidR="007256DC" w:rsidRPr="002A3F37">
        <w:rPr>
          <w:sz w:val="21"/>
          <w:szCs w:val="21"/>
          <w:lang w:val="es-MX"/>
        </w:rPr>
        <w:t>ara</w:t>
      </w:r>
      <w:r w:rsidR="007256DC" w:rsidRPr="00034B11">
        <w:rPr>
          <w:sz w:val="21"/>
          <w:szCs w:val="21"/>
          <w:lang w:val="es-MX"/>
        </w:rPr>
        <w:t xml:space="preserve"> </w:t>
      </w:r>
      <w:r w:rsidR="007256DC" w:rsidRPr="002A3F37">
        <w:rPr>
          <w:sz w:val="21"/>
          <w:szCs w:val="21"/>
          <w:lang w:val="es-MX"/>
        </w:rPr>
        <w:t>cada</w:t>
      </w:r>
      <w:r w:rsidR="007256DC" w:rsidRPr="00034B11">
        <w:rPr>
          <w:sz w:val="21"/>
          <w:szCs w:val="21"/>
          <w:lang w:val="es-MX"/>
        </w:rPr>
        <w:t xml:space="preserve"> </w:t>
      </w:r>
      <w:r w:rsidR="007256DC" w:rsidRPr="002A3F37">
        <w:rPr>
          <w:sz w:val="21"/>
          <w:szCs w:val="21"/>
          <w:lang w:val="es-MX"/>
        </w:rPr>
        <w:t>uno</w:t>
      </w:r>
      <w:r w:rsidR="007256DC" w:rsidRPr="00034B11">
        <w:rPr>
          <w:sz w:val="21"/>
          <w:szCs w:val="21"/>
          <w:lang w:val="es-MX"/>
        </w:rPr>
        <w:t xml:space="preserve"> </w:t>
      </w:r>
      <w:r w:rsidR="007256DC" w:rsidRPr="002A3F37">
        <w:rPr>
          <w:sz w:val="21"/>
          <w:szCs w:val="21"/>
          <w:lang w:val="es-MX"/>
        </w:rPr>
        <w:t>de</w:t>
      </w:r>
      <w:r w:rsidR="007256DC" w:rsidRPr="00034B11">
        <w:rPr>
          <w:sz w:val="21"/>
          <w:szCs w:val="21"/>
          <w:lang w:val="es-MX"/>
        </w:rPr>
        <w:t xml:space="preserve"> </w:t>
      </w:r>
      <w:r w:rsidR="007256DC" w:rsidRPr="002A3F37">
        <w:rPr>
          <w:sz w:val="21"/>
          <w:szCs w:val="21"/>
          <w:lang w:val="es-MX"/>
        </w:rPr>
        <w:t>los</w:t>
      </w:r>
      <w:r w:rsidR="007256DC" w:rsidRPr="00034B11">
        <w:rPr>
          <w:sz w:val="21"/>
          <w:szCs w:val="21"/>
          <w:lang w:val="es-MX"/>
        </w:rPr>
        <w:t xml:space="preserve"> </w:t>
      </w:r>
      <w:r w:rsidR="007256DC" w:rsidRPr="002A3F37">
        <w:rPr>
          <w:sz w:val="21"/>
          <w:szCs w:val="21"/>
          <w:lang w:val="es-MX"/>
        </w:rPr>
        <w:t>tipos</w:t>
      </w:r>
      <w:r w:rsidR="007256DC" w:rsidRPr="00034B11">
        <w:rPr>
          <w:sz w:val="21"/>
          <w:szCs w:val="21"/>
          <w:lang w:val="es-MX"/>
        </w:rPr>
        <w:t xml:space="preserve"> </w:t>
      </w:r>
      <w:r w:rsidR="007256DC" w:rsidRPr="002A3F37">
        <w:rPr>
          <w:sz w:val="21"/>
          <w:szCs w:val="21"/>
          <w:lang w:val="es-MX"/>
        </w:rPr>
        <w:t>de</w:t>
      </w:r>
      <w:r w:rsidR="007256DC" w:rsidRPr="00034B11">
        <w:rPr>
          <w:sz w:val="21"/>
          <w:szCs w:val="21"/>
          <w:lang w:val="es-MX"/>
        </w:rPr>
        <w:t xml:space="preserve"> </w:t>
      </w:r>
      <w:r w:rsidR="007256DC" w:rsidRPr="002A3F37">
        <w:rPr>
          <w:sz w:val="21"/>
          <w:szCs w:val="21"/>
          <w:lang w:val="es-MX"/>
        </w:rPr>
        <w:t>datos</w:t>
      </w:r>
      <w:r w:rsidR="007256DC" w:rsidRPr="00034B11">
        <w:rPr>
          <w:sz w:val="21"/>
          <w:szCs w:val="21"/>
          <w:lang w:val="es-MX"/>
        </w:rPr>
        <w:t xml:space="preserve"> </w:t>
      </w:r>
      <w:r w:rsidR="007256DC" w:rsidRPr="002A3F37">
        <w:rPr>
          <w:sz w:val="21"/>
          <w:szCs w:val="21"/>
          <w:lang w:val="es-MX"/>
        </w:rPr>
        <w:t>asociados</w:t>
      </w:r>
      <w:r w:rsidR="007256DC" w:rsidRPr="00034B11">
        <w:rPr>
          <w:sz w:val="21"/>
          <w:szCs w:val="21"/>
          <w:lang w:val="es-MX"/>
        </w:rPr>
        <w:t xml:space="preserve"> </w:t>
      </w:r>
      <w:r w:rsidR="007256DC" w:rsidRPr="002A3F37">
        <w:rPr>
          <w:sz w:val="21"/>
          <w:szCs w:val="21"/>
          <w:lang w:val="es-MX"/>
        </w:rPr>
        <w:t>a</w:t>
      </w:r>
      <w:r w:rsidR="007256DC" w:rsidRPr="00034B11">
        <w:rPr>
          <w:sz w:val="21"/>
          <w:szCs w:val="21"/>
          <w:lang w:val="es-MX"/>
        </w:rPr>
        <w:t xml:space="preserve"> </w:t>
      </w:r>
      <w:r w:rsidR="007256DC" w:rsidRPr="002A3F37">
        <w:rPr>
          <w:sz w:val="21"/>
          <w:szCs w:val="21"/>
          <w:lang w:val="es-MX"/>
        </w:rPr>
        <w:t>la</w:t>
      </w:r>
      <w:r w:rsidR="007256DC" w:rsidRPr="00034B11">
        <w:rPr>
          <w:sz w:val="21"/>
          <w:szCs w:val="21"/>
          <w:lang w:val="es-MX"/>
        </w:rPr>
        <w:t xml:space="preserve"> </w:t>
      </w:r>
      <w:r w:rsidR="007256DC" w:rsidRPr="002A3F37">
        <w:rPr>
          <w:sz w:val="21"/>
          <w:szCs w:val="21"/>
          <w:lang w:val="es-MX"/>
        </w:rPr>
        <w:t>familia</w:t>
      </w:r>
      <w:r w:rsidR="007256DC" w:rsidRPr="00034B11">
        <w:rPr>
          <w:sz w:val="21"/>
          <w:szCs w:val="21"/>
          <w:lang w:val="es-MX"/>
        </w:rPr>
        <w:t xml:space="preserve"> </w:t>
      </w:r>
      <w:r w:rsidR="007256DC" w:rsidRPr="002A3F37">
        <w:rPr>
          <w:sz w:val="21"/>
          <w:szCs w:val="21"/>
          <w:lang w:val="es-MX"/>
        </w:rPr>
        <w:t>de</w:t>
      </w:r>
      <w:r w:rsidR="007256DC" w:rsidRPr="00034B11">
        <w:rPr>
          <w:sz w:val="21"/>
          <w:szCs w:val="21"/>
          <w:lang w:val="es-MX"/>
        </w:rPr>
        <w:t xml:space="preserve"> </w:t>
      </w:r>
      <w:r w:rsidR="00310052">
        <w:rPr>
          <w:b/>
          <w:sz w:val="21"/>
          <w:szCs w:val="21"/>
          <w:lang w:val="es-MX"/>
        </w:rPr>
        <w:t>I</w:t>
      </w:r>
      <w:r w:rsidR="00310052" w:rsidRPr="00310052">
        <w:rPr>
          <w:b/>
          <w:sz w:val="21"/>
          <w:szCs w:val="21"/>
          <w:lang w:val="es-MX"/>
        </w:rPr>
        <w:t>n</w:t>
      </w:r>
      <w:r w:rsidR="00310052">
        <w:rPr>
          <w:b/>
          <w:sz w:val="21"/>
          <w:szCs w:val="21"/>
          <w:lang w:val="es-MX"/>
        </w:rPr>
        <w:t>formación G</w:t>
      </w:r>
      <w:r w:rsidR="00310052" w:rsidRPr="00310052">
        <w:rPr>
          <w:b/>
          <w:sz w:val="21"/>
          <w:szCs w:val="21"/>
          <w:lang w:val="es-MX"/>
        </w:rPr>
        <w:t>eográfica</w:t>
      </w:r>
      <w:r w:rsidR="007256DC" w:rsidRPr="002A3F37">
        <w:rPr>
          <w:sz w:val="21"/>
          <w:szCs w:val="21"/>
          <w:lang w:val="es-MX"/>
        </w:rPr>
        <w:t>,</w:t>
      </w:r>
      <w:r w:rsidR="007256DC" w:rsidRPr="00034B11">
        <w:rPr>
          <w:sz w:val="21"/>
          <w:szCs w:val="21"/>
          <w:lang w:val="es-MX"/>
        </w:rPr>
        <w:t xml:space="preserve"> </w:t>
      </w:r>
      <w:r w:rsidR="007256DC" w:rsidRPr="002A3F37">
        <w:rPr>
          <w:sz w:val="21"/>
          <w:szCs w:val="21"/>
          <w:lang w:val="es-MX"/>
        </w:rPr>
        <w:t>se</w:t>
      </w:r>
      <w:r w:rsidR="007256DC" w:rsidRPr="00034B11">
        <w:rPr>
          <w:sz w:val="21"/>
          <w:szCs w:val="21"/>
          <w:lang w:val="es-MX"/>
        </w:rPr>
        <w:t xml:space="preserve"> </w:t>
      </w:r>
      <w:r w:rsidR="007256DC" w:rsidRPr="002A3F37">
        <w:rPr>
          <w:sz w:val="21"/>
          <w:szCs w:val="21"/>
          <w:lang w:val="es-MX"/>
        </w:rPr>
        <w:t>lista</w:t>
      </w:r>
      <w:r w:rsidR="007256DC" w:rsidRPr="00034B11">
        <w:rPr>
          <w:sz w:val="21"/>
          <w:szCs w:val="21"/>
          <w:lang w:val="es-MX"/>
        </w:rPr>
        <w:t xml:space="preserve"> </w:t>
      </w:r>
      <w:r w:rsidR="007256DC" w:rsidRPr="002A3F37">
        <w:rPr>
          <w:sz w:val="21"/>
          <w:szCs w:val="21"/>
          <w:lang w:val="es-MX"/>
        </w:rPr>
        <w:t>la</w:t>
      </w:r>
      <w:r w:rsidR="007256DC" w:rsidRPr="00034B11">
        <w:rPr>
          <w:sz w:val="21"/>
          <w:szCs w:val="21"/>
          <w:lang w:val="es-MX"/>
        </w:rPr>
        <w:t xml:space="preserve"> </w:t>
      </w:r>
      <w:r w:rsidR="00B412D4" w:rsidRPr="002A3F37">
        <w:rPr>
          <w:sz w:val="21"/>
          <w:szCs w:val="21"/>
          <w:lang w:val="es-MX"/>
        </w:rPr>
        <w:t xml:space="preserve">Información </w:t>
      </w:r>
      <w:r w:rsidR="007256DC" w:rsidRPr="002A3F37">
        <w:rPr>
          <w:sz w:val="21"/>
          <w:szCs w:val="21"/>
          <w:lang w:val="es-MX"/>
        </w:rPr>
        <w:t>requerida y</w:t>
      </w:r>
      <w:r w:rsidR="00310052">
        <w:rPr>
          <w:sz w:val="21"/>
          <w:szCs w:val="21"/>
          <w:lang w:val="es-MX"/>
        </w:rPr>
        <w:t xml:space="preserve"> sus características en la siguiente tabla:</w:t>
      </w:r>
    </w:p>
    <w:p w14:paraId="2E5FB617" w14:textId="28D96ADF" w:rsidR="00345F5F" w:rsidRDefault="00345F5F" w:rsidP="00034B11">
      <w:pPr>
        <w:pStyle w:val="Textoindependiente"/>
        <w:spacing w:before="120" w:after="120"/>
        <w:ind w:left="284" w:firstLine="0"/>
        <w:jc w:val="both"/>
        <w:rPr>
          <w:sz w:val="21"/>
          <w:szCs w:val="21"/>
          <w:lang w:val="es-MX"/>
        </w:rPr>
      </w:pPr>
    </w:p>
    <w:p w14:paraId="37E5B0AC" w14:textId="01B79127" w:rsidR="00345F5F" w:rsidRDefault="00345F5F" w:rsidP="00034B11">
      <w:pPr>
        <w:pStyle w:val="Textoindependiente"/>
        <w:spacing w:before="120" w:after="120"/>
        <w:ind w:left="284" w:firstLine="0"/>
        <w:jc w:val="both"/>
        <w:rPr>
          <w:sz w:val="21"/>
          <w:szCs w:val="21"/>
          <w:lang w:val="es-MX"/>
        </w:rPr>
      </w:pPr>
    </w:p>
    <w:p w14:paraId="7A483066" w14:textId="3E75B1D8" w:rsidR="00345F5F" w:rsidRDefault="00345F5F" w:rsidP="00034B11">
      <w:pPr>
        <w:pStyle w:val="Textoindependiente"/>
        <w:spacing w:before="120" w:after="120"/>
        <w:ind w:left="284" w:firstLine="0"/>
        <w:jc w:val="both"/>
        <w:rPr>
          <w:sz w:val="21"/>
          <w:szCs w:val="21"/>
          <w:lang w:val="es-MX"/>
        </w:rPr>
      </w:pPr>
    </w:p>
    <w:p w14:paraId="44346E88" w14:textId="2A8120B0" w:rsidR="00345F5F" w:rsidRDefault="00345F5F" w:rsidP="00034B11">
      <w:pPr>
        <w:pStyle w:val="Textoindependiente"/>
        <w:spacing w:before="120" w:after="120"/>
        <w:ind w:left="284" w:firstLine="0"/>
        <w:jc w:val="both"/>
        <w:rPr>
          <w:sz w:val="21"/>
          <w:szCs w:val="21"/>
          <w:lang w:val="es-MX"/>
        </w:rPr>
      </w:pPr>
    </w:p>
    <w:p w14:paraId="36CFCC24" w14:textId="5CD75080" w:rsidR="00345F5F" w:rsidRDefault="00345F5F" w:rsidP="00034B11">
      <w:pPr>
        <w:pStyle w:val="Textoindependiente"/>
        <w:spacing w:before="120" w:after="120"/>
        <w:ind w:left="284" w:firstLine="0"/>
        <w:jc w:val="both"/>
        <w:rPr>
          <w:sz w:val="21"/>
          <w:szCs w:val="21"/>
          <w:lang w:val="es-MX"/>
        </w:rPr>
      </w:pPr>
    </w:p>
    <w:p w14:paraId="4B382D05" w14:textId="77777777" w:rsidR="00345F5F" w:rsidRDefault="00345F5F" w:rsidP="00034B11">
      <w:pPr>
        <w:pStyle w:val="Textoindependiente"/>
        <w:spacing w:before="120" w:after="120"/>
        <w:ind w:left="284" w:firstLine="0"/>
        <w:jc w:val="both"/>
        <w:rPr>
          <w:sz w:val="21"/>
          <w:szCs w:val="21"/>
          <w:lang w:val="es-MX"/>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701"/>
        <w:gridCol w:w="4111"/>
        <w:gridCol w:w="2693"/>
      </w:tblGrid>
      <w:tr w:rsidR="007256DC" w:rsidRPr="002A3F37" w14:paraId="77B78D15" w14:textId="77777777" w:rsidTr="26B96C03">
        <w:trPr>
          <w:trHeight w:hRule="exact" w:val="429"/>
          <w:tblHeader/>
        </w:trPr>
        <w:tc>
          <w:tcPr>
            <w:tcW w:w="1418" w:type="dxa"/>
            <w:shd w:val="clear" w:color="auto" w:fill="D9D9D9" w:themeFill="background1" w:themeFillShade="D9"/>
            <w:vAlign w:val="center"/>
          </w:tcPr>
          <w:p w14:paraId="30F49954"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lastRenderedPageBreak/>
              <w:t>Tipo de Dato</w:t>
            </w:r>
          </w:p>
        </w:tc>
        <w:tc>
          <w:tcPr>
            <w:tcW w:w="1701" w:type="dxa"/>
            <w:shd w:val="clear" w:color="auto" w:fill="D9D9D9" w:themeFill="background1" w:themeFillShade="D9"/>
            <w:vAlign w:val="center"/>
          </w:tcPr>
          <w:p w14:paraId="32AAED3B"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Datos a Incluir</w:t>
            </w:r>
          </w:p>
        </w:tc>
        <w:tc>
          <w:tcPr>
            <w:tcW w:w="4111" w:type="dxa"/>
            <w:shd w:val="clear" w:color="auto" w:fill="D9D9D9" w:themeFill="background1" w:themeFillShade="D9"/>
            <w:vAlign w:val="center"/>
          </w:tcPr>
          <w:p w14:paraId="625BAF5F" w14:textId="39FEE58D"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Información solicitada por la Comisión</w:t>
            </w:r>
          </w:p>
        </w:tc>
        <w:tc>
          <w:tcPr>
            <w:tcW w:w="2693" w:type="dxa"/>
            <w:shd w:val="clear" w:color="auto" w:fill="D9D9D9" w:themeFill="background1" w:themeFillShade="D9"/>
            <w:vAlign w:val="center"/>
          </w:tcPr>
          <w:p w14:paraId="7263BF87" w14:textId="0E4F351E" w:rsidR="007256DC" w:rsidRPr="002A3F37" w:rsidRDefault="002243F2" w:rsidP="26B96C03">
            <w:pPr>
              <w:pStyle w:val="TableParagraph"/>
              <w:spacing w:before="0" w:after="0"/>
              <w:ind w:left="0"/>
              <w:jc w:val="center"/>
              <w:rPr>
                <w:b/>
                <w:bCs/>
                <w:sz w:val="18"/>
                <w:szCs w:val="18"/>
                <w:lang w:val="es-MX"/>
              </w:rPr>
            </w:pPr>
            <w:r>
              <w:rPr>
                <w:b/>
                <w:bCs/>
                <w:sz w:val="18"/>
                <w:szCs w:val="18"/>
                <w:lang w:val="es-MX"/>
              </w:rPr>
              <w:t>Formato CNH</w:t>
            </w:r>
          </w:p>
        </w:tc>
      </w:tr>
      <w:tr w:rsidR="00345F5F" w:rsidRPr="00F93791" w14:paraId="63B2ECF4" w14:textId="77777777" w:rsidTr="00102770">
        <w:trPr>
          <w:trHeight w:hRule="exact" w:val="281"/>
        </w:trPr>
        <w:tc>
          <w:tcPr>
            <w:tcW w:w="1418" w:type="dxa"/>
            <w:vMerge w:val="restart"/>
            <w:vAlign w:val="center"/>
          </w:tcPr>
          <w:p w14:paraId="46A7CD96" w14:textId="2E95AAD8" w:rsidR="00345F5F" w:rsidRPr="002A3F37" w:rsidRDefault="00345F5F" w:rsidP="26B96C03">
            <w:pPr>
              <w:pStyle w:val="TableParagraph"/>
              <w:tabs>
                <w:tab w:val="left" w:pos="851"/>
                <w:tab w:val="left" w:pos="1178"/>
              </w:tabs>
              <w:spacing w:before="0" w:after="0"/>
              <w:ind w:left="0"/>
              <w:rPr>
                <w:sz w:val="18"/>
                <w:szCs w:val="18"/>
                <w:lang w:val="es-MX"/>
              </w:rPr>
            </w:pPr>
            <w:r>
              <w:rPr>
                <w:sz w:val="18"/>
                <w:szCs w:val="18"/>
                <w:lang w:val="es-MX"/>
              </w:rPr>
              <w:t xml:space="preserve">Estudios de </w:t>
            </w:r>
            <w:r w:rsidRPr="002A3F37">
              <w:rPr>
                <w:sz w:val="18"/>
                <w:szCs w:val="18"/>
                <w:lang w:val="es-MX"/>
              </w:rPr>
              <w:t>Geociencias</w:t>
            </w:r>
          </w:p>
        </w:tc>
        <w:tc>
          <w:tcPr>
            <w:tcW w:w="1701" w:type="dxa"/>
            <w:vMerge w:val="restart"/>
            <w:vAlign w:val="center"/>
          </w:tcPr>
          <w:p w14:paraId="2E86D054" w14:textId="77777777" w:rsidR="00345F5F" w:rsidRPr="002A3F37" w:rsidRDefault="00345F5F" w:rsidP="26B96C03">
            <w:pPr>
              <w:pStyle w:val="TableParagraph"/>
              <w:tabs>
                <w:tab w:val="left" w:pos="1134"/>
                <w:tab w:val="left" w:pos="1841"/>
              </w:tabs>
              <w:spacing w:before="0" w:after="0"/>
              <w:ind w:left="0"/>
              <w:jc w:val="center"/>
              <w:rPr>
                <w:sz w:val="18"/>
                <w:szCs w:val="18"/>
                <w:lang w:val="es-MX"/>
              </w:rPr>
            </w:pPr>
            <w:r w:rsidRPr="002A3F37">
              <w:rPr>
                <w:sz w:val="18"/>
                <w:szCs w:val="18"/>
                <w:lang w:val="es-MX"/>
              </w:rPr>
              <w:t>Formatos CNH</w:t>
            </w:r>
          </w:p>
        </w:tc>
        <w:tc>
          <w:tcPr>
            <w:tcW w:w="4111" w:type="dxa"/>
            <w:tcBorders>
              <w:bottom w:val="single" w:sz="4" w:space="0" w:color="auto"/>
            </w:tcBorders>
            <w:vAlign w:val="center"/>
          </w:tcPr>
          <w:p w14:paraId="79AF113C" w14:textId="70E89B6E" w:rsidR="00345F5F" w:rsidRPr="002A3F37" w:rsidRDefault="00345F5F">
            <w:pPr>
              <w:pStyle w:val="TableParagraph"/>
              <w:spacing w:before="0" w:after="0"/>
              <w:ind w:left="0"/>
              <w:rPr>
                <w:sz w:val="18"/>
                <w:szCs w:val="18"/>
                <w:lang w:val="es-MX"/>
              </w:rPr>
            </w:pPr>
            <w:r w:rsidRPr="002A3F37">
              <w:rPr>
                <w:sz w:val="18"/>
                <w:szCs w:val="18"/>
                <w:lang w:val="es-MX"/>
              </w:rPr>
              <w:t>Inventario de Información geográfica</w:t>
            </w:r>
          </w:p>
        </w:tc>
        <w:tc>
          <w:tcPr>
            <w:tcW w:w="2693" w:type="dxa"/>
            <w:tcBorders>
              <w:bottom w:val="single" w:sz="4" w:space="0" w:color="auto"/>
            </w:tcBorders>
            <w:vAlign w:val="bottom"/>
          </w:tcPr>
          <w:p w14:paraId="2F40CADB" w14:textId="70168F21" w:rsidR="00345F5F" w:rsidRPr="002A3F37" w:rsidRDefault="00345F5F" w:rsidP="00102770">
            <w:pPr>
              <w:pStyle w:val="TableParagraph"/>
              <w:spacing w:before="0" w:after="0"/>
              <w:ind w:left="0"/>
              <w:rPr>
                <w:i/>
                <w:iCs/>
                <w:sz w:val="18"/>
                <w:szCs w:val="18"/>
                <w:lang w:val="es-MX"/>
              </w:rPr>
            </w:pPr>
            <w:r w:rsidRPr="002A3F37">
              <w:rPr>
                <w:sz w:val="18"/>
                <w:szCs w:val="18"/>
                <w:lang w:val="es-MX"/>
              </w:rPr>
              <w:t>inv_sig</w:t>
            </w:r>
            <w:r>
              <w:rPr>
                <w:sz w:val="18"/>
                <w:szCs w:val="18"/>
                <w:lang w:val="es-MX"/>
              </w:rPr>
              <w:t>.xlsx</w:t>
            </w:r>
          </w:p>
        </w:tc>
      </w:tr>
      <w:tr w:rsidR="00345F5F" w:rsidRPr="00F93791" w14:paraId="71E36B4F" w14:textId="77777777" w:rsidTr="00102770">
        <w:trPr>
          <w:trHeight w:hRule="exact" w:val="285"/>
        </w:trPr>
        <w:tc>
          <w:tcPr>
            <w:tcW w:w="1418" w:type="dxa"/>
            <w:vMerge/>
            <w:vAlign w:val="center"/>
          </w:tcPr>
          <w:p w14:paraId="07E0D163" w14:textId="77777777" w:rsidR="00345F5F" w:rsidRDefault="00345F5F" w:rsidP="26B96C03">
            <w:pPr>
              <w:pStyle w:val="TableParagraph"/>
              <w:tabs>
                <w:tab w:val="left" w:pos="851"/>
                <w:tab w:val="left" w:pos="1178"/>
              </w:tabs>
              <w:spacing w:before="0" w:after="0"/>
              <w:ind w:left="0"/>
              <w:rPr>
                <w:sz w:val="18"/>
                <w:szCs w:val="18"/>
                <w:lang w:val="es-MX"/>
              </w:rPr>
            </w:pPr>
          </w:p>
        </w:tc>
        <w:tc>
          <w:tcPr>
            <w:tcW w:w="1701" w:type="dxa"/>
            <w:vMerge/>
            <w:vAlign w:val="center"/>
          </w:tcPr>
          <w:p w14:paraId="56CD7936" w14:textId="77777777" w:rsidR="00345F5F" w:rsidRPr="002A3F37" w:rsidRDefault="00345F5F" w:rsidP="26B96C03">
            <w:pPr>
              <w:pStyle w:val="TableParagraph"/>
              <w:tabs>
                <w:tab w:val="left" w:pos="1134"/>
                <w:tab w:val="left" w:pos="1841"/>
              </w:tabs>
              <w:spacing w:before="0" w:after="0"/>
              <w:ind w:left="0"/>
              <w:jc w:val="center"/>
              <w:rPr>
                <w:sz w:val="18"/>
                <w:szCs w:val="18"/>
                <w:lang w:val="es-MX"/>
              </w:rPr>
            </w:pPr>
          </w:p>
        </w:tc>
        <w:tc>
          <w:tcPr>
            <w:tcW w:w="4111" w:type="dxa"/>
            <w:tcBorders>
              <w:top w:val="single" w:sz="4" w:space="0" w:color="auto"/>
            </w:tcBorders>
            <w:vAlign w:val="center"/>
          </w:tcPr>
          <w:p w14:paraId="5CB92A78" w14:textId="77777777" w:rsidR="00345F5F" w:rsidRDefault="00345F5F" w:rsidP="00345F5F">
            <w:pPr>
              <w:pStyle w:val="TableParagraph"/>
              <w:spacing w:before="0" w:after="0"/>
              <w:ind w:left="0"/>
              <w:rPr>
                <w:sz w:val="18"/>
                <w:szCs w:val="18"/>
                <w:lang w:val="es-MX"/>
              </w:rPr>
            </w:pPr>
            <w:r w:rsidRPr="002A3F37">
              <w:rPr>
                <w:sz w:val="18"/>
                <w:szCs w:val="18"/>
                <w:lang w:val="es-MX"/>
              </w:rPr>
              <w:t>Información de percepción remota</w:t>
            </w:r>
          </w:p>
          <w:p w14:paraId="23AFF9F1" w14:textId="77777777" w:rsidR="00345F5F" w:rsidRPr="002A3F37" w:rsidRDefault="00345F5F" w:rsidP="26B96C03">
            <w:pPr>
              <w:pStyle w:val="TableParagraph"/>
              <w:spacing w:before="0" w:after="0"/>
              <w:ind w:left="0"/>
              <w:rPr>
                <w:sz w:val="18"/>
                <w:szCs w:val="18"/>
                <w:lang w:val="es-MX"/>
              </w:rPr>
            </w:pPr>
          </w:p>
        </w:tc>
        <w:tc>
          <w:tcPr>
            <w:tcW w:w="2693" w:type="dxa"/>
            <w:tcBorders>
              <w:top w:val="single" w:sz="4" w:space="0" w:color="auto"/>
            </w:tcBorders>
            <w:vAlign w:val="center"/>
          </w:tcPr>
          <w:p w14:paraId="3114468D" w14:textId="45EF546E" w:rsidR="00345F5F" w:rsidRPr="002A3F37" w:rsidRDefault="00102770" w:rsidP="26B96C03">
            <w:pPr>
              <w:pStyle w:val="TableParagraph"/>
              <w:spacing w:before="0" w:after="0" w:line="182" w:lineRule="exact"/>
              <w:ind w:left="0"/>
              <w:rPr>
                <w:sz w:val="18"/>
                <w:szCs w:val="18"/>
                <w:lang w:val="es-MX"/>
              </w:rPr>
            </w:pPr>
            <w:r w:rsidRPr="002A3F37">
              <w:rPr>
                <w:sz w:val="18"/>
                <w:szCs w:val="18"/>
                <w:lang w:val="es-MX"/>
              </w:rPr>
              <w:t>percepcion_remota</w:t>
            </w:r>
            <w:r>
              <w:rPr>
                <w:sz w:val="18"/>
                <w:szCs w:val="18"/>
                <w:lang w:val="es-MX"/>
              </w:rPr>
              <w:t>.xlsx</w:t>
            </w:r>
          </w:p>
        </w:tc>
      </w:tr>
      <w:tr w:rsidR="007256DC" w:rsidRPr="00F93791" w14:paraId="0F5FE002" w14:textId="77777777" w:rsidTr="00451C34">
        <w:trPr>
          <w:trHeight w:hRule="exact" w:val="1273"/>
        </w:trPr>
        <w:tc>
          <w:tcPr>
            <w:tcW w:w="1418" w:type="dxa"/>
            <w:vMerge/>
            <w:vAlign w:val="center"/>
          </w:tcPr>
          <w:p w14:paraId="62392BB9" w14:textId="77777777" w:rsidR="007256DC" w:rsidRPr="002A3F37" w:rsidRDefault="007256DC" w:rsidP="00BF0550">
            <w:pPr>
              <w:tabs>
                <w:tab w:val="left" w:pos="851"/>
                <w:tab w:val="left" w:pos="1178"/>
              </w:tabs>
              <w:spacing w:before="0" w:after="0"/>
              <w:rPr>
                <w:sz w:val="18"/>
                <w:szCs w:val="18"/>
                <w:lang w:val="es-MX"/>
              </w:rPr>
            </w:pPr>
          </w:p>
        </w:tc>
        <w:tc>
          <w:tcPr>
            <w:tcW w:w="1701" w:type="dxa"/>
            <w:vAlign w:val="center"/>
          </w:tcPr>
          <w:p w14:paraId="464F454D" w14:textId="3D553915" w:rsidR="007256DC" w:rsidRPr="002A3F37" w:rsidRDefault="26B96C03" w:rsidP="26B96C03">
            <w:pPr>
              <w:pStyle w:val="TableParagraph"/>
              <w:tabs>
                <w:tab w:val="left" w:pos="1134"/>
                <w:tab w:val="left" w:pos="1841"/>
              </w:tabs>
              <w:spacing w:before="0" w:after="0"/>
              <w:ind w:left="0"/>
              <w:jc w:val="center"/>
              <w:rPr>
                <w:sz w:val="18"/>
                <w:szCs w:val="18"/>
                <w:lang w:val="es-MX"/>
              </w:rPr>
            </w:pPr>
            <w:r w:rsidRPr="002A3F37">
              <w:rPr>
                <w:sz w:val="18"/>
                <w:szCs w:val="18"/>
                <w:lang w:val="es-MX"/>
              </w:rPr>
              <w:t>Archivos de Datos</w:t>
            </w:r>
          </w:p>
        </w:tc>
        <w:tc>
          <w:tcPr>
            <w:tcW w:w="4111" w:type="dxa"/>
            <w:vAlign w:val="center"/>
          </w:tcPr>
          <w:p w14:paraId="5BA0757F" w14:textId="5ED6D761" w:rsidR="007256DC" w:rsidRPr="002A3F37" w:rsidRDefault="00347DBE" w:rsidP="000C130D">
            <w:pPr>
              <w:pStyle w:val="TableParagraph"/>
              <w:spacing w:before="0" w:after="0"/>
              <w:ind w:left="0"/>
              <w:rPr>
                <w:sz w:val="18"/>
                <w:szCs w:val="18"/>
                <w:lang w:val="es-MX"/>
              </w:rPr>
            </w:pPr>
            <w:r>
              <w:rPr>
                <w:sz w:val="18"/>
                <w:szCs w:val="18"/>
                <w:lang w:val="es-MX"/>
              </w:rPr>
              <w:t xml:space="preserve">Información </w:t>
            </w:r>
            <w:r w:rsidR="00987054">
              <w:rPr>
                <w:sz w:val="18"/>
                <w:szCs w:val="18"/>
                <w:lang w:val="es-MX"/>
              </w:rPr>
              <w:t xml:space="preserve">geográfica </w:t>
            </w:r>
            <w:r>
              <w:rPr>
                <w:sz w:val="18"/>
                <w:szCs w:val="18"/>
                <w:lang w:val="es-MX"/>
              </w:rPr>
              <w:t xml:space="preserve">asociada a </w:t>
            </w:r>
            <w:r w:rsidR="003803CE">
              <w:rPr>
                <w:sz w:val="18"/>
                <w:szCs w:val="18"/>
                <w:lang w:val="es-MX"/>
              </w:rPr>
              <w:t>estudios</w:t>
            </w:r>
          </w:p>
        </w:tc>
        <w:tc>
          <w:tcPr>
            <w:tcW w:w="2693" w:type="dxa"/>
            <w:vAlign w:val="center"/>
          </w:tcPr>
          <w:p w14:paraId="35C879E8" w14:textId="24CE4FAF" w:rsidR="007256DC" w:rsidRPr="002A3F37" w:rsidRDefault="26B96C03" w:rsidP="26B96C03">
            <w:pPr>
              <w:pStyle w:val="TableParagraph"/>
              <w:spacing w:before="0" w:after="0"/>
              <w:ind w:left="0"/>
              <w:rPr>
                <w:sz w:val="18"/>
                <w:szCs w:val="18"/>
                <w:lang w:val="es-MX"/>
              </w:rPr>
            </w:pPr>
            <w:r w:rsidRPr="002A3F37">
              <w:rPr>
                <w:sz w:val="18"/>
                <w:szCs w:val="18"/>
                <w:lang w:val="es-MX"/>
              </w:rPr>
              <w:t xml:space="preserve">Formato </w:t>
            </w:r>
            <w:r w:rsidRPr="002A3F37">
              <w:rPr>
                <w:i/>
                <w:iCs/>
                <w:sz w:val="18"/>
                <w:szCs w:val="18"/>
                <w:lang w:val="es-MX"/>
              </w:rPr>
              <w:t>shape</w:t>
            </w:r>
            <w:r w:rsidR="000C130D">
              <w:rPr>
                <w:sz w:val="18"/>
                <w:szCs w:val="18"/>
                <w:lang w:val="es-MX"/>
              </w:rPr>
              <w:t xml:space="preserve"> para Información geográfica.</w:t>
            </w:r>
          </w:p>
          <w:p w14:paraId="66F991EB" w14:textId="77777777" w:rsidR="007256DC" w:rsidRPr="002A3F37" w:rsidRDefault="26B96C03" w:rsidP="26B96C03">
            <w:pPr>
              <w:pStyle w:val="TableParagraph"/>
              <w:spacing w:before="0" w:after="0"/>
              <w:ind w:left="0"/>
              <w:rPr>
                <w:sz w:val="18"/>
                <w:szCs w:val="18"/>
                <w:lang w:val="es-MX"/>
              </w:rPr>
            </w:pPr>
            <w:proofErr w:type="spellStart"/>
            <w:r w:rsidRPr="002A3F37">
              <w:rPr>
                <w:sz w:val="18"/>
                <w:szCs w:val="18"/>
                <w:lang w:val="es-MX"/>
              </w:rPr>
              <w:t>GeoTIFF</w:t>
            </w:r>
            <w:proofErr w:type="spellEnd"/>
            <w:r w:rsidRPr="002A3F37">
              <w:rPr>
                <w:sz w:val="18"/>
                <w:szCs w:val="18"/>
                <w:lang w:val="es-MX"/>
              </w:rPr>
              <w:t>, TIFF, JPEG, IMG, raw y similares para percepción remota</w:t>
            </w:r>
          </w:p>
        </w:tc>
      </w:tr>
    </w:tbl>
    <w:p w14:paraId="7D60B2C5" w14:textId="77777777" w:rsidR="00804911" w:rsidRPr="002A3F37" w:rsidRDefault="26B96C03" w:rsidP="26B96C03">
      <w:pPr>
        <w:spacing w:before="0" w:after="0"/>
        <w:jc w:val="center"/>
        <w:rPr>
          <w:sz w:val="18"/>
          <w:szCs w:val="18"/>
          <w:lang w:val="es-MX"/>
        </w:rPr>
      </w:pPr>
      <w:r w:rsidRPr="002A3F37">
        <w:rPr>
          <w:sz w:val="18"/>
          <w:szCs w:val="18"/>
          <w:lang w:val="es-MX"/>
        </w:rPr>
        <w:t>Tabla 34</w:t>
      </w:r>
    </w:p>
    <w:p w14:paraId="01B72F06" w14:textId="77777777" w:rsidR="007256DC" w:rsidRPr="002A3F37" w:rsidRDefault="26B96C03" w:rsidP="00301075">
      <w:pPr>
        <w:pStyle w:val="Ttulo4"/>
        <w:numPr>
          <w:ilvl w:val="0"/>
          <w:numId w:val="214"/>
        </w:numPr>
        <w:spacing w:before="120"/>
        <w:ind w:right="0"/>
        <w:rPr>
          <w:sz w:val="21"/>
          <w:szCs w:val="21"/>
          <w:lang w:val="es-MX"/>
        </w:rPr>
      </w:pPr>
      <w:r w:rsidRPr="002A3F37">
        <w:rPr>
          <w:sz w:val="21"/>
          <w:szCs w:val="21"/>
          <w:lang w:val="es-MX"/>
        </w:rPr>
        <w:t>Especificaciones técnicas detalladas</w:t>
      </w:r>
    </w:p>
    <w:p w14:paraId="6B93AB9B" w14:textId="1666A4FA" w:rsidR="0020182E" w:rsidRPr="002A3F37" w:rsidRDefault="26B96C03" w:rsidP="26B96C03">
      <w:pPr>
        <w:pStyle w:val="Textoindependiente"/>
        <w:spacing w:before="120" w:after="120" w:line="278" w:lineRule="auto"/>
        <w:ind w:left="-360" w:firstLine="0"/>
        <w:jc w:val="both"/>
        <w:rPr>
          <w:sz w:val="21"/>
          <w:szCs w:val="21"/>
          <w:lang w:val="es-MX"/>
        </w:rPr>
      </w:pPr>
      <w:r w:rsidRPr="002A3F37">
        <w:rPr>
          <w:sz w:val="21"/>
          <w:szCs w:val="21"/>
          <w:lang w:val="es-MX"/>
        </w:rPr>
        <w:t xml:space="preserve">La Información geoespacial que incluye los productos cartográficos geo-referidos y las bases de datos asociadas, deberá ser entregada con las especificaciones y consideraciones </w:t>
      </w:r>
      <w:r w:rsidR="00FF63E8" w:rsidRPr="002A3F37">
        <w:rPr>
          <w:sz w:val="21"/>
          <w:szCs w:val="21"/>
          <w:lang w:val="es-MX"/>
        </w:rPr>
        <w:t>del Apartado D</w:t>
      </w:r>
      <w:r w:rsidRPr="002A3F37">
        <w:rPr>
          <w:sz w:val="21"/>
          <w:szCs w:val="21"/>
          <w:lang w:val="es-MX"/>
        </w:rPr>
        <w:t>.</w:t>
      </w:r>
    </w:p>
    <w:p w14:paraId="1CE3B1E0" w14:textId="6A9B5108" w:rsidR="00C70954" w:rsidRPr="002A3F37" w:rsidRDefault="00C70954" w:rsidP="00C70954">
      <w:pPr>
        <w:pStyle w:val="Textoindependiente"/>
        <w:spacing w:before="120" w:after="120"/>
        <w:ind w:left="-360" w:firstLine="0"/>
        <w:jc w:val="both"/>
        <w:rPr>
          <w:sz w:val="21"/>
          <w:szCs w:val="21"/>
          <w:lang w:val="es-MX"/>
        </w:rPr>
      </w:pPr>
      <w:r w:rsidRPr="002A3F37">
        <w:rPr>
          <w:sz w:val="21"/>
          <w:szCs w:val="21"/>
          <w:lang w:val="es-MX"/>
        </w:rPr>
        <w:t xml:space="preserve">La Información geoespacial que incluye los productos cartográficos </w:t>
      </w:r>
      <w:proofErr w:type="spellStart"/>
      <w:r w:rsidRPr="002A3F37">
        <w:rPr>
          <w:sz w:val="21"/>
          <w:szCs w:val="21"/>
          <w:lang w:val="es-MX"/>
        </w:rPr>
        <w:t>georreferidos</w:t>
      </w:r>
      <w:proofErr w:type="spellEnd"/>
      <w:r w:rsidRPr="002A3F37">
        <w:rPr>
          <w:sz w:val="21"/>
          <w:szCs w:val="21"/>
          <w:lang w:val="es-MX"/>
        </w:rPr>
        <w:t xml:space="preserve"> y las bases de datos asociadas, deberá ser entregada con las siguientes consideraciones </w:t>
      </w:r>
      <w:r w:rsidR="001E670A" w:rsidRPr="001E670A">
        <w:rPr>
          <w:bCs/>
          <w:sz w:val="21"/>
          <w:szCs w:val="21"/>
          <w:lang w:eastAsia="es-ES"/>
        </w:rPr>
        <w:t xml:space="preserve">de </w:t>
      </w:r>
      <w:proofErr w:type="spellStart"/>
      <w:r w:rsidR="001E670A" w:rsidRPr="001E670A">
        <w:rPr>
          <w:bCs/>
          <w:sz w:val="21"/>
          <w:szCs w:val="21"/>
          <w:lang w:eastAsia="es-ES"/>
        </w:rPr>
        <w:t>conformidad</w:t>
      </w:r>
      <w:proofErr w:type="spellEnd"/>
      <w:r w:rsidR="001E670A" w:rsidRPr="001E670A">
        <w:rPr>
          <w:bCs/>
          <w:sz w:val="21"/>
          <w:szCs w:val="21"/>
          <w:lang w:eastAsia="es-ES"/>
        </w:rPr>
        <w:t xml:space="preserve"> con las </w:t>
      </w:r>
      <w:proofErr w:type="spellStart"/>
      <w:r w:rsidR="001E670A" w:rsidRPr="001E670A">
        <w:rPr>
          <w:bCs/>
          <w:sz w:val="21"/>
          <w:szCs w:val="21"/>
          <w:lang w:eastAsia="es-ES"/>
        </w:rPr>
        <w:t>normas</w:t>
      </w:r>
      <w:proofErr w:type="spellEnd"/>
      <w:r w:rsidR="001E670A" w:rsidRPr="001E670A">
        <w:rPr>
          <w:bCs/>
          <w:sz w:val="21"/>
          <w:szCs w:val="21"/>
          <w:lang w:eastAsia="es-ES"/>
        </w:rPr>
        <w:t xml:space="preserve"> </w:t>
      </w:r>
      <w:proofErr w:type="spellStart"/>
      <w:r w:rsidR="001E670A" w:rsidRPr="001E670A">
        <w:rPr>
          <w:bCs/>
          <w:sz w:val="21"/>
          <w:szCs w:val="21"/>
          <w:lang w:eastAsia="es-ES"/>
        </w:rPr>
        <w:t>técnicas</w:t>
      </w:r>
      <w:proofErr w:type="spellEnd"/>
      <w:r w:rsidR="001E670A" w:rsidRPr="001E670A">
        <w:rPr>
          <w:bCs/>
          <w:sz w:val="21"/>
          <w:szCs w:val="21"/>
          <w:lang w:eastAsia="es-ES"/>
        </w:rPr>
        <w:t xml:space="preserve"> del INEGI </w:t>
      </w:r>
      <w:proofErr w:type="spellStart"/>
      <w:r w:rsidR="001E670A" w:rsidRPr="001E670A">
        <w:rPr>
          <w:bCs/>
          <w:sz w:val="21"/>
          <w:szCs w:val="21"/>
          <w:lang w:eastAsia="es-ES"/>
        </w:rPr>
        <w:t>vi</w:t>
      </w:r>
      <w:r w:rsidR="001E670A">
        <w:rPr>
          <w:bCs/>
          <w:sz w:val="21"/>
          <w:szCs w:val="21"/>
          <w:lang w:eastAsia="es-ES"/>
        </w:rPr>
        <w:t>gentes</w:t>
      </w:r>
      <w:proofErr w:type="spellEnd"/>
      <w:r w:rsidR="001E670A">
        <w:rPr>
          <w:bCs/>
          <w:sz w:val="21"/>
          <w:szCs w:val="21"/>
          <w:lang w:eastAsia="es-ES"/>
        </w:rPr>
        <w:t xml:space="preserve"> al </w:t>
      </w:r>
      <w:proofErr w:type="spellStart"/>
      <w:r w:rsidR="001E670A">
        <w:rPr>
          <w:bCs/>
          <w:sz w:val="21"/>
          <w:szCs w:val="21"/>
          <w:lang w:eastAsia="es-ES"/>
        </w:rPr>
        <w:t>momento</w:t>
      </w:r>
      <w:proofErr w:type="spellEnd"/>
      <w:r w:rsidR="001E670A">
        <w:rPr>
          <w:bCs/>
          <w:sz w:val="21"/>
          <w:szCs w:val="21"/>
          <w:lang w:eastAsia="es-ES"/>
        </w:rPr>
        <w:t xml:space="preserve"> de la </w:t>
      </w:r>
      <w:proofErr w:type="spellStart"/>
      <w:r w:rsidR="001E670A">
        <w:rPr>
          <w:bCs/>
          <w:sz w:val="21"/>
          <w:szCs w:val="21"/>
          <w:lang w:eastAsia="es-ES"/>
        </w:rPr>
        <w:t>entrega</w:t>
      </w:r>
      <w:proofErr w:type="spellEnd"/>
      <w:r w:rsidRPr="001E670A">
        <w:rPr>
          <w:sz w:val="21"/>
          <w:szCs w:val="21"/>
          <w:lang w:val="es-MX"/>
        </w:rPr>
        <w:t>:</w:t>
      </w:r>
    </w:p>
    <w:p w14:paraId="662BAE06" w14:textId="77777777" w:rsidR="00C70954" w:rsidRPr="002A3F37" w:rsidRDefault="00C70954" w:rsidP="00301075">
      <w:pPr>
        <w:pStyle w:val="Prrafodelista"/>
        <w:numPr>
          <w:ilvl w:val="4"/>
          <w:numId w:val="38"/>
        </w:numPr>
        <w:tabs>
          <w:tab w:val="left" w:pos="993"/>
          <w:tab w:val="left" w:pos="10490"/>
        </w:tabs>
        <w:spacing w:before="120"/>
        <w:ind w:left="993" w:hanging="567"/>
        <w:jc w:val="both"/>
        <w:rPr>
          <w:sz w:val="21"/>
          <w:szCs w:val="21"/>
          <w:lang w:val="es-MX"/>
        </w:rPr>
      </w:pPr>
      <w:r w:rsidRPr="002A3F37">
        <w:rPr>
          <w:sz w:val="21"/>
          <w:szCs w:val="21"/>
          <w:lang w:val="es-MX"/>
        </w:rPr>
        <w:t>Norma para la autorización de levantamientos aéreos y exploraciones geográficas en el territorio nacional: Que establece las disposiciones conforme a las cuales el INEGI, por conducto de la Dirección General de Geografía y Medio Ambiente, emitirá las autorizaciones para que las personas físicas o morales, nacionales o extranjeras puedan captar fotografías aéreas con cámaras métricas o de reconocimiento y de otras imágenes por percepción remota dentro del espacio aéreo nacional, así como para el levantamiento de Información geográfica en el territorio nacional;</w:t>
      </w:r>
    </w:p>
    <w:p w14:paraId="34BFF93E" w14:textId="77777777" w:rsidR="00C70954" w:rsidRPr="002A3F37" w:rsidRDefault="00C70954" w:rsidP="00301075">
      <w:pPr>
        <w:pStyle w:val="Prrafodelista"/>
        <w:numPr>
          <w:ilvl w:val="4"/>
          <w:numId w:val="38"/>
        </w:numPr>
        <w:tabs>
          <w:tab w:val="left" w:pos="993"/>
          <w:tab w:val="left" w:pos="10490"/>
        </w:tabs>
        <w:spacing w:before="120"/>
        <w:ind w:left="993" w:hanging="567"/>
        <w:jc w:val="both"/>
        <w:rPr>
          <w:sz w:val="21"/>
          <w:szCs w:val="21"/>
          <w:lang w:val="es-MX"/>
        </w:rPr>
      </w:pPr>
      <w:r w:rsidRPr="002A3F37">
        <w:rPr>
          <w:sz w:val="21"/>
          <w:szCs w:val="21"/>
          <w:lang w:val="es-MX"/>
        </w:rPr>
        <w:t>Norma técnica para el Sistema Geodésico Nacional: Que establece las disposiciones mínimas que definen el Sistema Geodésico Nacional, a partir de las cuales es posible integrar el Marco de Referencia Geodésico, a fin de establecer las condiciones necesarias para que el Marco sea homogéneo, compatible y comparable, tomando en cuenta las mejores políticas internacionales;</w:t>
      </w:r>
    </w:p>
    <w:p w14:paraId="43C989ED" w14:textId="77777777" w:rsidR="00C70954" w:rsidRPr="002A3F37" w:rsidRDefault="00C70954" w:rsidP="00301075">
      <w:pPr>
        <w:pStyle w:val="Prrafodelista"/>
        <w:numPr>
          <w:ilvl w:val="4"/>
          <w:numId w:val="38"/>
        </w:numPr>
        <w:tabs>
          <w:tab w:val="left" w:pos="993"/>
          <w:tab w:val="left" w:pos="10490"/>
        </w:tabs>
        <w:spacing w:before="120"/>
        <w:ind w:left="993" w:hanging="567"/>
        <w:jc w:val="both"/>
        <w:rPr>
          <w:sz w:val="21"/>
          <w:szCs w:val="21"/>
          <w:lang w:val="es-MX"/>
        </w:rPr>
      </w:pPr>
      <w:r w:rsidRPr="002A3F37">
        <w:rPr>
          <w:sz w:val="21"/>
          <w:szCs w:val="21"/>
          <w:lang w:val="es-MX"/>
        </w:rPr>
        <w:t>El marco geodésico de referencia oficial para manejo de Información geodésica es el ITRF08 época 2010.0 asociado al elipsoide GRS80; incluyendo normativas, manuales, modelos o cualquier otra guía para la creación, edición, representación y organización de la Información geoespacial, emitidos por el INEGI o en los casos en que aplique, la instancia oficial correspondiente; incluso aquellos que hayan sido publicados antes del 23 de diciembre de 2010 y que no cuenten con actualización;</w:t>
      </w:r>
    </w:p>
    <w:p w14:paraId="25BD311A" w14:textId="77777777" w:rsidR="00C70954" w:rsidRPr="002A3F37" w:rsidRDefault="00C70954" w:rsidP="00301075">
      <w:pPr>
        <w:pStyle w:val="Prrafodelista"/>
        <w:numPr>
          <w:ilvl w:val="4"/>
          <w:numId w:val="38"/>
        </w:numPr>
        <w:tabs>
          <w:tab w:val="left" w:pos="993"/>
          <w:tab w:val="left" w:pos="10490"/>
        </w:tabs>
        <w:spacing w:before="120"/>
        <w:ind w:left="993" w:hanging="567"/>
        <w:jc w:val="both"/>
        <w:rPr>
          <w:sz w:val="21"/>
          <w:szCs w:val="21"/>
          <w:lang w:val="es-MX"/>
        </w:rPr>
      </w:pPr>
      <w:r w:rsidRPr="002A3F37">
        <w:rPr>
          <w:sz w:val="21"/>
          <w:szCs w:val="21"/>
          <w:lang w:val="es-MX"/>
        </w:rPr>
        <w:t>Se entiende por marco geodésico de referencia, a la materialización del sistema de referencia mediante puntos establecidos sobre la superficie terrestre, que son directamente accesibles para su ocupación u observación (de acuerdo al Departamento de Evaluación Geodésica del INEGI, “Obtención de coordenadas con GPS en ITRF y su relación con WGS84 y NAD27”). Los parámetros principales del elipsoide GRS80 son los siguientes:</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1224"/>
        <w:gridCol w:w="2976"/>
      </w:tblGrid>
      <w:tr w:rsidR="00C70954" w:rsidRPr="002A3F37" w14:paraId="438B6560" w14:textId="77777777" w:rsidTr="00C05521">
        <w:trPr>
          <w:trHeight w:val="275"/>
          <w:jc w:val="center"/>
        </w:trPr>
        <w:tc>
          <w:tcPr>
            <w:tcW w:w="2849" w:type="dxa"/>
            <w:shd w:val="clear" w:color="auto" w:fill="D9D9D9" w:themeFill="background1" w:themeFillShade="D9"/>
          </w:tcPr>
          <w:p w14:paraId="66116A6A" w14:textId="77777777" w:rsidR="00C70954" w:rsidRPr="002A3F37" w:rsidRDefault="00C70954" w:rsidP="00C05521">
            <w:pPr>
              <w:pStyle w:val="TableParagraph"/>
              <w:autoSpaceDE/>
              <w:autoSpaceDN/>
              <w:spacing w:before="0" w:after="0"/>
              <w:ind w:left="0"/>
              <w:jc w:val="center"/>
              <w:rPr>
                <w:b/>
                <w:bCs/>
                <w:sz w:val="18"/>
                <w:szCs w:val="18"/>
                <w:lang w:val="es-MX"/>
              </w:rPr>
            </w:pPr>
            <w:r w:rsidRPr="002A3F37">
              <w:rPr>
                <w:b/>
                <w:bCs/>
                <w:sz w:val="18"/>
                <w:szCs w:val="18"/>
                <w:lang w:val="es-MX"/>
              </w:rPr>
              <w:t>Parámetro</w:t>
            </w:r>
          </w:p>
        </w:tc>
        <w:tc>
          <w:tcPr>
            <w:tcW w:w="1224" w:type="dxa"/>
            <w:shd w:val="clear" w:color="auto" w:fill="D9D9D9" w:themeFill="background1" w:themeFillShade="D9"/>
          </w:tcPr>
          <w:p w14:paraId="452C58A6" w14:textId="77777777" w:rsidR="00C70954" w:rsidRPr="002A3F37" w:rsidRDefault="00C70954" w:rsidP="00C05521">
            <w:pPr>
              <w:pStyle w:val="TableParagraph"/>
              <w:autoSpaceDE/>
              <w:autoSpaceDN/>
              <w:spacing w:before="0" w:after="0"/>
              <w:ind w:left="0"/>
              <w:jc w:val="center"/>
              <w:rPr>
                <w:b/>
                <w:bCs/>
                <w:sz w:val="18"/>
                <w:szCs w:val="18"/>
                <w:lang w:val="es-MX"/>
              </w:rPr>
            </w:pPr>
            <w:r w:rsidRPr="002A3F37">
              <w:rPr>
                <w:b/>
                <w:bCs/>
                <w:sz w:val="18"/>
                <w:szCs w:val="18"/>
                <w:lang w:val="es-MX"/>
              </w:rPr>
              <w:t>Símbolo</w:t>
            </w:r>
          </w:p>
        </w:tc>
        <w:tc>
          <w:tcPr>
            <w:tcW w:w="2976" w:type="dxa"/>
            <w:shd w:val="clear" w:color="auto" w:fill="D9D9D9" w:themeFill="background1" w:themeFillShade="D9"/>
          </w:tcPr>
          <w:p w14:paraId="5151A09C" w14:textId="77777777" w:rsidR="00C70954" w:rsidRPr="002A3F37" w:rsidRDefault="00C70954" w:rsidP="00C05521">
            <w:pPr>
              <w:pStyle w:val="TableParagraph"/>
              <w:autoSpaceDE/>
              <w:autoSpaceDN/>
              <w:spacing w:before="0" w:after="0"/>
              <w:ind w:left="0"/>
              <w:jc w:val="center"/>
              <w:rPr>
                <w:b/>
                <w:bCs/>
                <w:sz w:val="18"/>
                <w:szCs w:val="18"/>
                <w:lang w:val="es-MX"/>
              </w:rPr>
            </w:pPr>
            <w:r w:rsidRPr="002A3F37">
              <w:rPr>
                <w:b/>
                <w:bCs/>
                <w:sz w:val="18"/>
                <w:szCs w:val="18"/>
                <w:lang w:val="es-MX"/>
              </w:rPr>
              <w:t>Valor</w:t>
            </w:r>
          </w:p>
        </w:tc>
      </w:tr>
      <w:tr w:rsidR="00C70954" w:rsidRPr="002A3F37" w14:paraId="717DE526" w14:textId="77777777" w:rsidTr="00C05521">
        <w:trPr>
          <w:trHeight w:val="275"/>
          <w:jc w:val="center"/>
        </w:trPr>
        <w:tc>
          <w:tcPr>
            <w:tcW w:w="2849" w:type="dxa"/>
          </w:tcPr>
          <w:p w14:paraId="55BCF282" w14:textId="77777777" w:rsidR="00C70954" w:rsidRPr="002A3F37" w:rsidRDefault="00C70954" w:rsidP="00C05521">
            <w:pPr>
              <w:pStyle w:val="TableParagraph"/>
              <w:autoSpaceDE/>
              <w:autoSpaceDN/>
              <w:spacing w:before="0" w:after="0"/>
              <w:ind w:left="0"/>
              <w:jc w:val="center"/>
              <w:rPr>
                <w:sz w:val="18"/>
                <w:szCs w:val="18"/>
                <w:lang w:val="es-MX"/>
              </w:rPr>
            </w:pPr>
            <w:r w:rsidRPr="002A3F37">
              <w:rPr>
                <w:sz w:val="18"/>
                <w:szCs w:val="18"/>
                <w:lang w:val="es-MX"/>
              </w:rPr>
              <w:t>Semieje Mayor</w:t>
            </w:r>
          </w:p>
        </w:tc>
        <w:tc>
          <w:tcPr>
            <w:tcW w:w="1224" w:type="dxa"/>
          </w:tcPr>
          <w:p w14:paraId="4CB04EE0" w14:textId="77777777" w:rsidR="00C70954" w:rsidRPr="002A3F37" w:rsidRDefault="00C70954" w:rsidP="00C05521">
            <w:pPr>
              <w:pStyle w:val="TableParagraph"/>
              <w:autoSpaceDE/>
              <w:autoSpaceDN/>
              <w:spacing w:before="0" w:after="0"/>
              <w:ind w:left="0"/>
              <w:jc w:val="center"/>
              <w:rPr>
                <w:sz w:val="18"/>
                <w:szCs w:val="18"/>
                <w:lang w:val="es-MX"/>
              </w:rPr>
            </w:pPr>
            <w:r w:rsidRPr="002A3F37">
              <w:rPr>
                <w:sz w:val="18"/>
                <w:szCs w:val="18"/>
                <w:lang w:val="es-MX"/>
              </w:rPr>
              <w:t>a</w:t>
            </w:r>
          </w:p>
        </w:tc>
        <w:tc>
          <w:tcPr>
            <w:tcW w:w="2976" w:type="dxa"/>
          </w:tcPr>
          <w:p w14:paraId="22CEC590" w14:textId="77777777" w:rsidR="00C70954" w:rsidRPr="002A3F37" w:rsidRDefault="00C70954" w:rsidP="00C05521">
            <w:pPr>
              <w:pStyle w:val="TableParagraph"/>
              <w:autoSpaceDE/>
              <w:autoSpaceDN/>
              <w:spacing w:before="0" w:after="0"/>
              <w:ind w:left="0"/>
              <w:jc w:val="center"/>
              <w:rPr>
                <w:sz w:val="18"/>
                <w:szCs w:val="18"/>
                <w:lang w:val="es-MX"/>
              </w:rPr>
            </w:pPr>
            <w:r w:rsidRPr="002A3F37">
              <w:rPr>
                <w:sz w:val="18"/>
                <w:szCs w:val="18"/>
                <w:lang w:val="es-MX"/>
              </w:rPr>
              <w:t>6 378 137 m</w:t>
            </w:r>
          </w:p>
        </w:tc>
      </w:tr>
      <w:tr w:rsidR="00C70954" w:rsidRPr="002A3F37" w14:paraId="0C7CCB64" w14:textId="77777777" w:rsidTr="00C05521">
        <w:trPr>
          <w:trHeight w:val="275"/>
          <w:jc w:val="center"/>
        </w:trPr>
        <w:tc>
          <w:tcPr>
            <w:tcW w:w="2849" w:type="dxa"/>
          </w:tcPr>
          <w:p w14:paraId="05CCD9B8" w14:textId="77777777" w:rsidR="00C70954" w:rsidRPr="002A3F37" w:rsidRDefault="00C70954" w:rsidP="00C05521">
            <w:pPr>
              <w:pStyle w:val="TableParagraph"/>
              <w:autoSpaceDE/>
              <w:autoSpaceDN/>
              <w:spacing w:before="0" w:after="0"/>
              <w:ind w:left="0"/>
              <w:jc w:val="center"/>
              <w:rPr>
                <w:sz w:val="18"/>
                <w:szCs w:val="18"/>
                <w:lang w:val="es-MX"/>
              </w:rPr>
            </w:pPr>
            <w:r w:rsidRPr="002A3F37">
              <w:rPr>
                <w:sz w:val="18"/>
                <w:szCs w:val="18"/>
                <w:lang w:val="es-MX"/>
              </w:rPr>
              <w:t>Semieje Menor</w:t>
            </w:r>
          </w:p>
        </w:tc>
        <w:tc>
          <w:tcPr>
            <w:tcW w:w="1224" w:type="dxa"/>
          </w:tcPr>
          <w:p w14:paraId="1EC92583" w14:textId="77777777" w:rsidR="00C70954" w:rsidRPr="002A3F37" w:rsidRDefault="00C70954" w:rsidP="00C05521">
            <w:pPr>
              <w:pStyle w:val="TableParagraph"/>
              <w:autoSpaceDE/>
              <w:autoSpaceDN/>
              <w:spacing w:before="0" w:after="0"/>
              <w:ind w:left="0"/>
              <w:jc w:val="center"/>
              <w:rPr>
                <w:sz w:val="18"/>
                <w:szCs w:val="18"/>
                <w:lang w:val="es-MX"/>
              </w:rPr>
            </w:pPr>
            <w:r w:rsidRPr="002A3F37">
              <w:rPr>
                <w:sz w:val="18"/>
                <w:szCs w:val="18"/>
                <w:lang w:val="es-MX"/>
              </w:rPr>
              <w:t>b</w:t>
            </w:r>
          </w:p>
        </w:tc>
        <w:tc>
          <w:tcPr>
            <w:tcW w:w="2976" w:type="dxa"/>
          </w:tcPr>
          <w:p w14:paraId="25B0D8E0" w14:textId="77777777" w:rsidR="00C70954" w:rsidRPr="002A3F37" w:rsidRDefault="00C70954" w:rsidP="00C05521">
            <w:pPr>
              <w:pStyle w:val="TableParagraph"/>
              <w:autoSpaceDE/>
              <w:autoSpaceDN/>
              <w:spacing w:before="0" w:after="0"/>
              <w:ind w:left="0"/>
              <w:jc w:val="center"/>
              <w:rPr>
                <w:sz w:val="18"/>
                <w:szCs w:val="18"/>
                <w:lang w:val="es-MX"/>
              </w:rPr>
            </w:pPr>
            <w:r w:rsidRPr="002A3F37">
              <w:rPr>
                <w:sz w:val="18"/>
                <w:szCs w:val="18"/>
                <w:lang w:val="es-MX"/>
              </w:rPr>
              <w:t>6 356 752.314 1 m</w:t>
            </w:r>
          </w:p>
        </w:tc>
      </w:tr>
      <w:tr w:rsidR="00C70954" w:rsidRPr="002A3F37" w14:paraId="0049686A" w14:textId="77777777" w:rsidTr="00C05521">
        <w:trPr>
          <w:trHeight w:val="275"/>
          <w:jc w:val="center"/>
        </w:trPr>
        <w:tc>
          <w:tcPr>
            <w:tcW w:w="2849" w:type="dxa"/>
          </w:tcPr>
          <w:p w14:paraId="2A936FC8" w14:textId="77777777" w:rsidR="00C70954" w:rsidRPr="002A3F37" w:rsidRDefault="00C70954" w:rsidP="00C05521">
            <w:pPr>
              <w:pStyle w:val="TableParagraph"/>
              <w:autoSpaceDE/>
              <w:autoSpaceDN/>
              <w:spacing w:before="0" w:after="0"/>
              <w:ind w:left="0"/>
              <w:jc w:val="center"/>
              <w:rPr>
                <w:sz w:val="18"/>
                <w:szCs w:val="18"/>
                <w:lang w:val="es-MX"/>
              </w:rPr>
            </w:pPr>
            <w:r w:rsidRPr="002A3F37">
              <w:rPr>
                <w:sz w:val="18"/>
                <w:szCs w:val="18"/>
                <w:lang w:val="es-MX"/>
              </w:rPr>
              <w:t>Excentricidad lineal</w:t>
            </w:r>
          </w:p>
        </w:tc>
        <w:tc>
          <w:tcPr>
            <w:tcW w:w="1224" w:type="dxa"/>
          </w:tcPr>
          <w:p w14:paraId="753404D3" w14:textId="77777777" w:rsidR="00C70954" w:rsidRPr="002A3F37" w:rsidRDefault="00C70954" w:rsidP="00C05521">
            <w:pPr>
              <w:pStyle w:val="TableParagraph"/>
              <w:autoSpaceDE/>
              <w:autoSpaceDN/>
              <w:spacing w:before="0" w:after="0"/>
              <w:ind w:left="0"/>
              <w:jc w:val="center"/>
              <w:rPr>
                <w:sz w:val="18"/>
                <w:szCs w:val="18"/>
                <w:lang w:val="es-MX"/>
              </w:rPr>
            </w:pPr>
            <w:r w:rsidRPr="002A3F37">
              <w:rPr>
                <w:sz w:val="18"/>
                <w:szCs w:val="18"/>
                <w:lang w:val="es-MX"/>
              </w:rPr>
              <w:t>E</w:t>
            </w:r>
          </w:p>
        </w:tc>
        <w:tc>
          <w:tcPr>
            <w:tcW w:w="2976" w:type="dxa"/>
          </w:tcPr>
          <w:p w14:paraId="67AA0331" w14:textId="77777777" w:rsidR="00C70954" w:rsidRPr="002A3F37" w:rsidRDefault="00C70954" w:rsidP="00C05521">
            <w:pPr>
              <w:pStyle w:val="TableParagraph"/>
              <w:autoSpaceDE/>
              <w:autoSpaceDN/>
              <w:spacing w:before="0" w:after="0"/>
              <w:ind w:left="0"/>
              <w:jc w:val="center"/>
              <w:rPr>
                <w:sz w:val="18"/>
                <w:szCs w:val="18"/>
                <w:lang w:val="es-MX"/>
              </w:rPr>
            </w:pPr>
            <w:r w:rsidRPr="002A3F37">
              <w:rPr>
                <w:sz w:val="18"/>
                <w:szCs w:val="18"/>
                <w:lang w:val="es-MX"/>
              </w:rPr>
              <w:t>521 854.009 7 m</w:t>
            </w:r>
          </w:p>
        </w:tc>
      </w:tr>
      <w:tr w:rsidR="00C70954" w:rsidRPr="002A3F37" w14:paraId="1B6F3437" w14:textId="77777777" w:rsidTr="00C05521">
        <w:trPr>
          <w:trHeight w:val="278"/>
          <w:jc w:val="center"/>
        </w:trPr>
        <w:tc>
          <w:tcPr>
            <w:tcW w:w="2849" w:type="dxa"/>
          </w:tcPr>
          <w:p w14:paraId="1B37566B" w14:textId="77777777" w:rsidR="00C70954" w:rsidRPr="002A3F37" w:rsidRDefault="00C70954" w:rsidP="00C05521">
            <w:pPr>
              <w:pStyle w:val="TableParagraph"/>
              <w:autoSpaceDE/>
              <w:autoSpaceDN/>
              <w:spacing w:before="0" w:after="0"/>
              <w:ind w:left="0"/>
              <w:jc w:val="center"/>
              <w:rPr>
                <w:sz w:val="18"/>
                <w:szCs w:val="18"/>
                <w:lang w:val="es-MX"/>
              </w:rPr>
            </w:pPr>
            <w:r w:rsidRPr="002A3F37">
              <w:rPr>
                <w:sz w:val="18"/>
                <w:szCs w:val="18"/>
                <w:lang w:val="es-MX"/>
              </w:rPr>
              <w:lastRenderedPageBreak/>
              <w:t>Radio polar</w:t>
            </w:r>
          </w:p>
        </w:tc>
        <w:tc>
          <w:tcPr>
            <w:tcW w:w="1224" w:type="dxa"/>
          </w:tcPr>
          <w:p w14:paraId="34FB0B48" w14:textId="77777777" w:rsidR="00C70954" w:rsidRPr="002A3F37" w:rsidRDefault="00C70954" w:rsidP="00C05521">
            <w:pPr>
              <w:pStyle w:val="TableParagraph"/>
              <w:autoSpaceDE/>
              <w:autoSpaceDN/>
              <w:spacing w:before="0" w:after="0"/>
              <w:ind w:left="0"/>
              <w:jc w:val="center"/>
              <w:rPr>
                <w:sz w:val="18"/>
                <w:szCs w:val="18"/>
                <w:lang w:val="es-MX"/>
              </w:rPr>
            </w:pPr>
            <w:r w:rsidRPr="002A3F37">
              <w:rPr>
                <w:sz w:val="18"/>
                <w:szCs w:val="18"/>
                <w:lang w:val="es-MX"/>
              </w:rPr>
              <w:t>c</w:t>
            </w:r>
          </w:p>
        </w:tc>
        <w:tc>
          <w:tcPr>
            <w:tcW w:w="2976" w:type="dxa"/>
          </w:tcPr>
          <w:p w14:paraId="1DECAB2A" w14:textId="77777777" w:rsidR="00C70954" w:rsidRPr="002A3F37" w:rsidRDefault="00C70954" w:rsidP="00C05521">
            <w:pPr>
              <w:pStyle w:val="TableParagraph"/>
              <w:autoSpaceDE/>
              <w:autoSpaceDN/>
              <w:spacing w:before="0" w:after="0"/>
              <w:ind w:left="0"/>
              <w:jc w:val="center"/>
              <w:rPr>
                <w:sz w:val="18"/>
                <w:szCs w:val="18"/>
                <w:lang w:val="es-MX"/>
              </w:rPr>
            </w:pPr>
            <w:r w:rsidRPr="002A3F37">
              <w:rPr>
                <w:sz w:val="18"/>
                <w:szCs w:val="18"/>
                <w:lang w:val="es-MX"/>
              </w:rPr>
              <w:t>6 399 593.625 9 m</w:t>
            </w:r>
          </w:p>
        </w:tc>
      </w:tr>
      <w:tr w:rsidR="00C70954" w:rsidRPr="002A3F37" w14:paraId="34FE9BE2" w14:textId="77777777" w:rsidTr="00C05521">
        <w:trPr>
          <w:trHeight w:val="227"/>
          <w:jc w:val="center"/>
        </w:trPr>
        <w:tc>
          <w:tcPr>
            <w:tcW w:w="2849" w:type="dxa"/>
          </w:tcPr>
          <w:p w14:paraId="1432E02D" w14:textId="77777777" w:rsidR="00C70954" w:rsidRPr="002A3F37" w:rsidRDefault="00C70954" w:rsidP="00C05521">
            <w:pPr>
              <w:pStyle w:val="TableParagraph"/>
              <w:autoSpaceDE/>
              <w:autoSpaceDN/>
              <w:spacing w:before="0" w:after="0"/>
              <w:ind w:left="0"/>
              <w:jc w:val="center"/>
              <w:rPr>
                <w:sz w:val="18"/>
                <w:szCs w:val="18"/>
                <w:lang w:val="es-MX"/>
              </w:rPr>
            </w:pPr>
            <w:r w:rsidRPr="002A3F37">
              <w:rPr>
                <w:sz w:val="18"/>
                <w:szCs w:val="18"/>
                <w:lang w:val="es-MX"/>
              </w:rPr>
              <w:t>Achatamiento</w:t>
            </w:r>
          </w:p>
        </w:tc>
        <w:tc>
          <w:tcPr>
            <w:tcW w:w="1224" w:type="dxa"/>
          </w:tcPr>
          <w:p w14:paraId="7ECEC8AE" w14:textId="77777777" w:rsidR="00C70954" w:rsidRPr="002A3F37" w:rsidRDefault="00C70954" w:rsidP="00C05521">
            <w:pPr>
              <w:pStyle w:val="TableParagraph"/>
              <w:autoSpaceDE/>
              <w:autoSpaceDN/>
              <w:spacing w:before="0" w:after="0"/>
              <w:ind w:left="0"/>
              <w:jc w:val="center"/>
              <w:rPr>
                <w:sz w:val="18"/>
                <w:szCs w:val="18"/>
                <w:lang w:val="es-MX"/>
              </w:rPr>
            </w:pPr>
            <w:r w:rsidRPr="002A3F37">
              <w:rPr>
                <w:sz w:val="18"/>
                <w:szCs w:val="18"/>
                <w:lang w:val="es-MX"/>
              </w:rPr>
              <w:t>f</w:t>
            </w:r>
          </w:p>
        </w:tc>
        <w:tc>
          <w:tcPr>
            <w:tcW w:w="2976" w:type="dxa"/>
          </w:tcPr>
          <w:p w14:paraId="5DF5AD1A" w14:textId="77777777" w:rsidR="00C70954" w:rsidRPr="002A3F37" w:rsidRDefault="00C70954" w:rsidP="00C05521">
            <w:pPr>
              <w:pStyle w:val="TableParagraph"/>
              <w:autoSpaceDE/>
              <w:autoSpaceDN/>
              <w:spacing w:before="0" w:after="0"/>
              <w:ind w:left="0"/>
              <w:jc w:val="center"/>
              <w:rPr>
                <w:sz w:val="18"/>
                <w:szCs w:val="18"/>
                <w:lang w:val="es-MX"/>
              </w:rPr>
            </w:pPr>
            <w:r w:rsidRPr="002A3F37">
              <w:rPr>
                <w:sz w:val="18"/>
                <w:szCs w:val="18"/>
                <w:lang w:val="es-MX"/>
              </w:rPr>
              <w:t>0.003 352 810 681 18</w:t>
            </w:r>
          </w:p>
        </w:tc>
      </w:tr>
    </w:tbl>
    <w:p w14:paraId="26AEF3FC" w14:textId="77777777" w:rsidR="00C70954" w:rsidRPr="002A3F37" w:rsidRDefault="00C70954" w:rsidP="00C70954">
      <w:pPr>
        <w:pStyle w:val="Textoindependiente"/>
        <w:ind w:left="1077"/>
        <w:jc w:val="center"/>
        <w:rPr>
          <w:sz w:val="18"/>
          <w:szCs w:val="18"/>
        </w:rPr>
      </w:pPr>
      <w:proofErr w:type="spellStart"/>
      <w:r w:rsidRPr="002A3F37">
        <w:rPr>
          <w:sz w:val="18"/>
          <w:szCs w:val="18"/>
        </w:rPr>
        <w:t>Tabla</w:t>
      </w:r>
      <w:proofErr w:type="spellEnd"/>
      <w:r w:rsidRPr="002A3F37">
        <w:rPr>
          <w:sz w:val="18"/>
          <w:szCs w:val="18"/>
        </w:rPr>
        <w:t xml:space="preserve"> 37</w:t>
      </w:r>
    </w:p>
    <w:p w14:paraId="20D2DDF2" w14:textId="77777777" w:rsidR="00C70954" w:rsidRPr="002A3F37" w:rsidRDefault="00C70954" w:rsidP="00301075">
      <w:pPr>
        <w:pStyle w:val="Prrafodelista"/>
        <w:numPr>
          <w:ilvl w:val="4"/>
          <w:numId w:val="38"/>
        </w:numPr>
        <w:tabs>
          <w:tab w:val="left" w:pos="993"/>
          <w:tab w:val="left" w:pos="10490"/>
        </w:tabs>
        <w:spacing w:before="120"/>
        <w:ind w:left="992" w:hanging="567"/>
        <w:jc w:val="both"/>
        <w:rPr>
          <w:sz w:val="21"/>
          <w:szCs w:val="21"/>
          <w:lang w:val="es-MX"/>
        </w:rPr>
      </w:pPr>
      <w:r w:rsidRPr="002A3F37">
        <w:rPr>
          <w:sz w:val="21"/>
          <w:szCs w:val="21"/>
          <w:lang w:val="es-MX"/>
        </w:rPr>
        <w:t>Norma técnica para la generación, captación e integración de datos catastrales y registrales con fines estadísticos y geográficos: Que establece las disposiciones para la generación, captación e integración de datos catastrales y registrales, con el fin de promover su armonización y homogeneidad;</w:t>
      </w:r>
    </w:p>
    <w:p w14:paraId="549946C2" w14:textId="77777777" w:rsidR="00C70954" w:rsidRPr="002A3F37" w:rsidRDefault="00C70954" w:rsidP="00301075">
      <w:pPr>
        <w:pStyle w:val="Prrafodelista"/>
        <w:numPr>
          <w:ilvl w:val="4"/>
          <w:numId w:val="38"/>
        </w:numPr>
        <w:tabs>
          <w:tab w:val="left" w:pos="993"/>
          <w:tab w:val="left" w:pos="10490"/>
        </w:tabs>
        <w:spacing w:before="120"/>
        <w:ind w:left="992" w:hanging="567"/>
        <w:jc w:val="both"/>
        <w:rPr>
          <w:sz w:val="21"/>
          <w:szCs w:val="21"/>
          <w:lang w:val="es-MX"/>
        </w:rPr>
      </w:pPr>
      <w:r w:rsidRPr="002A3F37">
        <w:rPr>
          <w:sz w:val="21"/>
          <w:szCs w:val="21"/>
          <w:lang w:val="es-MX"/>
        </w:rPr>
        <w:t>Indica, además, consideraciones para el establecimiento de estaciones GPS de control, que utilizarán equipos de doble frecuencia, observando un mínimo de cuatro satélites y cuyo tiempo de posicionamiento, dependerá de la distancia a la estación de la Red Geodésica Nacional Activa (RGNA);</w:t>
      </w:r>
    </w:p>
    <w:p w14:paraId="173C6303" w14:textId="77777777" w:rsidR="00C70954" w:rsidRPr="002A3F37" w:rsidRDefault="00C70954" w:rsidP="00301075">
      <w:pPr>
        <w:pStyle w:val="Prrafodelista"/>
        <w:numPr>
          <w:ilvl w:val="4"/>
          <w:numId w:val="38"/>
        </w:numPr>
        <w:tabs>
          <w:tab w:val="left" w:pos="993"/>
          <w:tab w:val="left" w:pos="10490"/>
        </w:tabs>
        <w:spacing w:before="120"/>
        <w:ind w:left="992" w:hanging="567"/>
        <w:jc w:val="both"/>
        <w:rPr>
          <w:sz w:val="21"/>
          <w:szCs w:val="21"/>
          <w:lang w:val="es-MX"/>
        </w:rPr>
      </w:pPr>
      <w:r w:rsidRPr="002A3F37">
        <w:rPr>
          <w:sz w:val="21"/>
          <w:szCs w:val="21"/>
          <w:lang w:val="es-MX"/>
        </w:rPr>
        <w:t>Norma técnica sobre domicilios geográficos: Que establece las especificaciones de los componentes y características de la Información que constituye el Domicilio Geográfico, para identificar cualquier inmueble, que deberá integrarse de forma estructurada, estandarizada y consistente en registros administrativos, que permitan la vinculación de los mismos;</w:t>
      </w:r>
    </w:p>
    <w:p w14:paraId="02AF181A" w14:textId="77777777" w:rsidR="00C70954" w:rsidRPr="002A3F37" w:rsidRDefault="00C70954" w:rsidP="00301075">
      <w:pPr>
        <w:pStyle w:val="Prrafodelista"/>
        <w:numPr>
          <w:ilvl w:val="4"/>
          <w:numId w:val="38"/>
        </w:numPr>
        <w:tabs>
          <w:tab w:val="left" w:pos="993"/>
          <w:tab w:val="left" w:pos="10490"/>
        </w:tabs>
        <w:spacing w:before="120"/>
        <w:ind w:left="992" w:hanging="567"/>
        <w:jc w:val="both"/>
        <w:rPr>
          <w:sz w:val="21"/>
          <w:szCs w:val="21"/>
          <w:lang w:val="es-MX"/>
        </w:rPr>
      </w:pPr>
      <w:r w:rsidRPr="002A3F37">
        <w:rPr>
          <w:sz w:val="21"/>
          <w:szCs w:val="21"/>
          <w:lang w:val="es-MX"/>
        </w:rPr>
        <w:t>Norma técnica sobre elaboración de metadatos geográficos: Que establece las disposiciones mínimas para la elaboración de metadatos de los grupos de datos geográficos de interés nacional o que sirvan para generar estos, realizados por las Unidades del Estado que integran el Sistema, ya sea por sí mismas o por terceros, así como promover su armonización y homogeneidad;</w:t>
      </w:r>
    </w:p>
    <w:p w14:paraId="123C3ECB" w14:textId="77777777" w:rsidR="00C70954" w:rsidRPr="002A3F37" w:rsidRDefault="00C70954" w:rsidP="00301075">
      <w:pPr>
        <w:pStyle w:val="Prrafodelista"/>
        <w:numPr>
          <w:ilvl w:val="4"/>
          <w:numId w:val="38"/>
        </w:numPr>
        <w:tabs>
          <w:tab w:val="left" w:pos="993"/>
          <w:tab w:val="left" w:pos="10490"/>
        </w:tabs>
        <w:spacing w:before="120"/>
        <w:ind w:left="992" w:hanging="567"/>
        <w:jc w:val="both"/>
        <w:rPr>
          <w:sz w:val="21"/>
          <w:szCs w:val="21"/>
          <w:lang w:val="es-MX"/>
        </w:rPr>
      </w:pPr>
      <w:r w:rsidRPr="002A3F37">
        <w:rPr>
          <w:sz w:val="21"/>
          <w:szCs w:val="21"/>
          <w:lang w:val="es-MX"/>
        </w:rPr>
        <w:t>Norma técnica sobre estándares de exactitud posicional: Que establece las disposiciones mínimas referentes a los estándares de exactitud posicional, que deberán adoptarse para todo trabajo de levantamiento de posicionamiento de rasgos ubicados sobre o cerca de la superficie terrestre, dentro del territorio nacional;</w:t>
      </w:r>
    </w:p>
    <w:p w14:paraId="2C419EB5" w14:textId="77777777" w:rsidR="00C70954" w:rsidRPr="002A3F37" w:rsidRDefault="00C70954" w:rsidP="00301075">
      <w:pPr>
        <w:pStyle w:val="Prrafodelista"/>
        <w:numPr>
          <w:ilvl w:val="4"/>
          <w:numId w:val="38"/>
        </w:numPr>
        <w:tabs>
          <w:tab w:val="left" w:pos="993"/>
          <w:tab w:val="left" w:pos="10490"/>
        </w:tabs>
        <w:spacing w:before="120"/>
        <w:ind w:left="992" w:hanging="567"/>
        <w:jc w:val="both"/>
        <w:rPr>
          <w:sz w:val="21"/>
          <w:szCs w:val="21"/>
          <w:lang w:val="es-MX"/>
        </w:rPr>
      </w:pPr>
      <w:r w:rsidRPr="002A3F37">
        <w:rPr>
          <w:sz w:val="21"/>
          <w:szCs w:val="21"/>
          <w:lang w:val="es-MX"/>
        </w:rPr>
        <w:t>Para usos cartográficos y de posicionamiento global, en los levantamientos se sugiere seguir las indicaciones técnicas del documento “Obtención de coordenadas con GPS en ITRF y su relación con WGS84 y NAD27”, emitido por el Departamento de Evaluación Geodésica del INEGI. Este documento indica que la materialización del ITRF08 se da a través de la RGNA, conformada actualmente por 22 estaciones en todo el país, tal como lo muestra la siguiente imagen:</w:t>
      </w:r>
    </w:p>
    <w:p w14:paraId="6C724FA1" w14:textId="77777777" w:rsidR="00C70954" w:rsidRPr="002A3F37" w:rsidRDefault="00C70954" w:rsidP="00301075">
      <w:pPr>
        <w:pStyle w:val="Prrafodelista"/>
        <w:numPr>
          <w:ilvl w:val="4"/>
          <w:numId w:val="38"/>
        </w:numPr>
        <w:tabs>
          <w:tab w:val="left" w:pos="993"/>
          <w:tab w:val="left" w:pos="10490"/>
        </w:tabs>
        <w:spacing w:before="120"/>
        <w:ind w:left="993" w:hanging="567"/>
        <w:jc w:val="both"/>
        <w:rPr>
          <w:sz w:val="21"/>
          <w:szCs w:val="21"/>
          <w:lang w:val="es-MX"/>
        </w:rPr>
      </w:pPr>
      <w:r w:rsidRPr="002A3F37">
        <w:rPr>
          <w:noProof/>
          <w:sz w:val="21"/>
          <w:szCs w:val="21"/>
          <w:lang w:val="es-MX" w:eastAsia="es-MX"/>
        </w:rPr>
        <w:lastRenderedPageBreak/>
        <w:drawing>
          <wp:anchor distT="0" distB="0" distL="0" distR="0" simplePos="0" relativeHeight="251658243" behindDoc="1" locked="0" layoutInCell="1" allowOverlap="1" wp14:anchorId="25617706" wp14:editId="271FF926">
            <wp:simplePos x="0" y="0"/>
            <wp:positionH relativeFrom="page">
              <wp:posOffset>1472911</wp:posOffset>
            </wp:positionH>
            <wp:positionV relativeFrom="paragraph">
              <wp:posOffset>1180679</wp:posOffset>
            </wp:positionV>
            <wp:extent cx="4756873" cy="3332988"/>
            <wp:effectExtent l="0" t="0" r="0" b="0"/>
            <wp:wrapTopAndBottom/>
            <wp:docPr id="2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jpeg"/>
                    <pic:cNvPicPr/>
                  </pic:nvPicPr>
                  <pic:blipFill>
                    <a:blip r:embed="rId19" cstate="print"/>
                    <a:stretch>
                      <a:fillRect/>
                    </a:stretch>
                  </pic:blipFill>
                  <pic:spPr>
                    <a:xfrm>
                      <a:off x="0" y="0"/>
                      <a:ext cx="4756873" cy="3332988"/>
                    </a:xfrm>
                    <a:prstGeom prst="rect">
                      <a:avLst/>
                    </a:prstGeom>
                  </pic:spPr>
                </pic:pic>
              </a:graphicData>
            </a:graphic>
          </wp:anchor>
        </w:drawing>
      </w:r>
      <w:r w:rsidRPr="002A3F37">
        <w:rPr>
          <w:sz w:val="21"/>
          <w:szCs w:val="21"/>
          <w:lang w:val="es-MX"/>
        </w:rPr>
        <w:t>Normas de la OHI para los levantamientos hidrográficos (S-44): Que constituye una serie de estándares desarrollados por la Organización Hidrográfica Internacional para ayudar a mejorar la seguridad de la navegación</w:t>
      </w:r>
    </w:p>
    <w:p w14:paraId="7865D76F" w14:textId="77777777" w:rsidR="00C70954" w:rsidRPr="002A3F37" w:rsidRDefault="00C70954" w:rsidP="00C70954">
      <w:pPr>
        <w:pStyle w:val="Prrafodelista"/>
        <w:tabs>
          <w:tab w:val="left" w:pos="709"/>
          <w:tab w:val="left" w:pos="10490"/>
        </w:tabs>
        <w:spacing w:before="120"/>
        <w:ind w:left="0" w:firstLine="0"/>
        <w:jc w:val="both"/>
        <w:rPr>
          <w:sz w:val="21"/>
          <w:szCs w:val="21"/>
          <w:lang w:val="es-MX"/>
        </w:rPr>
      </w:pPr>
      <w:r w:rsidRPr="002A3F37">
        <w:rPr>
          <w:sz w:val="21"/>
          <w:szCs w:val="21"/>
          <w:lang w:val="es-MX"/>
        </w:rPr>
        <w:t>Las representaciones gráficas de los rasgos físicos, naturales y culturales que se incluyan en los datos geoespaciales, deberán seguir preferentemente los señalamientos de acuerdo al INEGI en los documentos:</w:t>
      </w:r>
    </w:p>
    <w:p w14:paraId="7606B894" w14:textId="77777777" w:rsidR="00C70954" w:rsidRPr="002A3F37" w:rsidRDefault="00C70954" w:rsidP="00C70954">
      <w:pPr>
        <w:pStyle w:val="Prrafodelista"/>
        <w:tabs>
          <w:tab w:val="left" w:pos="709"/>
          <w:tab w:val="left" w:pos="10490"/>
        </w:tabs>
        <w:spacing w:before="120"/>
        <w:ind w:left="0" w:firstLine="0"/>
        <w:jc w:val="both"/>
        <w:rPr>
          <w:sz w:val="21"/>
          <w:szCs w:val="21"/>
          <w:lang w:val="es-MX"/>
        </w:rPr>
      </w:pPr>
    </w:p>
    <w:p w14:paraId="17A09A09" w14:textId="7F56AF63" w:rsidR="00C70954" w:rsidRPr="00961ED4" w:rsidRDefault="00C70954" w:rsidP="00301075">
      <w:pPr>
        <w:pStyle w:val="Prrafodelista"/>
        <w:numPr>
          <w:ilvl w:val="4"/>
          <w:numId w:val="38"/>
        </w:numPr>
        <w:tabs>
          <w:tab w:val="left" w:pos="993"/>
          <w:tab w:val="left" w:pos="10490"/>
        </w:tabs>
        <w:spacing w:before="120"/>
        <w:ind w:left="993" w:hanging="567"/>
        <w:jc w:val="both"/>
        <w:rPr>
          <w:sz w:val="21"/>
          <w:szCs w:val="21"/>
          <w:lang w:val="es-MX"/>
        </w:rPr>
      </w:pPr>
      <w:r w:rsidRPr="00961ED4">
        <w:rPr>
          <w:sz w:val="21"/>
          <w:szCs w:val="21"/>
          <w:lang w:val="es-MX"/>
        </w:rPr>
        <w:t>Catálogo de símbolos y especificaciones top</w:t>
      </w:r>
      <w:r w:rsidR="00961ED4" w:rsidRPr="00961ED4">
        <w:rPr>
          <w:sz w:val="21"/>
          <w:szCs w:val="21"/>
          <w:lang w:val="es-MX"/>
        </w:rPr>
        <w:t>ográficas (en todas sus partes)</w:t>
      </w:r>
      <w:r w:rsidRPr="00961ED4">
        <w:rPr>
          <w:sz w:val="21"/>
          <w:szCs w:val="21"/>
          <w:lang w:val="es-MX"/>
        </w:rPr>
        <w:t xml:space="preserve"> </w:t>
      </w:r>
      <w:r w:rsidR="00961ED4" w:rsidRPr="00961ED4">
        <w:rPr>
          <w:bCs/>
          <w:sz w:val="21"/>
          <w:szCs w:val="21"/>
          <w:lang w:eastAsia="es-ES"/>
        </w:rPr>
        <w:t xml:space="preserve">de </w:t>
      </w:r>
      <w:proofErr w:type="spellStart"/>
      <w:r w:rsidR="00961ED4" w:rsidRPr="00961ED4">
        <w:rPr>
          <w:bCs/>
          <w:sz w:val="21"/>
          <w:szCs w:val="21"/>
          <w:lang w:eastAsia="es-ES"/>
        </w:rPr>
        <w:t>conformidad</w:t>
      </w:r>
      <w:proofErr w:type="spellEnd"/>
      <w:r w:rsidR="00961ED4" w:rsidRPr="00961ED4">
        <w:rPr>
          <w:bCs/>
          <w:sz w:val="21"/>
          <w:szCs w:val="21"/>
          <w:lang w:eastAsia="es-ES"/>
        </w:rPr>
        <w:t xml:space="preserve"> con las </w:t>
      </w:r>
      <w:proofErr w:type="spellStart"/>
      <w:r w:rsidR="00961ED4" w:rsidRPr="00961ED4">
        <w:rPr>
          <w:bCs/>
          <w:sz w:val="21"/>
          <w:szCs w:val="21"/>
          <w:lang w:eastAsia="es-ES"/>
        </w:rPr>
        <w:t>normas</w:t>
      </w:r>
      <w:proofErr w:type="spellEnd"/>
      <w:r w:rsidR="00961ED4" w:rsidRPr="00961ED4">
        <w:rPr>
          <w:bCs/>
          <w:sz w:val="21"/>
          <w:szCs w:val="21"/>
          <w:lang w:eastAsia="es-ES"/>
        </w:rPr>
        <w:t xml:space="preserve"> </w:t>
      </w:r>
      <w:proofErr w:type="spellStart"/>
      <w:r w:rsidR="00961ED4" w:rsidRPr="00961ED4">
        <w:rPr>
          <w:bCs/>
          <w:sz w:val="21"/>
          <w:szCs w:val="21"/>
          <w:lang w:eastAsia="es-ES"/>
        </w:rPr>
        <w:t>técnicas</w:t>
      </w:r>
      <w:proofErr w:type="spellEnd"/>
      <w:r w:rsidR="00961ED4" w:rsidRPr="00961ED4">
        <w:rPr>
          <w:bCs/>
          <w:sz w:val="21"/>
          <w:szCs w:val="21"/>
          <w:lang w:eastAsia="es-ES"/>
        </w:rPr>
        <w:t xml:space="preserve"> del INEGI </w:t>
      </w:r>
      <w:proofErr w:type="spellStart"/>
      <w:r w:rsidR="00961ED4" w:rsidRPr="00961ED4">
        <w:rPr>
          <w:bCs/>
          <w:sz w:val="21"/>
          <w:szCs w:val="21"/>
          <w:lang w:eastAsia="es-ES"/>
        </w:rPr>
        <w:t>vigentes</w:t>
      </w:r>
      <w:proofErr w:type="spellEnd"/>
      <w:r w:rsidR="00961ED4" w:rsidRPr="00961ED4">
        <w:rPr>
          <w:bCs/>
          <w:sz w:val="21"/>
          <w:szCs w:val="21"/>
          <w:lang w:eastAsia="es-ES"/>
        </w:rPr>
        <w:t xml:space="preserve"> al </w:t>
      </w:r>
      <w:proofErr w:type="spellStart"/>
      <w:r w:rsidR="00961ED4" w:rsidRPr="00961ED4">
        <w:rPr>
          <w:bCs/>
          <w:sz w:val="21"/>
          <w:szCs w:val="21"/>
          <w:lang w:eastAsia="es-ES"/>
        </w:rPr>
        <w:t>momento</w:t>
      </w:r>
      <w:proofErr w:type="spellEnd"/>
      <w:r w:rsidR="00961ED4" w:rsidRPr="00961ED4">
        <w:rPr>
          <w:bCs/>
          <w:sz w:val="21"/>
          <w:szCs w:val="21"/>
          <w:lang w:eastAsia="es-ES"/>
        </w:rPr>
        <w:t xml:space="preserve"> de la </w:t>
      </w:r>
      <w:proofErr w:type="spellStart"/>
      <w:r w:rsidR="00961ED4" w:rsidRPr="00961ED4">
        <w:rPr>
          <w:bCs/>
          <w:sz w:val="21"/>
          <w:szCs w:val="21"/>
          <w:lang w:eastAsia="es-ES"/>
        </w:rPr>
        <w:t>entrega</w:t>
      </w:r>
      <w:proofErr w:type="spellEnd"/>
      <w:r w:rsidR="00961ED4" w:rsidRPr="00961ED4">
        <w:rPr>
          <w:bCs/>
          <w:sz w:val="21"/>
          <w:szCs w:val="21"/>
          <w:lang w:eastAsia="es-ES"/>
        </w:rPr>
        <w:t>.</w:t>
      </w:r>
    </w:p>
    <w:p w14:paraId="0A946E87" w14:textId="54587219" w:rsidR="00C70954" w:rsidRPr="002A3F37" w:rsidRDefault="00C70954" w:rsidP="00301075">
      <w:pPr>
        <w:pStyle w:val="Prrafodelista"/>
        <w:numPr>
          <w:ilvl w:val="4"/>
          <w:numId w:val="38"/>
        </w:numPr>
        <w:tabs>
          <w:tab w:val="left" w:pos="993"/>
          <w:tab w:val="left" w:pos="10490"/>
        </w:tabs>
        <w:spacing w:before="120"/>
        <w:ind w:left="993" w:hanging="567"/>
        <w:jc w:val="both"/>
        <w:rPr>
          <w:sz w:val="21"/>
          <w:szCs w:val="21"/>
          <w:lang w:val="es-MX"/>
        </w:rPr>
      </w:pPr>
      <w:r w:rsidRPr="002A3F37">
        <w:rPr>
          <w:sz w:val="21"/>
          <w:szCs w:val="21"/>
          <w:lang w:val="es-MX"/>
        </w:rPr>
        <w:t>Diccionarios de datos topográficos, geodésicos, geológicos, edafológicos, batimétricos y tipográficos; y otros relacionados</w:t>
      </w:r>
      <w:r w:rsidR="003F4477">
        <w:rPr>
          <w:sz w:val="21"/>
          <w:szCs w:val="21"/>
          <w:lang w:val="es-MX"/>
        </w:rPr>
        <w:t xml:space="preserve"> </w:t>
      </w:r>
      <w:r w:rsidR="003F4477" w:rsidRPr="003F4477">
        <w:rPr>
          <w:bCs/>
          <w:sz w:val="21"/>
          <w:szCs w:val="21"/>
          <w:lang w:eastAsia="es-ES"/>
        </w:rPr>
        <w:t xml:space="preserve">de </w:t>
      </w:r>
      <w:proofErr w:type="spellStart"/>
      <w:r w:rsidR="003F4477" w:rsidRPr="003F4477">
        <w:rPr>
          <w:bCs/>
          <w:sz w:val="21"/>
          <w:szCs w:val="21"/>
          <w:lang w:eastAsia="es-ES"/>
        </w:rPr>
        <w:t>conformidad</w:t>
      </w:r>
      <w:proofErr w:type="spellEnd"/>
      <w:r w:rsidR="003F4477" w:rsidRPr="003F4477">
        <w:rPr>
          <w:bCs/>
          <w:sz w:val="21"/>
          <w:szCs w:val="21"/>
          <w:lang w:eastAsia="es-ES"/>
        </w:rPr>
        <w:t xml:space="preserve"> con las </w:t>
      </w:r>
      <w:proofErr w:type="spellStart"/>
      <w:r w:rsidR="003F4477" w:rsidRPr="003F4477">
        <w:rPr>
          <w:bCs/>
          <w:sz w:val="21"/>
          <w:szCs w:val="21"/>
          <w:lang w:eastAsia="es-ES"/>
        </w:rPr>
        <w:t>normas</w:t>
      </w:r>
      <w:proofErr w:type="spellEnd"/>
      <w:r w:rsidR="003F4477" w:rsidRPr="003F4477">
        <w:rPr>
          <w:bCs/>
          <w:sz w:val="21"/>
          <w:szCs w:val="21"/>
          <w:lang w:eastAsia="es-ES"/>
        </w:rPr>
        <w:t xml:space="preserve"> </w:t>
      </w:r>
      <w:proofErr w:type="spellStart"/>
      <w:r w:rsidR="003F4477" w:rsidRPr="003F4477">
        <w:rPr>
          <w:bCs/>
          <w:sz w:val="21"/>
          <w:szCs w:val="21"/>
          <w:lang w:eastAsia="es-ES"/>
        </w:rPr>
        <w:t>técnicas</w:t>
      </w:r>
      <w:proofErr w:type="spellEnd"/>
      <w:r w:rsidR="003F4477" w:rsidRPr="003F4477">
        <w:rPr>
          <w:bCs/>
          <w:sz w:val="21"/>
          <w:szCs w:val="21"/>
          <w:lang w:eastAsia="es-ES"/>
        </w:rPr>
        <w:t xml:space="preserve"> del INEGI </w:t>
      </w:r>
      <w:proofErr w:type="spellStart"/>
      <w:r w:rsidR="003F4477" w:rsidRPr="003F4477">
        <w:rPr>
          <w:bCs/>
          <w:sz w:val="21"/>
          <w:szCs w:val="21"/>
          <w:lang w:eastAsia="es-ES"/>
        </w:rPr>
        <w:t>vigentes</w:t>
      </w:r>
      <w:proofErr w:type="spellEnd"/>
      <w:r w:rsidR="003F4477" w:rsidRPr="003F4477">
        <w:rPr>
          <w:bCs/>
          <w:sz w:val="21"/>
          <w:szCs w:val="21"/>
          <w:lang w:eastAsia="es-ES"/>
        </w:rPr>
        <w:t xml:space="preserve"> al </w:t>
      </w:r>
      <w:proofErr w:type="spellStart"/>
      <w:r w:rsidR="003F4477" w:rsidRPr="003F4477">
        <w:rPr>
          <w:bCs/>
          <w:sz w:val="21"/>
          <w:szCs w:val="21"/>
          <w:lang w:eastAsia="es-ES"/>
        </w:rPr>
        <w:t>momento</w:t>
      </w:r>
      <w:proofErr w:type="spellEnd"/>
      <w:r w:rsidR="003F4477" w:rsidRPr="003F4477">
        <w:rPr>
          <w:bCs/>
          <w:sz w:val="21"/>
          <w:szCs w:val="21"/>
          <w:lang w:eastAsia="es-ES"/>
        </w:rPr>
        <w:t xml:space="preserve"> de la </w:t>
      </w:r>
      <w:proofErr w:type="spellStart"/>
      <w:r w:rsidR="003F4477" w:rsidRPr="003F4477">
        <w:rPr>
          <w:bCs/>
          <w:sz w:val="21"/>
          <w:szCs w:val="21"/>
          <w:lang w:eastAsia="es-ES"/>
        </w:rPr>
        <w:t>entrega</w:t>
      </w:r>
      <w:proofErr w:type="spellEnd"/>
      <w:r w:rsidR="003F4477" w:rsidRPr="003F4477">
        <w:rPr>
          <w:bCs/>
          <w:sz w:val="21"/>
          <w:szCs w:val="21"/>
          <w:lang w:eastAsia="es-ES"/>
        </w:rPr>
        <w:t>.</w:t>
      </w:r>
    </w:p>
    <w:p w14:paraId="4E961AB6" w14:textId="77777777" w:rsidR="00C70954" w:rsidRPr="002A3F37" w:rsidRDefault="00C70954" w:rsidP="00301075">
      <w:pPr>
        <w:pStyle w:val="Prrafodelista"/>
        <w:numPr>
          <w:ilvl w:val="4"/>
          <w:numId w:val="38"/>
        </w:numPr>
        <w:tabs>
          <w:tab w:val="left" w:pos="993"/>
          <w:tab w:val="left" w:pos="10490"/>
        </w:tabs>
        <w:spacing w:before="120"/>
        <w:ind w:left="993" w:hanging="567"/>
        <w:jc w:val="both"/>
        <w:rPr>
          <w:sz w:val="21"/>
          <w:szCs w:val="21"/>
          <w:lang w:val="es-MX"/>
        </w:rPr>
      </w:pPr>
      <w:r w:rsidRPr="002A3F37">
        <w:rPr>
          <w:sz w:val="21"/>
          <w:szCs w:val="21"/>
          <w:lang w:val="es-MX"/>
        </w:rPr>
        <w:t>Modelo de datos vectoriales;</w:t>
      </w:r>
    </w:p>
    <w:p w14:paraId="6F8BA822" w14:textId="77777777" w:rsidR="00C70954" w:rsidRPr="002A3F37" w:rsidRDefault="00C70954" w:rsidP="00301075">
      <w:pPr>
        <w:pStyle w:val="Prrafodelista"/>
        <w:numPr>
          <w:ilvl w:val="4"/>
          <w:numId w:val="38"/>
        </w:numPr>
        <w:tabs>
          <w:tab w:val="left" w:pos="993"/>
          <w:tab w:val="left" w:pos="10490"/>
        </w:tabs>
        <w:spacing w:before="120"/>
        <w:ind w:left="993" w:hanging="567"/>
        <w:jc w:val="both"/>
        <w:rPr>
          <w:sz w:val="21"/>
          <w:szCs w:val="21"/>
          <w:lang w:val="es-MX"/>
        </w:rPr>
      </w:pPr>
      <w:r w:rsidRPr="002A3F37">
        <w:rPr>
          <w:sz w:val="21"/>
          <w:szCs w:val="21"/>
          <w:lang w:val="es-MX"/>
        </w:rPr>
        <w:t>Además de contener Información técnica útil para el uso de dichos datos, y</w:t>
      </w:r>
    </w:p>
    <w:p w14:paraId="5BBE0F65" w14:textId="298E9F41" w:rsidR="00C70954" w:rsidRPr="002A3F37" w:rsidRDefault="00C70954" w:rsidP="00301075">
      <w:pPr>
        <w:pStyle w:val="Prrafodelista"/>
        <w:numPr>
          <w:ilvl w:val="4"/>
          <w:numId w:val="38"/>
        </w:numPr>
        <w:tabs>
          <w:tab w:val="left" w:pos="993"/>
          <w:tab w:val="left" w:pos="10490"/>
        </w:tabs>
        <w:spacing w:before="120"/>
        <w:ind w:left="993" w:hanging="567"/>
        <w:jc w:val="both"/>
        <w:rPr>
          <w:sz w:val="21"/>
          <w:szCs w:val="21"/>
          <w:lang w:val="es-MX"/>
        </w:rPr>
      </w:pPr>
      <w:r w:rsidRPr="002A3F37">
        <w:rPr>
          <w:sz w:val="21"/>
          <w:szCs w:val="21"/>
          <w:lang w:val="es-MX"/>
        </w:rPr>
        <w:t>La Información deberá ser entregada en Proyección UTM y coordenadas geográficas (latitud, longitud). El documento “Cartografía Básica”</w:t>
      </w:r>
      <w:r w:rsidRPr="002A3F37">
        <w:rPr>
          <w:sz w:val="21"/>
          <w:szCs w:val="21"/>
          <w:vertAlign w:val="superscript"/>
          <w:lang w:val="es-MX"/>
        </w:rPr>
        <w:t xml:space="preserve"> </w:t>
      </w:r>
      <w:bookmarkStart w:id="43" w:name="_Hlk532312432"/>
      <w:r w:rsidR="003F4477" w:rsidRPr="003F4477">
        <w:rPr>
          <w:bCs/>
          <w:sz w:val="21"/>
          <w:szCs w:val="21"/>
          <w:lang w:eastAsia="es-ES"/>
        </w:rPr>
        <w:t>del INEGI</w:t>
      </w:r>
      <w:bookmarkEnd w:id="43"/>
      <w:r w:rsidR="003F4477">
        <w:rPr>
          <w:sz w:val="21"/>
          <w:szCs w:val="21"/>
          <w:lang w:val="es-MX"/>
        </w:rPr>
        <w:t>, muestra</w:t>
      </w:r>
      <w:r w:rsidRPr="002A3F37">
        <w:rPr>
          <w:sz w:val="21"/>
          <w:szCs w:val="21"/>
          <w:lang w:val="es-MX"/>
        </w:rPr>
        <w:t xml:space="preserve"> los detalles técnicos y teóricos para su uso.</w:t>
      </w:r>
    </w:p>
    <w:p w14:paraId="19782B34" w14:textId="77777777" w:rsidR="00FF63E8" w:rsidRPr="002A3F37" w:rsidRDefault="00FF63E8" w:rsidP="00301075">
      <w:pPr>
        <w:pStyle w:val="Ttulo5"/>
        <w:numPr>
          <w:ilvl w:val="0"/>
          <w:numId w:val="216"/>
        </w:numPr>
        <w:spacing w:before="120"/>
        <w:ind w:right="0"/>
        <w:rPr>
          <w:i w:val="0"/>
          <w:sz w:val="21"/>
          <w:szCs w:val="21"/>
          <w:lang w:val="es-MX"/>
        </w:rPr>
      </w:pPr>
      <w:r w:rsidRPr="002A3F37">
        <w:rPr>
          <w:i w:val="0"/>
          <w:sz w:val="21"/>
          <w:szCs w:val="21"/>
          <w:lang w:val="es-MX"/>
        </w:rPr>
        <w:t>Formatos de entrega</w:t>
      </w:r>
    </w:p>
    <w:p w14:paraId="321E3306" w14:textId="77777777" w:rsidR="00FF63E8" w:rsidRPr="002A3F37" w:rsidRDefault="00FF63E8" w:rsidP="00301075">
      <w:pPr>
        <w:pStyle w:val="Prrafodelista"/>
        <w:numPr>
          <w:ilvl w:val="4"/>
          <w:numId w:val="217"/>
        </w:numPr>
        <w:spacing w:before="120"/>
        <w:ind w:left="1134" w:hanging="283"/>
        <w:jc w:val="both"/>
        <w:rPr>
          <w:bCs/>
          <w:sz w:val="21"/>
          <w:szCs w:val="21"/>
          <w:lang w:val="es-MX"/>
        </w:rPr>
      </w:pPr>
      <w:r w:rsidRPr="002A3F37">
        <w:rPr>
          <w:bCs/>
          <w:sz w:val="21"/>
          <w:szCs w:val="21"/>
          <w:lang w:val="es-MX"/>
        </w:rPr>
        <w:t xml:space="preserve">Formato </w:t>
      </w:r>
      <w:proofErr w:type="spellStart"/>
      <w:r w:rsidRPr="002A3F37">
        <w:rPr>
          <w:bCs/>
          <w:sz w:val="21"/>
          <w:szCs w:val="21"/>
          <w:lang w:val="es-MX"/>
        </w:rPr>
        <w:t>GeoTIFF</w:t>
      </w:r>
      <w:proofErr w:type="spellEnd"/>
      <w:r w:rsidRPr="002A3F37">
        <w:rPr>
          <w:bCs/>
          <w:sz w:val="21"/>
          <w:szCs w:val="21"/>
          <w:lang w:val="es-MX"/>
        </w:rPr>
        <w:t>: para Información geográfica ráster;</w:t>
      </w:r>
    </w:p>
    <w:p w14:paraId="4B982B72" w14:textId="77777777" w:rsidR="00FF63E8" w:rsidRPr="002A3F37" w:rsidRDefault="00FF63E8" w:rsidP="00301075">
      <w:pPr>
        <w:pStyle w:val="Prrafodelista"/>
        <w:numPr>
          <w:ilvl w:val="4"/>
          <w:numId w:val="217"/>
        </w:numPr>
        <w:spacing w:before="120"/>
        <w:ind w:left="1134" w:hanging="283"/>
        <w:jc w:val="both"/>
        <w:rPr>
          <w:bCs/>
          <w:sz w:val="21"/>
          <w:szCs w:val="21"/>
          <w:lang w:val="es-MX"/>
        </w:rPr>
      </w:pPr>
      <w:r w:rsidRPr="002A3F37">
        <w:rPr>
          <w:bCs/>
          <w:sz w:val="21"/>
          <w:szCs w:val="21"/>
          <w:lang w:val="es-MX"/>
        </w:rPr>
        <w:t>Formato shape: para Información geográfica vectorial;</w:t>
      </w:r>
    </w:p>
    <w:p w14:paraId="27C78C15" w14:textId="77777777" w:rsidR="00FF63E8" w:rsidRPr="002A3F37" w:rsidRDefault="00FF63E8" w:rsidP="00301075">
      <w:pPr>
        <w:pStyle w:val="Prrafodelista"/>
        <w:numPr>
          <w:ilvl w:val="4"/>
          <w:numId w:val="217"/>
        </w:numPr>
        <w:spacing w:before="120"/>
        <w:ind w:left="1134" w:hanging="283"/>
        <w:jc w:val="both"/>
        <w:rPr>
          <w:bCs/>
          <w:sz w:val="21"/>
          <w:szCs w:val="21"/>
          <w:lang w:val="es-MX"/>
        </w:rPr>
      </w:pPr>
      <w:r w:rsidRPr="002A3F37">
        <w:rPr>
          <w:bCs/>
          <w:sz w:val="21"/>
          <w:szCs w:val="21"/>
          <w:lang w:val="es-MX"/>
        </w:rPr>
        <w:t xml:space="preserve">Para que se considere como archivo completo, debe estar integrado por lo menos por las extensiones </w:t>
      </w:r>
      <w:proofErr w:type="spellStart"/>
      <w:r w:rsidRPr="002A3F37">
        <w:rPr>
          <w:bCs/>
          <w:sz w:val="21"/>
          <w:szCs w:val="21"/>
          <w:lang w:val="es-MX"/>
        </w:rPr>
        <w:t>shp</w:t>
      </w:r>
      <w:proofErr w:type="spellEnd"/>
      <w:r w:rsidRPr="002A3F37">
        <w:rPr>
          <w:bCs/>
          <w:sz w:val="21"/>
          <w:szCs w:val="21"/>
          <w:lang w:val="es-MX"/>
        </w:rPr>
        <w:t xml:space="preserve">, </w:t>
      </w:r>
      <w:proofErr w:type="spellStart"/>
      <w:r w:rsidRPr="002A3F37">
        <w:rPr>
          <w:bCs/>
          <w:sz w:val="21"/>
          <w:szCs w:val="21"/>
          <w:lang w:val="es-MX"/>
        </w:rPr>
        <w:t>dbf</w:t>
      </w:r>
      <w:proofErr w:type="spellEnd"/>
      <w:r w:rsidRPr="002A3F37">
        <w:rPr>
          <w:bCs/>
          <w:sz w:val="21"/>
          <w:szCs w:val="21"/>
          <w:lang w:val="es-MX"/>
        </w:rPr>
        <w:t xml:space="preserve">, </w:t>
      </w:r>
      <w:proofErr w:type="spellStart"/>
      <w:r w:rsidRPr="002A3F37">
        <w:rPr>
          <w:bCs/>
          <w:sz w:val="21"/>
          <w:szCs w:val="21"/>
          <w:lang w:val="es-MX"/>
        </w:rPr>
        <w:t>shx</w:t>
      </w:r>
      <w:proofErr w:type="spellEnd"/>
      <w:r w:rsidRPr="002A3F37">
        <w:rPr>
          <w:bCs/>
          <w:sz w:val="21"/>
          <w:szCs w:val="21"/>
          <w:lang w:val="es-MX"/>
        </w:rPr>
        <w:t xml:space="preserve">, </w:t>
      </w:r>
      <w:proofErr w:type="spellStart"/>
      <w:r w:rsidRPr="002A3F37">
        <w:rPr>
          <w:bCs/>
          <w:sz w:val="21"/>
          <w:szCs w:val="21"/>
          <w:lang w:val="es-MX"/>
        </w:rPr>
        <w:t>prj</w:t>
      </w:r>
      <w:proofErr w:type="spellEnd"/>
      <w:r w:rsidRPr="002A3F37">
        <w:rPr>
          <w:bCs/>
          <w:sz w:val="21"/>
          <w:szCs w:val="21"/>
          <w:lang w:val="es-MX"/>
        </w:rPr>
        <w:t xml:space="preserve"> y </w:t>
      </w:r>
      <w:proofErr w:type="spellStart"/>
      <w:r w:rsidRPr="002A3F37">
        <w:rPr>
          <w:bCs/>
          <w:sz w:val="21"/>
          <w:szCs w:val="21"/>
          <w:lang w:val="es-MX"/>
        </w:rPr>
        <w:t>xml</w:t>
      </w:r>
      <w:proofErr w:type="spellEnd"/>
      <w:r w:rsidRPr="002A3F37">
        <w:rPr>
          <w:bCs/>
          <w:sz w:val="21"/>
          <w:szCs w:val="21"/>
          <w:lang w:val="es-MX"/>
        </w:rPr>
        <w:t>, y</w:t>
      </w:r>
    </w:p>
    <w:p w14:paraId="2D55C909" w14:textId="77777777" w:rsidR="00FF63E8" w:rsidRPr="002A3F37" w:rsidRDefault="00FF63E8" w:rsidP="00301075">
      <w:pPr>
        <w:pStyle w:val="Prrafodelista"/>
        <w:numPr>
          <w:ilvl w:val="4"/>
          <w:numId w:val="217"/>
        </w:numPr>
        <w:spacing w:before="120"/>
        <w:ind w:left="1134" w:hanging="283"/>
        <w:jc w:val="both"/>
        <w:rPr>
          <w:bCs/>
          <w:sz w:val="21"/>
          <w:szCs w:val="21"/>
          <w:lang w:val="es-MX"/>
        </w:rPr>
      </w:pPr>
      <w:r w:rsidRPr="002A3F37">
        <w:rPr>
          <w:bCs/>
          <w:sz w:val="21"/>
          <w:szCs w:val="21"/>
          <w:lang w:val="es-MX"/>
        </w:rPr>
        <w:lastRenderedPageBreak/>
        <w:t>Los formatos de los archivos anexos a las imágenes satelitales y fotogramétricas dependen directamente del sensor.</w:t>
      </w:r>
    </w:p>
    <w:p w14:paraId="7682FD8A" w14:textId="77777777" w:rsidR="00FF63E8" w:rsidRPr="002A3F37" w:rsidRDefault="00FF63E8" w:rsidP="00301075">
      <w:pPr>
        <w:pStyle w:val="Ttulo5"/>
        <w:numPr>
          <w:ilvl w:val="0"/>
          <w:numId w:val="216"/>
        </w:numPr>
        <w:spacing w:before="120"/>
        <w:ind w:right="0"/>
        <w:rPr>
          <w:i w:val="0"/>
          <w:sz w:val="21"/>
          <w:szCs w:val="21"/>
          <w:lang w:val="es-MX"/>
        </w:rPr>
      </w:pPr>
      <w:r w:rsidRPr="002A3F37">
        <w:rPr>
          <w:i w:val="0"/>
          <w:sz w:val="21"/>
          <w:szCs w:val="21"/>
          <w:lang w:val="es-MX"/>
        </w:rPr>
        <w:t>Proyecciones UTM</w:t>
      </w:r>
    </w:p>
    <w:p w14:paraId="1A459624" w14:textId="77777777" w:rsidR="00FF63E8" w:rsidRPr="002A3F37" w:rsidRDefault="00FF63E8" w:rsidP="00FF63E8">
      <w:pPr>
        <w:pStyle w:val="Textoindependiente"/>
        <w:spacing w:before="120" w:after="120"/>
        <w:jc w:val="both"/>
        <w:rPr>
          <w:sz w:val="21"/>
          <w:szCs w:val="21"/>
          <w:lang w:val="es-MX"/>
        </w:rPr>
      </w:pPr>
      <w:r w:rsidRPr="002A3F37">
        <w:rPr>
          <w:sz w:val="21"/>
          <w:szCs w:val="21"/>
          <w:lang w:val="es-MX"/>
        </w:rPr>
        <w:t>Los ejes están orientados en las direcciones Este-Oeste y Norte-Sur.</w:t>
      </w:r>
    </w:p>
    <w:p w14:paraId="7A9D920E" w14:textId="77777777" w:rsidR="00FF63E8" w:rsidRPr="002A3F37" w:rsidRDefault="00FF63E8" w:rsidP="00FF63E8">
      <w:pPr>
        <w:pStyle w:val="Textoindependiente"/>
        <w:spacing w:before="120" w:after="120"/>
        <w:jc w:val="both"/>
        <w:rPr>
          <w:sz w:val="21"/>
          <w:szCs w:val="21"/>
          <w:lang w:val="es-MX"/>
        </w:rPr>
      </w:pPr>
      <w:r w:rsidRPr="002A3F37">
        <w:rPr>
          <w:sz w:val="21"/>
          <w:szCs w:val="21"/>
          <w:lang w:val="es-MX"/>
        </w:rPr>
        <w:t>El eje de las abscisas, orientado en la dirección Este-Oeste, es la línea del Ecuador Terrestre. Es con referencia a este eje que se miden las coordenadas Y, denominadas “Norte” (N).</w:t>
      </w:r>
    </w:p>
    <w:p w14:paraId="09F91F05" w14:textId="77777777" w:rsidR="00FF63E8" w:rsidRPr="002A3F37" w:rsidRDefault="00FF63E8" w:rsidP="00FF63E8">
      <w:pPr>
        <w:pStyle w:val="Textoindependiente"/>
        <w:spacing w:before="120" w:after="120"/>
        <w:jc w:val="both"/>
        <w:rPr>
          <w:sz w:val="21"/>
          <w:szCs w:val="21"/>
          <w:lang w:val="es-MX"/>
        </w:rPr>
      </w:pPr>
      <w:r w:rsidRPr="002A3F37">
        <w:rPr>
          <w:sz w:val="21"/>
          <w:szCs w:val="21"/>
          <w:lang w:val="es-MX"/>
        </w:rPr>
        <w:t>El eje de las ordenadas, orientado en la dirección Norte-Sur, es una línea que se define como el meridiano central de la zona UTM en que está ubicado el o los sitios de interés. Es con referencia a esta línea que se miden las coordenadas X, denominadas “Este” (E).</w:t>
      </w:r>
    </w:p>
    <w:p w14:paraId="3527C714" w14:textId="77777777" w:rsidR="00FF63E8" w:rsidRPr="002A3F37" w:rsidRDefault="00FF63E8" w:rsidP="00FF63E8">
      <w:pPr>
        <w:pStyle w:val="Textoindependiente"/>
        <w:spacing w:before="120" w:after="120"/>
        <w:jc w:val="both"/>
        <w:rPr>
          <w:sz w:val="21"/>
          <w:szCs w:val="21"/>
          <w:lang w:val="es-MX"/>
        </w:rPr>
      </w:pPr>
      <w:r w:rsidRPr="002A3F37">
        <w:rPr>
          <w:sz w:val="21"/>
          <w:szCs w:val="21"/>
          <w:lang w:val="es-MX"/>
        </w:rPr>
        <w:t>Factor de escala 0.9996.</w:t>
      </w:r>
    </w:p>
    <w:p w14:paraId="520D0FF3" w14:textId="77777777" w:rsidR="00FF63E8" w:rsidRPr="002A3F37" w:rsidRDefault="00FF63E8" w:rsidP="00FF63E8">
      <w:pPr>
        <w:pStyle w:val="Textoindependiente"/>
        <w:spacing w:before="120" w:after="120"/>
        <w:jc w:val="both"/>
        <w:rPr>
          <w:sz w:val="21"/>
          <w:szCs w:val="21"/>
          <w:lang w:val="es-MX"/>
        </w:rPr>
      </w:pPr>
      <w:r w:rsidRPr="002A3F37">
        <w:rPr>
          <w:sz w:val="21"/>
          <w:szCs w:val="21"/>
          <w:lang w:val="es-MX"/>
        </w:rPr>
        <w:t>Latitud de Origen: 0° en el ecuador.</w:t>
      </w:r>
    </w:p>
    <w:p w14:paraId="5A29B445" w14:textId="77777777" w:rsidR="00FF63E8" w:rsidRPr="002A3F37" w:rsidRDefault="00FF63E8" w:rsidP="00FF63E8">
      <w:pPr>
        <w:pStyle w:val="Textoindependiente"/>
        <w:spacing w:before="120" w:after="120"/>
        <w:jc w:val="both"/>
        <w:rPr>
          <w:sz w:val="21"/>
          <w:szCs w:val="21"/>
          <w:lang w:val="es-MX"/>
        </w:rPr>
      </w:pPr>
      <w:r w:rsidRPr="002A3F37">
        <w:rPr>
          <w:sz w:val="21"/>
          <w:szCs w:val="21"/>
          <w:lang w:val="es-MX"/>
        </w:rPr>
        <w:t>Falsa ordenada: 0.00000 metros.</w:t>
      </w:r>
    </w:p>
    <w:p w14:paraId="0CF5907D" w14:textId="77777777" w:rsidR="00FF63E8" w:rsidRPr="002A3F37" w:rsidRDefault="00FF63E8" w:rsidP="00FF63E8">
      <w:pPr>
        <w:pStyle w:val="Textoindependiente"/>
        <w:spacing w:before="120" w:after="120"/>
        <w:jc w:val="both"/>
        <w:rPr>
          <w:sz w:val="21"/>
          <w:szCs w:val="21"/>
          <w:lang w:val="es-MX"/>
        </w:rPr>
      </w:pPr>
      <w:r w:rsidRPr="002A3F37">
        <w:rPr>
          <w:sz w:val="21"/>
          <w:szCs w:val="21"/>
          <w:lang w:val="es-MX"/>
        </w:rPr>
        <w:t>Falsa abscisa: 500 000.00000 metros para el meridiano central de cada zona.</w:t>
      </w:r>
    </w:p>
    <w:p w14:paraId="43B4C195" w14:textId="77777777" w:rsidR="00FF63E8" w:rsidRPr="002A3F37" w:rsidRDefault="00FF63E8" w:rsidP="00FF63E8">
      <w:pPr>
        <w:pStyle w:val="Textoindependiente"/>
        <w:spacing w:before="120" w:after="120"/>
        <w:ind w:left="426" w:firstLine="0"/>
        <w:jc w:val="both"/>
        <w:rPr>
          <w:sz w:val="21"/>
          <w:szCs w:val="21"/>
          <w:lang w:val="es-MX"/>
        </w:rPr>
      </w:pPr>
      <w:r w:rsidRPr="002A3F37">
        <w:rPr>
          <w:sz w:val="21"/>
          <w:szCs w:val="21"/>
          <w:lang w:val="es-MX"/>
        </w:rPr>
        <w:t>De esta manera la superficie terrestre queda dividida en 60 zonas iguales a través de límites meridionales. El origen de la numeración se ubica en el meridiano 180, tal como muestra la siguiente vista polar.</w:t>
      </w:r>
    </w:p>
    <w:p w14:paraId="0873577C" w14:textId="77777777" w:rsidR="00FF63E8" w:rsidRPr="002A3F37" w:rsidRDefault="00FF63E8" w:rsidP="00FF63E8">
      <w:pPr>
        <w:pStyle w:val="Textoindependiente"/>
        <w:spacing w:before="120" w:after="120"/>
        <w:ind w:left="3828"/>
        <w:rPr>
          <w:sz w:val="21"/>
          <w:szCs w:val="21"/>
        </w:rPr>
      </w:pPr>
      <w:r w:rsidRPr="002A3F37">
        <w:rPr>
          <w:noProof/>
          <w:sz w:val="21"/>
          <w:szCs w:val="21"/>
          <w:lang w:val="es-MX" w:eastAsia="es-MX"/>
        </w:rPr>
        <w:drawing>
          <wp:inline distT="0" distB="0" distL="0" distR="0" wp14:anchorId="0CE7BF5E" wp14:editId="31A53EFC">
            <wp:extent cx="3112789" cy="2462593"/>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20" cstate="print"/>
                    <a:stretch>
                      <a:fillRect/>
                    </a:stretch>
                  </pic:blipFill>
                  <pic:spPr>
                    <a:xfrm>
                      <a:off x="0" y="0"/>
                      <a:ext cx="3112789" cy="2462593"/>
                    </a:xfrm>
                    <a:prstGeom prst="rect">
                      <a:avLst/>
                    </a:prstGeom>
                  </pic:spPr>
                </pic:pic>
              </a:graphicData>
            </a:graphic>
          </wp:inline>
        </w:drawing>
      </w:r>
    </w:p>
    <w:p w14:paraId="4BEFE82B" w14:textId="77777777" w:rsidR="00FF63E8" w:rsidRPr="002A3F37" w:rsidRDefault="00FF63E8" w:rsidP="00FF63E8">
      <w:pPr>
        <w:pStyle w:val="Textoindependiente"/>
        <w:spacing w:before="120" w:after="120"/>
        <w:rPr>
          <w:sz w:val="21"/>
          <w:szCs w:val="21"/>
          <w:lang w:val="es-MX"/>
        </w:rPr>
      </w:pPr>
      <w:r w:rsidRPr="002A3F37">
        <w:rPr>
          <w:sz w:val="21"/>
          <w:szCs w:val="21"/>
          <w:lang w:val="es-MX"/>
        </w:rPr>
        <w:t>México abarca 6 zonas UTM, con los siguientes parámetros:</w:t>
      </w:r>
    </w:p>
    <w:tbl>
      <w:tblPr>
        <w:tblStyle w:val="TableNormal1"/>
        <w:tblW w:w="0" w:type="auto"/>
        <w:tblInd w:w="2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1634"/>
        <w:gridCol w:w="1417"/>
      </w:tblGrid>
      <w:tr w:rsidR="00FF63E8" w:rsidRPr="002A3F37" w14:paraId="026C21FA" w14:textId="77777777" w:rsidTr="00C05521">
        <w:trPr>
          <w:trHeight w:val="307"/>
        </w:trPr>
        <w:tc>
          <w:tcPr>
            <w:tcW w:w="1201" w:type="dxa"/>
            <w:shd w:val="clear" w:color="auto" w:fill="D9D9D9" w:themeFill="background1" w:themeFillShade="D9"/>
          </w:tcPr>
          <w:p w14:paraId="4DAA9555"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Zona UTM</w:t>
            </w:r>
          </w:p>
        </w:tc>
        <w:tc>
          <w:tcPr>
            <w:tcW w:w="1634" w:type="dxa"/>
            <w:shd w:val="clear" w:color="auto" w:fill="D9D9D9" w:themeFill="background1" w:themeFillShade="D9"/>
          </w:tcPr>
          <w:p w14:paraId="242FC44F"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Meridiano Central</w:t>
            </w:r>
          </w:p>
        </w:tc>
        <w:tc>
          <w:tcPr>
            <w:tcW w:w="1417" w:type="dxa"/>
            <w:shd w:val="clear" w:color="auto" w:fill="D9D9D9" w:themeFill="background1" w:themeFillShade="D9"/>
          </w:tcPr>
          <w:p w14:paraId="578AC9CA"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Rango de longitud</w:t>
            </w:r>
          </w:p>
        </w:tc>
      </w:tr>
      <w:tr w:rsidR="00FF63E8" w:rsidRPr="002A3F37" w14:paraId="5569AF72" w14:textId="77777777" w:rsidTr="00C05521">
        <w:trPr>
          <w:trHeight w:val="314"/>
        </w:trPr>
        <w:tc>
          <w:tcPr>
            <w:tcW w:w="1201" w:type="dxa"/>
            <w:tcBorders>
              <w:top w:val="nil"/>
            </w:tcBorders>
          </w:tcPr>
          <w:p w14:paraId="09603443"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11</w:t>
            </w:r>
          </w:p>
        </w:tc>
        <w:tc>
          <w:tcPr>
            <w:tcW w:w="1634" w:type="dxa"/>
            <w:tcBorders>
              <w:top w:val="nil"/>
            </w:tcBorders>
          </w:tcPr>
          <w:p w14:paraId="4AC1A9E9"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-117</w:t>
            </w:r>
          </w:p>
        </w:tc>
        <w:tc>
          <w:tcPr>
            <w:tcW w:w="1417" w:type="dxa"/>
            <w:tcBorders>
              <w:top w:val="nil"/>
            </w:tcBorders>
          </w:tcPr>
          <w:p w14:paraId="02A029A1"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-120 a -114</w:t>
            </w:r>
          </w:p>
        </w:tc>
      </w:tr>
      <w:tr w:rsidR="00FF63E8" w:rsidRPr="002A3F37" w14:paraId="1C15D5EC" w14:textId="77777777" w:rsidTr="00C05521">
        <w:trPr>
          <w:trHeight w:val="316"/>
        </w:trPr>
        <w:tc>
          <w:tcPr>
            <w:tcW w:w="1201" w:type="dxa"/>
          </w:tcPr>
          <w:p w14:paraId="527C9DD4"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12</w:t>
            </w:r>
          </w:p>
        </w:tc>
        <w:tc>
          <w:tcPr>
            <w:tcW w:w="1634" w:type="dxa"/>
          </w:tcPr>
          <w:p w14:paraId="11BFB0B3"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-111</w:t>
            </w:r>
          </w:p>
        </w:tc>
        <w:tc>
          <w:tcPr>
            <w:tcW w:w="1417" w:type="dxa"/>
          </w:tcPr>
          <w:p w14:paraId="01EA7EF9"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-114 a -108</w:t>
            </w:r>
          </w:p>
        </w:tc>
      </w:tr>
      <w:tr w:rsidR="00FF63E8" w:rsidRPr="002A3F37" w14:paraId="52B4EB4A" w14:textId="77777777" w:rsidTr="00C05521">
        <w:trPr>
          <w:trHeight w:val="314"/>
        </w:trPr>
        <w:tc>
          <w:tcPr>
            <w:tcW w:w="1201" w:type="dxa"/>
          </w:tcPr>
          <w:p w14:paraId="0CBC92CF"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13</w:t>
            </w:r>
          </w:p>
        </w:tc>
        <w:tc>
          <w:tcPr>
            <w:tcW w:w="1634" w:type="dxa"/>
          </w:tcPr>
          <w:p w14:paraId="3958D209"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-105</w:t>
            </w:r>
          </w:p>
        </w:tc>
        <w:tc>
          <w:tcPr>
            <w:tcW w:w="1417" w:type="dxa"/>
          </w:tcPr>
          <w:p w14:paraId="1F7E7E03"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-108 a -102</w:t>
            </w:r>
          </w:p>
        </w:tc>
      </w:tr>
      <w:tr w:rsidR="00FF63E8" w:rsidRPr="002A3F37" w14:paraId="732991CE" w14:textId="77777777" w:rsidTr="00C05521">
        <w:trPr>
          <w:trHeight w:val="313"/>
        </w:trPr>
        <w:tc>
          <w:tcPr>
            <w:tcW w:w="1201" w:type="dxa"/>
          </w:tcPr>
          <w:p w14:paraId="01B36A8D"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14</w:t>
            </w:r>
          </w:p>
        </w:tc>
        <w:tc>
          <w:tcPr>
            <w:tcW w:w="1634" w:type="dxa"/>
          </w:tcPr>
          <w:p w14:paraId="5B0B4F94"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-99</w:t>
            </w:r>
          </w:p>
        </w:tc>
        <w:tc>
          <w:tcPr>
            <w:tcW w:w="1417" w:type="dxa"/>
          </w:tcPr>
          <w:p w14:paraId="5BF8CEFC"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-102 a -96</w:t>
            </w:r>
          </w:p>
        </w:tc>
      </w:tr>
      <w:tr w:rsidR="00FF63E8" w:rsidRPr="002A3F37" w14:paraId="3B8DE756" w14:textId="77777777" w:rsidTr="00C05521">
        <w:trPr>
          <w:trHeight w:val="316"/>
        </w:trPr>
        <w:tc>
          <w:tcPr>
            <w:tcW w:w="1201" w:type="dxa"/>
          </w:tcPr>
          <w:p w14:paraId="1CCB7A22"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15</w:t>
            </w:r>
          </w:p>
        </w:tc>
        <w:tc>
          <w:tcPr>
            <w:tcW w:w="1634" w:type="dxa"/>
          </w:tcPr>
          <w:p w14:paraId="45192C37"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-93</w:t>
            </w:r>
          </w:p>
        </w:tc>
        <w:tc>
          <w:tcPr>
            <w:tcW w:w="1417" w:type="dxa"/>
          </w:tcPr>
          <w:p w14:paraId="71C206DB"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-96 a -90</w:t>
            </w:r>
          </w:p>
        </w:tc>
      </w:tr>
      <w:tr w:rsidR="00FF63E8" w:rsidRPr="002A3F37" w14:paraId="15839FCF" w14:textId="77777777" w:rsidTr="00C05521">
        <w:trPr>
          <w:trHeight w:val="313"/>
        </w:trPr>
        <w:tc>
          <w:tcPr>
            <w:tcW w:w="1201" w:type="dxa"/>
          </w:tcPr>
          <w:p w14:paraId="4DF097BF"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lastRenderedPageBreak/>
              <w:t>16</w:t>
            </w:r>
          </w:p>
        </w:tc>
        <w:tc>
          <w:tcPr>
            <w:tcW w:w="1634" w:type="dxa"/>
          </w:tcPr>
          <w:p w14:paraId="21FA5B7F"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-87</w:t>
            </w:r>
          </w:p>
        </w:tc>
        <w:tc>
          <w:tcPr>
            <w:tcW w:w="1417" w:type="dxa"/>
          </w:tcPr>
          <w:p w14:paraId="1C94DA33" w14:textId="77777777" w:rsidR="00FF63E8" w:rsidRPr="002A3F37" w:rsidRDefault="00FF63E8" w:rsidP="00C05521">
            <w:pPr>
              <w:pStyle w:val="TableParagraph"/>
              <w:autoSpaceDE/>
              <w:autoSpaceDN/>
              <w:spacing w:before="0" w:after="0"/>
              <w:ind w:left="0"/>
              <w:jc w:val="center"/>
              <w:rPr>
                <w:b/>
                <w:bCs/>
                <w:sz w:val="18"/>
                <w:szCs w:val="18"/>
                <w:lang w:val="es-MX"/>
              </w:rPr>
            </w:pPr>
            <w:r w:rsidRPr="002A3F37">
              <w:rPr>
                <w:b/>
                <w:bCs/>
                <w:sz w:val="18"/>
                <w:szCs w:val="18"/>
                <w:lang w:val="es-MX"/>
              </w:rPr>
              <w:t>-90 a -84</w:t>
            </w:r>
          </w:p>
        </w:tc>
      </w:tr>
    </w:tbl>
    <w:p w14:paraId="75969466" w14:textId="77777777" w:rsidR="00FF63E8" w:rsidRPr="002A3F37" w:rsidRDefault="00FF63E8" w:rsidP="00FF63E8">
      <w:pPr>
        <w:pStyle w:val="Textoindependiente"/>
        <w:spacing w:before="120" w:after="120"/>
        <w:ind w:left="4188"/>
        <w:rPr>
          <w:sz w:val="21"/>
          <w:szCs w:val="21"/>
        </w:rPr>
      </w:pPr>
    </w:p>
    <w:p w14:paraId="1021E0A1" w14:textId="4882D6CE" w:rsidR="00FF63E8" w:rsidRPr="002A3F37" w:rsidRDefault="00FF63E8" w:rsidP="003F4477">
      <w:pPr>
        <w:pStyle w:val="Textoindependiente"/>
        <w:spacing w:before="120" w:after="120"/>
        <w:ind w:left="360" w:firstLine="0"/>
        <w:rPr>
          <w:sz w:val="21"/>
          <w:szCs w:val="21"/>
          <w:lang w:val="es-MX"/>
        </w:rPr>
      </w:pPr>
      <w:r w:rsidRPr="002A3F37">
        <w:rPr>
          <w:sz w:val="21"/>
          <w:szCs w:val="21"/>
          <w:lang w:val="es-MX"/>
        </w:rPr>
        <w:t xml:space="preserve">Para la creación de los archivos </w:t>
      </w:r>
      <w:r w:rsidRPr="002A3F37">
        <w:rPr>
          <w:i/>
          <w:iCs/>
          <w:sz w:val="21"/>
          <w:szCs w:val="21"/>
          <w:lang w:val="es-MX"/>
        </w:rPr>
        <w:t>shape</w:t>
      </w:r>
      <w:r w:rsidRPr="002A3F37">
        <w:rPr>
          <w:sz w:val="21"/>
          <w:szCs w:val="21"/>
          <w:lang w:val="es-MX"/>
        </w:rPr>
        <w:t>, las extensiones de definición de sistema de coordenadas y proyeccione</w:t>
      </w:r>
      <w:r w:rsidR="003F4477">
        <w:rPr>
          <w:sz w:val="21"/>
          <w:szCs w:val="21"/>
          <w:lang w:val="es-MX"/>
        </w:rPr>
        <w:t>s (</w:t>
      </w:r>
      <w:proofErr w:type="spellStart"/>
      <w:r w:rsidR="003F4477">
        <w:rPr>
          <w:sz w:val="21"/>
          <w:szCs w:val="21"/>
          <w:lang w:val="es-MX"/>
        </w:rPr>
        <w:t>prj</w:t>
      </w:r>
      <w:proofErr w:type="spellEnd"/>
      <w:r w:rsidR="003F4477">
        <w:rPr>
          <w:sz w:val="21"/>
          <w:szCs w:val="21"/>
          <w:lang w:val="es-MX"/>
        </w:rPr>
        <w:t xml:space="preserve">) se presentarán </w:t>
      </w:r>
      <w:r w:rsidR="003F4477" w:rsidRPr="003F4477">
        <w:rPr>
          <w:bCs/>
          <w:sz w:val="21"/>
          <w:szCs w:val="21"/>
          <w:lang w:eastAsia="es-ES"/>
        </w:rPr>
        <w:t xml:space="preserve">de </w:t>
      </w:r>
      <w:proofErr w:type="spellStart"/>
      <w:r w:rsidR="003F4477" w:rsidRPr="003F4477">
        <w:rPr>
          <w:bCs/>
          <w:sz w:val="21"/>
          <w:szCs w:val="21"/>
          <w:lang w:eastAsia="es-ES"/>
        </w:rPr>
        <w:t>conformidad</w:t>
      </w:r>
      <w:proofErr w:type="spellEnd"/>
      <w:r w:rsidR="003F4477" w:rsidRPr="003F4477">
        <w:rPr>
          <w:bCs/>
          <w:sz w:val="21"/>
          <w:szCs w:val="21"/>
          <w:lang w:eastAsia="es-ES"/>
        </w:rPr>
        <w:t xml:space="preserve"> con las </w:t>
      </w:r>
      <w:proofErr w:type="spellStart"/>
      <w:r w:rsidR="003F4477" w:rsidRPr="003F4477">
        <w:rPr>
          <w:bCs/>
          <w:sz w:val="21"/>
          <w:szCs w:val="21"/>
          <w:lang w:eastAsia="es-ES"/>
        </w:rPr>
        <w:t>normas</w:t>
      </w:r>
      <w:proofErr w:type="spellEnd"/>
      <w:r w:rsidR="003F4477" w:rsidRPr="003F4477">
        <w:rPr>
          <w:bCs/>
          <w:sz w:val="21"/>
          <w:szCs w:val="21"/>
          <w:lang w:eastAsia="es-ES"/>
        </w:rPr>
        <w:t xml:space="preserve"> </w:t>
      </w:r>
      <w:proofErr w:type="spellStart"/>
      <w:r w:rsidR="003F4477" w:rsidRPr="003F4477">
        <w:rPr>
          <w:bCs/>
          <w:sz w:val="21"/>
          <w:szCs w:val="21"/>
          <w:lang w:eastAsia="es-ES"/>
        </w:rPr>
        <w:t>técnicas</w:t>
      </w:r>
      <w:proofErr w:type="spellEnd"/>
      <w:r w:rsidR="003F4477" w:rsidRPr="003F4477">
        <w:rPr>
          <w:bCs/>
          <w:sz w:val="21"/>
          <w:szCs w:val="21"/>
          <w:lang w:eastAsia="es-ES"/>
        </w:rPr>
        <w:t xml:space="preserve"> del INEGI </w:t>
      </w:r>
      <w:proofErr w:type="spellStart"/>
      <w:r w:rsidR="003F4477" w:rsidRPr="003F4477">
        <w:rPr>
          <w:bCs/>
          <w:sz w:val="21"/>
          <w:szCs w:val="21"/>
          <w:lang w:eastAsia="es-ES"/>
        </w:rPr>
        <w:t>vigentes</w:t>
      </w:r>
      <w:proofErr w:type="spellEnd"/>
      <w:r w:rsidR="003F4477" w:rsidRPr="003F4477">
        <w:rPr>
          <w:bCs/>
          <w:sz w:val="21"/>
          <w:szCs w:val="21"/>
          <w:lang w:eastAsia="es-ES"/>
        </w:rPr>
        <w:t xml:space="preserve"> al </w:t>
      </w:r>
      <w:proofErr w:type="spellStart"/>
      <w:r w:rsidR="003F4477" w:rsidRPr="003F4477">
        <w:rPr>
          <w:bCs/>
          <w:sz w:val="21"/>
          <w:szCs w:val="21"/>
          <w:lang w:eastAsia="es-ES"/>
        </w:rPr>
        <w:t>momento</w:t>
      </w:r>
      <w:proofErr w:type="spellEnd"/>
      <w:r w:rsidR="003F4477" w:rsidRPr="003F4477">
        <w:rPr>
          <w:bCs/>
          <w:sz w:val="21"/>
          <w:szCs w:val="21"/>
          <w:lang w:eastAsia="es-ES"/>
        </w:rPr>
        <w:t xml:space="preserve"> de la </w:t>
      </w:r>
      <w:proofErr w:type="spellStart"/>
      <w:r w:rsidR="003F4477" w:rsidRPr="003F4477">
        <w:rPr>
          <w:bCs/>
          <w:sz w:val="21"/>
          <w:szCs w:val="21"/>
          <w:lang w:eastAsia="es-ES"/>
        </w:rPr>
        <w:t>entrega</w:t>
      </w:r>
      <w:proofErr w:type="spellEnd"/>
      <w:r w:rsidR="003F4477" w:rsidRPr="003F4477">
        <w:rPr>
          <w:bCs/>
          <w:sz w:val="21"/>
          <w:szCs w:val="21"/>
          <w:lang w:eastAsia="es-ES"/>
        </w:rPr>
        <w:t>.</w:t>
      </w:r>
    </w:p>
    <w:p w14:paraId="1B2B3C85" w14:textId="3E2BA2C8" w:rsidR="007256DC" w:rsidRPr="002A3F37" w:rsidRDefault="26B96C03" w:rsidP="00536469">
      <w:pPr>
        <w:pStyle w:val="Ttulo4"/>
        <w:numPr>
          <w:ilvl w:val="0"/>
          <w:numId w:val="214"/>
        </w:numPr>
        <w:spacing w:before="120"/>
        <w:ind w:right="0"/>
        <w:rPr>
          <w:sz w:val="21"/>
          <w:szCs w:val="21"/>
          <w:lang w:val="es-MX"/>
        </w:rPr>
      </w:pPr>
      <w:r w:rsidRPr="002A3F37">
        <w:rPr>
          <w:sz w:val="21"/>
          <w:szCs w:val="21"/>
          <w:lang w:val="es-MX"/>
        </w:rPr>
        <w:t>Nomenclatura de carpeta/archivo</w:t>
      </w:r>
    </w:p>
    <w:p w14:paraId="702D6E9B" w14:textId="6064AD41" w:rsidR="00C44E9F" w:rsidRPr="002A3F37" w:rsidRDefault="26B96C03" w:rsidP="00301075">
      <w:pPr>
        <w:pStyle w:val="Prrafodelista"/>
        <w:numPr>
          <w:ilvl w:val="1"/>
          <w:numId w:val="262"/>
        </w:numPr>
        <w:spacing w:before="120"/>
        <w:ind w:left="993" w:hanging="284"/>
        <w:jc w:val="both"/>
        <w:rPr>
          <w:sz w:val="21"/>
          <w:szCs w:val="21"/>
          <w:lang w:val="es-MX"/>
        </w:rPr>
      </w:pPr>
      <w:r w:rsidRPr="002A3F37">
        <w:rPr>
          <w:sz w:val="21"/>
          <w:szCs w:val="21"/>
          <w:lang w:val="es-MX"/>
        </w:rPr>
        <w:t>El nombre de las carpetas estará en mayúsculas y minúsculas, acorde la estructura de la siguiente tabla;</w:t>
      </w:r>
    </w:p>
    <w:p w14:paraId="76C8825B" w14:textId="4FEF00E2" w:rsidR="00C44E9F" w:rsidRPr="002A3F37" w:rsidRDefault="007256DC" w:rsidP="00301075">
      <w:pPr>
        <w:pStyle w:val="Prrafodelista"/>
        <w:numPr>
          <w:ilvl w:val="1"/>
          <w:numId w:val="262"/>
        </w:numPr>
        <w:spacing w:before="120"/>
        <w:ind w:left="993" w:hanging="284"/>
        <w:jc w:val="both"/>
        <w:rPr>
          <w:sz w:val="21"/>
          <w:szCs w:val="21"/>
          <w:lang w:val="es-MX"/>
        </w:rPr>
      </w:pPr>
      <w:r w:rsidRPr="002A3F37">
        <w:rPr>
          <w:sz w:val="21"/>
          <w:szCs w:val="21"/>
          <w:lang w:val="es-MX"/>
        </w:rPr>
        <w:t>El nombre de los archivos deberá estar en minúsculas, todos separados por guion bajo (_) y sin hacer uso de caracteres especiales (no usar</w:t>
      </w:r>
      <w:r w:rsidRPr="00A1731E">
        <w:rPr>
          <w:sz w:val="21"/>
          <w:szCs w:val="21"/>
          <w:lang w:val="es-MX"/>
        </w:rPr>
        <w:t xml:space="preserve"> </w:t>
      </w:r>
      <w:r w:rsidRPr="002A3F37">
        <w:rPr>
          <w:sz w:val="21"/>
          <w:szCs w:val="21"/>
          <w:lang w:val="es-MX"/>
        </w:rPr>
        <w:t>acentos)</w:t>
      </w:r>
      <w:r w:rsidR="00666929" w:rsidRPr="002A3F37">
        <w:rPr>
          <w:sz w:val="21"/>
          <w:szCs w:val="21"/>
          <w:lang w:val="es-MX"/>
        </w:rPr>
        <w:t>, y</w:t>
      </w:r>
    </w:p>
    <w:p w14:paraId="57477B03" w14:textId="77777777" w:rsidR="007256DC" w:rsidRPr="002A3F37" w:rsidRDefault="007256DC" w:rsidP="00301075">
      <w:pPr>
        <w:pStyle w:val="Prrafodelista"/>
        <w:numPr>
          <w:ilvl w:val="1"/>
          <w:numId w:val="262"/>
        </w:numPr>
        <w:spacing w:before="120"/>
        <w:ind w:left="993" w:hanging="284"/>
        <w:jc w:val="both"/>
        <w:rPr>
          <w:sz w:val="21"/>
          <w:szCs w:val="21"/>
          <w:lang w:val="es-MX"/>
        </w:rPr>
      </w:pPr>
      <w:r w:rsidRPr="002A3F37">
        <w:rPr>
          <w:sz w:val="21"/>
          <w:szCs w:val="21"/>
          <w:lang w:val="es-MX"/>
        </w:rPr>
        <w:t>Todo nombre de archivo iniciará con las siglas de la empresa, y a continuación se agregará la estructura descrita en la tabla</w:t>
      </w:r>
      <w:r w:rsidRPr="00A1731E">
        <w:rPr>
          <w:sz w:val="21"/>
          <w:szCs w:val="21"/>
          <w:lang w:val="es-MX"/>
        </w:rPr>
        <w:t xml:space="preserve"> </w:t>
      </w:r>
      <w:r w:rsidR="000E416F" w:rsidRPr="002A3F37">
        <w:rPr>
          <w:sz w:val="21"/>
          <w:szCs w:val="21"/>
          <w:lang w:val="es-MX"/>
        </w:rPr>
        <w:t>siguiente.</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843"/>
        <w:gridCol w:w="1984"/>
        <w:gridCol w:w="1985"/>
        <w:gridCol w:w="2693"/>
      </w:tblGrid>
      <w:tr w:rsidR="007256DC" w:rsidRPr="002A3F37" w14:paraId="6163C95A" w14:textId="77777777" w:rsidTr="26B96C03">
        <w:trPr>
          <w:trHeight w:hRule="exact" w:val="427"/>
          <w:tblHeader/>
        </w:trPr>
        <w:tc>
          <w:tcPr>
            <w:tcW w:w="1418" w:type="dxa"/>
            <w:shd w:val="clear" w:color="auto" w:fill="D9D9D9" w:themeFill="background1" w:themeFillShade="D9"/>
            <w:vAlign w:val="center"/>
          </w:tcPr>
          <w:p w14:paraId="6C47024C"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Tipo de Dato</w:t>
            </w:r>
          </w:p>
        </w:tc>
        <w:tc>
          <w:tcPr>
            <w:tcW w:w="1843" w:type="dxa"/>
            <w:shd w:val="clear" w:color="auto" w:fill="D9D9D9" w:themeFill="background1" w:themeFillShade="D9"/>
            <w:vAlign w:val="center"/>
          </w:tcPr>
          <w:p w14:paraId="7B300023"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Datos a Incluir</w:t>
            </w:r>
          </w:p>
        </w:tc>
        <w:tc>
          <w:tcPr>
            <w:tcW w:w="1984" w:type="dxa"/>
            <w:shd w:val="clear" w:color="auto" w:fill="D9D9D9" w:themeFill="background1" w:themeFillShade="D9"/>
            <w:vAlign w:val="center"/>
          </w:tcPr>
          <w:p w14:paraId="7B823985"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Carpeta</w:t>
            </w:r>
          </w:p>
        </w:tc>
        <w:tc>
          <w:tcPr>
            <w:tcW w:w="1985" w:type="dxa"/>
            <w:shd w:val="clear" w:color="auto" w:fill="D9D9D9" w:themeFill="background1" w:themeFillShade="D9"/>
            <w:vAlign w:val="center"/>
          </w:tcPr>
          <w:p w14:paraId="4DE5986E"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Nombre de archivo</w:t>
            </w:r>
          </w:p>
        </w:tc>
        <w:tc>
          <w:tcPr>
            <w:tcW w:w="2693" w:type="dxa"/>
            <w:shd w:val="clear" w:color="auto" w:fill="D9D9D9" w:themeFill="background1" w:themeFillShade="D9"/>
            <w:vAlign w:val="center"/>
          </w:tcPr>
          <w:p w14:paraId="7C158A33"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Ejemplo</w:t>
            </w:r>
          </w:p>
        </w:tc>
      </w:tr>
      <w:tr w:rsidR="007256DC" w:rsidRPr="002A3F37" w14:paraId="5684EE76" w14:textId="77777777" w:rsidTr="26B96C03">
        <w:trPr>
          <w:trHeight w:hRule="exact" w:val="526"/>
        </w:trPr>
        <w:tc>
          <w:tcPr>
            <w:tcW w:w="1418" w:type="dxa"/>
            <w:vMerge w:val="restart"/>
            <w:vAlign w:val="center"/>
          </w:tcPr>
          <w:p w14:paraId="31E86A38" w14:textId="77777777" w:rsidR="00A9333B" w:rsidRDefault="00A9333B" w:rsidP="26B96C03">
            <w:pPr>
              <w:pStyle w:val="TableParagraph"/>
              <w:spacing w:before="0" w:after="0"/>
              <w:ind w:left="0"/>
              <w:rPr>
                <w:sz w:val="18"/>
                <w:szCs w:val="18"/>
                <w:lang w:val="es-MX"/>
              </w:rPr>
            </w:pPr>
          </w:p>
          <w:p w14:paraId="0960B7EC" w14:textId="1682C5BC" w:rsidR="007256DC" w:rsidRPr="002A3F37" w:rsidRDefault="26B96C03" w:rsidP="26B96C03">
            <w:pPr>
              <w:pStyle w:val="TableParagraph"/>
              <w:spacing w:before="0" w:after="0"/>
              <w:ind w:left="0"/>
              <w:rPr>
                <w:sz w:val="18"/>
                <w:szCs w:val="18"/>
                <w:lang w:val="es-MX"/>
              </w:rPr>
            </w:pPr>
            <w:r w:rsidRPr="002A3F37">
              <w:rPr>
                <w:sz w:val="18"/>
                <w:szCs w:val="18"/>
                <w:lang w:val="es-MX"/>
              </w:rPr>
              <w:t>Geociencias</w:t>
            </w:r>
          </w:p>
        </w:tc>
        <w:tc>
          <w:tcPr>
            <w:tcW w:w="1843" w:type="dxa"/>
            <w:vAlign w:val="center"/>
          </w:tcPr>
          <w:p w14:paraId="5E7C8B89" w14:textId="77777777"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1984" w:type="dxa"/>
            <w:vMerge w:val="restart"/>
            <w:vAlign w:val="center"/>
          </w:tcPr>
          <w:p w14:paraId="6B01E673"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SIG/Geociencias/Tipo de dato</w:t>
            </w:r>
          </w:p>
        </w:tc>
        <w:tc>
          <w:tcPr>
            <w:tcW w:w="1985" w:type="dxa"/>
            <w:vAlign w:val="center"/>
          </w:tcPr>
          <w:p w14:paraId="42F2C842"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formato_fecha</w:t>
            </w:r>
            <w:proofErr w:type="spellEnd"/>
            <w:r w:rsidRPr="002A3F37">
              <w:rPr>
                <w:sz w:val="18"/>
                <w:szCs w:val="18"/>
                <w:lang w:val="es-MX"/>
              </w:rPr>
              <w:t>_</w:t>
            </w:r>
          </w:p>
        </w:tc>
        <w:tc>
          <w:tcPr>
            <w:tcW w:w="2693" w:type="dxa"/>
            <w:vAlign w:val="center"/>
          </w:tcPr>
          <w:p w14:paraId="76F956D4" w14:textId="696592C8" w:rsidR="007256DC" w:rsidRPr="002A3F37" w:rsidRDefault="26B96C03" w:rsidP="26B96C03">
            <w:pPr>
              <w:pStyle w:val="TableParagraph"/>
              <w:spacing w:before="0" w:after="0"/>
              <w:ind w:left="0"/>
              <w:rPr>
                <w:sz w:val="18"/>
                <w:szCs w:val="18"/>
                <w:lang w:val="es-MX"/>
              </w:rPr>
            </w:pPr>
            <w:r w:rsidRPr="002A3F37">
              <w:rPr>
                <w:sz w:val="18"/>
                <w:szCs w:val="18"/>
                <w:lang w:val="es-MX"/>
              </w:rPr>
              <w:t>empresaABC_inv_sig_150501</w:t>
            </w:r>
            <w:r w:rsidR="004F4B22">
              <w:rPr>
                <w:sz w:val="18"/>
                <w:szCs w:val="18"/>
                <w:lang w:val="es-MX"/>
              </w:rPr>
              <w:t>.xlsx</w:t>
            </w:r>
          </w:p>
        </w:tc>
      </w:tr>
      <w:tr w:rsidR="007256DC" w:rsidRPr="002A3F37" w14:paraId="60DE73BE" w14:textId="77777777" w:rsidTr="26B96C03">
        <w:trPr>
          <w:trHeight w:hRule="exact" w:val="549"/>
        </w:trPr>
        <w:tc>
          <w:tcPr>
            <w:tcW w:w="1418" w:type="dxa"/>
            <w:vMerge/>
            <w:vAlign w:val="center"/>
          </w:tcPr>
          <w:p w14:paraId="44BD10FD" w14:textId="77777777" w:rsidR="007256DC" w:rsidRPr="002A3F37" w:rsidRDefault="007256DC" w:rsidP="006140FA">
            <w:pPr>
              <w:spacing w:before="0" w:after="0"/>
              <w:rPr>
                <w:sz w:val="18"/>
                <w:szCs w:val="18"/>
                <w:lang w:val="es-MX"/>
              </w:rPr>
            </w:pPr>
          </w:p>
        </w:tc>
        <w:tc>
          <w:tcPr>
            <w:tcW w:w="1843" w:type="dxa"/>
            <w:vAlign w:val="center"/>
          </w:tcPr>
          <w:p w14:paraId="244197DF" w14:textId="63536D45"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1984" w:type="dxa"/>
            <w:vMerge/>
            <w:vAlign w:val="center"/>
          </w:tcPr>
          <w:p w14:paraId="036C1750" w14:textId="77777777" w:rsidR="007256DC" w:rsidRPr="002A3F37" w:rsidRDefault="007256DC" w:rsidP="006140FA">
            <w:pPr>
              <w:spacing w:before="0" w:after="0"/>
              <w:rPr>
                <w:sz w:val="18"/>
                <w:szCs w:val="18"/>
                <w:lang w:val="es-MX"/>
              </w:rPr>
            </w:pPr>
          </w:p>
        </w:tc>
        <w:tc>
          <w:tcPr>
            <w:tcW w:w="1985" w:type="dxa"/>
            <w:vAlign w:val="center"/>
          </w:tcPr>
          <w:p w14:paraId="64C70E9C"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693" w:type="dxa"/>
            <w:vAlign w:val="center"/>
          </w:tcPr>
          <w:p w14:paraId="43885981" w14:textId="33DD922B" w:rsidR="007256DC" w:rsidRPr="002A3F37" w:rsidRDefault="26B96C03" w:rsidP="26B96C03">
            <w:pPr>
              <w:pStyle w:val="TableParagraph"/>
              <w:spacing w:before="0" w:after="0"/>
              <w:ind w:left="0"/>
              <w:rPr>
                <w:sz w:val="18"/>
                <w:szCs w:val="18"/>
                <w:lang w:val="es-MX"/>
              </w:rPr>
            </w:pPr>
            <w:proofErr w:type="spellStart"/>
            <w:r w:rsidRPr="002A3F37">
              <w:rPr>
                <w:sz w:val="18"/>
                <w:szCs w:val="18"/>
                <w:lang w:val="es-MX"/>
              </w:rPr>
              <w:t>empresaABC_</w:t>
            </w:r>
            <w:r w:rsidR="00A65B69">
              <w:rPr>
                <w:sz w:val="18"/>
                <w:szCs w:val="18"/>
                <w:lang w:val="es-MX"/>
              </w:rPr>
              <w:t>percepción</w:t>
            </w:r>
            <w:proofErr w:type="spellEnd"/>
            <w:r w:rsidR="00A65B69">
              <w:rPr>
                <w:sz w:val="18"/>
                <w:szCs w:val="18"/>
                <w:lang w:val="es-MX"/>
              </w:rPr>
              <w:t xml:space="preserve"> remota</w:t>
            </w:r>
            <w:r w:rsidRPr="002A3F37">
              <w:rPr>
                <w:sz w:val="18"/>
                <w:szCs w:val="18"/>
                <w:lang w:val="es-MX"/>
              </w:rPr>
              <w:t>_150501.zip</w:t>
            </w:r>
          </w:p>
        </w:tc>
      </w:tr>
    </w:tbl>
    <w:p w14:paraId="69A490A9" w14:textId="77777777" w:rsidR="007256DC" w:rsidRPr="002A3F37" w:rsidRDefault="26B96C03" w:rsidP="26B96C03">
      <w:pPr>
        <w:spacing w:before="0" w:after="0"/>
        <w:jc w:val="center"/>
        <w:rPr>
          <w:sz w:val="18"/>
          <w:szCs w:val="18"/>
          <w:lang w:val="es-MX"/>
        </w:rPr>
      </w:pPr>
      <w:r w:rsidRPr="002A3F37">
        <w:rPr>
          <w:sz w:val="18"/>
          <w:szCs w:val="18"/>
          <w:lang w:val="es-MX"/>
        </w:rPr>
        <w:t>Tabla 35</w:t>
      </w:r>
    </w:p>
    <w:p w14:paraId="694E8912" w14:textId="77777777" w:rsidR="00804911" w:rsidRPr="002A3F37" w:rsidRDefault="26B96C03" w:rsidP="00020A22">
      <w:pPr>
        <w:pStyle w:val="Ttulo2"/>
        <w:numPr>
          <w:ilvl w:val="6"/>
          <w:numId w:val="3"/>
        </w:numPr>
        <w:spacing w:before="120"/>
        <w:ind w:left="284" w:right="0" w:hanging="284"/>
        <w:rPr>
          <w:sz w:val="21"/>
          <w:szCs w:val="21"/>
          <w:lang w:val="es-MX"/>
        </w:rPr>
      </w:pPr>
      <w:bookmarkStart w:id="44" w:name="_Toc514953207"/>
      <w:r w:rsidRPr="002A3F37">
        <w:rPr>
          <w:sz w:val="21"/>
          <w:szCs w:val="21"/>
          <w:lang w:val="es-MX"/>
        </w:rPr>
        <w:t>Información Adicional</w:t>
      </w:r>
      <w:bookmarkEnd w:id="44"/>
    </w:p>
    <w:p w14:paraId="04ED640A" w14:textId="2E20708C" w:rsidR="00804911" w:rsidRPr="002A3F37" w:rsidRDefault="00EE07FC" w:rsidP="26B96C03">
      <w:pPr>
        <w:pStyle w:val="Textoindependiente"/>
        <w:tabs>
          <w:tab w:val="left" w:pos="9923"/>
        </w:tabs>
        <w:spacing w:before="120" w:after="120"/>
        <w:rPr>
          <w:sz w:val="21"/>
          <w:szCs w:val="21"/>
          <w:lang w:val="es-MX"/>
        </w:rPr>
      </w:pPr>
      <w:r>
        <w:rPr>
          <w:sz w:val="21"/>
          <w:szCs w:val="21"/>
          <w:lang w:val="es-MX"/>
        </w:rPr>
        <w:t>La Familia de Datos “</w:t>
      </w:r>
      <w:r w:rsidR="26B96C03" w:rsidRPr="002A3F37">
        <w:rPr>
          <w:sz w:val="21"/>
          <w:szCs w:val="21"/>
          <w:lang w:val="es-MX"/>
        </w:rPr>
        <w:t>Información Adicional</w:t>
      </w:r>
      <w:r>
        <w:rPr>
          <w:sz w:val="21"/>
          <w:szCs w:val="21"/>
          <w:lang w:val="es-MX"/>
        </w:rPr>
        <w:t>”</w:t>
      </w:r>
      <w:r w:rsidR="26B96C03" w:rsidRPr="002A3F37">
        <w:rPr>
          <w:sz w:val="21"/>
          <w:szCs w:val="21"/>
          <w:lang w:val="es-MX"/>
        </w:rPr>
        <w:t xml:space="preserve"> comprende una subfamilia de datos.</w:t>
      </w:r>
    </w:p>
    <w:p w14:paraId="222387B6" w14:textId="256FBDCE" w:rsidR="007256DC" w:rsidRPr="002A3F37" w:rsidRDefault="26B96C03" w:rsidP="00301075">
      <w:pPr>
        <w:pStyle w:val="Ttulo4"/>
        <w:numPr>
          <w:ilvl w:val="0"/>
          <w:numId w:val="215"/>
        </w:numPr>
        <w:spacing w:before="120"/>
        <w:ind w:right="0"/>
        <w:rPr>
          <w:sz w:val="21"/>
          <w:szCs w:val="21"/>
          <w:lang w:val="es-MX"/>
        </w:rPr>
      </w:pPr>
      <w:r w:rsidRPr="002A3F37">
        <w:rPr>
          <w:sz w:val="21"/>
          <w:szCs w:val="21"/>
          <w:lang w:val="es-MX"/>
        </w:rPr>
        <w:t>Información solicitada por la Comisión</w:t>
      </w:r>
    </w:p>
    <w:p w14:paraId="1487E75E" w14:textId="5B2406D8" w:rsidR="00AB45B0" w:rsidRDefault="00AB45B0" w:rsidP="00AB45B0">
      <w:pPr>
        <w:pStyle w:val="Textoindependiente"/>
        <w:spacing w:before="120" w:after="120"/>
        <w:ind w:left="0" w:firstLine="0"/>
        <w:jc w:val="both"/>
        <w:rPr>
          <w:sz w:val="21"/>
          <w:szCs w:val="21"/>
          <w:lang w:val="es-MX"/>
        </w:rPr>
      </w:pPr>
      <w:r w:rsidRPr="00AB45B0">
        <w:rPr>
          <w:sz w:val="21"/>
          <w:szCs w:val="21"/>
          <w:lang w:val="es-MX"/>
        </w:rPr>
        <w:t xml:space="preserve">Toda la información solicitada en este numeral es conforme al formato </w:t>
      </w:r>
      <w:r w:rsidRPr="00AB45B0">
        <w:rPr>
          <w:b/>
          <w:sz w:val="21"/>
          <w:szCs w:val="21"/>
          <w:lang w:val="es-MX"/>
        </w:rPr>
        <w:t>6.</w:t>
      </w:r>
      <w:r>
        <w:rPr>
          <w:b/>
          <w:sz w:val="21"/>
          <w:szCs w:val="21"/>
          <w:lang w:val="es-MX"/>
        </w:rPr>
        <w:t xml:space="preserve"> </w:t>
      </w:r>
      <w:r w:rsidRPr="00AB45B0">
        <w:rPr>
          <w:b/>
          <w:sz w:val="21"/>
          <w:szCs w:val="21"/>
          <w:lang w:val="es-MX"/>
        </w:rPr>
        <w:t>Formato EIDIA-LUECNIH.doc</w:t>
      </w:r>
    </w:p>
    <w:p w14:paraId="481A0DCF" w14:textId="582FD770" w:rsidR="007256DC" w:rsidRPr="002A3F37" w:rsidRDefault="26B96C03" w:rsidP="00AB45B0">
      <w:pPr>
        <w:pStyle w:val="Textoindependiente"/>
        <w:spacing w:before="120" w:after="120"/>
        <w:ind w:left="0" w:firstLine="0"/>
        <w:jc w:val="both"/>
        <w:rPr>
          <w:sz w:val="21"/>
          <w:szCs w:val="21"/>
          <w:lang w:val="es-MX"/>
        </w:rPr>
      </w:pPr>
      <w:r w:rsidRPr="002A3F37">
        <w:rPr>
          <w:sz w:val="21"/>
          <w:szCs w:val="21"/>
          <w:lang w:val="es-MX"/>
        </w:rPr>
        <w:t xml:space="preserve">Para cada uno de los tipos de datos asociados a la sub familia de </w:t>
      </w:r>
      <w:r w:rsidR="00310052" w:rsidRPr="00310052">
        <w:rPr>
          <w:b/>
          <w:sz w:val="21"/>
          <w:szCs w:val="21"/>
          <w:lang w:val="es-MX"/>
        </w:rPr>
        <w:t>Informaci</w:t>
      </w:r>
      <w:r w:rsidR="00310052">
        <w:rPr>
          <w:b/>
          <w:sz w:val="21"/>
          <w:szCs w:val="21"/>
          <w:lang w:val="es-MX"/>
        </w:rPr>
        <w:t>ó</w:t>
      </w:r>
      <w:r w:rsidR="00310052" w:rsidRPr="00310052">
        <w:rPr>
          <w:b/>
          <w:sz w:val="21"/>
          <w:szCs w:val="21"/>
          <w:lang w:val="es-MX"/>
        </w:rPr>
        <w:t>n Adicional</w:t>
      </w:r>
      <w:r w:rsidRPr="002A3F37">
        <w:rPr>
          <w:sz w:val="21"/>
          <w:szCs w:val="21"/>
          <w:lang w:val="es-MX"/>
        </w:rPr>
        <w:t xml:space="preserve">, se lista la Información requerida y sus características en la </w:t>
      </w:r>
      <w:r w:rsidR="00310052">
        <w:rPr>
          <w:sz w:val="21"/>
          <w:szCs w:val="21"/>
          <w:lang w:val="es-MX"/>
        </w:rPr>
        <w:t xml:space="preserve">siguiente </w:t>
      </w:r>
      <w:r w:rsidRPr="002A3F37">
        <w:rPr>
          <w:sz w:val="21"/>
          <w:szCs w:val="21"/>
          <w:lang w:val="es-MX"/>
        </w:rPr>
        <w:t>tabla</w:t>
      </w:r>
      <w:r w:rsidR="00310052">
        <w:rPr>
          <w:sz w:val="21"/>
          <w:szCs w:val="21"/>
          <w:lang w:val="es-MX"/>
        </w:rPr>
        <w:t>.</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701"/>
        <w:gridCol w:w="3969"/>
        <w:gridCol w:w="2835"/>
      </w:tblGrid>
      <w:tr w:rsidR="007256DC" w:rsidRPr="002A3F37" w14:paraId="3943FB37" w14:textId="77777777" w:rsidTr="26B96C03">
        <w:trPr>
          <w:trHeight w:hRule="exact" w:val="469"/>
        </w:trPr>
        <w:tc>
          <w:tcPr>
            <w:tcW w:w="1418" w:type="dxa"/>
            <w:shd w:val="clear" w:color="auto" w:fill="D9D9D9" w:themeFill="background1" w:themeFillShade="D9"/>
            <w:vAlign w:val="center"/>
          </w:tcPr>
          <w:p w14:paraId="2A909CFC"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Tipo de Dato</w:t>
            </w:r>
          </w:p>
        </w:tc>
        <w:tc>
          <w:tcPr>
            <w:tcW w:w="1701" w:type="dxa"/>
            <w:shd w:val="clear" w:color="auto" w:fill="D9D9D9" w:themeFill="background1" w:themeFillShade="D9"/>
            <w:vAlign w:val="center"/>
          </w:tcPr>
          <w:p w14:paraId="08E340C6"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Datos a Incluir</w:t>
            </w:r>
          </w:p>
        </w:tc>
        <w:tc>
          <w:tcPr>
            <w:tcW w:w="3969" w:type="dxa"/>
            <w:shd w:val="clear" w:color="auto" w:fill="D9D9D9" w:themeFill="background1" w:themeFillShade="D9"/>
            <w:vAlign w:val="center"/>
          </w:tcPr>
          <w:p w14:paraId="11389B83" w14:textId="391679FA"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Información solicitada por la Comisión</w:t>
            </w:r>
          </w:p>
        </w:tc>
        <w:tc>
          <w:tcPr>
            <w:tcW w:w="2835" w:type="dxa"/>
            <w:shd w:val="clear" w:color="auto" w:fill="D9D9D9" w:themeFill="background1" w:themeFillShade="D9"/>
            <w:vAlign w:val="center"/>
          </w:tcPr>
          <w:p w14:paraId="43B2B12E" w14:textId="3F6E37AB" w:rsidR="007256DC" w:rsidRPr="002A3F37" w:rsidRDefault="002243F2" w:rsidP="26B96C03">
            <w:pPr>
              <w:pStyle w:val="TableParagraph"/>
              <w:tabs>
                <w:tab w:val="left" w:pos="1095"/>
              </w:tabs>
              <w:spacing w:before="0" w:after="0"/>
              <w:ind w:left="0"/>
              <w:jc w:val="center"/>
              <w:rPr>
                <w:b/>
                <w:bCs/>
                <w:sz w:val="18"/>
                <w:szCs w:val="18"/>
                <w:lang w:val="es-MX"/>
              </w:rPr>
            </w:pPr>
            <w:r>
              <w:rPr>
                <w:b/>
                <w:bCs/>
                <w:sz w:val="18"/>
                <w:szCs w:val="18"/>
                <w:lang w:val="es-MX"/>
              </w:rPr>
              <w:t>Formato CNH</w:t>
            </w:r>
          </w:p>
        </w:tc>
      </w:tr>
      <w:tr w:rsidR="007256DC" w:rsidRPr="002A3F37" w14:paraId="5BA3154D" w14:textId="77777777" w:rsidTr="26B96C03">
        <w:trPr>
          <w:trHeight w:hRule="exact" w:val="423"/>
        </w:trPr>
        <w:tc>
          <w:tcPr>
            <w:tcW w:w="1418" w:type="dxa"/>
            <w:vMerge w:val="restart"/>
            <w:vAlign w:val="center"/>
          </w:tcPr>
          <w:p w14:paraId="00094E17"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Información adicional</w:t>
            </w:r>
          </w:p>
        </w:tc>
        <w:tc>
          <w:tcPr>
            <w:tcW w:w="1701" w:type="dxa"/>
            <w:vAlign w:val="center"/>
          </w:tcPr>
          <w:p w14:paraId="00058B6C" w14:textId="77777777"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3969" w:type="dxa"/>
            <w:vAlign w:val="center"/>
          </w:tcPr>
          <w:p w14:paraId="6FC25126"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Inventario de Información adicional</w:t>
            </w:r>
          </w:p>
        </w:tc>
        <w:tc>
          <w:tcPr>
            <w:tcW w:w="2835" w:type="dxa"/>
            <w:vAlign w:val="center"/>
          </w:tcPr>
          <w:p w14:paraId="0CB01F07" w14:textId="08A69AB4" w:rsidR="007256DC" w:rsidRPr="002A3F37" w:rsidRDefault="26B96C03" w:rsidP="26B96C03">
            <w:pPr>
              <w:pStyle w:val="TableParagraph"/>
              <w:tabs>
                <w:tab w:val="left" w:pos="3559"/>
              </w:tabs>
              <w:spacing w:before="0" w:after="0"/>
              <w:ind w:left="0"/>
              <w:rPr>
                <w:sz w:val="18"/>
                <w:szCs w:val="18"/>
                <w:lang w:val="es-MX"/>
              </w:rPr>
            </w:pPr>
            <w:r w:rsidRPr="002A3F37">
              <w:rPr>
                <w:sz w:val="18"/>
                <w:szCs w:val="18"/>
                <w:lang w:val="es-MX"/>
              </w:rPr>
              <w:t>informacion_adicional</w:t>
            </w:r>
            <w:r w:rsidR="004F4B22">
              <w:rPr>
                <w:sz w:val="18"/>
                <w:szCs w:val="18"/>
                <w:lang w:val="es-MX"/>
              </w:rPr>
              <w:t>.xlsx</w:t>
            </w:r>
          </w:p>
        </w:tc>
      </w:tr>
      <w:tr w:rsidR="007256DC" w:rsidRPr="00F93791" w14:paraId="3D5B31CE" w14:textId="77777777" w:rsidTr="26B96C03">
        <w:trPr>
          <w:trHeight w:hRule="exact" w:val="571"/>
        </w:trPr>
        <w:tc>
          <w:tcPr>
            <w:tcW w:w="1418" w:type="dxa"/>
            <w:vMerge/>
            <w:vAlign w:val="center"/>
          </w:tcPr>
          <w:p w14:paraId="1A7508EF" w14:textId="77777777" w:rsidR="007256DC" w:rsidRPr="002A3F37" w:rsidRDefault="007256DC" w:rsidP="00CD2235">
            <w:pPr>
              <w:spacing w:before="0" w:after="0"/>
              <w:rPr>
                <w:sz w:val="18"/>
                <w:szCs w:val="18"/>
                <w:lang w:val="es-MX"/>
              </w:rPr>
            </w:pPr>
          </w:p>
        </w:tc>
        <w:tc>
          <w:tcPr>
            <w:tcW w:w="1701" w:type="dxa"/>
            <w:vAlign w:val="center"/>
          </w:tcPr>
          <w:p w14:paraId="16E48A20" w14:textId="324B6E20"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3969" w:type="dxa"/>
            <w:vAlign w:val="center"/>
          </w:tcPr>
          <w:p w14:paraId="5893A42C"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Información adicional</w:t>
            </w:r>
          </w:p>
        </w:tc>
        <w:tc>
          <w:tcPr>
            <w:tcW w:w="2835" w:type="dxa"/>
            <w:vAlign w:val="center"/>
          </w:tcPr>
          <w:p w14:paraId="330E0ED1" w14:textId="77777777" w:rsidR="007256DC" w:rsidRPr="002A3F37" w:rsidRDefault="26B96C03" w:rsidP="26B96C03">
            <w:pPr>
              <w:pStyle w:val="TableParagraph"/>
              <w:tabs>
                <w:tab w:val="left" w:pos="3559"/>
              </w:tabs>
              <w:spacing w:before="0" w:after="0"/>
              <w:ind w:left="0"/>
              <w:rPr>
                <w:sz w:val="18"/>
                <w:szCs w:val="18"/>
                <w:lang w:val="es-MX"/>
              </w:rPr>
            </w:pPr>
            <w:r w:rsidRPr="002A3F37">
              <w:rPr>
                <w:sz w:val="18"/>
                <w:szCs w:val="18"/>
                <w:lang w:val="es-MX"/>
              </w:rPr>
              <w:t>EXCEL, ASCII, .ZIP si son varios archivos</w:t>
            </w:r>
          </w:p>
        </w:tc>
      </w:tr>
      <w:tr w:rsidR="007256DC" w:rsidRPr="002A3F37" w14:paraId="69461C89" w14:textId="77777777" w:rsidTr="26B96C03">
        <w:trPr>
          <w:trHeight w:hRule="exact" w:val="423"/>
        </w:trPr>
        <w:tc>
          <w:tcPr>
            <w:tcW w:w="1418" w:type="dxa"/>
            <w:vMerge/>
            <w:vAlign w:val="center"/>
          </w:tcPr>
          <w:p w14:paraId="6E92896B" w14:textId="77777777" w:rsidR="007256DC" w:rsidRPr="002A3F37" w:rsidRDefault="007256DC" w:rsidP="00CD2235">
            <w:pPr>
              <w:spacing w:before="0" w:after="0"/>
              <w:rPr>
                <w:sz w:val="18"/>
                <w:szCs w:val="18"/>
                <w:lang w:val="es-MX"/>
              </w:rPr>
            </w:pPr>
          </w:p>
        </w:tc>
        <w:tc>
          <w:tcPr>
            <w:tcW w:w="1701" w:type="dxa"/>
            <w:vAlign w:val="center"/>
          </w:tcPr>
          <w:p w14:paraId="06AEC90F" w14:textId="4ABCCD58"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3969" w:type="dxa"/>
            <w:vAlign w:val="center"/>
          </w:tcPr>
          <w:p w14:paraId="7A63E93C"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Documentación asociada</w:t>
            </w:r>
          </w:p>
        </w:tc>
        <w:tc>
          <w:tcPr>
            <w:tcW w:w="2835" w:type="dxa"/>
            <w:vAlign w:val="center"/>
          </w:tcPr>
          <w:p w14:paraId="65F7AA1E" w14:textId="77777777" w:rsidR="007256DC" w:rsidRPr="002A3F37" w:rsidRDefault="26B96C03" w:rsidP="26B96C03">
            <w:pPr>
              <w:pStyle w:val="TableParagraph"/>
              <w:tabs>
                <w:tab w:val="left" w:pos="3559"/>
              </w:tabs>
              <w:spacing w:before="0" w:after="0"/>
              <w:ind w:left="0"/>
              <w:rPr>
                <w:sz w:val="18"/>
                <w:szCs w:val="18"/>
                <w:lang w:val="es-MX"/>
              </w:rPr>
            </w:pPr>
            <w:r w:rsidRPr="002A3F37">
              <w:rPr>
                <w:sz w:val="18"/>
                <w:szCs w:val="18"/>
                <w:lang w:val="es-MX"/>
              </w:rPr>
              <w:t>PDF</w:t>
            </w:r>
          </w:p>
        </w:tc>
      </w:tr>
    </w:tbl>
    <w:p w14:paraId="41C1933A" w14:textId="77777777" w:rsidR="00804911" w:rsidRPr="002A3F37" w:rsidRDefault="26B96C03" w:rsidP="26B96C03">
      <w:pPr>
        <w:spacing w:before="0" w:after="0"/>
        <w:ind w:left="142"/>
        <w:jc w:val="center"/>
        <w:rPr>
          <w:sz w:val="18"/>
          <w:szCs w:val="18"/>
          <w:lang w:val="es-MX"/>
        </w:rPr>
      </w:pPr>
      <w:r w:rsidRPr="002A3F37">
        <w:rPr>
          <w:sz w:val="18"/>
          <w:szCs w:val="18"/>
          <w:lang w:val="es-MX"/>
        </w:rPr>
        <w:t>Tabla 36</w:t>
      </w:r>
    </w:p>
    <w:bookmarkEnd w:id="42"/>
    <w:p w14:paraId="27407DE2" w14:textId="77777777" w:rsidR="00C70954" w:rsidRPr="002A3F37" w:rsidRDefault="00C70954" w:rsidP="00301075">
      <w:pPr>
        <w:pStyle w:val="Ttulo4"/>
        <w:numPr>
          <w:ilvl w:val="0"/>
          <w:numId w:val="215"/>
        </w:numPr>
        <w:spacing w:before="120"/>
        <w:ind w:right="0"/>
        <w:rPr>
          <w:sz w:val="21"/>
          <w:szCs w:val="21"/>
          <w:lang w:val="es-MX"/>
        </w:rPr>
      </w:pPr>
      <w:r w:rsidRPr="002A3F37">
        <w:rPr>
          <w:sz w:val="21"/>
          <w:szCs w:val="21"/>
          <w:lang w:val="es-MX"/>
        </w:rPr>
        <w:t>Especificaciones técnicas detalladas</w:t>
      </w:r>
    </w:p>
    <w:p w14:paraId="702A158D" w14:textId="63E617ED" w:rsidR="00C70954" w:rsidRPr="002A3F37" w:rsidRDefault="00C70954" w:rsidP="00C70954">
      <w:pPr>
        <w:pStyle w:val="Textoindependiente"/>
        <w:spacing w:before="120" w:after="120"/>
        <w:ind w:left="720" w:firstLine="0"/>
        <w:jc w:val="both"/>
        <w:rPr>
          <w:sz w:val="21"/>
          <w:szCs w:val="21"/>
          <w:lang w:val="es-MX"/>
        </w:rPr>
      </w:pPr>
      <w:r w:rsidRPr="002A3F37">
        <w:rPr>
          <w:sz w:val="21"/>
          <w:szCs w:val="21"/>
          <w:lang w:val="es-MX"/>
        </w:rPr>
        <w:t>Aplica para cualquier otra Información generada en las actividades de Reconocimiento y Exploración Superficial, así como</w:t>
      </w:r>
      <w:r w:rsidRPr="002A3F37">
        <w:rPr>
          <w:spacing w:val="-15"/>
          <w:sz w:val="21"/>
          <w:szCs w:val="21"/>
          <w:lang w:val="es-MX"/>
        </w:rPr>
        <w:t xml:space="preserve"> </w:t>
      </w:r>
      <w:r w:rsidRPr="002A3F37">
        <w:rPr>
          <w:sz w:val="21"/>
          <w:szCs w:val="21"/>
          <w:lang w:val="es-MX"/>
        </w:rPr>
        <w:t>de</w:t>
      </w:r>
      <w:r w:rsidRPr="002A3F37">
        <w:rPr>
          <w:spacing w:val="-16"/>
          <w:sz w:val="21"/>
          <w:szCs w:val="21"/>
          <w:lang w:val="es-MX"/>
        </w:rPr>
        <w:t xml:space="preserve"> </w:t>
      </w:r>
      <w:r w:rsidRPr="002A3F37">
        <w:rPr>
          <w:sz w:val="21"/>
          <w:szCs w:val="21"/>
          <w:lang w:val="es-MX"/>
        </w:rPr>
        <w:t>Exploración</w:t>
      </w:r>
      <w:r w:rsidRPr="002A3F37">
        <w:rPr>
          <w:spacing w:val="-11"/>
          <w:sz w:val="21"/>
          <w:szCs w:val="21"/>
          <w:lang w:val="es-MX"/>
        </w:rPr>
        <w:t xml:space="preserve"> </w:t>
      </w:r>
      <w:r w:rsidRPr="002A3F37">
        <w:rPr>
          <w:sz w:val="21"/>
          <w:szCs w:val="21"/>
          <w:lang w:val="es-MX"/>
        </w:rPr>
        <w:t>y</w:t>
      </w:r>
      <w:r w:rsidRPr="002A3F37">
        <w:rPr>
          <w:spacing w:val="-18"/>
          <w:sz w:val="21"/>
          <w:szCs w:val="21"/>
          <w:lang w:val="es-MX"/>
        </w:rPr>
        <w:t xml:space="preserve"> </w:t>
      </w:r>
      <w:r w:rsidRPr="002A3F37">
        <w:rPr>
          <w:sz w:val="21"/>
          <w:szCs w:val="21"/>
          <w:lang w:val="es-MX"/>
        </w:rPr>
        <w:t>Extracción</w:t>
      </w:r>
      <w:r w:rsidRPr="002A3F37">
        <w:rPr>
          <w:spacing w:val="-16"/>
          <w:sz w:val="21"/>
          <w:szCs w:val="21"/>
          <w:lang w:val="es-MX"/>
        </w:rPr>
        <w:t xml:space="preserve"> </w:t>
      </w:r>
      <w:r w:rsidRPr="002A3F37">
        <w:rPr>
          <w:sz w:val="21"/>
          <w:szCs w:val="21"/>
          <w:lang w:val="es-MX"/>
        </w:rPr>
        <w:t>de</w:t>
      </w:r>
      <w:r w:rsidRPr="002A3F37">
        <w:rPr>
          <w:spacing w:val="-12"/>
          <w:sz w:val="21"/>
          <w:szCs w:val="21"/>
          <w:lang w:val="es-MX"/>
        </w:rPr>
        <w:t xml:space="preserve"> </w:t>
      </w:r>
      <w:r w:rsidRPr="002A3F37">
        <w:rPr>
          <w:sz w:val="21"/>
          <w:szCs w:val="21"/>
          <w:lang w:val="es-MX"/>
        </w:rPr>
        <w:t>Hidrocarburos</w:t>
      </w:r>
      <w:r w:rsidRPr="002A3F37">
        <w:rPr>
          <w:spacing w:val="-14"/>
          <w:sz w:val="21"/>
          <w:szCs w:val="21"/>
          <w:lang w:val="es-MX"/>
        </w:rPr>
        <w:t xml:space="preserve"> </w:t>
      </w:r>
      <w:r w:rsidRPr="002A3F37">
        <w:rPr>
          <w:sz w:val="21"/>
          <w:szCs w:val="21"/>
          <w:lang w:val="es-MX"/>
        </w:rPr>
        <w:t>por</w:t>
      </w:r>
      <w:r w:rsidRPr="002A3F37">
        <w:rPr>
          <w:spacing w:val="-14"/>
          <w:sz w:val="21"/>
          <w:szCs w:val="21"/>
          <w:lang w:val="es-MX"/>
        </w:rPr>
        <w:t xml:space="preserve"> </w:t>
      </w:r>
      <w:r w:rsidRPr="002A3F37">
        <w:rPr>
          <w:sz w:val="21"/>
          <w:szCs w:val="21"/>
          <w:lang w:val="es-MX"/>
        </w:rPr>
        <w:t>parte</w:t>
      </w:r>
      <w:r w:rsidRPr="002A3F37">
        <w:rPr>
          <w:spacing w:val="-15"/>
          <w:sz w:val="21"/>
          <w:szCs w:val="21"/>
          <w:lang w:val="es-MX"/>
        </w:rPr>
        <w:t xml:space="preserve"> </w:t>
      </w:r>
      <w:r w:rsidRPr="002A3F37">
        <w:rPr>
          <w:sz w:val="21"/>
          <w:szCs w:val="21"/>
          <w:lang w:val="es-MX"/>
        </w:rPr>
        <w:t>de</w:t>
      </w:r>
      <w:r w:rsidRPr="002A3F37">
        <w:rPr>
          <w:spacing w:val="-13"/>
          <w:sz w:val="21"/>
          <w:szCs w:val="21"/>
          <w:lang w:val="es-MX"/>
        </w:rPr>
        <w:t xml:space="preserve"> </w:t>
      </w:r>
      <w:r w:rsidRPr="002A3F37">
        <w:rPr>
          <w:sz w:val="21"/>
          <w:szCs w:val="21"/>
          <w:lang w:val="es-MX"/>
        </w:rPr>
        <w:t>Asignatarios,</w:t>
      </w:r>
      <w:r w:rsidRPr="002A3F37">
        <w:rPr>
          <w:spacing w:val="-15"/>
          <w:sz w:val="21"/>
          <w:szCs w:val="21"/>
          <w:lang w:val="es-MX"/>
        </w:rPr>
        <w:t xml:space="preserve"> </w:t>
      </w:r>
      <w:r w:rsidRPr="002A3F37">
        <w:rPr>
          <w:sz w:val="21"/>
          <w:szCs w:val="21"/>
          <w:lang w:val="es-MX"/>
        </w:rPr>
        <w:t>Contratistas,</w:t>
      </w:r>
      <w:r w:rsidRPr="002A3F37">
        <w:rPr>
          <w:spacing w:val="-13"/>
          <w:sz w:val="21"/>
          <w:szCs w:val="21"/>
          <w:lang w:val="es-MX"/>
        </w:rPr>
        <w:t xml:space="preserve"> </w:t>
      </w:r>
      <w:r w:rsidRPr="002A3F37">
        <w:rPr>
          <w:sz w:val="21"/>
          <w:szCs w:val="21"/>
          <w:lang w:val="es-MX"/>
        </w:rPr>
        <w:t>Autorizados</w:t>
      </w:r>
      <w:r w:rsidRPr="002A3F37">
        <w:rPr>
          <w:spacing w:val="-14"/>
          <w:sz w:val="21"/>
          <w:szCs w:val="21"/>
          <w:lang w:val="es-MX"/>
        </w:rPr>
        <w:t xml:space="preserve"> </w:t>
      </w:r>
      <w:r w:rsidRPr="002A3F37">
        <w:rPr>
          <w:sz w:val="21"/>
          <w:szCs w:val="21"/>
          <w:lang w:val="es-MX"/>
        </w:rPr>
        <w:t>no</w:t>
      </w:r>
      <w:r w:rsidRPr="002A3F37">
        <w:rPr>
          <w:spacing w:val="-15"/>
          <w:sz w:val="21"/>
          <w:szCs w:val="21"/>
          <w:lang w:val="es-MX"/>
        </w:rPr>
        <w:t xml:space="preserve"> </w:t>
      </w:r>
      <w:r w:rsidRPr="002A3F37">
        <w:rPr>
          <w:sz w:val="21"/>
          <w:szCs w:val="21"/>
          <w:lang w:val="es-MX"/>
        </w:rPr>
        <w:t>considerada en</w:t>
      </w:r>
      <w:r w:rsidRPr="002A3F37">
        <w:rPr>
          <w:spacing w:val="-6"/>
          <w:sz w:val="21"/>
          <w:szCs w:val="21"/>
          <w:lang w:val="es-MX"/>
        </w:rPr>
        <w:t xml:space="preserve"> </w:t>
      </w:r>
      <w:r w:rsidRPr="002A3F37">
        <w:rPr>
          <w:sz w:val="21"/>
          <w:szCs w:val="21"/>
          <w:lang w:val="es-MX"/>
        </w:rPr>
        <w:t>los</w:t>
      </w:r>
      <w:r w:rsidRPr="002A3F37">
        <w:rPr>
          <w:spacing w:val="-5"/>
          <w:sz w:val="21"/>
          <w:szCs w:val="21"/>
          <w:lang w:val="es-MX"/>
        </w:rPr>
        <w:t xml:space="preserve"> </w:t>
      </w:r>
      <w:r w:rsidRPr="002A3F37">
        <w:rPr>
          <w:sz w:val="21"/>
          <w:szCs w:val="21"/>
          <w:lang w:val="es-MX"/>
        </w:rPr>
        <w:t>apartados</w:t>
      </w:r>
      <w:r w:rsidRPr="002A3F37">
        <w:rPr>
          <w:spacing w:val="-5"/>
          <w:sz w:val="21"/>
          <w:szCs w:val="21"/>
          <w:lang w:val="es-MX"/>
        </w:rPr>
        <w:t xml:space="preserve"> </w:t>
      </w:r>
      <w:r w:rsidRPr="002A3F37">
        <w:rPr>
          <w:sz w:val="21"/>
          <w:szCs w:val="21"/>
          <w:lang w:val="es-MX"/>
        </w:rPr>
        <w:t>anteriores.</w:t>
      </w:r>
      <w:r w:rsidRPr="002A3F37">
        <w:rPr>
          <w:spacing w:val="-3"/>
          <w:sz w:val="21"/>
          <w:szCs w:val="21"/>
          <w:lang w:val="es-MX"/>
        </w:rPr>
        <w:t xml:space="preserve"> </w:t>
      </w:r>
      <w:r w:rsidRPr="002A3F37">
        <w:rPr>
          <w:sz w:val="21"/>
          <w:szCs w:val="21"/>
          <w:lang w:val="es-MX"/>
        </w:rPr>
        <w:t>Incluye</w:t>
      </w:r>
      <w:r w:rsidRPr="002A3F37">
        <w:rPr>
          <w:spacing w:val="-3"/>
          <w:sz w:val="21"/>
          <w:szCs w:val="21"/>
          <w:lang w:val="es-MX"/>
        </w:rPr>
        <w:t xml:space="preserve"> </w:t>
      </w:r>
      <w:r w:rsidRPr="002A3F37">
        <w:rPr>
          <w:sz w:val="21"/>
          <w:szCs w:val="21"/>
          <w:lang w:val="es-MX"/>
        </w:rPr>
        <w:t>Información operativa</w:t>
      </w:r>
      <w:r w:rsidRPr="002A3F37">
        <w:rPr>
          <w:spacing w:val="-6"/>
          <w:sz w:val="21"/>
          <w:szCs w:val="21"/>
          <w:lang w:val="es-MX"/>
        </w:rPr>
        <w:t xml:space="preserve"> </w:t>
      </w:r>
      <w:r w:rsidRPr="002A3F37">
        <w:rPr>
          <w:sz w:val="21"/>
          <w:szCs w:val="21"/>
          <w:lang w:val="es-MX"/>
        </w:rPr>
        <w:t>como</w:t>
      </w:r>
      <w:r w:rsidRPr="002A3F37">
        <w:rPr>
          <w:spacing w:val="-6"/>
          <w:sz w:val="21"/>
          <w:szCs w:val="21"/>
          <w:lang w:val="es-MX"/>
        </w:rPr>
        <w:t xml:space="preserve"> </w:t>
      </w:r>
      <w:r w:rsidRPr="002A3F37">
        <w:rPr>
          <w:sz w:val="21"/>
          <w:szCs w:val="21"/>
          <w:lang w:val="es-MX"/>
        </w:rPr>
        <w:t>balances</w:t>
      </w:r>
      <w:r w:rsidRPr="002A3F37">
        <w:rPr>
          <w:spacing w:val="-5"/>
          <w:sz w:val="21"/>
          <w:szCs w:val="21"/>
          <w:lang w:val="es-MX"/>
        </w:rPr>
        <w:t xml:space="preserve"> </w:t>
      </w:r>
      <w:r w:rsidRPr="002A3F37">
        <w:rPr>
          <w:sz w:val="21"/>
          <w:szCs w:val="21"/>
          <w:lang w:val="es-MX"/>
        </w:rPr>
        <w:t>de</w:t>
      </w:r>
      <w:r w:rsidRPr="002A3F37">
        <w:rPr>
          <w:spacing w:val="-6"/>
          <w:sz w:val="21"/>
          <w:szCs w:val="21"/>
          <w:lang w:val="es-MX"/>
        </w:rPr>
        <w:t xml:space="preserve"> </w:t>
      </w:r>
      <w:r w:rsidRPr="002A3F37">
        <w:rPr>
          <w:sz w:val="21"/>
          <w:szCs w:val="21"/>
          <w:lang w:val="es-MX"/>
        </w:rPr>
        <w:t>gas,</w:t>
      </w:r>
      <w:r w:rsidRPr="002A3F37">
        <w:rPr>
          <w:spacing w:val="-3"/>
          <w:sz w:val="21"/>
          <w:szCs w:val="21"/>
          <w:lang w:val="es-MX"/>
        </w:rPr>
        <w:t xml:space="preserve"> </w:t>
      </w:r>
      <w:r w:rsidRPr="002A3F37">
        <w:rPr>
          <w:sz w:val="21"/>
          <w:szCs w:val="21"/>
          <w:lang w:val="es-MX"/>
        </w:rPr>
        <w:t>reportes</w:t>
      </w:r>
      <w:r w:rsidRPr="002A3F37">
        <w:rPr>
          <w:spacing w:val="-4"/>
          <w:sz w:val="21"/>
          <w:szCs w:val="21"/>
          <w:lang w:val="es-MX"/>
        </w:rPr>
        <w:t xml:space="preserve"> </w:t>
      </w:r>
      <w:r w:rsidRPr="002A3F37">
        <w:rPr>
          <w:sz w:val="21"/>
          <w:szCs w:val="21"/>
          <w:lang w:val="es-MX"/>
        </w:rPr>
        <w:t>de</w:t>
      </w:r>
      <w:r w:rsidRPr="002A3F37">
        <w:rPr>
          <w:spacing w:val="-6"/>
          <w:sz w:val="21"/>
          <w:szCs w:val="21"/>
          <w:lang w:val="es-MX"/>
        </w:rPr>
        <w:t xml:space="preserve"> </w:t>
      </w:r>
      <w:r w:rsidRPr="002A3F37">
        <w:rPr>
          <w:sz w:val="21"/>
          <w:szCs w:val="21"/>
          <w:lang w:val="es-MX"/>
        </w:rPr>
        <w:t>mantenimiento,</w:t>
      </w:r>
      <w:r w:rsidRPr="002A3F37">
        <w:rPr>
          <w:spacing w:val="-4"/>
          <w:sz w:val="21"/>
          <w:szCs w:val="21"/>
          <w:lang w:val="es-MX"/>
        </w:rPr>
        <w:t xml:space="preserve"> </w:t>
      </w:r>
      <w:r w:rsidRPr="002A3F37">
        <w:rPr>
          <w:sz w:val="21"/>
          <w:szCs w:val="21"/>
          <w:lang w:val="es-MX"/>
        </w:rPr>
        <w:t xml:space="preserve">reportes operativos, entre otros. Del mismo modo, incluye los proyectos de investigación, publicaciones o cualquier documentación requerida por el </w:t>
      </w:r>
      <w:r w:rsidR="00E7475A">
        <w:rPr>
          <w:sz w:val="21"/>
          <w:szCs w:val="21"/>
          <w:lang w:val="es-MX"/>
        </w:rPr>
        <w:t>Centro</w:t>
      </w:r>
      <w:r w:rsidR="00E7475A" w:rsidRPr="002A3F37">
        <w:rPr>
          <w:sz w:val="21"/>
          <w:szCs w:val="21"/>
          <w:lang w:val="es-MX"/>
        </w:rPr>
        <w:t xml:space="preserve"> </w:t>
      </w:r>
      <w:r w:rsidRPr="002A3F37">
        <w:rPr>
          <w:sz w:val="21"/>
          <w:szCs w:val="21"/>
          <w:lang w:val="es-MX"/>
        </w:rPr>
        <w:lastRenderedPageBreak/>
        <w:t>creada por Universidades, Centros de Investigación, entre otros.</w:t>
      </w:r>
    </w:p>
    <w:p w14:paraId="0CD38392" w14:textId="77777777" w:rsidR="00C70954" w:rsidRPr="002A3F37" w:rsidRDefault="00C70954" w:rsidP="00C70954">
      <w:pPr>
        <w:pStyle w:val="Textoindependiente"/>
        <w:spacing w:before="120" w:after="120"/>
        <w:ind w:left="720" w:firstLine="0"/>
        <w:jc w:val="both"/>
        <w:rPr>
          <w:sz w:val="21"/>
          <w:szCs w:val="21"/>
          <w:lang w:val="es-MX"/>
        </w:rPr>
      </w:pPr>
    </w:p>
    <w:p w14:paraId="4140E472" w14:textId="69CCBD48" w:rsidR="00C70954" w:rsidRPr="002A3F37" w:rsidRDefault="26B96C03" w:rsidP="00301075">
      <w:pPr>
        <w:pStyle w:val="Ttulo4"/>
        <w:numPr>
          <w:ilvl w:val="0"/>
          <w:numId w:val="215"/>
        </w:numPr>
        <w:spacing w:before="120"/>
        <w:ind w:right="0"/>
        <w:rPr>
          <w:sz w:val="21"/>
          <w:szCs w:val="21"/>
          <w:lang w:val="es-MX"/>
        </w:rPr>
      </w:pPr>
      <w:r w:rsidRPr="002A3F37">
        <w:rPr>
          <w:sz w:val="21"/>
          <w:szCs w:val="21"/>
          <w:lang w:val="es-MX"/>
        </w:rPr>
        <w:t>Nomenclatura de carpeta/archivo</w:t>
      </w:r>
    </w:p>
    <w:p w14:paraId="514B440A" w14:textId="6F2094A7" w:rsidR="000944A1" w:rsidRPr="002A3F37" w:rsidRDefault="26B96C03" w:rsidP="00301075">
      <w:pPr>
        <w:pStyle w:val="Prrafodelista"/>
        <w:numPr>
          <w:ilvl w:val="1"/>
          <w:numId w:val="263"/>
        </w:numPr>
        <w:spacing w:before="120"/>
        <w:ind w:left="993" w:hanging="284"/>
        <w:jc w:val="both"/>
        <w:rPr>
          <w:sz w:val="21"/>
          <w:szCs w:val="21"/>
          <w:lang w:val="es-MX"/>
        </w:rPr>
      </w:pPr>
      <w:r w:rsidRPr="002A3F37">
        <w:rPr>
          <w:sz w:val="21"/>
          <w:szCs w:val="21"/>
          <w:lang w:val="es-MX"/>
        </w:rPr>
        <w:t>El nombre de las carpetas estará en mayúsculas y minúsculas, acorde la estructura de la siguiente tabla;</w:t>
      </w:r>
    </w:p>
    <w:p w14:paraId="4F7E12A4" w14:textId="6FD646E5" w:rsidR="007256DC" w:rsidRPr="002A3F37" w:rsidRDefault="26B96C03" w:rsidP="00301075">
      <w:pPr>
        <w:pStyle w:val="Prrafodelista"/>
        <w:numPr>
          <w:ilvl w:val="1"/>
          <w:numId w:val="263"/>
        </w:numPr>
        <w:spacing w:before="120"/>
        <w:ind w:left="993" w:hanging="284"/>
        <w:jc w:val="both"/>
        <w:rPr>
          <w:sz w:val="21"/>
          <w:szCs w:val="21"/>
          <w:lang w:val="es-MX"/>
        </w:rPr>
      </w:pPr>
      <w:r w:rsidRPr="002A3F37">
        <w:rPr>
          <w:sz w:val="21"/>
          <w:szCs w:val="21"/>
          <w:lang w:val="es-MX"/>
        </w:rPr>
        <w:t>El nombre de los archivos deberá estar en minúsculas, todos separados por guion bajo (_) y sin hacer uso de caracteres especiales (no usar acentos), y</w:t>
      </w:r>
    </w:p>
    <w:p w14:paraId="329E03B5" w14:textId="039E69A1" w:rsidR="007256DC" w:rsidRPr="002A3F37" w:rsidRDefault="26B96C03" w:rsidP="00301075">
      <w:pPr>
        <w:pStyle w:val="Prrafodelista"/>
        <w:numPr>
          <w:ilvl w:val="1"/>
          <w:numId w:val="263"/>
        </w:numPr>
        <w:spacing w:before="120"/>
        <w:ind w:left="993" w:hanging="284"/>
        <w:jc w:val="both"/>
        <w:rPr>
          <w:sz w:val="21"/>
          <w:szCs w:val="21"/>
          <w:lang w:val="es-MX"/>
        </w:rPr>
      </w:pPr>
      <w:r w:rsidRPr="002A3F37">
        <w:rPr>
          <w:sz w:val="21"/>
          <w:szCs w:val="21"/>
          <w:lang w:val="es-MX"/>
        </w:rPr>
        <w:t xml:space="preserve">Todo nombre de archivo iniciará con las siglas de la empresa, y a continuación se agregará la estructura descrita en la tabla </w:t>
      </w:r>
      <w:r w:rsidR="00C70954" w:rsidRPr="002A3F37">
        <w:rPr>
          <w:sz w:val="21"/>
          <w:szCs w:val="21"/>
          <w:lang w:val="es-MX"/>
        </w:rPr>
        <w:t>38</w:t>
      </w:r>
      <w:r w:rsidRPr="002A3F37">
        <w:rPr>
          <w:sz w:val="21"/>
          <w:szCs w:val="21"/>
          <w:lang w:val="es-MX"/>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701"/>
        <w:gridCol w:w="1842"/>
        <w:gridCol w:w="1985"/>
        <w:gridCol w:w="2977"/>
      </w:tblGrid>
      <w:tr w:rsidR="007256DC" w:rsidRPr="002A3F37" w14:paraId="21758B4E" w14:textId="77777777" w:rsidTr="00A1731E">
        <w:trPr>
          <w:trHeight w:hRule="exact" w:val="393"/>
          <w:tblHeader/>
        </w:trPr>
        <w:tc>
          <w:tcPr>
            <w:tcW w:w="1560" w:type="dxa"/>
            <w:shd w:val="clear" w:color="auto" w:fill="D9D9D9" w:themeFill="background1" w:themeFillShade="D9"/>
            <w:vAlign w:val="center"/>
          </w:tcPr>
          <w:p w14:paraId="73010055"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Tipo de Dato</w:t>
            </w:r>
          </w:p>
        </w:tc>
        <w:tc>
          <w:tcPr>
            <w:tcW w:w="1701" w:type="dxa"/>
            <w:shd w:val="clear" w:color="auto" w:fill="D9D9D9" w:themeFill="background1" w:themeFillShade="D9"/>
            <w:vAlign w:val="center"/>
          </w:tcPr>
          <w:p w14:paraId="0876A4F5"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Datos a Incluir</w:t>
            </w:r>
          </w:p>
        </w:tc>
        <w:tc>
          <w:tcPr>
            <w:tcW w:w="1842" w:type="dxa"/>
            <w:shd w:val="clear" w:color="auto" w:fill="D9D9D9" w:themeFill="background1" w:themeFillShade="D9"/>
            <w:vAlign w:val="center"/>
          </w:tcPr>
          <w:p w14:paraId="4AA30A05" w14:textId="77777777" w:rsidR="007256DC" w:rsidRPr="002A3F37" w:rsidRDefault="26B96C03" w:rsidP="26B96C03">
            <w:pPr>
              <w:pStyle w:val="TableParagraph"/>
              <w:tabs>
                <w:tab w:val="left" w:pos="1521"/>
              </w:tabs>
              <w:spacing w:before="0" w:after="0"/>
              <w:ind w:left="0"/>
              <w:jc w:val="center"/>
              <w:rPr>
                <w:b/>
                <w:bCs/>
                <w:sz w:val="18"/>
                <w:szCs w:val="18"/>
                <w:lang w:val="es-MX"/>
              </w:rPr>
            </w:pPr>
            <w:r w:rsidRPr="002A3F37">
              <w:rPr>
                <w:b/>
                <w:bCs/>
                <w:sz w:val="18"/>
                <w:szCs w:val="18"/>
                <w:lang w:val="es-MX"/>
              </w:rPr>
              <w:t>Carpeta</w:t>
            </w:r>
          </w:p>
        </w:tc>
        <w:tc>
          <w:tcPr>
            <w:tcW w:w="1985" w:type="dxa"/>
            <w:shd w:val="clear" w:color="auto" w:fill="D9D9D9" w:themeFill="background1" w:themeFillShade="D9"/>
            <w:vAlign w:val="center"/>
          </w:tcPr>
          <w:p w14:paraId="6BC43270"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Nombre de archivo</w:t>
            </w:r>
          </w:p>
        </w:tc>
        <w:tc>
          <w:tcPr>
            <w:tcW w:w="2977" w:type="dxa"/>
            <w:shd w:val="clear" w:color="auto" w:fill="D9D9D9" w:themeFill="background1" w:themeFillShade="D9"/>
            <w:vAlign w:val="center"/>
          </w:tcPr>
          <w:p w14:paraId="60CFDD9C"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Ejemplo</w:t>
            </w:r>
          </w:p>
        </w:tc>
      </w:tr>
      <w:tr w:rsidR="007256DC" w:rsidRPr="00F93791" w14:paraId="22A4601B" w14:textId="77777777" w:rsidTr="00A1731E">
        <w:trPr>
          <w:trHeight w:hRule="exact" w:val="516"/>
        </w:trPr>
        <w:tc>
          <w:tcPr>
            <w:tcW w:w="1560" w:type="dxa"/>
            <w:vMerge w:val="restart"/>
            <w:vAlign w:val="center"/>
          </w:tcPr>
          <w:p w14:paraId="356DFCD0"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Información adicional</w:t>
            </w:r>
          </w:p>
        </w:tc>
        <w:tc>
          <w:tcPr>
            <w:tcW w:w="1701" w:type="dxa"/>
            <w:vAlign w:val="center"/>
          </w:tcPr>
          <w:p w14:paraId="57888A5B" w14:textId="77777777"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Formatos CNH</w:t>
            </w:r>
          </w:p>
        </w:tc>
        <w:tc>
          <w:tcPr>
            <w:tcW w:w="1842" w:type="dxa"/>
            <w:vMerge w:val="restart"/>
            <w:vAlign w:val="center"/>
          </w:tcPr>
          <w:p w14:paraId="2C30BA3F"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Adicional/Tipo de Dato</w:t>
            </w:r>
          </w:p>
        </w:tc>
        <w:tc>
          <w:tcPr>
            <w:tcW w:w="1985" w:type="dxa"/>
            <w:vAlign w:val="center"/>
          </w:tcPr>
          <w:p w14:paraId="6465E005"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formato_tipo</w:t>
            </w:r>
            <w:proofErr w:type="spellEnd"/>
            <w:r w:rsidRPr="002A3F37">
              <w:rPr>
                <w:sz w:val="18"/>
                <w:szCs w:val="18"/>
                <w:lang w:val="es-MX"/>
              </w:rPr>
              <w:t xml:space="preserve"> de </w:t>
            </w:r>
            <w:proofErr w:type="spellStart"/>
            <w:r w:rsidRPr="002A3F37">
              <w:rPr>
                <w:sz w:val="18"/>
                <w:szCs w:val="18"/>
                <w:lang w:val="es-MX"/>
              </w:rPr>
              <w:t>dato_fecha</w:t>
            </w:r>
            <w:proofErr w:type="spellEnd"/>
            <w:r w:rsidRPr="002A3F37">
              <w:rPr>
                <w:sz w:val="18"/>
                <w:szCs w:val="18"/>
                <w:lang w:val="es-MX"/>
              </w:rPr>
              <w:t>_</w:t>
            </w:r>
          </w:p>
        </w:tc>
        <w:tc>
          <w:tcPr>
            <w:tcW w:w="2977" w:type="dxa"/>
            <w:vAlign w:val="center"/>
          </w:tcPr>
          <w:p w14:paraId="3350178E" w14:textId="4B278BD6" w:rsidR="007256DC" w:rsidRPr="002A3F37" w:rsidRDefault="007256DC" w:rsidP="26B96C03">
            <w:pPr>
              <w:pStyle w:val="TableParagraph"/>
              <w:spacing w:before="0" w:after="0"/>
              <w:ind w:left="0"/>
              <w:rPr>
                <w:sz w:val="18"/>
                <w:szCs w:val="18"/>
                <w:lang w:val="es-MX"/>
              </w:rPr>
            </w:pPr>
            <w:r w:rsidRPr="002A3F37">
              <w:rPr>
                <w:w w:val="95"/>
                <w:sz w:val="18"/>
                <w:szCs w:val="18"/>
                <w:lang w:val="es-MX"/>
              </w:rPr>
              <w:t xml:space="preserve">empresaABC_informacion_adicional_permisos_15 </w:t>
            </w:r>
            <w:r w:rsidRPr="002A3F37">
              <w:rPr>
                <w:sz w:val="18"/>
                <w:szCs w:val="18"/>
                <w:lang w:val="es-MX"/>
              </w:rPr>
              <w:t>0501</w:t>
            </w:r>
            <w:r w:rsidR="004F4B22">
              <w:rPr>
                <w:sz w:val="18"/>
                <w:szCs w:val="18"/>
                <w:lang w:val="es-MX"/>
              </w:rPr>
              <w:t>.xlsx</w:t>
            </w:r>
          </w:p>
        </w:tc>
      </w:tr>
      <w:tr w:rsidR="007256DC" w:rsidRPr="00F93791" w14:paraId="76F90481" w14:textId="77777777" w:rsidTr="00A1731E">
        <w:trPr>
          <w:trHeight w:hRule="exact" w:val="424"/>
        </w:trPr>
        <w:tc>
          <w:tcPr>
            <w:tcW w:w="1560" w:type="dxa"/>
            <w:vMerge/>
            <w:vAlign w:val="center"/>
          </w:tcPr>
          <w:p w14:paraId="1707A428" w14:textId="77777777" w:rsidR="007256DC" w:rsidRPr="002A3F37" w:rsidRDefault="007256DC" w:rsidP="002973FC">
            <w:pPr>
              <w:spacing w:before="0" w:after="0"/>
              <w:rPr>
                <w:sz w:val="18"/>
                <w:szCs w:val="18"/>
                <w:lang w:val="es-MX"/>
              </w:rPr>
            </w:pPr>
          </w:p>
        </w:tc>
        <w:tc>
          <w:tcPr>
            <w:tcW w:w="1701" w:type="dxa"/>
            <w:vAlign w:val="center"/>
          </w:tcPr>
          <w:p w14:paraId="1B315CCA" w14:textId="00330F4B"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Datos</w:t>
            </w:r>
          </w:p>
        </w:tc>
        <w:tc>
          <w:tcPr>
            <w:tcW w:w="1842" w:type="dxa"/>
            <w:vMerge/>
            <w:vAlign w:val="center"/>
          </w:tcPr>
          <w:p w14:paraId="4FC16515" w14:textId="77777777" w:rsidR="007256DC" w:rsidRPr="002A3F37" w:rsidRDefault="007256DC" w:rsidP="002973FC">
            <w:pPr>
              <w:spacing w:before="0" w:after="0"/>
              <w:rPr>
                <w:sz w:val="18"/>
                <w:szCs w:val="18"/>
                <w:lang w:val="es-MX"/>
              </w:rPr>
            </w:pPr>
          </w:p>
        </w:tc>
        <w:tc>
          <w:tcPr>
            <w:tcW w:w="1985" w:type="dxa"/>
            <w:vMerge w:val="restart"/>
            <w:vAlign w:val="center"/>
          </w:tcPr>
          <w:p w14:paraId="494FBD35" w14:textId="77777777" w:rsidR="007256DC" w:rsidRPr="002A3F37" w:rsidRDefault="26B96C03" w:rsidP="26B96C03">
            <w:pPr>
              <w:pStyle w:val="TableParagraph"/>
              <w:spacing w:before="0" w:after="0"/>
              <w:ind w:left="0"/>
              <w:rPr>
                <w:sz w:val="18"/>
                <w:szCs w:val="18"/>
                <w:lang w:val="es-MX"/>
              </w:rPr>
            </w:pPr>
            <w:r w:rsidRPr="002A3F37">
              <w:rPr>
                <w:sz w:val="18"/>
                <w:szCs w:val="18"/>
                <w:lang w:val="es-MX"/>
              </w:rPr>
              <w:t>_</w:t>
            </w:r>
            <w:proofErr w:type="spellStart"/>
            <w:r w:rsidRPr="002A3F37">
              <w:rPr>
                <w:sz w:val="18"/>
                <w:szCs w:val="18"/>
                <w:lang w:val="es-MX"/>
              </w:rPr>
              <w:t>descripcion_fecha</w:t>
            </w:r>
            <w:proofErr w:type="spellEnd"/>
            <w:r w:rsidRPr="002A3F37">
              <w:rPr>
                <w:sz w:val="18"/>
                <w:szCs w:val="18"/>
                <w:lang w:val="es-MX"/>
              </w:rPr>
              <w:t>_</w:t>
            </w:r>
          </w:p>
        </w:tc>
        <w:tc>
          <w:tcPr>
            <w:tcW w:w="2977" w:type="dxa"/>
            <w:vMerge w:val="restart"/>
            <w:vAlign w:val="center"/>
          </w:tcPr>
          <w:p w14:paraId="131A6749" w14:textId="63BCDE94" w:rsidR="007256DC" w:rsidRPr="002A3F37" w:rsidRDefault="007256DC" w:rsidP="26B96C03">
            <w:pPr>
              <w:pStyle w:val="TableParagraph"/>
              <w:spacing w:before="0" w:after="0"/>
              <w:ind w:left="0"/>
              <w:rPr>
                <w:sz w:val="18"/>
                <w:szCs w:val="18"/>
                <w:lang w:val="es-MX"/>
              </w:rPr>
            </w:pPr>
            <w:r w:rsidRPr="002A3F37">
              <w:rPr>
                <w:w w:val="95"/>
                <w:sz w:val="18"/>
                <w:szCs w:val="18"/>
                <w:lang w:val="es-MX"/>
              </w:rPr>
              <w:t>empresaABC_pruebas_especiales_regionales_150501.</w:t>
            </w:r>
            <w:r w:rsidRPr="002A3F37">
              <w:rPr>
                <w:sz w:val="18"/>
                <w:szCs w:val="18"/>
                <w:lang w:val="es-MX"/>
              </w:rPr>
              <w:t>zip</w:t>
            </w:r>
          </w:p>
        </w:tc>
      </w:tr>
      <w:tr w:rsidR="007256DC" w:rsidRPr="002A3F37" w14:paraId="3F451C32" w14:textId="77777777" w:rsidTr="00A1731E">
        <w:trPr>
          <w:trHeight w:hRule="exact" w:val="461"/>
        </w:trPr>
        <w:tc>
          <w:tcPr>
            <w:tcW w:w="1560" w:type="dxa"/>
            <w:vMerge/>
            <w:vAlign w:val="center"/>
          </w:tcPr>
          <w:p w14:paraId="4A2EB06A" w14:textId="77777777" w:rsidR="007256DC" w:rsidRPr="002A3F37" w:rsidRDefault="007256DC" w:rsidP="002973FC">
            <w:pPr>
              <w:spacing w:before="0" w:after="0"/>
              <w:rPr>
                <w:sz w:val="18"/>
                <w:szCs w:val="18"/>
                <w:lang w:val="es-MX"/>
              </w:rPr>
            </w:pPr>
          </w:p>
        </w:tc>
        <w:tc>
          <w:tcPr>
            <w:tcW w:w="1701" w:type="dxa"/>
            <w:vAlign w:val="center"/>
          </w:tcPr>
          <w:p w14:paraId="7C32AD8B" w14:textId="0A269910" w:rsidR="007256DC" w:rsidRPr="002A3F37" w:rsidRDefault="26B96C03" w:rsidP="26B96C03">
            <w:pPr>
              <w:pStyle w:val="TableParagraph"/>
              <w:spacing w:before="0" w:after="0"/>
              <w:ind w:left="0"/>
              <w:jc w:val="center"/>
              <w:rPr>
                <w:sz w:val="18"/>
                <w:szCs w:val="18"/>
                <w:lang w:val="es-MX"/>
              </w:rPr>
            </w:pPr>
            <w:r w:rsidRPr="002A3F37">
              <w:rPr>
                <w:sz w:val="18"/>
                <w:szCs w:val="18"/>
                <w:lang w:val="es-MX"/>
              </w:rPr>
              <w:t>Archivos de Soporte</w:t>
            </w:r>
          </w:p>
        </w:tc>
        <w:tc>
          <w:tcPr>
            <w:tcW w:w="1842" w:type="dxa"/>
            <w:vMerge/>
            <w:vAlign w:val="center"/>
          </w:tcPr>
          <w:p w14:paraId="3F38A1EF" w14:textId="77777777" w:rsidR="007256DC" w:rsidRPr="002A3F37" w:rsidRDefault="007256DC" w:rsidP="002973FC">
            <w:pPr>
              <w:spacing w:before="0" w:after="0"/>
              <w:rPr>
                <w:sz w:val="18"/>
                <w:szCs w:val="18"/>
                <w:lang w:val="es-MX"/>
              </w:rPr>
            </w:pPr>
          </w:p>
        </w:tc>
        <w:tc>
          <w:tcPr>
            <w:tcW w:w="1985" w:type="dxa"/>
            <w:vMerge/>
            <w:vAlign w:val="center"/>
          </w:tcPr>
          <w:p w14:paraId="7AA93226" w14:textId="77777777" w:rsidR="007256DC" w:rsidRPr="002A3F37" w:rsidRDefault="007256DC" w:rsidP="002973FC">
            <w:pPr>
              <w:spacing w:before="0" w:after="0"/>
              <w:rPr>
                <w:sz w:val="18"/>
                <w:szCs w:val="18"/>
                <w:lang w:val="es-MX"/>
              </w:rPr>
            </w:pPr>
          </w:p>
        </w:tc>
        <w:tc>
          <w:tcPr>
            <w:tcW w:w="2977" w:type="dxa"/>
            <w:vMerge/>
            <w:vAlign w:val="center"/>
          </w:tcPr>
          <w:p w14:paraId="47F5E453" w14:textId="77777777" w:rsidR="007256DC" w:rsidRPr="002A3F37" w:rsidRDefault="007256DC" w:rsidP="002973FC">
            <w:pPr>
              <w:spacing w:before="0" w:after="0"/>
              <w:rPr>
                <w:sz w:val="18"/>
                <w:szCs w:val="18"/>
                <w:lang w:val="es-MX"/>
              </w:rPr>
            </w:pPr>
          </w:p>
        </w:tc>
      </w:tr>
    </w:tbl>
    <w:p w14:paraId="59576E0C" w14:textId="77777777" w:rsidR="00804911" w:rsidRPr="002A3F37" w:rsidRDefault="26B96C03" w:rsidP="26B96C03">
      <w:pPr>
        <w:spacing w:before="0" w:after="0"/>
        <w:jc w:val="center"/>
        <w:rPr>
          <w:sz w:val="18"/>
          <w:szCs w:val="18"/>
          <w:lang w:val="es-MX"/>
        </w:rPr>
      </w:pPr>
      <w:r w:rsidRPr="002A3F37">
        <w:rPr>
          <w:sz w:val="18"/>
          <w:szCs w:val="18"/>
          <w:lang w:val="es-MX"/>
        </w:rPr>
        <w:t>Tabla 38</w:t>
      </w:r>
    </w:p>
    <w:p w14:paraId="6EB2D9FA" w14:textId="77777777" w:rsidR="00EC521D" w:rsidRDefault="00EC521D" w:rsidP="00913B7B">
      <w:pPr>
        <w:rPr>
          <w:lang w:val="es-MX"/>
        </w:rPr>
      </w:pPr>
      <w:bookmarkStart w:id="45" w:name="_bookmark0"/>
      <w:bookmarkStart w:id="46" w:name="_bookmark1"/>
      <w:bookmarkStart w:id="47" w:name="_Toc514953208"/>
      <w:bookmarkEnd w:id="45"/>
      <w:bookmarkEnd w:id="46"/>
    </w:p>
    <w:p w14:paraId="6CD7BFB0" w14:textId="45C704C7" w:rsidR="009C523A" w:rsidRPr="002A3F37" w:rsidRDefault="26B96C03" w:rsidP="26B96C03">
      <w:pPr>
        <w:pStyle w:val="Ttulo1"/>
        <w:spacing w:before="120"/>
        <w:ind w:left="0" w:right="0"/>
        <w:rPr>
          <w:rFonts w:eastAsia="Arial" w:cs="Arial"/>
          <w:sz w:val="21"/>
          <w:szCs w:val="21"/>
          <w:lang w:val="es-MX"/>
        </w:rPr>
      </w:pPr>
      <w:bookmarkStart w:id="48" w:name="_Hlk528747650"/>
      <w:r w:rsidRPr="002A3F37">
        <w:rPr>
          <w:sz w:val="21"/>
          <w:szCs w:val="21"/>
          <w:lang w:val="es-MX"/>
        </w:rPr>
        <w:t>APARTADO A</w:t>
      </w:r>
    </w:p>
    <w:p w14:paraId="5626384A" w14:textId="0A593B93" w:rsidR="00893F57" w:rsidRDefault="26B96C03" w:rsidP="26B96C03">
      <w:pPr>
        <w:pStyle w:val="Textoindependiente"/>
        <w:spacing w:before="120" w:after="120"/>
        <w:jc w:val="center"/>
        <w:rPr>
          <w:b/>
          <w:bCs/>
          <w:sz w:val="21"/>
          <w:szCs w:val="21"/>
          <w:lang w:val="es-MX"/>
        </w:rPr>
      </w:pPr>
      <w:r w:rsidRPr="002A3F37">
        <w:rPr>
          <w:b/>
          <w:bCs/>
          <w:sz w:val="21"/>
          <w:szCs w:val="21"/>
          <w:lang w:val="es-MX"/>
        </w:rPr>
        <w:t>Formatos de Entrega de Datos Tabulares</w:t>
      </w:r>
      <w:bookmarkEnd w:id="47"/>
    </w:p>
    <w:tbl>
      <w:tblPr>
        <w:tblStyle w:val="Tablaconcuadrcula1"/>
        <w:tblpPr w:leftFromText="141" w:rightFromText="141" w:vertAnchor="text" w:tblpXSpec="center" w:tblpY="1"/>
        <w:tblOverlap w:val="never"/>
        <w:tblW w:w="10060" w:type="dxa"/>
        <w:tblLayout w:type="fixed"/>
        <w:tblLook w:val="04A0" w:firstRow="1" w:lastRow="0" w:firstColumn="1" w:lastColumn="0" w:noHBand="0" w:noVBand="1"/>
      </w:tblPr>
      <w:tblGrid>
        <w:gridCol w:w="1696"/>
        <w:gridCol w:w="2410"/>
        <w:gridCol w:w="2835"/>
        <w:gridCol w:w="3119"/>
      </w:tblGrid>
      <w:tr w:rsidR="00C330CD" w:rsidRPr="002A3F37" w14:paraId="1A68B316" w14:textId="77777777" w:rsidTr="0030223B">
        <w:trPr>
          <w:trHeight w:val="409"/>
          <w:tblHeader/>
        </w:trPr>
        <w:tc>
          <w:tcPr>
            <w:tcW w:w="1696" w:type="dxa"/>
            <w:shd w:val="clear" w:color="auto" w:fill="D9D9D9" w:themeFill="background1" w:themeFillShade="D9"/>
            <w:noWrap/>
            <w:vAlign w:val="center"/>
            <w:hideMark/>
          </w:tcPr>
          <w:p w14:paraId="43B80CC4" w14:textId="77514094" w:rsidR="00C330CD" w:rsidRPr="002A3F37" w:rsidRDefault="00C34C33">
            <w:pPr>
              <w:spacing w:before="0" w:after="0"/>
              <w:jc w:val="center"/>
              <w:rPr>
                <w:b/>
                <w:bCs/>
                <w:sz w:val="18"/>
                <w:szCs w:val="18"/>
              </w:rPr>
            </w:pPr>
            <w:r>
              <w:rPr>
                <w:b/>
                <w:bCs/>
                <w:sz w:val="18"/>
                <w:szCs w:val="18"/>
              </w:rPr>
              <w:t>F</w:t>
            </w:r>
            <w:r w:rsidR="00C330CD" w:rsidRPr="002A3F37">
              <w:rPr>
                <w:b/>
                <w:bCs/>
                <w:sz w:val="18"/>
                <w:szCs w:val="18"/>
              </w:rPr>
              <w:t>amilia</w:t>
            </w:r>
          </w:p>
        </w:tc>
        <w:tc>
          <w:tcPr>
            <w:tcW w:w="2410" w:type="dxa"/>
            <w:shd w:val="clear" w:color="auto" w:fill="D9D9D9" w:themeFill="background1" w:themeFillShade="D9"/>
            <w:noWrap/>
            <w:vAlign w:val="center"/>
            <w:hideMark/>
          </w:tcPr>
          <w:p w14:paraId="06CE9173" w14:textId="77777777" w:rsidR="00C330CD" w:rsidRPr="002A3F37" w:rsidRDefault="00C330CD">
            <w:pPr>
              <w:spacing w:before="0" w:after="0"/>
              <w:jc w:val="center"/>
              <w:rPr>
                <w:b/>
                <w:bCs/>
                <w:sz w:val="18"/>
                <w:szCs w:val="18"/>
              </w:rPr>
            </w:pPr>
            <w:r w:rsidRPr="002A3F37">
              <w:rPr>
                <w:b/>
                <w:bCs/>
                <w:sz w:val="18"/>
                <w:szCs w:val="18"/>
              </w:rPr>
              <w:t>Subfamilia</w:t>
            </w:r>
          </w:p>
        </w:tc>
        <w:tc>
          <w:tcPr>
            <w:tcW w:w="2835" w:type="dxa"/>
            <w:shd w:val="clear" w:color="auto" w:fill="D9D9D9" w:themeFill="background1" w:themeFillShade="D9"/>
            <w:noWrap/>
            <w:vAlign w:val="center"/>
            <w:hideMark/>
          </w:tcPr>
          <w:p w14:paraId="3DAE9EE0" w14:textId="77777777" w:rsidR="00C330CD" w:rsidRPr="002A3F37" w:rsidRDefault="00C330CD">
            <w:pPr>
              <w:spacing w:before="0" w:after="0"/>
              <w:jc w:val="center"/>
              <w:rPr>
                <w:b/>
                <w:bCs/>
                <w:sz w:val="18"/>
                <w:szCs w:val="18"/>
              </w:rPr>
            </w:pPr>
            <w:r w:rsidRPr="002A3F37">
              <w:rPr>
                <w:b/>
                <w:bCs/>
                <w:sz w:val="18"/>
                <w:szCs w:val="18"/>
              </w:rPr>
              <w:t>Tipo de dato</w:t>
            </w:r>
          </w:p>
        </w:tc>
        <w:tc>
          <w:tcPr>
            <w:tcW w:w="3119" w:type="dxa"/>
            <w:shd w:val="clear" w:color="auto" w:fill="D9D9D9" w:themeFill="background1" w:themeFillShade="D9"/>
            <w:noWrap/>
            <w:vAlign w:val="center"/>
            <w:hideMark/>
          </w:tcPr>
          <w:p w14:paraId="6F11D6C2" w14:textId="77777777" w:rsidR="00C330CD" w:rsidRPr="002A3F37" w:rsidRDefault="00C330CD">
            <w:pPr>
              <w:spacing w:before="0" w:after="0"/>
              <w:jc w:val="center"/>
              <w:rPr>
                <w:b/>
                <w:bCs/>
                <w:sz w:val="18"/>
                <w:szCs w:val="18"/>
              </w:rPr>
            </w:pPr>
            <w:r w:rsidRPr="002A3F37">
              <w:rPr>
                <w:b/>
                <w:bCs/>
                <w:sz w:val="18"/>
                <w:szCs w:val="18"/>
              </w:rPr>
              <w:t xml:space="preserve">Formato </w:t>
            </w:r>
            <w:r>
              <w:rPr>
                <w:b/>
                <w:bCs/>
                <w:sz w:val="18"/>
                <w:szCs w:val="18"/>
              </w:rPr>
              <w:t>CNH</w:t>
            </w:r>
          </w:p>
        </w:tc>
      </w:tr>
      <w:tr w:rsidR="00C330CD" w:rsidRPr="002A3F37" w14:paraId="181FB20D" w14:textId="77777777" w:rsidTr="0030223B">
        <w:trPr>
          <w:trHeight w:val="300"/>
        </w:trPr>
        <w:tc>
          <w:tcPr>
            <w:tcW w:w="1696" w:type="dxa"/>
            <w:vMerge w:val="restart"/>
            <w:noWrap/>
            <w:vAlign w:val="center"/>
            <w:hideMark/>
          </w:tcPr>
          <w:p w14:paraId="3DAB07F8" w14:textId="77777777" w:rsidR="00C330CD" w:rsidRPr="002A3F37" w:rsidRDefault="00C330CD">
            <w:pPr>
              <w:spacing w:before="0" w:after="0"/>
              <w:jc w:val="center"/>
              <w:rPr>
                <w:sz w:val="18"/>
                <w:szCs w:val="18"/>
              </w:rPr>
            </w:pPr>
            <w:r w:rsidRPr="002A3F37">
              <w:rPr>
                <w:sz w:val="18"/>
                <w:szCs w:val="18"/>
              </w:rPr>
              <w:t>Geofísica</w:t>
            </w:r>
          </w:p>
        </w:tc>
        <w:tc>
          <w:tcPr>
            <w:tcW w:w="2410" w:type="dxa"/>
            <w:vMerge w:val="restart"/>
            <w:noWrap/>
            <w:vAlign w:val="center"/>
            <w:hideMark/>
          </w:tcPr>
          <w:p w14:paraId="655D78AD" w14:textId="77777777" w:rsidR="00C330CD" w:rsidRPr="002A3F37" w:rsidRDefault="00C330CD">
            <w:pPr>
              <w:spacing w:before="0" w:after="0"/>
              <w:jc w:val="center"/>
              <w:rPr>
                <w:sz w:val="18"/>
                <w:szCs w:val="18"/>
              </w:rPr>
            </w:pPr>
            <w:r w:rsidRPr="002A3F37">
              <w:rPr>
                <w:sz w:val="18"/>
                <w:szCs w:val="18"/>
              </w:rPr>
              <w:t>Sísmica</w:t>
            </w:r>
          </w:p>
        </w:tc>
        <w:tc>
          <w:tcPr>
            <w:tcW w:w="2835" w:type="dxa"/>
            <w:vMerge w:val="restart"/>
            <w:noWrap/>
            <w:vAlign w:val="center"/>
            <w:hideMark/>
          </w:tcPr>
          <w:p w14:paraId="4DEB7EE8" w14:textId="77777777" w:rsidR="00C330CD" w:rsidRPr="002A3F37" w:rsidRDefault="00C330CD">
            <w:pPr>
              <w:spacing w:before="0" w:after="0"/>
              <w:jc w:val="center"/>
              <w:rPr>
                <w:sz w:val="18"/>
                <w:szCs w:val="18"/>
              </w:rPr>
            </w:pPr>
            <w:r w:rsidRPr="002A3F37">
              <w:rPr>
                <w:sz w:val="18"/>
                <w:szCs w:val="18"/>
              </w:rPr>
              <w:t>Información General</w:t>
            </w:r>
          </w:p>
        </w:tc>
        <w:tc>
          <w:tcPr>
            <w:tcW w:w="3119" w:type="dxa"/>
            <w:noWrap/>
            <w:vAlign w:val="center"/>
            <w:hideMark/>
          </w:tcPr>
          <w:p w14:paraId="5E705FFF" w14:textId="77777777" w:rsidR="00C330CD" w:rsidRPr="002A3F37" w:rsidRDefault="00C330CD">
            <w:pPr>
              <w:spacing w:before="0" w:after="0"/>
              <w:jc w:val="center"/>
              <w:rPr>
                <w:sz w:val="18"/>
                <w:szCs w:val="18"/>
              </w:rPr>
            </w:pPr>
            <w:r w:rsidRPr="002A3F37">
              <w:rPr>
                <w:sz w:val="18"/>
                <w:szCs w:val="18"/>
              </w:rPr>
              <w:t>sismica_2d</w:t>
            </w:r>
            <w:r>
              <w:rPr>
                <w:sz w:val="18"/>
                <w:szCs w:val="18"/>
              </w:rPr>
              <w:t>.xlsx</w:t>
            </w:r>
          </w:p>
        </w:tc>
      </w:tr>
      <w:tr w:rsidR="00C330CD" w:rsidRPr="002A3F37" w14:paraId="7CCBB6C7" w14:textId="77777777" w:rsidTr="0030223B">
        <w:trPr>
          <w:trHeight w:val="300"/>
        </w:trPr>
        <w:tc>
          <w:tcPr>
            <w:tcW w:w="1696" w:type="dxa"/>
            <w:vMerge/>
            <w:vAlign w:val="center"/>
            <w:hideMark/>
          </w:tcPr>
          <w:p w14:paraId="12FE4C3B" w14:textId="77777777" w:rsidR="00C330CD" w:rsidRPr="002A3F37" w:rsidRDefault="00C330CD">
            <w:pPr>
              <w:spacing w:before="0" w:after="0"/>
              <w:jc w:val="center"/>
              <w:rPr>
                <w:sz w:val="18"/>
                <w:szCs w:val="18"/>
              </w:rPr>
            </w:pPr>
          </w:p>
        </w:tc>
        <w:tc>
          <w:tcPr>
            <w:tcW w:w="2410" w:type="dxa"/>
            <w:vMerge/>
            <w:vAlign w:val="center"/>
            <w:hideMark/>
          </w:tcPr>
          <w:p w14:paraId="40BF2D0E" w14:textId="77777777" w:rsidR="00C330CD" w:rsidRPr="002A3F37" w:rsidRDefault="00C330CD">
            <w:pPr>
              <w:spacing w:before="0" w:after="0"/>
              <w:jc w:val="center"/>
              <w:rPr>
                <w:sz w:val="18"/>
                <w:szCs w:val="18"/>
              </w:rPr>
            </w:pPr>
          </w:p>
        </w:tc>
        <w:tc>
          <w:tcPr>
            <w:tcW w:w="2835" w:type="dxa"/>
            <w:vMerge/>
            <w:vAlign w:val="center"/>
            <w:hideMark/>
          </w:tcPr>
          <w:p w14:paraId="01303FB7" w14:textId="77777777" w:rsidR="00C330CD" w:rsidRPr="002A3F37" w:rsidRDefault="00C330CD">
            <w:pPr>
              <w:spacing w:before="0" w:after="0"/>
              <w:jc w:val="center"/>
              <w:rPr>
                <w:sz w:val="18"/>
                <w:szCs w:val="18"/>
              </w:rPr>
            </w:pPr>
          </w:p>
        </w:tc>
        <w:tc>
          <w:tcPr>
            <w:tcW w:w="3119" w:type="dxa"/>
            <w:noWrap/>
            <w:vAlign w:val="center"/>
            <w:hideMark/>
          </w:tcPr>
          <w:p w14:paraId="330909DA" w14:textId="77777777" w:rsidR="00C330CD" w:rsidRPr="002A3F37" w:rsidRDefault="00C330CD">
            <w:pPr>
              <w:spacing w:before="0" w:after="0"/>
              <w:jc w:val="center"/>
              <w:rPr>
                <w:sz w:val="18"/>
                <w:szCs w:val="18"/>
              </w:rPr>
            </w:pPr>
            <w:r w:rsidRPr="002A3F37">
              <w:rPr>
                <w:sz w:val="18"/>
                <w:szCs w:val="18"/>
              </w:rPr>
              <w:t>sismica_3d</w:t>
            </w:r>
            <w:r>
              <w:rPr>
                <w:sz w:val="18"/>
                <w:szCs w:val="18"/>
              </w:rPr>
              <w:t>.xlsx</w:t>
            </w:r>
          </w:p>
        </w:tc>
      </w:tr>
      <w:tr w:rsidR="00C330CD" w:rsidRPr="002A3F37" w14:paraId="393D0BD4" w14:textId="77777777" w:rsidTr="0030223B">
        <w:trPr>
          <w:trHeight w:val="238"/>
        </w:trPr>
        <w:tc>
          <w:tcPr>
            <w:tcW w:w="1696" w:type="dxa"/>
            <w:vMerge/>
            <w:vAlign w:val="center"/>
            <w:hideMark/>
          </w:tcPr>
          <w:p w14:paraId="2E2FD9AE" w14:textId="77777777" w:rsidR="00C330CD" w:rsidRPr="002A3F37" w:rsidRDefault="00C330CD">
            <w:pPr>
              <w:spacing w:before="0" w:after="0"/>
              <w:jc w:val="center"/>
              <w:rPr>
                <w:sz w:val="18"/>
                <w:szCs w:val="18"/>
              </w:rPr>
            </w:pPr>
          </w:p>
        </w:tc>
        <w:tc>
          <w:tcPr>
            <w:tcW w:w="2410" w:type="dxa"/>
            <w:vMerge w:val="restart"/>
            <w:noWrap/>
            <w:vAlign w:val="center"/>
            <w:hideMark/>
          </w:tcPr>
          <w:p w14:paraId="7CBEC14C" w14:textId="77777777" w:rsidR="00C330CD" w:rsidRPr="002A3F37" w:rsidRDefault="00C330CD">
            <w:pPr>
              <w:spacing w:before="0" w:after="0"/>
              <w:jc w:val="center"/>
              <w:rPr>
                <w:sz w:val="18"/>
                <w:szCs w:val="18"/>
              </w:rPr>
            </w:pPr>
            <w:r w:rsidRPr="002A3F37">
              <w:rPr>
                <w:sz w:val="18"/>
                <w:szCs w:val="18"/>
              </w:rPr>
              <w:t>Métodos Potenciales</w:t>
            </w:r>
          </w:p>
        </w:tc>
        <w:tc>
          <w:tcPr>
            <w:tcW w:w="2835" w:type="dxa"/>
            <w:noWrap/>
            <w:vAlign w:val="center"/>
            <w:hideMark/>
          </w:tcPr>
          <w:p w14:paraId="3D0A7FB0" w14:textId="77777777" w:rsidR="00C330CD" w:rsidRPr="002A3F37" w:rsidRDefault="00C330CD">
            <w:pPr>
              <w:spacing w:before="0" w:after="0"/>
              <w:jc w:val="center"/>
              <w:rPr>
                <w:sz w:val="18"/>
                <w:szCs w:val="18"/>
              </w:rPr>
            </w:pPr>
            <w:r>
              <w:rPr>
                <w:sz w:val="18"/>
                <w:szCs w:val="18"/>
              </w:rPr>
              <w:t>Método gravimétrico</w:t>
            </w:r>
          </w:p>
        </w:tc>
        <w:tc>
          <w:tcPr>
            <w:tcW w:w="3119" w:type="dxa"/>
            <w:vMerge w:val="restart"/>
            <w:noWrap/>
            <w:vAlign w:val="center"/>
            <w:hideMark/>
          </w:tcPr>
          <w:p w14:paraId="56D15F2C" w14:textId="77777777" w:rsidR="00C330CD" w:rsidRPr="002A3F37" w:rsidRDefault="00C330CD">
            <w:pPr>
              <w:spacing w:before="0" w:after="0"/>
              <w:jc w:val="center"/>
              <w:rPr>
                <w:sz w:val="18"/>
                <w:szCs w:val="18"/>
              </w:rPr>
            </w:pPr>
            <w:r w:rsidRPr="002A3F37">
              <w:rPr>
                <w:sz w:val="18"/>
                <w:szCs w:val="18"/>
              </w:rPr>
              <w:t>metodos_potenciales</w:t>
            </w:r>
            <w:r>
              <w:rPr>
                <w:sz w:val="18"/>
                <w:szCs w:val="18"/>
              </w:rPr>
              <w:t>.xlsx</w:t>
            </w:r>
          </w:p>
        </w:tc>
      </w:tr>
      <w:tr w:rsidR="00C330CD" w:rsidRPr="002A3F37" w14:paraId="6BA1CC9F" w14:textId="77777777" w:rsidTr="0030223B">
        <w:trPr>
          <w:trHeight w:val="300"/>
        </w:trPr>
        <w:tc>
          <w:tcPr>
            <w:tcW w:w="1696" w:type="dxa"/>
            <w:vMerge/>
            <w:vAlign w:val="center"/>
          </w:tcPr>
          <w:p w14:paraId="75FB8C9E" w14:textId="77777777" w:rsidR="00C330CD" w:rsidRPr="002A3F37" w:rsidRDefault="00C330CD">
            <w:pPr>
              <w:spacing w:before="0" w:after="0"/>
              <w:jc w:val="center"/>
              <w:rPr>
                <w:sz w:val="18"/>
                <w:szCs w:val="18"/>
              </w:rPr>
            </w:pPr>
          </w:p>
        </w:tc>
        <w:tc>
          <w:tcPr>
            <w:tcW w:w="2410" w:type="dxa"/>
            <w:vMerge/>
            <w:noWrap/>
            <w:vAlign w:val="center"/>
          </w:tcPr>
          <w:p w14:paraId="4E4E89FA" w14:textId="77777777" w:rsidR="00C330CD" w:rsidRPr="002A3F37" w:rsidRDefault="00C330CD">
            <w:pPr>
              <w:spacing w:before="0" w:after="0"/>
              <w:jc w:val="center"/>
              <w:rPr>
                <w:sz w:val="18"/>
                <w:szCs w:val="18"/>
              </w:rPr>
            </w:pPr>
          </w:p>
        </w:tc>
        <w:tc>
          <w:tcPr>
            <w:tcW w:w="2835" w:type="dxa"/>
            <w:noWrap/>
            <w:vAlign w:val="center"/>
          </w:tcPr>
          <w:p w14:paraId="361009F9" w14:textId="77777777" w:rsidR="00C330CD" w:rsidRPr="002A3F37" w:rsidRDefault="00C330CD">
            <w:pPr>
              <w:spacing w:before="0" w:after="0"/>
              <w:jc w:val="center"/>
              <w:rPr>
                <w:sz w:val="18"/>
                <w:szCs w:val="18"/>
              </w:rPr>
            </w:pPr>
            <w:r>
              <w:rPr>
                <w:sz w:val="18"/>
                <w:szCs w:val="18"/>
              </w:rPr>
              <w:t xml:space="preserve">Método </w:t>
            </w:r>
            <w:proofErr w:type="spellStart"/>
            <w:r>
              <w:rPr>
                <w:sz w:val="18"/>
                <w:szCs w:val="18"/>
              </w:rPr>
              <w:t>magnetométrico</w:t>
            </w:r>
            <w:proofErr w:type="spellEnd"/>
          </w:p>
        </w:tc>
        <w:tc>
          <w:tcPr>
            <w:tcW w:w="3119" w:type="dxa"/>
            <w:vMerge/>
            <w:noWrap/>
            <w:vAlign w:val="center"/>
          </w:tcPr>
          <w:p w14:paraId="205B5A3E" w14:textId="77777777" w:rsidR="00C330CD" w:rsidRPr="002A3F37" w:rsidRDefault="00C330CD">
            <w:pPr>
              <w:spacing w:before="0" w:after="0"/>
              <w:jc w:val="center"/>
              <w:rPr>
                <w:sz w:val="18"/>
                <w:szCs w:val="18"/>
              </w:rPr>
            </w:pPr>
          </w:p>
        </w:tc>
      </w:tr>
      <w:tr w:rsidR="00C330CD" w:rsidRPr="0080531A" w14:paraId="67E3BB43" w14:textId="77777777" w:rsidTr="0030223B">
        <w:trPr>
          <w:trHeight w:val="232"/>
        </w:trPr>
        <w:tc>
          <w:tcPr>
            <w:tcW w:w="1696" w:type="dxa"/>
            <w:vMerge/>
            <w:vAlign w:val="center"/>
            <w:hideMark/>
          </w:tcPr>
          <w:p w14:paraId="3933D045" w14:textId="77777777" w:rsidR="00C330CD" w:rsidRPr="002A3F37" w:rsidRDefault="00C330CD">
            <w:pPr>
              <w:spacing w:before="0" w:after="0"/>
              <w:jc w:val="center"/>
              <w:rPr>
                <w:sz w:val="18"/>
                <w:szCs w:val="18"/>
              </w:rPr>
            </w:pPr>
          </w:p>
        </w:tc>
        <w:tc>
          <w:tcPr>
            <w:tcW w:w="2410" w:type="dxa"/>
            <w:noWrap/>
            <w:vAlign w:val="center"/>
            <w:hideMark/>
          </w:tcPr>
          <w:p w14:paraId="13C9BF1C" w14:textId="77777777" w:rsidR="00C330CD" w:rsidRPr="002A3F37" w:rsidRDefault="00C330CD">
            <w:pPr>
              <w:spacing w:before="0" w:after="0"/>
              <w:jc w:val="center"/>
              <w:rPr>
                <w:sz w:val="18"/>
                <w:szCs w:val="18"/>
              </w:rPr>
            </w:pPr>
            <w:r>
              <w:rPr>
                <w:sz w:val="18"/>
                <w:szCs w:val="18"/>
              </w:rPr>
              <w:t xml:space="preserve">Métodos </w:t>
            </w:r>
            <w:r w:rsidRPr="002A3F37">
              <w:rPr>
                <w:sz w:val="18"/>
                <w:szCs w:val="18"/>
              </w:rPr>
              <w:t>Electromagnéticos</w:t>
            </w:r>
          </w:p>
        </w:tc>
        <w:tc>
          <w:tcPr>
            <w:tcW w:w="2835" w:type="dxa"/>
            <w:noWrap/>
            <w:vAlign w:val="center"/>
            <w:hideMark/>
          </w:tcPr>
          <w:p w14:paraId="3DB5590F" w14:textId="77777777" w:rsidR="00C330CD" w:rsidRPr="002A3F37" w:rsidRDefault="00C330CD">
            <w:pPr>
              <w:spacing w:before="0" w:after="0"/>
              <w:jc w:val="center"/>
              <w:rPr>
                <w:sz w:val="18"/>
                <w:szCs w:val="18"/>
              </w:rPr>
            </w:pPr>
            <w:r>
              <w:rPr>
                <w:sz w:val="18"/>
                <w:szCs w:val="18"/>
              </w:rPr>
              <w:t>Métodos</w:t>
            </w:r>
            <w:r w:rsidRPr="002A3F37">
              <w:rPr>
                <w:sz w:val="18"/>
                <w:szCs w:val="18"/>
              </w:rPr>
              <w:t xml:space="preserve"> Electromagnéticos</w:t>
            </w:r>
          </w:p>
        </w:tc>
        <w:tc>
          <w:tcPr>
            <w:tcW w:w="3119" w:type="dxa"/>
            <w:noWrap/>
            <w:vAlign w:val="center"/>
            <w:hideMark/>
          </w:tcPr>
          <w:p w14:paraId="71265DA7" w14:textId="77777777" w:rsidR="00C330CD" w:rsidRPr="0080531A" w:rsidRDefault="00C330CD">
            <w:pPr>
              <w:spacing w:before="0" w:after="0"/>
              <w:jc w:val="center"/>
              <w:rPr>
                <w:sz w:val="18"/>
                <w:szCs w:val="18"/>
              </w:rPr>
            </w:pPr>
            <w:r w:rsidRPr="0080531A">
              <w:rPr>
                <w:sz w:val="18"/>
                <w:szCs w:val="18"/>
              </w:rPr>
              <w:t>metodos_electromagneticos</w:t>
            </w:r>
            <w:r>
              <w:rPr>
                <w:sz w:val="18"/>
                <w:szCs w:val="18"/>
              </w:rPr>
              <w:t>.xlsx</w:t>
            </w:r>
          </w:p>
        </w:tc>
      </w:tr>
      <w:tr w:rsidR="00C330CD" w:rsidRPr="002A3F37" w14:paraId="7AA34B2E" w14:textId="77777777" w:rsidTr="0030223B">
        <w:trPr>
          <w:trHeight w:val="300"/>
        </w:trPr>
        <w:tc>
          <w:tcPr>
            <w:tcW w:w="1696" w:type="dxa"/>
            <w:vMerge/>
            <w:vAlign w:val="center"/>
            <w:hideMark/>
          </w:tcPr>
          <w:p w14:paraId="2693F340" w14:textId="77777777" w:rsidR="00C330CD" w:rsidRPr="002A3F37" w:rsidRDefault="00C330CD">
            <w:pPr>
              <w:spacing w:before="0" w:after="0"/>
              <w:jc w:val="center"/>
              <w:rPr>
                <w:sz w:val="18"/>
                <w:szCs w:val="18"/>
              </w:rPr>
            </w:pPr>
          </w:p>
        </w:tc>
        <w:tc>
          <w:tcPr>
            <w:tcW w:w="2410" w:type="dxa"/>
            <w:noWrap/>
            <w:vAlign w:val="center"/>
            <w:hideMark/>
          </w:tcPr>
          <w:p w14:paraId="14E7A609" w14:textId="77777777" w:rsidR="00C330CD" w:rsidRPr="002A3F37" w:rsidRDefault="00C330CD">
            <w:pPr>
              <w:spacing w:before="0" w:after="0"/>
              <w:jc w:val="center"/>
              <w:rPr>
                <w:sz w:val="18"/>
                <w:szCs w:val="18"/>
              </w:rPr>
            </w:pPr>
            <w:r w:rsidRPr="002A3F37">
              <w:rPr>
                <w:sz w:val="18"/>
                <w:szCs w:val="18"/>
              </w:rPr>
              <w:t>Estudios Especiales</w:t>
            </w:r>
          </w:p>
        </w:tc>
        <w:tc>
          <w:tcPr>
            <w:tcW w:w="2835" w:type="dxa"/>
            <w:noWrap/>
            <w:vAlign w:val="center"/>
            <w:hideMark/>
          </w:tcPr>
          <w:p w14:paraId="15D95B33" w14:textId="77777777" w:rsidR="00C330CD" w:rsidRPr="002A3F37" w:rsidRDefault="00C330CD">
            <w:pPr>
              <w:spacing w:before="0" w:after="0"/>
              <w:jc w:val="center"/>
              <w:rPr>
                <w:sz w:val="18"/>
                <w:szCs w:val="18"/>
              </w:rPr>
            </w:pPr>
            <w:r w:rsidRPr="002A3F37">
              <w:rPr>
                <w:sz w:val="18"/>
                <w:szCs w:val="18"/>
              </w:rPr>
              <w:t>Estudios Especiales</w:t>
            </w:r>
          </w:p>
        </w:tc>
        <w:tc>
          <w:tcPr>
            <w:tcW w:w="3119" w:type="dxa"/>
            <w:noWrap/>
            <w:vAlign w:val="center"/>
            <w:hideMark/>
          </w:tcPr>
          <w:p w14:paraId="4E8C6248" w14:textId="77777777" w:rsidR="00C330CD" w:rsidRPr="002A3F37" w:rsidRDefault="00C330CD">
            <w:pPr>
              <w:spacing w:before="0" w:after="0"/>
              <w:jc w:val="center"/>
              <w:rPr>
                <w:sz w:val="18"/>
                <w:szCs w:val="18"/>
              </w:rPr>
            </w:pPr>
            <w:r w:rsidRPr="002A3F37">
              <w:rPr>
                <w:sz w:val="18"/>
                <w:szCs w:val="18"/>
              </w:rPr>
              <w:t>estudios_especiales</w:t>
            </w:r>
            <w:r>
              <w:rPr>
                <w:sz w:val="18"/>
                <w:szCs w:val="18"/>
              </w:rPr>
              <w:t>.xlsx</w:t>
            </w:r>
          </w:p>
        </w:tc>
      </w:tr>
      <w:tr w:rsidR="00C330CD" w:rsidRPr="002A3F37" w14:paraId="5D241012" w14:textId="77777777" w:rsidTr="0030223B">
        <w:trPr>
          <w:trHeight w:val="300"/>
        </w:trPr>
        <w:tc>
          <w:tcPr>
            <w:tcW w:w="1696" w:type="dxa"/>
            <w:vMerge w:val="restart"/>
            <w:noWrap/>
            <w:vAlign w:val="center"/>
            <w:hideMark/>
          </w:tcPr>
          <w:p w14:paraId="65881A8C" w14:textId="77777777" w:rsidR="00C330CD" w:rsidRDefault="00C330CD">
            <w:pPr>
              <w:spacing w:before="0" w:after="0"/>
              <w:jc w:val="center"/>
              <w:rPr>
                <w:sz w:val="18"/>
                <w:szCs w:val="18"/>
              </w:rPr>
            </w:pPr>
          </w:p>
          <w:p w14:paraId="316F49FF" w14:textId="77777777" w:rsidR="00C330CD" w:rsidRPr="002A3F37" w:rsidRDefault="00C330CD">
            <w:pPr>
              <w:spacing w:before="0" w:after="0"/>
              <w:jc w:val="center"/>
              <w:rPr>
                <w:sz w:val="18"/>
                <w:szCs w:val="18"/>
              </w:rPr>
            </w:pPr>
            <w:r w:rsidRPr="002A3F37">
              <w:rPr>
                <w:sz w:val="18"/>
                <w:szCs w:val="18"/>
              </w:rPr>
              <w:t>Área - Yacimiento</w:t>
            </w:r>
          </w:p>
        </w:tc>
        <w:tc>
          <w:tcPr>
            <w:tcW w:w="2410" w:type="dxa"/>
            <w:vMerge w:val="restart"/>
            <w:noWrap/>
            <w:vAlign w:val="center"/>
            <w:hideMark/>
          </w:tcPr>
          <w:p w14:paraId="15768D03" w14:textId="77777777" w:rsidR="00C330CD" w:rsidRPr="002A3F37" w:rsidRDefault="00C330CD">
            <w:pPr>
              <w:spacing w:before="0" w:after="0"/>
              <w:jc w:val="center"/>
              <w:rPr>
                <w:sz w:val="18"/>
                <w:szCs w:val="18"/>
              </w:rPr>
            </w:pPr>
            <w:r w:rsidRPr="002A3F37">
              <w:rPr>
                <w:sz w:val="18"/>
                <w:szCs w:val="18"/>
              </w:rPr>
              <w:t>Área</w:t>
            </w:r>
          </w:p>
        </w:tc>
        <w:tc>
          <w:tcPr>
            <w:tcW w:w="2835" w:type="dxa"/>
            <w:noWrap/>
            <w:vAlign w:val="center"/>
            <w:hideMark/>
          </w:tcPr>
          <w:p w14:paraId="000C699C" w14:textId="77777777" w:rsidR="00C330CD" w:rsidRPr="002A3F37" w:rsidRDefault="00C330CD">
            <w:pPr>
              <w:spacing w:before="0" w:after="0"/>
              <w:jc w:val="center"/>
              <w:rPr>
                <w:sz w:val="18"/>
                <w:szCs w:val="18"/>
              </w:rPr>
            </w:pPr>
            <w:r w:rsidRPr="002A3F37">
              <w:rPr>
                <w:sz w:val="18"/>
                <w:szCs w:val="18"/>
              </w:rPr>
              <w:t>Resumen del Área</w:t>
            </w:r>
          </w:p>
        </w:tc>
        <w:tc>
          <w:tcPr>
            <w:tcW w:w="3119" w:type="dxa"/>
            <w:noWrap/>
            <w:vAlign w:val="center"/>
            <w:hideMark/>
          </w:tcPr>
          <w:p w14:paraId="773C3E04" w14:textId="77777777" w:rsidR="00C330CD" w:rsidRPr="002A3F37" w:rsidRDefault="00C330CD">
            <w:pPr>
              <w:spacing w:before="0" w:after="0"/>
              <w:jc w:val="center"/>
              <w:rPr>
                <w:sz w:val="18"/>
                <w:szCs w:val="18"/>
              </w:rPr>
            </w:pPr>
            <w:r>
              <w:rPr>
                <w:sz w:val="18"/>
                <w:szCs w:val="18"/>
              </w:rPr>
              <w:t>Campo-Yacimiento.xlsx</w:t>
            </w:r>
          </w:p>
        </w:tc>
      </w:tr>
      <w:tr w:rsidR="00C330CD" w:rsidRPr="00EC6422" w14:paraId="35231B78" w14:textId="77777777" w:rsidTr="0030223B">
        <w:trPr>
          <w:trHeight w:val="300"/>
        </w:trPr>
        <w:tc>
          <w:tcPr>
            <w:tcW w:w="1696" w:type="dxa"/>
            <w:vMerge/>
            <w:vAlign w:val="center"/>
          </w:tcPr>
          <w:p w14:paraId="4B896A50" w14:textId="77777777" w:rsidR="00C330CD" w:rsidRPr="002A3F37" w:rsidRDefault="00C330CD">
            <w:pPr>
              <w:spacing w:before="0" w:after="0"/>
              <w:jc w:val="center"/>
              <w:rPr>
                <w:sz w:val="18"/>
                <w:szCs w:val="18"/>
              </w:rPr>
            </w:pPr>
          </w:p>
        </w:tc>
        <w:tc>
          <w:tcPr>
            <w:tcW w:w="2410" w:type="dxa"/>
            <w:vMerge/>
            <w:vAlign w:val="center"/>
          </w:tcPr>
          <w:p w14:paraId="71C06EDA" w14:textId="77777777" w:rsidR="00C330CD" w:rsidRPr="002A3F37" w:rsidRDefault="00C330CD">
            <w:pPr>
              <w:spacing w:before="0" w:after="0"/>
              <w:jc w:val="center"/>
              <w:rPr>
                <w:sz w:val="18"/>
                <w:szCs w:val="18"/>
              </w:rPr>
            </w:pPr>
          </w:p>
        </w:tc>
        <w:tc>
          <w:tcPr>
            <w:tcW w:w="2835" w:type="dxa"/>
            <w:vMerge w:val="restart"/>
            <w:noWrap/>
            <w:vAlign w:val="center"/>
          </w:tcPr>
          <w:p w14:paraId="7E69A1B2" w14:textId="77777777" w:rsidR="00C330CD" w:rsidRDefault="00C330CD">
            <w:pPr>
              <w:spacing w:before="0" w:after="0"/>
              <w:jc w:val="center"/>
              <w:rPr>
                <w:sz w:val="18"/>
                <w:szCs w:val="18"/>
              </w:rPr>
            </w:pPr>
            <w:r w:rsidRPr="002A3F37">
              <w:rPr>
                <w:sz w:val="18"/>
                <w:szCs w:val="18"/>
              </w:rPr>
              <w:t>R</w:t>
            </w:r>
            <w:r>
              <w:rPr>
                <w:sz w:val="18"/>
                <w:szCs w:val="18"/>
              </w:rPr>
              <w:t>ecursos y Reservas</w:t>
            </w:r>
          </w:p>
        </w:tc>
        <w:tc>
          <w:tcPr>
            <w:tcW w:w="3119" w:type="dxa"/>
            <w:noWrap/>
            <w:vAlign w:val="center"/>
          </w:tcPr>
          <w:p w14:paraId="356D1749" w14:textId="77777777" w:rsidR="00C330CD" w:rsidRPr="00EC6422" w:rsidRDefault="00C330CD">
            <w:pPr>
              <w:spacing w:before="0" w:after="0"/>
              <w:jc w:val="center"/>
              <w:rPr>
                <w:sz w:val="18"/>
                <w:szCs w:val="18"/>
              </w:rPr>
            </w:pPr>
            <w:r w:rsidRPr="00EC6422">
              <w:rPr>
                <w:sz w:val="18"/>
                <w:szCs w:val="18"/>
              </w:rPr>
              <w:t>BD_oportunidades_exp</w:t>
            </w:r>
            <w:r>
              <w:rPr>
                <w:sz w:val="18"/>
                <w:szCs w:val="18"/>
              </w:rPr>
              <w:t>.xlsx</w:t>
            </w:r>
          </w:p>
        </w:tc>
      </w:tr>
      <w:tr w:rsidR="00C330CD" w:rsidRPr="00EC6422" w14:paraId="4A229B87" w14:textId="77777777" w:rsidTr="0030223B">
        <w:trPr>
          <w:trHeight w:val="300"/>
        </w:trPr>
        <w:tc>
          <w:tcPr>
            <w:tcW w:w="1696" w:type="dxa"/>
            <w:vMerge/>
            <w:vAlign w:val="center"/>
          </w:tcPr>
          <w:p w14:paraId="1EE19D2B" w14:textId="77777777" w:rsidR="00C330CD" w:rsidRPr="002A3F37" w:rsidRDefault="00C330CD">
            <w:pPr>
              <w:spacing w:before="0" w:after="0"/>
              <w:jc w:val="center"/>
              <w:rPr>
                <w:sz w:val="18"/>
                <w:szCs w:val="18"/>
              </w:rPr>
            </w:pPr>
          </w:p>
        </w:tc>
        <w:tc>
          <w:tcPr>
            <w:tcW w:w="2410" w:type="dxa"/>
            <w:vMerge/>
            <w:vAlign w:val="center"/>
          </w:tcPr>
          <w:p w14:paraId="5057348A" w14:textId="77777777" w:rsidR="00C330CD" w:rsidRPr="002A3F37" w:rsidRDefault="00C330CD">
            <w:pPr>
              <w:spacing w:before="0" w:after="0"/>
              <w:jc w:val="center"/>
              <w:rPr>
                <w:sz w:val="18"/>
                <w:szCs w:val="18"/>
              </w:rPr>
            </w:pPr>
          </w:p>
        </w:tc>
        <w:tc>
          <w:tcPr>
            <w:tcW w:w="2835" w:type="dxa"/>
            <w:vMerge/>
            <w:noWrap/>
            <w:vAlign w:val="center"/>
          </w:tcPr>
          <w:p w14:paraId="3C877BA2" w14:textId="77777777" w:rsidR="00C330CD" w:rsidRDefault="00C330CD">
            <w:pPr>
              <w:spacing w:before="0" w:after="0"/>
              <w:jc w:val="center"/>
              <w:rPr>
                <w:sz w:val="18"/>
                <w:szCs w:val="18"/>
              </w:rPr>
            </w:pPr>
          </w:p>
        </w:tc>
        <w:tc>
          <w:tcPr>
            <w:tcW w:w="3119" w:type="dxa"/>
            <w:noWrap/>
            <w:vAlign w:val="center"/>
          </w:tcPr>
          <w:p w14:paraId="349EC61A" w14:textId="77777777" w:rsidR="00C330CD" w:rsidRPr="00EC6422" w:rsidRDefault="00C330CD">
            <w:pPr>
              <w:spacing w:before="0" w:after="0"/>
              <w:jc w:val="center"/>
              <w:rPr>
                <w:sz w:val="18"/>
                <w:szCs w:val="18"/>
              </w:rPr>
            </w:pPr>
            <w:r w:rsidRPr="00EC6422">
              <w:rPr>
                <w:sz w:val="18"/>
                <w:szCs w:val="18"/>
              </w:rPr>
              <w:t>BD_recursos_contingentes</w:t>
            </w:r>
            <w:r>
              <w:rPr>
                <w:sz w:val="18"/>
                <w:szCs w:val="18"/>
              </w:rPr>
              <w:t>.xlsx</w:t>
            </w:r>
          </w:p>
        </w:tc>
      </w:tr>
      <w:tr w:rsidR="00C330CD" w:rsidRPr="00CB3E60" w14:paraId="40AA0CC3" w14:textId="77777777" w:rsidTr="0030223B">
        <w:trPr>
          <w:trHeight w:val="300"/>
        </w:trPr>
        <w:tc>
          <w:tcPr>
            <w:tcW w:w="1696" w:type="dxa"/>
            <w:vMerge/>
            <w:vAlign w:val="center"/>
            <w:hideMark/>
          </w:tcPr>
          <w:p w14:paraId="2CB559D8" w14:textId="77777777" w:rsidR="00C330CD" w:rsidRPr="002A3F37" w:rsidRDefault="00C330CD">
            <w:pPr>
              <w:spacing w:before="0" w:after="0"/>
              <w:jc w:val="center"/>
              <w:rPr>
                <w:sz w:val="18"/>
                <w:szCs w:val="18"/>
              </w:rPr>
            </w:pPr>
          </w:p>
        </w:tc>
        <w:tc>
          <w:tcPr>
            <w:tcW w:w="2410" w:type="dxa"/>
            <w:vMerge/>
            <w:vAlign w:val="center"/>
            <w:hideMark/>
          </w:tcPr>
          <w:p w14:paraId="4444781A" w14:textId="77777777" w:rsidR="00C330CD" w:rsidRPr="002A3F37" w:rsidRDefault="00C330CD">
            <w:pPr>
              <w:spacing w:before="0" w:after="0"/>
              <w:jc w:val="center"/>
              <w:rPr>
                <w:sz w:val="18"/>
                <w:szCs w:val="18"/>
              </w:rPr>
            </w:pPr>
          </w:p>
        </w:tc>
        <w:tc>
          <w:tcPr>
            <w:tcW w:w="2835" w:type="dxa"/>
            <w:vMerge w:val="restart"/>
            <w:noWrap/>
            <w:vAlign w:val="center"/>
            <w:hideMark/>
          </w:tcPr>
          <w:p w14:paraId="11C065F9" w14:textId="77777777" w:rsidR="00C330CD" w:rsidRPr="002A3F37" w:rsidRDefault="00C330CD">
            <w:pPr>
              <w:spacing w:before="0" w:after="0"/>
              <w:jc w:val="center"/>
              <w:rPr>
                <w:sz w:val="18"/>
                <w:szCs w:val="18"/>
              </w:rPr>
            </w:pPr>
            <w:r w:rsidRPr="002A3F37">
              <w:rPr>
                <w:sz w:val="18"/>
                <w:szCs w:val="18"/>
              </w:rPr>
              <w:t>Instalaciones</w:t>
            </w:r>
          </w:p>
        </w:tc>
        <w:tc>
          <w:tcPr>
            <w:tcW w:w="3119" w:type="dxa"/>
            <w:noWrap/>
            <w:vAlign w:val="center"/>
            <w:hideMark/>
          </w:tcPr>
          <w:p w14:paraId="1D14C3D9" w14:textId="77777777" w:rsidR="00C330CD" w:rsidRPr="00CB3E60" w:rsidRDefault="00C330CD">
            <w:pPr>
              <w:spacing w:before="0" w:after="0"/>
              <w:jc w:val="center"/>
              <w:rPr>
                <w:sz w:val="18"/>
                <w:szCs w:val="18"/>
              </w:rPr>
            </w:pPr>
            <w:r w:rsidRPr="00CB3E60">
              <w:rPr>
                <w:sz w:val="18"/>
                <w:szCs w:val="18"/>
              </w:rPr>
              <w:t>inv_ductos</w:t>
            </w:r>
            <w:r>
              <w:rPr>
                <w:sz w:val="18"/>
                <w:szCs w:val="18"/>
              </w:rPr>
              <w:t>.xlsx</w:t>
            </w:r>
          </w:p>
        </w:tc>
      </w:tr>
      <w:tr w:rsidR="00C330CD" w:rsidRPr="00CB3E60" w14:paraId="772D0210" w14:textId="77777777" w:rsidTr="0030223B">
        <w:trPr>
          <w:trHeight w:val="300"/>
        </w:trPr>
        <w:tc>
          <w:tcPr>
            <w:tcW w:w="1696" w:type="dxa"/>
            <w:vMerge/>
            <w:vAlign w:val="center"/>
            <w:hideMark/>
          </w:tcPr>
          <w:p w14:paraId="56B85FC4" w14:textId="77777777" w:rsidR="00C330CD" w:rsidRPr="002A3F37" w:rsidRDefault="00C330CD">
            <w:pPr>
              <w:spacing w:before="0" w:after="0"/>
              <w:jc w:val="center"/>
              <w:rPr>
                <w:sz w:val="18"/>
                <w:szCs w:val="18"/>
              </w:rPr>
            </w:pPr>
          </w:p>
        </w:tc>
        <w:tc>
          <w:tcPr>
            <w:tcW w:w="2410" w:type="dxa"/>
            <w:vMerge/>
            <w:vAlign w:val="center"/>
            <w:hideMark/>
          </w:tcPr>
          <w:p w14:paraId="7A3ED49E" w14:textId="77777777" w:rsidR="00C330CD" w:rsidRPr="002A3F37" w:rsidRDefault="00C330CD">
            <w:pPr>
              <w:spacing w:before="0" w:after="0"/>
              <w:jc w:val="center"/>
              <w:rPr>
                <w:sz w:val="18"/>
                <w:szCs w:val="18"/>
              </w:rPr>
            </w:pPr>
          </w:p>
        </w:tc>
        <w:tc>
          <w:tcPr>
            <w:tcW w:w="2835" w:type="dxa"/>
            <w:vMerge/>
            <w:vAlign w:val="center"/>
            <w:hideMark/>
          </w:tcPr>
          <w:p w14:paraId="576F993F" w14:textId="77777777" w:rsidR="00C330CD" w:rsidRPr="002A3F37" w:rsidRDefault="00C330CD">
            <w:pPr>
              <w:spacing w:before="0" w:after="0"/>
              <w:jc w:val="center"/>
              <w:rPr>
                <w:sz w:val="18"/>
                <w:szCs w:val="18"/>
              </w:rPr>
            </w:pPr>
          </w:p>
        </w:tc>
        <w:tc>
          <w:tcPr>
            <w:tcW w:w="3119" w:type="dxa"/>
            <w:noWrap/>
            <w:vAlign w:val="center"/>
            <w:hideMark/>
          </w:tcPr>
          <w:p w14:paraId="6F56FCCC" w14:textId="77777777" w:rsidR="00C330CD" w:rsidRPr="00CB3E60" w:rsidRDefault="00C330CD">
            <w:pPr>
              <w:spacing w:before="0" w:after="0"/>
              <w:jc w:val="center"/>
              <w:rPr>
                <w:sz w:val="18"/>
                <w:szCs w:val="18"/>
              </w:rPr>
            </w:pPr>
            <w:r w:rsidRPr="00CB3E60">
              <w:rPr>
                <w:sz w:val="18"/>
                <w:szCs w:val="18"/>
              </w:rPr>
              <w:t>inv_Instalaciones_area</w:t>
            </w:r>
            <w:r>
              <w:rPr>
                <w:sz w:val="18"/>
                <w:szCs w:val="18"/>
              </w:rPr>
              <w:t>.xlsx</w:t>
            </w:r>
          </w:p>
        </w:tc>
      </w:tr>
      <w:tr w:rsidR="00C330CD" w:rsidRPr="00CB3E60" w14:paraId="30BEFC06" w14:textId="77777777" w:rsidTr="0030223B">
        <w:trPr>
          <w:trHeight w:val="426"/>
        </w:trPr>
        <w:tc>
          <w:tcPr>
            <w:tcW w:w="1696" w:type="dxa"/>
            <w:vMerge/>
            <w:vAlign w:val="center"/>
            <w:hideMark/>
          </w:tcPr>
          <w:p w14:paraId="14B505A5" w14:textId="77777777" w:rsidR="00C330CD" w:rsidRPr="002A3F37" w:rsidRDefault="00C330CD">
            <w:pPr>
              <w:spacing w:before="0" w:after="0"/>
              <w:jc w:val="center"/>
              <w:rPr>
                <w:sz w:val="18"/>
                <w:szCs w:val="18"/>
              </w:rPr>
            </w:pPr>
          </w:p>
        </w:tc>
        <w:tc>
          <w:tcPr>
            <w:tcW w:w="2410" w:type="dxa"/>
            <w:vMerge/>
            <w:vAlign w:val="center"/>
            <w:hideMark/>
          </w:tcPr>
          <w:p w14:paraId="7FA638B8" w14:textId="77777777" w:rsidR="00C330CD" w:rsidRPr="002A3F37" w:rsidRDefault="00C330CD">
            <w:pPr>
              <w:spacing w:before="0" w:after="0"/>
              <w:jc w:val="center"/>
              <w:rPr>
                <w:sz w:val="18"/>
                <w:szCs w:val="18"/>
              </w:rPr>
            </w:pPr>
          </w:p>
        </w:tc>
        <w:tc>
          <w:tcPr>
            <w:tcW w:w="2835" w:type="dxa"/>
            <w:vMerge/>
            <w:vAlign w:val="center"/>
            <w:hideMark/>
          </w:tcPr>
          <w:p w14:paraId="26DAEA60" w14:textId="77777777" w:rsidR="00C330CD" w:rsidRPr="002A3F37" w:rsidRDefault="00C330CD">
            <w:pPr>
              <w:spacing w:before="0" w:after="0"/>
              <w:jc w:val="center"/>
              <w:rPr>
                <w:sz w:val="18"/>
                <w:szCs w:val="18"/>
              </w:rPr>
            </w:pPr>
          </w:p>
        </w:tc>
        <w:tc>
          <w:tcPr>
            <w:tcW w:w="3119" w:type="dxa"/>
            <w:noWrap/>
            <w:vAlign w:val="center"/>
            <w:hideMark/>
          </w:tcPr>
          <w:p w14:paraId="375E1E59" w14:textId="77777777" w:rsidR="00C330CD" w:rsidRPr="00CB3E60" w:rsidRDefault="00C330CD">
            <w:pPr>
              <w:spacing w:before="0" w:after="0"/>
              <w:ind w:hanging="103"/>
              <w:jc w:val="center"/>
              <w:rPr>
                <w:sz w:val="18"/>
                <w:szCs w:val="18"/>
              </w:rPr>
            </w:pPr>
            <w:r w:rsidRPr="00CB3E60">
              <w:rPr>
                <w:sz w:val="18"/>
                <w:szCs w:val="18"/>
              </w:rPr>
              <w:t>Inv_Instalaciones_analisis_area</w:t>
            </w:r>
            <w:r>
              <w:rPr>
                <w:sz w:val="18"/>
                <w:szCs w:val="18"/>
              </w:rPr>
              <w:t>.xlsx</w:t>
            </w:r>
          </w:p>
        </w:tc>
      </w:tr>
      <w:tr w:rsidR="00C330CD" w14:paraId="5D0A9564" w14:textId="77777777" w:rsidTr="0030223B">
        <w:trPr>
          <w:trHeight w:val="276"/>
        </w:trPr>
        <w:tc>
          <w:tcPr>
            <w:tcW w:w="1696" w:type="dxa"/>
            <w:vMerge/>
            <w:vAlign w:val="center"/>
          </w:tcPr>
          <w:p w14:paraId="29D734CB" w14:textId="77777777" w:rsidR="00C330CD" w:rsidRPr="002A3F37" w:rsidRDefault="00C330CD">
            <w:pPr>
              <w:spacing w:before="0" w:after="0"/>
              <w:jc w:val="center"/>
              <w:rPr>
                <w:sz w:val="18"/>
                <w:szCs w:val="18"/>
              </w:rPr>
            </w:pPr>
          </w:p>
        </w:tc>
        <w:tc>
          <w:tcPr>
            <w:tcW w:w="2410" w:type="dxa"/>
            <w:vMerge/>
            <w:vAlign w:val="center"/>
          </w:tcPr>
          <w:p w14:paraId="40111594" w14:textId="77777777" w:rsidR="00C330CD" w:rsidRPr="002A3F37" w:rsidRDefault="00C330CD">
            <w:pPr>
              <w:spacing w:before="0" w:after="0"/>
              <w:jc w:val="center"/>
              <w:rPr>
                <w:sz w:val="18"/>
                <w:szCs w:val="18"/>
              </w:rPr>
            </w:pPr>
          </w:p>
        </w:tc>
        <w:tc>
          <w:tcPr>
            <w:tcW w:w="2835" w:type="dxa"/>
            <w:vMerge/>
            <w:vAlign w:val="center"/>
          </w:tcPr>
          <w:p w14:paraId="6A75B3B1" w14:textId="77777777" w:rsidR="00C330CD" w:rsidRPr="002A3F37" w:rsidRDefault="00C330CD">
            <w:pPr>
              <w:spacing w:before="0" w:after="0"/>
              <w:jc w:val="center"/>
              <w:rPr>
                <w:sz w:val="18"/>
                <w:szCs w:val="18"/>
              </w:rPr>
            </w:pPr>
          </w:p>
        </w:tc>
        <w:tc>
          <w:tcPr>
            <w:tcW w:w="3119" w:type="dxa"/>
            <w:noWrap/>
            <w:vAlign w:val="center"/>
          </w:tcPr>
          <w:p w14:paraId="407B80D7" w14:textId="77777777" w:rsidR="00C330CD" w:rsidRPr="006D1411" w:rsidRDefault="00C330CD">
            <w:pPr>
              <w:pStyle w:val="TableParagraph"/>
              <w:spacing w:before="0" w:after="0"/>
              <w:ind w:left="0"/>
              <w:jc w:val="center"/>
              <w:rPr>
                <w:sz w:val="18"/>
                <w:szCs w:val="18"/>
              </w:rPr>
            </w:pPr>
            <w:r w:rsidRPr="006D1411">
              <w:rPr>
                <w:sz w:val="18"/>
                <w:szCs w:val="18"/>
              </w:rPr>
              <w:t>A_INFO_DUCTOS.xlsx</w:t>
            </w:r>
          </w:p>
        </w:tc>
      </w:tr>
      <w:tr w:rsidR="00C330CD" w14:paraId="587539A1" w14:textId="77777777" w:rsidTr="0030223B">
        <w:trPr>
          <w:trHeight w:hRule="exact" w:val="286"/>
        </w:trPr>
        <w:tc>
          <w:tcPr>
            <w:tcW w:w="1696" w:type="dxa"/>
            <w:vMerge/>
            <w:vAlign w:val="center"/>
          </w:tcPr>
          <w:p w14:paraId="7A11FCA2" w14:textId="77777777" w:rsidR="00C330CD" w:rsidRPr="002A3F37" w:rsidRDefault="00C330CD">
            <w:pPr>
              <w:spacing w:before="0" w:after="0"/>
              <w:jc w:val="center"/>
              <w:rPr>
                <w:sz w:val="18"/>
                <w:szCs w:val="18"/>
              </w:rPr>
            </w:pPr>
          </w:p>
        </w:tc>
        <w:tc>
          <w:tcPr>
            <w:tcW w:w="2410" w:type="dxa"/>
            <w:vMerge/>
            <w:vAlign w:val="center"/>
          </w:tcPr>
          <w:p w14:paraId="1F15D4DB" w14:textId="77777777" w:rsidR="00C330CD" w:rsidRPr="002A3F37" w:rsidRDefault="00C330CD">
            <w:pPr>
              <w:spacing w:before="0" w:after="0"/>
              <w:jc w:val="center"/>
              <w:rPr>
                <w:sz w:val="18"/>
                <w:szCs w:val="18"/>
              </w:rPr>
            </w:pPr>
          </w:p>
        </w:tc>
        <w:tc>
          <w:tcPr>
            <w:tcW w:w="2835" w:type="dxa"/>
            <w:vMerge/>
            <w:vAlign w:val="center"/>
          </w:tcPr>
          <w:p w14:paraId="23938EBB" w14:textId="77777777" w:rsidR="00C330CD" w:rsidRPr="002A3F37" w:rsidRDefault="00C330CD">
            <w:pPr>
              <w:spacing w:before="0" w:after="0"/>
              <w:jc w:val="center"/>
              <w:rPr>
                <w:sz w:val="18"/>
                <w:szCs w:val="18"/>
              </w:rPr>
            </w:pPr>
          </w:p>
        </w:tc>
        <w:tc>
          <w:tcPr>
            <w:tcW w:w="3119" w:type="dxa"/>
            <w:noWrap/>
            <w:vAlign w:val="center"/>
          </w:tcPr>
          <w:p w14:paraId="6ED7661C" w14:textId="03277697" w:rsidR="00C330CD" w:rsidRPr="006D1411" w:rsidRDefault="00C330CD">
            <w:pPr>
              <w:pStyle w:val="TableParagraph"/>
              <w:spacing w:before="0" w:after="0"/>
              <w:ind w:left="0"/>
              <w:jc w:val="center"/>
              <w:rPr>
                <w:sz w:val="18"/>
                <w:szCs w:val="18"/>
              </w:rPr>
            </w:pPr>
            <w:r w:rsidRPr="006D1411">
              <w:rPr>
                <w:sz w:val="18"/>
                <w:szCs w:val="18"/>
              </w:rPr>
              <w:t>B_INFGEO</w:t>
            </w:r>
            <w:r w:rsidR="00EA73DF">
              <w:rPr>
                <w:sz w:val="18"/>
                <w:szCs w:val="18"/>
              </w:rPr>
              <w:t>_</w:t>
            </w:r>
            <w:r w:rsidRPr="006D1411">
              <w:rPr>
                <w:sz w:val="18"/>
                <w:szCs w:val="18"/>
              </w:rPr>
              <w:t>PERAS.xlsx</w:t>
            </w:r>
          </w:p>
        </w:tc>
      </w:tr>
      <w:tr w:rsidR="00C330CD" w14:paraId="111F3F9E" w14:textId="77777777" w:rsidTr="0030223B">
        <w:trPr>
          <w:trHeight w:val="326"/>
        </w:trPr>
        <w:tc>
          <w:tcPr>
            <w:tcW w:w="1696" w:type="dxa"/>
            <w:vMerge/>
            <w:vAlign w:val="center"/>
          </w:tcPr>
          <w:p w14:paraId="2430C043" w14:textId="77777777" w:rsidR="00C330CD" w:rsidRPr="002A3F37" w:rsidRDefault="00C330CD">
            <w:pPr>
              <w:spacing w:before="0" w:after="0"/>
              <w:jc w:val="center"/>
              <w:rPr>
                <w:sz w:val="18"/>
                <w:szCs w:val="18"/>
              </w:rPr>
            </w:pPr>
          </w:p>
        </w:tc>
        <w:tc>
          <w:tcPr>
            <w:tcW w:w="2410" w:type="dxa"/>
            <w:vMerge/>
            <w:vAlign w:val="center"/>
          </w:tcPr>
          <w:p w14:paraId="7D4C9DF5" w14:textId="77777777" w:rsidR="00C330CD" w:rsidRPr="002A3F37" w:rsidRDefault="00C330CD">
            <w:pPr>
              <w:spacing w:before="0" w:after="0"/>
              <w:jc w:val="center"/>
              <w:rPr>
                <w:sz w:val="18"/>
                <w:szCs w:val="18"/>
              </w:rPr>
            </w:pPr>
          </w:p>
        </w:tc>
        <w:tc>
          <w:tcPr>
            <w:tcW w:w="2835" w:type="dxa"/>
            <w:vMerge/>
            <w:vAlign w:val="center"/>
          </w:tcPr>
          <w:p w14:paraId="7F54B51D" w14:textId="77777777" w:rsidR="00C330CD" w:rsidRPr="002A3F37" w:rsidRDefault="00C330CD">
            <w:pPr>
              <w:spacing w:before="0" w:after="0"/>
              <w:jc w:val="center"/>
              <w:rPr>
                <w:sz w:val="18"/>
                <w:szCs w:val="18"/>
              </w:rPr>
            </w:pPr>
          </w:p>
        </w:tc>
        <w:tc>
          <w:tcPr>
            <w:tcW w:w="3119" w:type="dxa"/>
            <w:noWrap/>
            <w:vAlign w:val="center"/>
          </w:tcPr>
          <w:p w14:paraId="6FB51623" w14:textId="77777777" w:rsidR="00C330CD" w:rsidRPr="006D1411" w:rsidRDefault="00C330CD">
            <w:pPr>
              <w:pStyle w:val="TableParagraph"/>
              <w:spacing w:before="0" w:after="0"/>
              <w:ind w:left="0"/>
              <w:jc w:val="center"/>
              <w:rPr>
                <w:sz w:val="18"/>
                <w:szCs w:val="18"/>
              </w:rPr>
            </w:pPr>
            <w:r w:rsidRPr="006D1411">
              <w:rPr>
                <w:sz w:val="18"/>
                <w:szCs w:val="18"/>
              </w:rPr>
              <w:t>C_INFO_INSTALACIONES.xlsx</w:t>
            </w:r>
          </w:p>
        </w:tc>
      </w:tr>
      <w:tr w:rsidR="00C330CD" w:rsidRPr="00086730" w14:paraId="4C4D0258" w14:textId="77777777" w:rsidTr="0030223B">
        <w:trPr>
          <w:trHeight w:hRule="exact" w:val="380"/>
        </w:trPr>
        <w:tc>
          <w:tcPr>
            <w:tcW w:w="1696" w:type="dxa"/>
            <w:vMerge/>
            <w:vAlign w:val="center"/>
          </w:tcPr>
          <w:p w14:paraId="76D85076" w14:textId="77777777" w:rsidR="00C330CD" w:rsidRPr="002A3F37" w:rsidRDefault="00C330CD">
            <w:pPr>
              <w:spacing w:before="0" w:after="0"/>
              <w:jc w:val="center"/>
              <w:rPr>
                <w:sz w:val="18"/>
                <w:szCs w:val="18"/>
              </w:rPr>
            </w:pPr>
          </w:p>
        </w:tc>
        <w:tc>
          <w:tcPr>
            <w:tcW w:w="2410" w:type="dxa"/>
            <w:vMerge/>
            <w:vAlign w:val="center"/>
          </w:tcPr>
          <w:p w14:paraId="6393A451" w14:textId="77777777" w:rsidR="00C330CD" w:rsidRPr="002A3F37" w:rsidRDefault="00C330CD">
            <w:pPr>
              <w:spacing w:before="0" w:after="0"/>
              <w:jc w:val="center"/>
              <w:rPr>
                <w:sz w:val="18"/>
                <w:szCs w:val="18"/>
              </w:rPr>
            </w:pPr>
          </w:p>
        </w:tc>
        <w:tc>
          <w:tcPr>
            <w:tcW w:w="2835" w:type="dxa"/>
            <w:vMerge/>
            <w:vAlign w:val="center"/>
          </w:tcPr>
          <w:p w14:paraId="3213B588" w14:textId="77777777" w:rsidR="00C330CD" w:rsidRPr="002A3F37" w:rsidRDefault="00C330CD">
            <w:pPr>
              <w:spacing w:before="0" w:after="0"/>
              <w:jc w:val="center"/>
              <w:rPr>
                <w:sz w:val="18"/>
                <w:szCs w:val="18"/>
              </w:rPr>
            </w:pPr>
          </w:p>
        </w:tc>
        <w:tc>
          <w:tcPr>
            <w:tcW w:w="3119" w:type="dxa"/>
            <w:noWrap/>
            <w:vAlign w:val="center"/>
          </w:tcPr>
          <w:p w14:paraId="3927F0C8" w14:textId="1BFD260C" w:rsidR="00C330CD" w:rsidRPr="006D1411" w:rsidRDefault="00C330CD">
            <w:pPr>
              <w:pStyle w:val="TableParagraph"/>
              <w:spacing w:before="0" w:after="0"/>
              <w:ind w:left="0"/>
              <w:jc w:val="center"/>
              <w:rPr>
                <w:sz w:val="18"/>
                <w:szCs w:val="18"/>
              </w:rPr>
            </w:pPr>
            <w:r w:rsidRPr="006D1411">
              <w:rPr>
                <w:sz w:val="18"/>
                <w:szCs w:val="18"/>
              </w:rPr>
              <w:t>D_INFGEO</w:t>
            </w:r>
            <w:r w:rsidR="00EA73DF">
              <w:rPr>
                <w:sz w:val="18"/>
                <w:szCs w:val="18"/>
              </w:rPr>
              <w:t>_</w:t>
            </w:r>
            <w:r w:rsidRPr="006D1411">
              <w:rPr>
                <w:sz w:val="18"/>
                <w:szCs w:val="18"/>
              </w:rPr>
              <w:t>PLATAFORMAS.xlsx</w:t>
            </w:r>
          </w:p>
        </w:tc>
      </w:tr>
      <w:tr w:rsidR="004E477D" w:rsidRPr="002A3F37" w14:paraId="6F0202D7" w14:textId="77777777" w:rsidTr="0030223B">
        <w:trPr>
          <w:trHeight w:val="240"/>
        </w:trPr>
        <w:tc>
          <w:tcPr>
            <w:tcW w:w="1696" w:type="dxa"/>
            <w:vMerge/>
            <w:vAlign w:val="center"/>
          </w:tcPr>
          <w:p w14:paraId="415FD411" w14:textId="77777777" w:rsidR="004E477D" w:rsidRPr="002A3F37" w:rsidRDefault="004E477D">
            <w:pPr>
              <w:spacing w:before="0" w:after="0"/>
              <w:jc w:val="center"/>
              <w:rPr>
                <w:sz w:val="18"/>
                <w:szCs w:val="18"/>
              </w:rPr>
            </w:pPr>
          </w:p>
        </w:tc>
        <w:tc>
          <w:tcPr>
            <w:tcW w:w="2410" w:type="dxa"/>
            <w:vMerge/>
            <w:vAlign w:val="center"/>
          </w:tcPr>
          <w:p w14:paraId="145771CF" w14:textId="77777777" w:rsidR="004E477D" w:rsidRPr="002A3F37" w:rsidRDefault="004E477D">
            <w:pPr>
              <w:spacing w:before="0" w:after="0"/>
              <w:jc w:val="center"/>
              <w:rPr>
                <w:sz w:val="18"/>
                <w:szCs w:val="18"/>
              </w:rPr>
            </w:pPr>
          </w:p>
        </w:tc>
        <w:tc>
          <w:tcPr>
            <w:tcW w:w="2835" w:type="dxa"/>
            <w:vAlign w:val="center"/>
          </w:tcPr>
          <w:p w14:paraId="79B5DFAC" w14:textId="59A94DC3" w:rsidR="004E477D" w:rsidRPr="002A3F37" w:rsidRDefault="004E477D">
            <w:pPr>
              <w:spacing w:before="0" w:after="0"/>
              <w:jc w:val="center"/>
              <w:rPr>
                <w:sz w:val="18"/>
                <w:szCs w:val="18"/>
              </w:rPr>
            </w:pPr>
            <w:r w:rsidRPr="00B228C9">
              <w:rPr>
                <w:sz w:val="18"/>
                <w:szCs w:val="18"/>
              </w:rPr>
              <w:t>Formato para asignaciones y contratos</w:t>
            </w:r>
          </w:p>
        </w:tc>
        <w:tc>
          <w:tcPr>
            <w:tcW w:w="3119" w:type="dxa"/>
            <w:noWrap/>
            <w:vAlign w:val="center"/>
          </w:tcPr>
          <w:p w14:paraId="5152C2A5" w14:textId="4F19138C" w:rsidR="004E477D" w:rsidRPr="006D1411" w:rsidRDefault="004E477D">
            <w:pPr>
              <w:pStyle w:val="TableParagraph"/>
              <w:spacing w:before="0" w:after="0"/>
              <w:ind w:left="0"/>
              <w:jc w:val="center"/>
              <w:rPr>
                <w:sz w:val="18"/>
                <w:szCs w:val="18"/>
              </w:rPr>
            </w:pPr>
            <w:r w:rsidRPr="005D12EC">
              <w:rPr>
                <w:sz w:val="18"/>
                <w:szCs w:val="18"/>
              </w:rPr>
              <w:t>A_4_inventarios.xlsx</w:t>
            </w:r>
          </w:p>
        </w:tc>
      </w:tr>
      <w:tr w:rsidR="004E477D" w:rsidRPr="006B5E9F" w14:paraId="223E7B78" w14:textId="77777777" w:rsidTr="0030223B">
        <w:trPr>
          <w:trHeight w:val="295"/>
        </w:trPr>
        <w:tc>
          <w:tcPr>
            <w:tcW w:w="1696" w:type="dxa"/>
            <w:vMerge/>
            <w:vAlign w:val="center"/>
          </w:tcPr>
          <w:p w14:paraId="7A5EBCCC" w14:textId="77777777" w:rsidR="004E477D" w:rsidRPr="002A3F37" w:rsidRDefault="004E477D">
            <w:pPr>
              <w:spacing w:before="0" w:after="0"/>
              <w:jc w:val="center"/>
              <w:rPr>
                <w:sz w:val="18"/>
                <w:szCs w:val="18"/>
              </w:rPr>
            </w:pPr>
          </w:p>
        </w:tc>
        <w:tc>
          <w:tcPr>
            <w:tcW w:w="2410" w:type="dxa"/>
            <w:vMerge/>
            <w:vAlign w:val="center"/>
          </w:tcPr>
          <w:p w14:paraId="1F7DE98E" w14:textId="77777777" w:rsidR="004E477D" w:rsidRPr="002A3F37" w:rsidRDefault="004E477D">
            <w:pPr>
              <w:spacing w:before="0" w:after="0"/>
              <w:jc w:val="center"/>
              <w:rPr>
                <w:sz w:val="18"/>
                <w:szCs w:val="18"/>
              </w:rPr>
            </w:pPr>
          </w:p>
        </w:tc>
        <w:tc>
          <w:tcPr>
            <w:tcW w:w="2835" w:type="dxa"/>
            <w:vAlign w:val="center"/>
          </w:tcPr>
          <w:p w14:paraId="3C75A169" w14:textId="78538218" w:rsidR="004E477D" w:rsidRDefault="004E477D">
            <w:pPr>
              <w:spacing w:before="0" w:after="0"/>
              <w:jc w:val="center"/>
              <w:rPr>
                <w:sz w:val="18"/>
                <w:szCs w:val="18"/>
              </w:rPr>
            </w:pPr>
            <w:r w:rsidRPr="00B228C9">
              <w:rPr>
                <w:sz w:val="18"/>
                <w:szCs w:val="18"/>
              </w:rPr>
              <w:t>Formato</w:t>
            </w:r>
            <w:r w:rsidR="0031537A">
              <w:rPr>
                <w:sz w:val="18"/>
                <w:szCs w:val="18"/>
              </w:rPr>
              <w:t>s</w:t>
            </w:r>
            <w:r w:rsidRPr="00B228C9">
              <w:rPr>
                <w:sz w:val="18"/>
                <w:szCs w:val="18"/>
              </w:rPr>
              <w:t xml:space="preserve"> para </w:t>
            </w:r>
            <w:r w:rsidR="004440F6">
              <w:rPr>
                <w:sz w:val="18"/>
                <w:szCs w:val="18"/>
              </w:rPr>
              <w:t xml:space="preserve">documentar Inventario de Pozos y </w:t>
            </w:r>
            <w:r w:rsidR="00E365FA">
              <w:rPr>
                <w:sz w:val="18"/>
                <w:szCs w:val="18"/>
              </w:rPr>
              <w:t>Materiales</w:t>
            </w:r>
          </w:p>
        </w:tc>
        <w:tc>
          <w:tcPr>
            <w:tcW w:w="3119" w:type="dxa"/>
            <w:noWrap/>
            <w:vAlign w:val="center"/>
          </w:tcPr>
          <w:p w14:paraId="07BE1529" w14:textId="45D19D03" w:rsidR="004E477D" w:rsidRPr="0030223B" w:rsidRDefault="004E477D">
            <w:pPr>
              <w:pStyle w:val="TableParagraph"/>
              <w:spacing w:before="0" w:after="0"/>
              <w:ind w:left="0" w:hanging="112"/>
              <w:jc w:val="center"/>
              <w:rPr>
                <w:sz w:val="18"/>
                <w:szCs w:val="18"/>
              </w:rPr>
            </w:pPr>
            <w:r w:rsidRPr="005D12EC">
              <w:rPr>
                <w:sz w:val="18"/>
                <w:szCs w:val="18"/>
              </w:rPr>
              <w:t>Inv</w:t>
            </w:r>
            <w:r w:rsidR="00E365FA">
              <w:rPr>
                <w:sz w:val="18"/>
                <w:szCs w:val="18"/>
              </w:rPr>
              <w:t>_</w:t>
            </w:r>
            <w:r w:rsidRPr="005D12EC">
              <w:rPr>
                <w:sz w:val="18"/>
                <w:szCs w:val="18"/>
              </w:rPr>
              <w:t>Pozos</w:t>
            </w:r>
            <w:r w:rsidR="00E365FA">
              <w:rPr>
                <w:sz w:val="18"/>
                <w:szCs w:val="18"/>
              </w:rPr>
              <w:t>-</w:t>
            </w:r>
            <w:r w:rsidRPr="005D12EC">
              <w:rPr>
                <w:sz w:val="18"/>
                <w:szCs w:val="18"/>
              </w:rPr>
              <w:t>Materiales</w:t>
            </w:r>
            <w:r w:rsidRPr="006D1411">
              <w:rPr>
                <w:sz w:val="18"/>
                <w:szCs w:val="18"/>
              </w:rPr>
              <w:t>.xlsx</w:t>
            </w:r>
          </w:p>
        </w:tc>
      </w:tr>
      <w:tr w:rsidR="004E477D" w:rsidRPr="002A3F37" w14:paraId="58C2EF10" w14:textId="77777777" w:rsidTr="0030223B">
        <w:trPr>
          <w:trHeight w:val="300"/>
        </w:trPr>
        <w:tc>
          <w:tcPr>
            <w:tcW w:w="1696" w:type="dxa"/>
            <w:vMerge/>
            <w:vAlign w:val="center"/>
            <w:hideMark/>
          </w:tcPr>
          <w:p w14:paraId="6721AC91" w14:textId="77777777" w:rsidR="004E477D" w:rsidRPr="002A3F37" w:rsidRDefault="004E477D">
            <w:pPr>
              <w:spacing w:before="0" w:after="0"/>
              <w:jc w:val="center"/>
              <w:rPr>
                <w:sz w:val="18"/>
                <w:szCs w:val="18"/>
              </w:rPr>
            </w:pPr>
          </w:p>
        </w:tc>
        <w:tc>
          <w:tcPr>
            <w:tcW w:w="2410" w:type="dxa"/>
            <w:vMerge/>
            <w:vAlign w:val="center"/>
            <w:hideMark/>
          </w:tcPr>
          <w:p w14:paraId="11E6287F" w14:textId="77777777" w:rsidR="004E477D" w:rsidRPr="002A3F37" w:rsidRDefault="004E477D">
            <w:pPr>
              <w:spacing w:before="0" w:after="0"/>
              <w:jc w:val="center"/>
              <w:rPr>
                <w:sz w:val="18"/>
                <w:szCs w:val="18"/>
              </w:rPr>
            </w:pPr>
          </w:p>
        </w:tc>
        <w:tc>
          <w:tcPr>
            <w:tcW w:w="2835" w:type="dxa"/>
            <w:noWrap/>
            <w:vAlign w:val="center"/>
            <w:hideMark/>
          </w:tcPr>
          <w:p w14:paraId="45AC403E" w14:textId="77777777" w:rsidR="004E477D" w:rsidRPr="002A3F37" w:rsidRDefault="004E477D">
            <w:pPr>
              <w:spacing w:before="0" w:after="0"/>
              <w:jc w:val="center"/>
              <w:rPr>
                <w:sz w:val="18"/>
                <w:szCs w:val="18"/>
              </w:rPr>
            </w:pPr>
            <w:r w:rsidRPr="002A3F37">
              <w:rPr>
                <w:sz w:val="18"/>
                <w:szCs w:val="18"/>
              </w:rPr>
              <w:t xml:space="preserve">Estudios </w:t>
            </w:r>
            <w:r>
              <w:rPr>
                <w:sz w:val="18"/>
                <w:szCs w:val="18"/>
              </w:rPr>
              <w:t>de Interpretación</w:t>
            </w:r>
          </w:p>
        </w:tc>
        <w:tc>
          <w:tcPr>
            <w:tcW w:w="3119" w:type="dxa"/>
            <w:noWrap/>
            <w:vAlign w:val="center"/>
            <w:hideMark/>
          </w:tcPr>
          <w:p w14:paraId="7C295586" w14:textId="77777777" w:rsidR="004E477D" w:rsidRPr="002A3F37" w:rsidRDefault="004E477D">
            <w:pPr>
              <w:spacing w:before="0" w:after="0"/>
              <w:jc w:val="center"/>
              <w:rPr>
                <w:sz w:val="18"/>
                <w:szCs w:val="18"/>
              </w:rPr>
            </w:pPr>
            <w:r w:rsidRPr="002A3F37">
              <w:rPr>
                <w:sz w:val="18"/>
                <w:szCs w:val="18"/>
              </w:rPr>
              <w:t>inv_areas</w:t>
            </w:r>
            <w:r>
              <w:rPr>
                <w:sz w:val="18"/>
                <w:szCs w:val="18"/>
              </w:rPr>
              <w:t>.xlsx</w:t>
            </w:r>
          </w:p>
        </w:tc>
      </w:tr>
      <w:tr w:rsidR="004E477D" w:rsidRPr="002A3F37" w14:paraId="7BADC6BE" w14:textId="77777777" w:rsidTr="0030223B">
        <w:trPr>
          <w:trHeight w:val="300"/>
        </w:trPr>
        <w:tc>
          <w:tcPr>
            <w:tcW w:w="1696" w:type="dxa"/>
            <w:vMerge/>
            <w:vAlign w:val="center"/>
            <w:hideMark/>
          </w:tcPr>
          <w:p w14:paraId="495A1C8B" w14:textId="77777777" w:rsidR="004E477D" w:rsidRPr="002A3F37" w:rsidRDefault="004E477D">
            <w:pPr>
              <w:spacing w:before="0" w:after="0"/>
              <w:jc w:val="center"/>
              <w:rPr>
                <w:sz w:val="18"/>
                <w:szCs w:val="18"/>
              </w:rPr>
            </w:pPr>
          </w:p>
        </w:tc>
        <w:tc>
          <w:tcPr>
            <w:tcW w:w="2410" w:type="dxa"/>
            <w:vMerge w:val="restart"/>
            <w:noWrap/>
            <w:vAlign w:val="center"/>
            <w:hideMark/>
          </w:tcPr>
          <w:p w14:paraId="2105D145" w14:textId="77777777" w:rsidR="004E477D" w:rsidRPr="002A3F37" w:rsidRDefault="004E477D">
            <w:pPr>
              <w:spacing w:before="0" w:after="0"/>
              <w:jc w:val="center"/>
              <w:rPr>
                <w:sz w:val="18"/>
                <w:szCs w:val="18"/>
              </w:rPr>
            </w:pPr>
            <w:r w:rsidRPr="002A3F37">
              <w:rPr>
                <w:sz w:val="18"/>
                <w:szCs w:val="18"/>
              </w:rPr>
              <w:t>Yacimiento</w:t>
            </w:r>
          </w:p>
        </w:tc>
        <w:tc>
          <w:tcPr>
            <w:tcW w:w="2835" w:type="dxa"/>
            <w:noWrap/>
            <w:vAlign w:val="center"/>
            <w:hideMark/>
          </w:tcPr>
          <w:p w14:paraId="773A168F" w14:textId="77777777" w:rsidR="004E477D" w:rsidRPr="002A3F37" w:rsidRDefault="004E477D">
            <w:pPr>
              <w:spacing w:before="0" w:after="0"/>
              <w:jc w:val="center"/>
              <w:rPr>
                <w:sz w:val="18"/>
                <w:szCs w:val="18"/>
              </w:rPr>
            </w:pPr>
            <w:r>
              <w:rPr>
                <w:sz w:val="18"/>
                <w:szCs w:val="18"/>
              </w:rPr>
              <w:t>Resumen</w:t>
            </w:r>
            <w:r w:rsidRPr="002A3F37">
              <w:rPr>
                <w:sz w:val="18"/>
                <w:szCs w:val="18"/>
              </w:rPr>
              <w:t xml:space="preserve"> de</w:t>
            </w:r>
            <w:r>
              <w:rPr>
                <w:sz w:val="18"/>
                <w:szCs w:val="18"/>
              </w:rPr>
              <w:t>l Yacimiento</w:t>
            </w:r>
          </w:p>
        </w:tc>
        <w:tc>
          <w:tcPr>
            <w:tcW w:w="3119" w:type="dxa"/>
            <w:noWrap/>
            <w:vAlign w:val="center"/>
            <w:hideMark/>
          </w:tcPr>
          <w:p w14:paraId="0A806BA1" w14:textId="77777777" w:rsidR="004E477D" w:rsidRPr="002A3F37" w:rsidRDefault="004E477D">
            <w:pPr>
              <w:spacing w:before="0" w:after="0"/>
              <w:jc w:val="center"/>
              <w:rPr>
                <w:sz w:val="18"/>
                <w:szCs w:val="18"/>
              </w:rPr>
            </w:pPr>
            <w:r>
              <w:rPr>
                <w:sz w:val="18"/>
                <w:szCs w:val="18"/>
              </w:rPr>
              <w:t>inv_y</w:t>
            </w:r>
            <w:r w:rsidRPr="002A3F37">
              <w:rPr>
                <w:sz w:val="18"/>
                <w:szCs w:val="18"/>
              </w:rPr>
              <w:t>acimientos</w:t>
            </w:r>
            <w:r>
              <w:rPr>
                <w:sz w:val="18"/>
                <w:szCs w:val="18"/>
              </w:rPr>
              <w:t>.xlsx</w:t>
            </w:r>
          </w:p>
        </w:tc>
      </w:tr>
      <w:tr w:rsidR="004E477D" w:rsidRPr="002A3F37" w14:paraId="7787A773" w14:textId="77777777" w:rsidTr="0030223B">
        <w:trPr>
          <w:trHeight w:val="300"/>
        </w:trPr>
        <w:tc>
          <w:tcPr>
            <w:tcW w:w="1696" w:type="dxa"/>
            <w:vMerge/>
            <w:vAlign w:val="center"/>
            <w:hideMark/>
          </w:tcPr>
          <w:p w14:paraId="54AE5D42" w14:textId="77777777" w:rsidR="004E477D" w:rsidRPr="002A3F37" w:rsidRDefault="004E477D">
            <w:pPr>
              <w:spacing w:before="0" w:after="0"/>
              <w:jc w:val="center"/>
              <w:rPr>
                <w:sz w:val="18"/>
                <w:szCs w:val="18"/>
              </w:rPr>
            </w:pPr>
          </w:p>
        </w:tc>
        <w:tc>
          <w:tcPr>
            <w:tcW w:w="2410" w:type="dxa"/>
            <w:vMerge/>
            <w:vAlign w:val="center"/>
            <w:hideMark/>
          </w:tcPr>
          <w:p w14:paraId="403C9F18" w14:textId="77777777" w:rsidR="004E477D" w:rsidRPr="002A3F37" w:rsidRDefault="004E477D">
            <w:pPr>
              <w:spacing w:before="0" w:after="0"/>
              <w:jc w:val="center"/>
              <w:rPr>
                <w:sz w:val="18"/>
                <w:szCs w:val="18"/>
              </w:rPr>
            </w:pPr>
          </w:p>
        </w:tc>
        <w:tc>
          <w:tcPr>
            <w:tcW w:w="2835" w:type="dxa"/>
            <w:noWrap/>
            <w:vAlign w:val="center"/>
            <w:hideMark/>
          </w:tcPr>
          <w:p w14:paraId="70B027B2" w14:textId="77777777" w:rsidR="004E477D" w:rsidRPr="002A3F37" w:rsidRDefault="004E477D">
            <w:pPr>
              <w:spacing w:before="0" w:after="0"/>
              <w:jc w:val="center"/>
              <w:rPr>
                <w:sz w:val="18"/>
                <w:szCs w:val="18"/>
              </w:rPr>
            </w:pPr>
            <w:r w:rsidRPr="002A3F37">
              <w:rPr>
                <w:sz w:val="18"/>
                <w:szCs w:val="18"/>
              </w:rPr>
              <w:t>Parámetros del Yacimiento</w:t>
            </w:r>
          </w:p>
        </w:tc>
        <w:tc>
          <w:tcPr>
            <w:tcW w:w="3119" w:type="dxa"/>
            <w:noWrap/>
            <w:vAlign w:val="center"/>
            <w:hideMark/>
          </w:tcPr>
          <w:p w14:paraId="30EFB88C" w14:textId="77777777" w:rsidR="004E477D" w:rsidRPr="002A3F37" w:rsidRDefault="004E477D">
            <w:pPr>
              <w:spacing w:before="0" w:after="0"/>
              <w:jc w:val="center"/>
              <w:rPr>
                <w:sz w:val="18"/>
                <w:szCs w:val="18"/>
              </w:rPr>
            </w:pPr>
            <w:r>
              <w:rPr>
                <w:sz w:val="18"/>
                <w:szCs w:val="18"/>
              </w:rPr>
              <w:t>parametros_yacimiento.xlsx</w:t>
            </w:r>
          </w:p>
        </w:tc>
      </w:tr>
      <w:tr w:rsidR="004E477D" w:rsidRPr="002A3F37" w14:paraId="317DFF58" w14:textId="77777777" w:rsidTr="0030223B">
        <w:trPr>
          <w:trHeight w:val="300"/>
        </w:trPr>
        <w:tc>
          <w:tcPr>
            <w:tcW w:w="1696" w:type="dxa"/>
            <w:vMerge w:val="restart"/>
            <w:noWrap/>
            <w:vAlign w:val="center"/>
            <w:hideMark/>
          </w:tcPr>
          <w:p w14:paraId="2A2FE9C1" w14:textId="77777777" w:rsidR="004E477D" w:rsidRPr="002A3F37" w:rsidRDefault="004E477D">
            <w:pPr>
              <w:spacing w:before="0" w:after="0"/>
              <w:jc w:val="center"/>
              <w:rPr>
                <w:sz w:val="18"/>
                <w:szCs w:val="18"/>
              </w:rPr>
            </w:pPr>
            <w:r w:rsidRPr="002A3F37">
              <w:rPr>
                <w:sz w:val="18"/>
                <w:szCs w:val="18"/>
              </w:rPr>
              <w:t>Regional</w:t>
            </w:r>
          </w:p>
        </w:tc>
        <w:tc>
          <w:tcPr>
            <w:tcW w:w="2410" w:type="dxa"/>
            <w:vMerge w:val="restart"/>
            <w:vAlign w:val="center"/>
            <w:hideMark/>
          </w:tcPr>
          <w:p w14:paraId="0B275813" w14:textId="77777777" w:rsidR="004E477D" w:rsidRPr="002A3F37" w:rsidRDefault="004E477D">
            <w:pPr>
              <w:spacing w:before="0" w:after="0"/>
              <w:jc w:val="center"/>
              <w:rPr>
                <w:sz w:val="18"/>
                <w:szCs w:val="18"/>
              </w:rPr>
            </w:pPr>
            <w:r w:rsidRPr="002A3F37">
              <w:rPr>
                <w:sz w:val="18"/>
                <w:szCs w:val="18"/>
              </w:rPr>
              <w:t>Cuenca/Plays</w:t>
            </w:r>
          </w:p>
        </w:tc>
        <w:tc>
          <w:tcPr>
            <w:tcW w:w="2835" w:type="dxa"/>
            <w:noWrap/>
            <w:vAlign w:val="center"/>
            <w:hideMark/>
          </w:tcPr>
          <w:p w14:paraId="7F6A84E6" w14:textId="77777777" w:rsidR="004E477D" w:rsidRPr="002A3F37" w:rsidRDefault="004E477D">
            <w:pPr>
              <w:spacing w:before="0" w:after="0"/>
              <w:jc w:val="center"/>
              <w:rPr>
                <w:sz w:val="18"/>
                <w:szCs w:val="18"/>
              </w:rPr>
            </w:pPr>
            <w:r w:rsidRPr="002A3F37">
              <w:rPr>
                <w:sz w:val="18"/>
                <w:szCs w:val="18"/>
              </w:rPr>
              <w:t>Resumen de las Cuencas/Plays</w:t>
            </w:r>
          </w:p>
        </w:tc>
        <w:tc>
          <w:tcPr>
            <w:tcW w:w="3119" w:type="dxa"/>
            <w:noWrap/>
            <w:vAlign w:val="center"/>
            <w:hideMark/>
          </w:tcPr>
          <w:p w14:paraId="34796E02" w14:textId="77777777" w:rsidR="004E477D" w:rsidRPr="002A3F37" w:rsidRDefault="004E477D">
            <w:pPr>
              <w:spacing w:before="0" w:after="0"/>
              <w:jc w:val="center"/>
              <w:rPr>
                <w:sz w:val="18"/>
                <w:szCs w:val="18"/>
              </w:rPr>
            </w:pPr>
            <w:r w:rsidRPr="002A3F37">
              <w:rPr>
                <w:sz w:val="18"/>
                <w:szCs w:val="18"/>
              </w:rPr>
              <w:t>inv_cuencas</w:t>
            </w:r>
            <w:r>
              <w:rPr>
                <w:sz w:val="18"/>
                <w:szCs w:val="18"/>
              </w:rPr>
              <w:t>.xlsx</w:t>
            </w:r>
          </w:p>
        </w:tc>
      </w:tr>
      <w:tr w:rsidR="004E477D" w:rsidRPr="002A3F37" w14:paraId="3BE0B579" w14:textId="77777777" w:rsidTr="0030223B">
        <w:trPr>
          <w:trHeight w:val="300"/>
        </w:trPr>
        <w:tc>
          <w:tcPr>
            <w:tcW w:w="1696" w:type="dxa"/>
            <w:vMerge/>
            <w:vAlign w:val="center"/>
            <w:hideMark/>
          </w:tcPr>
          <w:p w14:paraId="49B9AAC9" w14:textId="77777777" w:rsidR="004E477D" w:rsidRPr="002A3F37" w:rsidRDefault="004E477D">
            <w:pPr>
              <w:spacing w:before="0" w:after="0"/>
              <w:jc w:val="center"/>
              <w:rPr>
                <w:sz w:val="18"/>
                <w:szCs w:val="18"/>
              </w:rPr>
            </w:pPr>
          </w:p>
        </w:tc>
        <w:tc>
          <w:tcPr>
            <w:tcW w:w="2410" w:type="dxa"/>
            <w:vMerge/>
            <w:vAlign w:val="center"/>
            <w:hideMark/>
          </w:tcPr>
          <w:p w14:paraId="72D9B65C" w14:textId="77777777" w:rsidR="004E477D" w:rsidRPr="002A3F37" w:rsidRDefault="004E477D">
            <w:pPr>
              <w:spacing w:before="0" w:after="0"/>
              <w:jc w:val="center"/>
              <w:rPr>
                <w:sz w:val="18"/>
                <w:szCs w:val="18"/>
              </w:rPr>
            </w:pPr>
          </w:p>
        </w:tc>
        <w:tc>
          <w:tcPr>
            <w:tcW w:w="2835" w:type="dxa"/>
            <w:noWrap/>
            <w:vAlign w:val="center"/>
            <w:hideMark/>
          </w:tcPr>
          <w:p w14:paraId="2535E35B" w14:textId="7F437403" w:rsidR="004E477D" w:rsidRPr="002A3F37" w:rsidRDefault="004E477D">
            <w:pPr>
              <w:spacing w:before="0" w:after="0"/>
              <w:jc w:val="center"/>
              <w:rPr>
                <w:sz w:val="18"/>
                <w:szCs w:val="18"/>
              </w:rPr>
            </w:pPr>
            <w:r w:rsidRPr="002A3F37">
              <w:rPr>
                <w:sz w:val="18"/>
                <w:szCs w:val="18"/>
              </w:rPr>
              <w:t>Estudios de Interpretación</w:t>
            </w:r>
          </w:p>
        </w:tc>
        <w:tc>
          <w:tcPr>
            <w:tcW w:w="3119" w:type="dxa"/>
            <w:noWrap/>
            <w:vAlign w:val="center"/>
            <w:hideMark/>
          </w:tcPr>
          <w:p w14:paraId="1F5FDE52" w14:textId="77777777" w:rsidR="004E477D" w:rsidRPr="002A3F37" w:rsidRDefault="004E477D">
            <w:pPr>
              <w:spacing w:before="0" w:after="0"/>
              <w:jc w:val="center"/>
              <w:rPr>
                <w:sz w:val="18"/>
                <w:szCs w:val="18"/>
              </w:rPr>
            </w:pPr>
            <w:r w:rsidRPr="002A3F37">
              <w:rPr>
                <w:sz w:val="18"/>
                <w:szCs w:val="18"/>
              </w:rPr>
              <w:t>inv_cuencas</w:t>
            </w:r>
            <w:r>
              <w:rPr>
                <w:sz w:val="18"/>
                <w:szCs w:val="18"/>
              </w:rPr>
              <w:t>.xlsx</w:t>
            </w:r>
          </w:p>
        </w:tc>
      </w:tr>
      <w:tr w:rsidR="004E477D" w:rsidRPr="002A3F37" w14:paraId="3982A43A" w14:textId="77777777" w:rsidTr="0030223B">
        <w:trPr>
          <w:trHeight w:val="300"/>
        </w:trPr>
        <w:tc>
          <w:tcPr>
            <w:tcW w:w="1696" w:type="dxa"/>
            <w:vMerge/>
            <w:vAlign w:val="center"/>
            <w:hideMark/>
          </w:tcPr>
          <w:p w14:paraId="369EB9F3" w14:textId="77777777" w:rsidR="004E477D" w:rsidRPr="002A3F37" w:rsidRDefault="004E477D">
            <w:pPr>
              <w:spacing w:before="0" w:after="0"/>
              <w:jc w:val="center"/>
              <w:rPr>
                <w:sz w:val="18"/>
                <w:szCs w:val="18"/>
              </w:rPr>
            </w:pPr>
          </w:p>
        </w:tc>
        <w:tc>
          <w:tcPr>
            <w:tcW w:w="2410" w:type="dxa"/>
            <w:vMerge w:val="restart"/>
            <w:noWrap/>
            <w:vAlign w:val="center"/>
            <w:hideMark/>
          </w:tcPr>
          <w:p w14:paraId="025074B3" w14:textId="77777777" w:rsidR="004E477D" w:rsidRPr="002A3F37" w:rsidRDefault="004E477D">
            <w:pPr>
              <w:spacing w:before="0" w:after="0"/>
              <w:jc w:val="center"/>
              <w:rPr>
                <w:sz w:val="18"/>
                <w:szCs w:val="18"/>
              </w:rPr>
            </w:pPr>
            <w:r w:rsidRPr="002A3F37">
              <w:rPr>
                <w:sz w:val="18"/>
                <w:szCs w:val="18"/>
              </w:rPr>
              <w:t>Sistema Petrolero</w:t>
            </w:r>
          </w:p>
        </w:tc>
        <w:tc>
          <w:tcPr>
            <w:tcW w:w="2835" w:type="dxa"/>
            <w:noWrap/>
            <w:vAlign w:val="center"/>
            <w:hideMark/>
          </w:tcPr>
          <w:p w14:paraId="6399AD33" w14:textId="77777777" w:rsidR="004E477D" w:rsidRPr="002A3F37" w:rsidRDefault="004E477D">
            <w:pPr>
              <w:spacing w:before="0" w:after="0"/>
              <w:jc w:val="center"/>
              <w:rPr>
                <w:sz w:val="18"/>
                <w:szCs w:val="18"/>
              </w:rPr>
            </w:pPr>
            <w:r w:rsidRPr="002A3F37">
              <w:rPr>
                <w:sz w:val="18"/>
                <w:szCs w:val="18"/>
              </w:rPr>
              <w:t>Sistema Petrolero</w:t>
            </w:r>
          </w:p>
        </w:tc>
        <w:tc>
          <w:tcPr>
            <w:tcW w:w="3119" w:type="dxa"/>
            <w:noWrap/>
            <w:vAlign w:val="center"/>
            <w:hideMark/>
          </w:tcPr>
          <w:p w14:paraId="199663E2" w14:textId="77777777" w:rsidR="004E477D" w:rsidRPr="002A3F37" w:rsidRDefault="004E477D">
            <w:pPr>
              <w:spacing w:before="0" w:after="0"/>
              <w:jc w:val="center"/>
              <w:rPr>
                <w:sz w:val="18"/>
                <w:szCs w:val="18"/>
              </w:rPr>
            </w:pPr>
            <w:r w:rsidRPr="002A3F37">
              <w:rPr>
                <w:sz w:val="18"/>
                <w:szCs w:val="18"/>
              </w:rPr>
              <w:t>sistema_petrolero</w:t>
            </w:r>
            <w:r>
              <w:rPr>
                <w:sz w:val="18"/>
                <w:szCs w:val="18"/>
              </w:rPr>
              <w:t>.xlsx</w:t>
            </w:r>
          </w:p>
        </w:tc>
      </w:tr>
      <w:tr w:rsidR="004E477D" w:rsidRPr="002A3F37" w14:paraId="3B7F867F" w14:textId="77777777" w:rsidTr="0030223B">
        <w:trPr>
          <w:trHeight w:val="300"/>
        </w:trPr>
        <w:tc>
          <w:tcPr>
            <w:tcW w:w="1696" w:type="dxa"/>
            <w:vMerge/>
            <w:vAlign w:val="center"/>
            <w:hideMark/>
          </w:tcPr>
          <w:p w14:paraId="63E317B7" w14:textId="77777777" w:rsidR="004E477D" w:rsidRPr="002A3F37" w:rsidRDefault="004E477D">
            <w:pPr>
              <w:spacing w:before="0" w:after="0"/>
              <w:jc w:val="center"/>
              <w:rPr>
                <w:sz w:val="18"/>
                <w:szCs w:val="18"/>
              </w:rPr>
            </w:pPr>
          </w:p>
        </w:tc>
        <w:tc>
          <w:tcPr>
            <w:tcW w:w="2410" w:type="dxa"/>
            <w:vMerge/>
            <w:vAlign w:val="center"/>
            <w:hideMark/>
          </w:tcPr>
          <w:p w14:paraId="1A11AEBC" w14:textId="77777777" w:rsidR="004E477D" w:rsidRPr="002A3F37" w:rsidRDefault="004E477D">
            <w:pPr>
              <w:spacing w:before="0" w:after="0"/>
              <w:jc w:val="center"/>
              <w:rPr>
                <w:sz w:val="18"/>
                <w:szCs w:val="18"/>
              </w:rPr>
            </w:pPr>
          </w:p>
        </w:tc>
        <w:tc>
          <w:tcPr>
            <w:tcW w:w="2835" w:type="dxa"/>
            <w:noWrap/>
            <w:vAlign w:val="center"/>
            <w:hideMark/>
          </w:tcPr>
          <w:p w14:paraId="33692150" w14:textId="77777777" w:rsidR="004E477D" w:rsidRPr="002A3F37" w:rsidRDefault="004E477D">
            <w:pPr>
              <w:spacing w:before="0" w:after="0"/>
              <w:jc w:val="center"/>
              <w:rPr>
                <w:sz w:val="18"/>
                <w:szCs w:val="18"/>
              </w:rPr>
            </w:pPr>
            <w:r w:rsidRPr="002A3F37">
              <w:rPr>
                <w:sz w:val="18"/>
                <w:szCs w:val="18"/>
              </w:rPr>
              <w:t>Roca Generadora</w:t>
            </w:r>
          </w:p>
        </w:tc>
        <w:tc>
          <w:tcPr>
            <w:tcW w:w="3119" w:type="dxa"/>
            <w:noWrap/>
            <w:vAlign w:val="center"/>
            <w:hideMark/>
          </w:tcPr>
          <w:p w14:paraId="632FCAAF" w14:textId="77777777" w:rsidR="004E477D" w:rsidRPr="002A3F37" w:rsidRDefault="004E477D">
            <w:pPr>
              <w:spacing w:before="0" w:after="0"/>
              <w:jc w:val="center"/>
              <w:rPr>
                <w:sz w:val="18"/>
                <w:szCs w:val="18"/>
              </w:rPr>
            </w:pPr>
            <w:r w:rsidRPr="002A3F37">
              <w:rPr>
                <w:sz w:val="18"/>
                <w:szCs w:val="18"/>
              </w:rPr>
              <w:t>roca_generadora</w:t>
            </w:r>
            <w:r>
              <w:rPr>
                <w:sz w:val="18"/>
                <w:szCs w:val="18"/>
              </w:rPr>
              <w:t>.xlsx</w:t>
            </w:r>
          </w:p>
        </w:tc>
      </w:tr>
      <w:tr w:rsidR="004E477D" w:rsidRPr="002A3F37" w14:paraId="3FB516CE" w14:textId="77777777" w:rsidTr="0030223B">
        <w:trPr>
          <w:trHeight w:val="300"/>
        </w:trPr>
        <w:tc>
          <w:tcPr>
            <w:tcW w:w="1696" w:type="dxa"/>
            <w:vMerge/>
            <w:vAlign w:val="center"/>
            <w:hideMark/>
          </w:tcPr>
          <w:p w14:paraId="265797B2" w14:textId="77777777" w:rsidR="004E477D" w:rsidRPr="002A3F37" w:rsidRDefault="004E477D">
            <w:pPr>
              <w:spacing w:before="0" w:after="0"/>
              <w:jc w:val="center"/>
              <w:rPr>
                <w:sz w:val="18"/>
                <w:szCs w:val="18"/>
              </w:rPr>
            </w:pPr>
          </w:p>
        </w:tc>
        <w:tc>
          <w:tcPr>
            <w:tcW w:w="2410" w:type="dxa"/>
            <w:vMerge/>
            <w:vAlign w:val="center"/>
            <w:hideMark/>
          </w:tcPr>
          <w:p w14:paraId="09634E2D" w14:textId="77777777" w:rsidR="004E477D" w:rsidRPr="002A3F37" w:rsidRDefault="004E477D">
            <w:pPr>
              <w:spacing w:before="0" w:after="0"/>
              <w:jc w:val="center"/>
              <w:rPr>
                <w:sz w:val="18"/>
                <w:szCs w:val="18"/>
              </w:rPr>
            </w:pPr>
          </w:p>
        </w:tc>
        <w:tc>
          <w:tcPr>
            <w:tcW w:w="2835" w:type="dxa"/>
            <w:noWrap/>
            <w:vAlign w:val="center"/>
            <w:hideMark/>
          </w:tcPr>
          <w:p w14:paraId="41BAC4E7" w14:textId="77777777" w:rsidR="004E477D" w:rsidRPr="002A3F37" w:rsidRDefault="004E477D">
            <w:pPr>
              <w:spacing w:before="0" w:after="0"/>
              <w:jc w:val="center"/>
              <w:rPr>
                <w:sz w:val="18"/>
                <w:szCs w:val="18"/>
              </w:rPr>
            </w:pPr>
            <w:r w:rsidRPr="002A3F37">
              <w:rPr>
                <w:sz w:val="18"/>
                <w:szCs w:val="18"/>
              </w:rPr>
              <w:t>Roca Sello</w:t>
            </w:r>
          </w:p>
        </w:tc>
        <w:tc>
          <w:tcPr>
            <w:tcW w:w="3119" w:type="dxa"/>
            <w:noWrap/>
            <w:vAlign w:val="center"/>
            <w:hideMark/>
          </w:tcPr>
          <w:p w14:paraId="3520A05E" w14:textId="77777777" w:rsidR="004E477D" w:rsidRPr="002A3F37" w:rsidRDefault="004E477D">
            <w:pPr>
              <w:spacing w:before="0" w:after="0"/>
              <w:jc w:val="center"/>
              <w:rPr>
                <w:sz w:val="18"/>
                <w:szCs w:val="18"/>
              </w:rPr>
            </w:pPr>
            <w:r w:rsidRPr="002A3F37">
              <w:rPr>
                <w:sz w:val="18"/>
                <w:szCs w:val="18"/>
              </w:rPr>
              <w:t>roca_sello</w:t>
            </w:r>
            <w:r>
              <w:rPr>
                <w:sz w:val="18"/>
                <w:szCs w:val="18"/>
              </w:rPr>
              <w:t>.xlsx</w:t>
            </w:r>
          </w:p>
        </w:tc>
      </w:tr>
      <w:tr w:rsidR="004E477D" w:rsidRPr="002A3F37" w14:paraId="270956B7" w14:textId="77777777" w:rsidTr="0030223B">
        <w:trPr>
          <w:trHeight w:val="300"/>
        </w:trPr>
        <w:tc>
          <w:tcPr>
            <w:tcW w:w="1696" w:type="dxa"/>
            <w:vMerge/>
            <w:vAlign w:val="center"/>
            <w:hideMark/>
          </w:tcPr>
          <w:p w14:paraId="2138C2D1" w14:textId="77777777" w:rsidR="004E477D" w:rsidRPr="002A3F37" w:rsidRDefault="004E477D">
            <w:pPr>
              <w:spacing w:before="0" w:after="0"/>
              <w:jc w:val="center"/>
              <w:rPr>
                <w:sz w:val="18"/>
                <w:szCs w:val="18"/>
              </w:rPr>
            </w:pPr>
          </w:p>
        </w:tc>
        <w:tc>
          <w:tcPr>
            <w:tcW w:w="2410" w:type="dxa"/>
            <w:vMerge/>
            <w:vAlign w:val="center"/>
            <w:hideMark/>
          </w:tcPr>
          <w:p w14:paraId="19968792" w14:textId="77777777" w:rsidR="004E477D" w:rsidRPr="002A3F37" w:rsidRDefault="004E477D">
            <w:pPr>
              <w:spacing w:before="0" w:after="0"/>
              <w:jc w:val="center"/>
              <w:rPr>
                <w:sz w:val="18"/>
                <w:szCs w:val="18"/>
              </w:rPr>
            </w:pPr>
          </w:p>
        </w:tc>
        <w:tc>
          <w:tcPr>
            <w:tcW w:w="2835" w:type="dxa"/>
            <w:noWrap/>
            <w:vAlign w:val="center"/>
            <w:hideMark/>
          </w:tcPr>
          <w:p w14:paraId="3EDBB5FE" w14:textId="77777777" w:rsidR="004E477D" w:rsidRPr="002A3F37" w:rsidRDefault="004E477D">
            <w:pPr>
              <w:spacing w:before="0" w:after="0"/>
              <w:jc w:val="center"/>
              <w:rPr>
                <w:sz w:val="18"/>
                <w:szCs w:val="18"/>
              </w:rPr>
            </w:pPr>
            <w:r w:rsidRPr="002A3F37">
              <w:rPr>
                <w:sz w:val="18"/>
                <w:szCs w:val="18"/>
              </w:rPr>
              <w:t>Trampa</w:t>
            </w:r>
          </w:p>
        </w:tc>
        <w:tc>
          <w:tcPr>
            <w:tcW w:w="3119" w:type="dxa"/>
            <w:noWrap/>
            <w:vAlign w:val="center"/>
            <w:hideMark/>
          </w:tcPr>
          <w:p w14:paraId="0DE1B5D5" w14:textId="77777777" w:rsidR="004E477D" w:rsidRPr="002A3F37" w:rsidRDefault="004E477D">
            <w:pPr>
              <w:spacing w:before="0" w:after="0"/>
              <w:jc w:val="center"/>
              <w:rPr>
                <w:sz w:val="18"/>
                <w:szCs w:val="18"/>
              </w:rPr>
            </w:pPr>
            <w:r w:rsidRPr="002A3F37">
              <w:rPr>
                <w:sz w:val="18"/>
                <w:szCs w:val="18"/>
              </w:rPr>
              <w:t>trampa</w:t>
            </w:r>
            <w:r>
              <w:rPr>
                <w:sz w:val="18"/>
                <w:szCs w:val="18"/>
              </w:rPr>
              <w:t>.xlsx</w:t>
            </w:r>
          </w:p>
        </w:tc>
      </w:tr>
      <w:tr w:rsidR="004E477D" w:rsidRPr="002A3F37" w14:paraId="248CA42B" w14:textId="77777777" w:rsidTr="0030223B">
        <w:trPr>
          <w:trHeight w:val="300"/>
        </w:trPr>
        <w:tc>
          <w:tcPr>
            <w:tcW w:w="1696" w:type="dxa"/>
            <w:vMerge w:val="restart"/>
            <w:noWrap/>
            <w:vAlign w:val="center"/>
            <w:hideMark/>
          </w:tcPr>
          <w:p w14:paraId="2C507602" w14:textId="77777777" w:rsidR="004E477D" w:rsidRPr="002A3F37" w:rsidRDefault="004E477D">
            <w:pPr>
              <w:spacing w:before="0" w:after="0"/>
              <w:jc w:val="center"/>
              <w:rPr>
                <w:strike/>
                <w:sz w:val="18"/>
                <w:szCs w:val="18"/>
              </w:rPr>
            </w:pPr>
            <w:r w:rsidRPr="002A3F37">
              <w:rPr>
                <w:sz w:val="18"/>
                <w:szCs w:val="18"/>
              </w:rPr>
              <w:t>Pozos</w:t>
            </w:r>
          </w:p>
        </w:tc>
        <w:tc>
          <w:tcPr>
            <w:tcW w:w="2410" w:type="dxa"/>
            <w:vMerge w:val="restart"/>
            <w:noWrap/>
            <w:vAlign w:val="center"/>
          </w:tcPr>
          <w:p w14:paraId="25CC082A" w14:textId="77777777" w:rsidR="004E477D" w:rsidRPr="002A3F37" w:rsidRDefault="004E477D">
            <w:pPr>
              <w:spacing w:before="0" w:after="0"/>
              <w:jc w:val="center"/>
              <w:rPr>
                <w:strike/>
                <w:sz w:val="18"/>
                <w:szCs w:val="18"/>
              </w:rPr>
            </w:pPr>
            <w:r w:rsidRPr="002A3F37">
              <w:rPr>
                <w:sz w:val="18"/>
                <w:szCs w:val="18"/>
              </w:rPr>
              <w:t>Relativa al Pozo</w:t>
            </w:r>
          </w:p>
        </w:tc>
        <w:tc>
          <w:tcPr>
            <w:tcW w:w="2835" w:type="dxa"/>
            <w:noWrap/>
            <w:vAlign w:val="center"/>
          </w:tcPr>
          <w:p w14:paraId="1F61FA24" w14:textId="66F97395" w:rsidR="004E477D" w:rsidRPr="002A3F37" w:rsidRDefault="00B22DB7">
            <w:pPr>
              <w:spacing w:before="0" w:after="0"/>
              <w:jc w:val="center"/>
              <w:rPr>
                <w:strike/>
                <w:sz w:val="18"/>
                <w:szCs w:val="18"/>
              </w:rPr>
            </w:pPr>
            <w:r w:rsidRPr="00B22DB7">
              <w:rPr>
                <w:rFonts w:eastAsia="Times New Roman"/>
                <w:sz w:val="18"/>
                <w:szCs w:val="18"/>
                <w:lang w:eastAsia="es-MX"/>
              </w:rPr>
              <w:t xml:space="preserve">Datos Generales </w:t>
            </w:r>
            <w:r w:rsidRPr="00B22DB7">
              <w:rPr>
                <w:rFonts w:eastAsia="Times New Roman"/>
                <w:b/>
                <w:color w:val="70AD47"/>
                <w:sz w:val="18"/>
                <w:szCs w:val="18"/>
                <w:lang w:eastAsia="es-MX"/>
              </w:rPr>
              <w:t>de</w:t>
            </w:r>
            <w:r w:rsidRPr="00B22DB7">
              <w:rPr>
                <w:rFonts w:eastAsia="Times New Roman"/>
                <w:sz w:val="18"/>
                <w:szCs w:val="18"/>
                <w:lang w:eastAsia="es-MX"/>
              </w:rPr>
              <w:t xml:space="preserve"> Autorización </w:t>
            </w:r>
            <w:r w:rsidRPr="00B22DB7">
              <w:rPr>
                <w:rFonts w:eastAsia="Times New Roman"/>
                <w:b/>
                <w:color w:val="70AD47"/>
                <w:sz w:val="18"/>
                <w:szCs w:val="18"/>
                <w:lang w:eastAsia="es-MX"/>
              </w:rPr>
              <w:t>y Aviso</w:t>
            </w:r>
            <w:r w:rsidRPr="00B22DB7">
              <w:rPr>
                <w:rFonts w:eastAsia="Times New Roman"/>
                <w:sz w:val="18"/>
                <w:szCs w:val="18"/>
                <w:lang w:eastAsia="es-MX"/>
              </w:rPr>
              <w:t xml:space="preserve"> de Pozos</w:t>
            </w:r>
          </w:p>
        </w:tc>
        <w:tc>
          <w:tcPr>
            <w:tcW w:w="3119" w:type="dxa"/>
            <w:noWrap/>
            <w:vAlign w:val="center"/>
          </w:tcPr>
          <w:p w14:paraId="0CC60A7A" w14:textId="77777777" w:rsidR="004E477D" w:rsidRPr="002A3F37" w:rsidRDefault="004E477D">
            <w:pPr>
              <w:spacing w:before="0" w:after="0"/>
              <w:jc w:val="center"/>
              <w:rPr>
                <w:strike/>
                <w:sz w:val="18"/>
                <w:szCs w:val="18"/>
              </w:rPr>
            </w:pPr>
            <w:r>
              <w:rPr>
                <w:sz w:val="18"/>
                <w:szCs w:val="18"/>
              </w:rPr>
              <w:t>datos_generales_pozos_autorizacion.xlsx</w:t>
            </w:r>
          </w:p>
        </w:tc>
      </w:tr>
      <w:tr w:rsidR="004E477D" w:rsidRPr="002A3F37" w14:paraId="0E0811EA" w14:textId="77777777" w:rsidTr="0030223B">
        <w:trPr>
          <w:trHeight w:val="300"/>
        </w:trPr>
        <w:tc>
          <w:tcPr>
            <w:tcW w:w="1696" w:type="dxa"/>
            <w:vMerge/>
            <w:vAlign w:val="center"/>
            <w:hideMark/>
          </w:tcPr>
          <w:p w14:paraId="4282C1CA" w14:textId="77777777" w:rsidR="004E477D" w:rsidRPr="002A3F37" w:rsidRDefault="004E477D">
            <w:pPr>
              <w:spacing w:before="0" w:after="0"/>
              <w:jc w:val="center"/>
              <w:rPr>
                <w:strike/>
                <w:sz w:val="18"/>
                <w:szCs w:val="18"/>
              </w:rPr>
            </w:pPr>
          </w:p>
        </w:tc>
        <w:tc>
          <w:tcPr>
            <w:tcW w:w="2410" w:type="dxa"/>
            <w:vMerge/>
            <w:noWrap/>
            <w:vAlign w:val="center"/>
          </w:tcPr>
          <w:p w14:paraId="2D5136C1" w14:textId="77777777" w:rsidR="004E477D" w:rsidRPr="002A3F37" w:rsidRDefault="004E477D">
            <w:pPr>
              <w:spacing w:before="0" w:after="0"/>
              <w:jc w:val="center"/>
              <w:rPr>
                <w:strike/>
                <w:sz w:val="18"/>
                <w:szCs w:val="18"/>
              </w:rPr>
            </w:pPr>
          </w:p>
        </w:tc>
        <w:tc>
          <w:tcPr>
            <w:tcW w:w="2835" w:type="dxa"/>
            <w:noWrap/>
            <w:vAlign w:val="center"/>
          </w:tcPr>
          <w:p w14:paraId="1FAE51D2" w14:textId="77777777" w:rsidR="004E477D" w:rsidRPr="002A3F37" w:rsidRDefault="004E477D">
            <w:pPr>
              <w:spacing w:before="0" w:after="0"/>
              <w:jc w:val="center"/>
              <w:rPr>
                <w:strike/>
                <w:sz w:val="18"/>
                <w:szCs w:val="18"/>
              </w:rPr>
            </w:pPr>
            <w:r w:rsidRPr="002A3F37">
              <w:rPr>
                <w:sz w:val="18"/>
                <w:szCs w:val="18"/>
              </w:rPr>
              <w:t>Registro de Hidrocarburos</w:t>
            </w:r>
          </w:p>
        </w:tc>
        <w:tc>
          <w:tcPr>
            <w:tcW w:w="3119" w:type="dxa"/>
            <w:noWrap/>
            <w:vAlign w:val="center"/>
          </w:tcPr>
          <w:p w14:paraId="7D85B89B" w14:textId="7D5CAC2F" w:rsidR="004E477D" w:rsidRPr="002A3F37" w:rsidRDefault="004E477D">
            <w:pPr>
              <w:spacing w:before="0" w:after="0"/>
              <w:jc w:val="center"/>
              <w:rPr>
                <w:strike/>
                <w:sz w:val="18"/>
                <w:szCs w:val="18"/>
              </w:rPr>
            </w:pPr>
            <w:r w:rsidRPr="002A3F37">
              <w:rPr>
                <w:sz w:val="18"/>
                <w:szCs w:val="18"/>
              </w:rPr>
              <w:t>inv_registro_</w:t>
            </w:r>
            <w:r>
              <w:rPr>
                <w:sz w:val="18"/>
                <w:szCs w:val="18"/>
              </w:rPr>
              <w:t>h</w:t>
            </w:r>
            <w:r w:rsidRPr="002A3F37">
              <w:rPr>
                <w:sz w:val="18"/>
                <w:szCs w:val="18"/>
              </w:rPr>
              <w:t>idrocarburos</w:t>
            </w:r>
            <w:r>
              <w:rPr>
                <w:sz w:val="18"/>
                <w:szCs w:val="18"/>
              </w:rPr>
              <w:t>.xlsx</w:t>
            </w:r>
          </w:p>
        </w:tc>
      </w:tr>
      <w:tr w:rsidR="004E477D" w:rsidRPr="002A3F37" w14:paraId="63E60C66" w14:textId="77777777" w:rsidTr="0030223B">
        <w:trPr>
          <w:trHeight w:val="300"/>
        </w:trPr>
        <w:tc>
          <w:tcPr>
            <w:tcW w:w="1696" w:type="dxa"/>
            <w:vMerge/>
            <w:noWrap/>
            <w:vAlign w:val="center"/>
            <w:hideMark/>
          </w:tcPr>
          <w:p w14:paraId="66A3FE5F" w14:textId="77777777" w:rsidR="004E477D" w:rsidRPr="002A3F37" w:rsidRDefault="004E477D">
            <w:pPr>
              <w:spacing w:before="0" w:after="0"/>
              <w:jc w:val="center"/>
              <w:rPr>
                <w:sz w:val="18"/>
                <w:szCs w:val="18"/>
              </w:rPr>
            </w:pPr>
          </w:p>
        </w:tc>
        <w:tc>
          <w:tcPr>
            <w:tcW w:w="2410" w:type="dxa"/>
            <w:vMerge/>
            <w:noWrap/>
            <w:vAlign w:val="center"/>
            <w:hideMark/>
          </w:tcPr>
          <w:p w14:paraId="3C625D7A" w14:textId="77777777" w:rsidR="004E477D" w:rsidRPr="002A3F37" w:rsidRDefault="004E477D">
            <w:pPr>
              <w:spacing w:before="0" w:after="0"/>
              <w:jc w:val="center"/>
              <w:rPr>
                <w:sz w:val="18"/>
                <w:szCs w:val="18"/>
              </w:rPr>
            </w:pPr>
          </w:p>
        </w:tc>
        <w:tc>
          <w:tcPr>
            <w:tcW w:w="2835" w:type="dxa"/>
            <w:noWrap/>
            <w:vAlign w:val="center"/>
            <w:hideMark/>
          </w:tcPr>
          <w:p w14:paraId="24A8D86E" w14:textId="77777777" w:rsidR="004E477D" w:rsidRPr="002A3F37" w:rsidRDefault="004E477D">
            <w:pPr>
              <w:spacing w:before="0" w:after="0"/>
              <w:jc w:val="center"/>
              <w:rPr>
                <w:sz w:val="18"/>
                <w:szCs w:val="18"/>
              </w:rPr>
            </w:pPr>
            <w:r w:rsidRPr="002A3F37">
              <w:rPr>
                <w:sz w:val="18"/>
                <w:szCs w:val="18"/>
              </w:rPr>
              <w:t>Columna Geológica del Pozo</w:t>
            </w:r>
          </w:p>
        </w:tc>
        <w:tc>
          <w:tcPr>
            <w:tcW w:w="3119" w:type="dxa"/>
            <w:noWrap/>
            <w:vAlign w:val="center"/>
            <w:hideMark/>
          </w:tcPr>
          <w:p w14:paraId="7C83B5E5" w14:textId="1C322F80" w:rsidR="004E477D" w:rsidRPr="002A3F37" w:rsidRDefault="00DA234D">
            <w:pPr>
              <w:spacing w:before="0" w:after="0"/>
              <w:jc w:val="center"/>
              <w:rPr>
                <w:sz w:val="18"/>
                <w:szCs w:val="18"/>
              </w:rPr>
            </w:pPr>
            <w:r w:rsidRPr="002A3F37">
              <w:rPr>
                <w:sz w:val="18"/>
                <w:szCs w:val="18"/>
              </w:rPr>
              <w:t>C</w:t>
            </w:r>
            <w:r w:rsidR="004E477D" w:rsidRPr="002A3F37">
              <w:rPr>
                <w:sz w:val="18"/>
                <w:szCs w:val="18"/>
              </w:rPr>
              <w:t>olumna</w:t>
            </w:r>
            <w:r>
              <w:rPr>
                <w:sz w:val="18"/>
                <w:szCs w:val="18"/>
              </w:rPr>
              <w:t>_</w:t>
            </w:r>
            <w:r w:rsidR="004E477D" w:rsidRPr="002A3F37">
              <w:rPr>
                <w:sz w:val="18"/>
                <w:szCs w:val="18"/>
              </w:rPr>
              <w:t>geologica</w:t>
            </w:r>
            <w:r w:rsidR="004E477D">
              <w:rPr>
                <w:sz w:val="18"/>
                <w:szCs w:val="18"/>
              </w:rPr>
              <w:t>.xlsx</w:t>
            </w:r>
          </w:p>
        </w:tc>
      </w:tr>
      <w:tr w:rsidR="004E477D" w:rsidRPr="002A3F37" w14:paraId="5B2F175C" w14:textId="77777777" w:rsidTr="0030223B">
        <w:trPr>
          <w:trHeight w:val="300"/>
        </w:trPr>
        <w:tc>
          <w:tcPr>
            <w:tcW w:w="1696" w:type="dxa"/>
            <w:vMerge/>
            <w:vAlign w:val="center"/>
            <w:hideMark/>
          </w:tcPr>
          <w:p w14:paraId="0B7688CA" w14:textId="77777777" w:rsidR="004E477D" w:rsidRPr="002A3F37" w:rsidRDefault="004E477D">
            <w:pPr>
              <w:spacing w:before="0" w:after="0"/>
              <w:jc w:val="center"/>
              <w:rPr>
                <w:sz w:val="18"/>
                <w:szCs w:val="18"/>
              </w:rPr>
            </w:pPr>
          </w:p>
        </w:tc>
        <w:tc>
          <w:tcPr>
            <w:tcW w:w="2410" w:type="dxa"/>
            <w:vMerge/>
            <w:vAlign w:val="center"/>
            <w:hideMark/>
          </w:tcPr>
          <w:p w14:paraId="5D6A57CA" w14:textId="77777777" w:rsidR="004E477D" w:rsidRPr="002A3F37" w:rsidRDefault="004E477D">
            <w:pPr>
              <w:spacing w:before="0" w:after="0"/>
              <w:jc w:val="center"/>
              <w:rPr>
                <w:sz w:val="18"/>
                <w:szCs w:val="18"/>
              </w:rPr>
            </w:pPr>
          </w:p>
        </w:tc>
        <w:tc>
          <w:tcPr>
            <w:tcW w:w="2835" w:type="dxa"/>
            <w:noWrap/>
            <w:vAlign w:val="center"/>
            <w:hideMark/>
          </w:tcPr>
          <w:p w14:paraId="53B6D93E" w14:textId="77777777" w:rsidR="004E477D" w:rsidRPr="002A3F37" w:rsidRDefault="004E477D">
            <w:pPr>
              <w:spacing w:before="0" w:after="0"/>
              <w:jc w:val="center"/>
              <w:rPr>
                <w:sz w:val="18"/>
                <w:szCs w:val="18"/>
              </w:rPr>
            </w:pPr>
            <w:r w:rsidRPr="002A3F37">
              <w:rPr>
                <w:sz w:val="18"/>
                <w:szCs w:val="18"/>
              </w:rPr>
              <w:t>Geoquímica de Pozo</w:t>
            </w:r>
          </w:p>
        </w:tc>
        <w:tc>
          <w:tcPr>
            <w:tcW w:w="3119" w:type="dxa"/>
            <w:noWrap/>
            <w:vAlign w:val="center"/>
            <w:hideMark/>
          </w:tcPr>
          <w:p w14:paraId="28B8F8D7" w14:textId="77777777" w:rsidR="004E477D" w:rsidRPr="002A3F37" w:rsidRDefault="004E477D">
            <w:pPr>
              <w:spacing w:before="0" w:after="0"/>
              <w:jc w:val="center"/>
              <w:rPr>
                <w:sz w:val="18"/>
                <w:szCs w:val="18"/>
              </w:rPr>
            </w:pPr>
            <w:r w:rsidRPr="002A3F37">
              <w:rPr>
                <w:sz w:val="18"/>
                <w:szCs w:val="18"/>
              </w:rPr>
              <w:t>inv_geoquimica</w:t>
            </w:r>
            <w:r>
              <w:rPr>
                <w:sz w:val="18"/>
                <w:szCs w:val="18"/>
              </w:rPr>
              <w:t>.xlsx</w:t>
            </w:r>
          </w:p>
        </w:tc>
      </w:tr>
      <w:tr w:rsidR="004E477D" w:rsidRPr="002A3F37" w14:paraId="3C3EB13F" w14:textId="77777777" w:rsidTr="0030223B">
        <w:trPr>
          <w:trHeight w:val="300"/>
        </w:trPr>
        <w:tc>
          <w:tcPr>
            <w:tcW w:w="1696" w:type="dxa"/>
            <w:vMerge/>
            <w:vAlign w:val="center"/>
          </w:tcPr>
          <w:p w14:paraId="38A01AA9" w14:textId="77777777" w:rsidR="004E477D" w:rsidRPr="002A3F37" w:rsidRDefault="004E477D">
            <w:pPr>
              <w:spacing w:before="0" w:after="0"/>
              <w:jc w:val="center"/>
              <w:rPr>
                <w:sz w:val="18"/>
                <w:szCs w:val="18"/>
              </w:rPr>
            </w:pPr>
          </w:p>
        </w:tc>
        <w:tc>
          <w:tcPr>
            <w:tcW w:w="2410" w:type="dxa"/>
            <w:vMerge w:val="restart"/>
            <w:vAlign w:val="center"/>
          </w:tcPr>
          <w:p w14:paraId="712B90FF" w14:textId="77777777" w:rsidR="004E477D" w:rsidRPr="002A3F37" w:rsidRDefault="004E477D">
            <w:pPr>
              <w:spacing w:before="0" w:after="0"/>
              <w:jc w:val="center"/>
              <w:rPr>
                <w:sz w:val="18"/>
                <w:szCs w:val="18"/>
              </w:rPr>
            </w:pPr>
            <w:r w:rsidRPr="002A3F37">
              <w:rPr>
                <w:sz w:val="18"/>
                <w:szCs w:val="18"/>
              </w:rPr>
              <w:t>Muestras Físicas</w:t>
            </w:r>
          </w:p>
        </w:tc>
        <w:tc>
          <w:tcPr>
            <w:tcW w:w="2835" w:type="dxa"/>
            <w:noWrap/>
            <w:vAlign w:val="center"/>
          </w:tcPr>
          <w:p w14:paraId="2F666B0B" w14:textId="77777777" w:rsidR="004E477D" w:rsidRPr="002A3F37" w:rsidRDefault="004E477D">
            <w:pPr>
              <w:spacing w:before="0" w:after="0"/>
              <w:jc w:val="center"/>
              <w:rPr>
                <w:sz w:val="18"/>
                <w:szCs w:val="18"/>
              </w:rPr>
            </w:pPr>
            <w:r w:rsidRPr="002A3F37">
              <w:rPr>
                <w:sz w:val="18"/>
                <w:szCs w:val="18"/>
              </w:rPr>
              <w:t>Adquisición de Muestras Físicas</w:t>
            </w:r>
          </w:p>
        </w:tc>
        <w:tc>
          <w:tcPr>
            <w:tcW w:w="3119" w:type="dxa"/>
            <w:noWrap/>
            <w:vAlign w:val="center"/>
          </w:tcPr>
          <w:p w14:paraId="072547C3" w14:textId="77777777" w:rsidR="004E477D" w:rsidRPr="002A3F37" w:rsidRDefault="004E477D">
            <w:pPr>
              <w:spacing w:before="0" w:after="0"/>
              <w:jc w:val="center"/>
              <w:rPr>
                <w:sz w:val="18"/>
                <w:szCs w:val="18"/>
              </w:rPr>
            </w:pPr>
            <w:r w:rsidRPr="002A3F37">
              <w:rPr>
                <w:sz w:val="18"/>
                <w:szCs w:val="18"/>
              </w:rPr>
              <w:t>adquisicion_muestras_fisicas</w:t>
            </w:r>
            <w:r>
              <w:rPr>
                <w:sz w:val="18"/>
                <w:szCs w:val="18"/>
              </w:rPr>
              <w:t>.xlsx</w:t>
            </w:r>
          </w:p>
        </w:tc>
      </w:tr>
      <w:tr w:rsidR="004E477D" w:rsidRPr="002A3F37" w14:paraId="73BDFB92" w14:textId="77777777" w:rsidTr="0030223B">
        <w:trPr>
          <w:trHeight w:val="300"/>
        </w:trPr>
        <w:tc>
          <w:tcPr>
            <w:tcW w:w="1696" w:type="dxa"/>
            <w:vMerge/>
            <w:vAlign w:val="center"/>
          </w:tcPr>
          <w:p w14:paraId="4C229A93" w14:textId="77777777" w:rsidR="004E477D" w:rsidRPr="002A3F37" w:rsidRDefault="004E477D">
            <w:pPr>
              <w:spacing w:before="0" w:after="0"/>
              <w:jc w:val="center"/>
              <w:rPr>
                <w:sz w:val="18"/>
                <w:szCs w:val="18"/>
              </w:rPr>
            </w:pPr>
          </w:p>
        </w:tc>
        <w:tc>
          <w:tcPr>
            <w:tcW w:w="2410" w:type="dxa"/>
            <w:vMerge/>
            <w:vAlign w:val="center"/>
          </w:tcPr>
          <w:p w14:paraId="6690C753" w14:textId="77777777" w:rsidR="004E477D" w:rsidRPr="002A3F37" w:rsidRDefault="004E477D">
            <w:pPr>
              <w:spacing w:before="0" w:after="0"/>
              <w:jc w:val="center"/>
              <w:rPr>
                <w:sz w:val="18"/>
                <w:szCs w:val="18"/>
              </w:rPr>
            </w:pPr>
          </w:p>
        </w:tc>
        <w:tc>
          <w:tcPr>
            <w:tcW w:w="2835" w:type="dxa"/>
            <w:noWrap/>
            <w:vAlign w:val="center"/>
          </w:tcPr>
          <w:p w14:paraId="5B3BB7C2" w14:textId="77777777" w:rsidR="004E477D" w:rsidRPr="002A3F37" w:rsidRDefault="004E477D">
            <w:pPr>
              <w:spacing w:before="0" w:after="0"/>
              <w:jc w:val="center"/>
              <w:rPr>
                <w:sz w:val="18"/>
                <w:szCs w:val="18"/>
              </w:rPr>
            </w:pPr>
            <w:r w:rsidRPr="002A3F37">
              <w:rPr>
                <w:sz w:val="18"/>
                <w:szCs w:val="18"/>
              </w:rPr>
              <w:t>Análisis de Muestras Físicas</w:t>
            </w:r>
          </w:p>
        </w:tc>
        <w:tc>
          <w:tcPr>
            <w:tcW w:w="3119" w:type="dxa"/>
            <w:noWrap/>
            <w:vAlign w:val="center"/>
          </w:tcPr>
          <w:p w14:paraId="1D0569F1" w14:textId="77777777" w:rsidR="004E477D" w:rsidRPr="002A3F37" w:rsidRDefault="004E477D">
            <w:pPr>
              <w:spacing w:before="0" w:after="0"/>
              <w:jc w:val="center"/>
              <w:rPr>
                <w:sz w:val="18"/>
                <w:szCs w:val="18"/>
              </w:rPr>
            </w:pPr>
            <w:r w:rsidRPr="002A3F37">
              <w:rPr>
                <w:sz w:val="18"/>
                <w:szCs w:val="18"/>
              </w:rPr>
              <w:t>inv_analisis_muestras_fisicas</w:t>
            </w:r>
            <w:r>
              <w:rPr>
                <w:sz w:val="18"/>
                <w:szCs w:val="18"/>
              </w:rPr>
              <w:t>.xlsx</w:t>
            </w:r>
          </w:p>
        </w:tc>
      </w:tr>
      <w:tr w:rsidR="004E477D" w:rsidRPr="002A3F37" w14:paraId="7237348F" w14:textId="77777777" w:rsidTr="0030223B">
        <w:trPr>
          <w:trHeight w:val="300"/>
        </w:trPr>
        <w:tc>
          <w:tcPr>
            <w:tcW w:w="1696" w:type="dxa"/>
            <w:vMerge/>
            <w:vAlign w:val="center"/>
            <w:hideMark/>
          </w:tcPr>
          <w:p w14:paraId="5A68F2A5" w14:textId="77777777" w:rsidR="004E477D" w:rsidRPr="002A3F37" w:rsidRDefault="004E477D">
            <w:pPr>
              <w:spacing w:before="0" w:after="0"/>
              <w:jc w:val="center"/>
              <w:rPr>
                <w:sz w:val="18"/>
                <w:szCs w:val="18"/>
              </w:rPr>
            </w:pPr>
          </w:p>
        </w:tc>
        <w:tc>
          <w:tcPr>
            <w:tcW w:w="2410" w:type="dxa"/>
            <w:noWrap/>
            <w:vAlign w:val="center"/>
            <w:hideMark/>
          </w:tcPr>
          <w:p w14:paraId="07317F48" w14:textId="77777777" w:rsidR="004E477D" w:rsidRPr="002A3F37" w:rsidRDefault="004E477D">
            <w:pPr>
              <w:spacing w:before="0" w:after="0"/>
              <w:jc w:val="center"/>
              <w:rPr>
                <w:sz w:val="18"/>
                <w:szCs w:val="18"/>
              </w:rPr>
            </w:pPr>
            <w:r w:rsidRPr="002A3F37">
              <w:rPr>
                <w:sz w:val="18"/>
                <w:szCs w:val="18"/>
              </w:rPr>
              <w:t>Petrofísica</w:t>
            </w:r>
          </w:p>
        </w:tc>
        <w:tc>
          <w:tcPr>
            <w:tcW w:w="2835" w:type="dxa"/>
            <w:noWrap/>
            <w:vAlign w:val="center"/>
            <w:hideMark/>
          </w:tcPr>
          <w:p w14:paraId="10ECB0BF" w14:textId="77777777" w:rsidR="004E477D" w:rsidRPr="002A3F37" w:rsidRDefault="004E477D">
            <w:pPr>
              <w:spacing w:before="0" w:after="0"/>
              <w:jc w:val="center"/>
              <w:rPr>
                <w:sz w:val="18"/>
                <w:szCs w:val="18"/>
              </w:rPr>
            </w:pPr>
            <w:r w:rsidRPr="002A3F37">
              <w:rPr>
                <w:sz w:val="18"/>
                <w:szCs w:val="18"/>
              </w:rPr>
              <w:t>Parámetros Petrofísicos</w:t>
            </w:r>
          </w:p>
        </w:tc>
        <w:tc>
          <w:tcPr>
            <w:tcW w:w="3119" w:type="dxa"/>
            <w:noWrap/>
            <w:vAlign w:val="center"/>
            <w:hideMark/>
          </w:tcPr>
          <w:p w14:paraId="63453CB7" w14:textId="77777777" w:rsidR="004E477D" w:rsidRPr="002A3F37" w:rsidRDefault="004E477D">
            <w:pPr>
              <w:spacing w:before="0" w:after="0"/>
              <w:jc w:val="center"/>
              <w:rPr>
                <w:sz w:val="18"/>
                <w:szCs w:val="18"/>
              </w:rPr>
            </w:pPr>
            <w:r w:rsidRPr="002A3F37">
              <w:rPr>
                <w:sz w:val="18"/>
                <w:szCs w:val="18"/>
              </w:rPr>
              <w:t>parametros_petrofisicos</w:t>
            </w:r>
            <w:r>
              <w:rPr>
                <w:sz w:val="18"/>
                <w:szCs w:val="18"/>
              </w:rPr>
              <w:t>.xlsx</w:t>
            </w:r>
          </w:p>
        </w:tc>
      </w:tr>
      <w:tr w:rsidR="004E477D" w:rsidRPr="002A3F37" w14:paraId="1361E371" w14:textId="77777777" w:rsidTr="0030223B">
        <w:trPr>
          <w:trHeight w:val="300"/>
        </w:trPr>
        <w:tc>
          <w:tcPr>
            <w:tcW w:w="1696" w:type="dxa"/>
            <w:vMerge/>
            <w:vAlign w:val="center"/>
          </w:tcPr>
          <w:p w14:paraId="4AE84A5C" w14:textId="77777777" w:rsidR="004E477D" w:rsidRPr="002A3F37" w:rsidRDefault="004E477D">
            <w:pPr>
              <w:spacing w:before="0" w:after="0"/>
              <w:jc w:val="center"/>
              <w:rPr>
                <w:sz w:val="18"/>
                <w:szCs w:val="18"/>
              </w:rPr>
            </w:pPr>
          </w:p>
        </w:tc>
        <w:tc>
          <w:tcPr>
            <w:tcW w:w="2410" w:type="dxa"/>
            <w:vMerge w:val="restart"/>
            <w:vAlign w:val="center"/>
          </w:tcPr>
          <w:p w14:paraId="4C79815D" w14:textId="77777777" w:rsidR="004E477D" w:rsidRPr="002A3F37" w:rsidRDefault="004E477D">
            <w:pPr>
              <w:spacing w:before="0" w:after="0"/>
              <w:jc w:val="center"/>
              <w:rPr>
                <w:sz w:val="18"/>
                <w:szCs w:val="18"/>
              </w:rPr>
            </w:pPr>
            <w:r w:rsidRPr="002A3F37">
              <w:rPr>
                <w:sz w:val="18"/>
                <w:szCs w:val="18"/>
              </w:rPr>
              <w:t xml:space="preserve">Registros </w:t>
            </w:r>
            <w:proofErr w:type="spellStart"/>
            <w:r w:rsidRPr="002A3F37">
              <w:rPr>
                <w:sz w:val="18"/>
                <w:szCs w:val="18"/>
              </w:rPr>
              <w:t>Geofisicos</w:t>
            </w:r>
            <w:proofErr w:type="spellEnd"/>
          </w:p>
        </w:tc>
        <w:tc>
          <w:tcPr>
            <w:tcW w:w="2835" w:type="dxa"/>
            <w:noWrap/>
            <w:vAlign w:val="center"/>
          </w:tcPr>
          <w:p w14:paraId="6C64B3BC" w14:textId="77777777" w:rsidR="004E477D" w:rsidRPr="002A3F37" w:rsidRDefault="004E477D">
            <w:pPr>
              <w:spacing w:before="0" w:after="0"/>
              <w:jc w:val="center"/>
              <w:rPr>
                <w:sz w:val="18"/>
                <w:szCs w:val="18"/>
              </w:rPr>
            </w:pPr>
            <w:r w:rsidRPr="002A3F37">
              <w:rPr>
                <w:sz w:val="18"/>
                <w:szCs w:val="18"/>
              </w:rPr>
              <w:t>Registros Geofísicos Originales</w:t>
            </w:r>
          </w:p>
        </w:tc>
        <w:tc>
          <w:tcPr>
            <w:tcW w:w="3119" w:type="dxa"/>
            <w:noWrap/>
            <w:vAlign w:val="center"/>
          </w:tcPr>
          <w:p w14:paraId="6E50232A" w14:textId="77777777" w:rsidR="004E477D" w:rsidRPr="002A3F37" w:rsidRDefault="004E477D">
            <w:pPr>
              <w:spacing w:before="0" w:after="0"/>
              <w:jc w:val="center"/>
              <w:rPr>
                <w:sz w:val="18"/>
                <w:szCs w:val="18"/>
              </w:rPr>
            </w:pPr>
            <w:r w:rsidRPr="002A3F37">
              <w:rPr>
                <w:sz w:val="18"/>
                <w:szCs w:val="18"/>
              </w:rPr>
              <w:t>inv_registros_geofisicos</w:t>
            </w:r>
            <w:r>
              <w:rPr>
                <w:sz w:val="18"/>
                <w:szCs w:val="18"/>
              </w:rPr>
              <w:t>.xlsx</w:t>
            </w:r>
          </w:p>
        </w:tc>
      </w:tr>
      <w:tr w:rsidR="004E477D" w:rsidRPr="002A3F37" w14:paraId="5C5B887F" w14:textId="77777777" w:rsidTr="0030223B">
        <w:trPr>
          <w:trHeight w:val="300"/>
        </w:trPr>
        <w:tc>
          <w:tcPr>
            <w:tcW w:w="1696" w:type="dxa"/>
            <w:vMerge/>
            <w:vAlign w:val="center"/>
          </w:tcPr>
          <w:p w14:paraId="2D5F3028" w14:textId="77777777" w:rsidR="004E477D" w:rsidRPr="002A3F37" w:rsidRDefault="004E477D">
            <w:pPr>
              <w:spacing w:before="0" w:after="0"/>
              <w:jc w:val="center"/>
              <w:rPr>
                <w:sz w:val="18"/>
                <w:szCs w:val="18"/>
              </w:rPr>
            </w:pPr>
          </w:p>
        </w:tc>
        <w:tc>
          <w:tcPr>
            <w:tcW w:w="2410" w:type="dxa"/>
            <w:vMerge/>
            <w:vAlign w:val="center"/>
          </w:tcPr>
          <w:p w14:paraId="37C73AA9" w14:textId="77777777" w:rsidR="004E477D" w:rsidRPr="002A3F37" w:rsidRDefault="004E477D">
            <w:pPr>
              <w:spacing w:before="0" w:after="0"/>
              <w:jc w:val="center"/>
              <w:rPr>
                <w:sz w:val="18"/>
                <w:szCs w:val="18"/>
              </w:rPr>
            </w:pPr>
          </w:p>
        </w:tc>
        <w:tc>
          <w:tcPr>
            <w:tcW w:w="2835" w:type="dxa"/>
            <w:noWrap/>
            <w:vAlign w:val="center"/>
          </w:tcPr>
          <w:p w14:paraId="71222DD9" w14:textId="77777777" w:rsidR="004E477D" w:rsidRPr="002A3F37" w:rsidRDefault="004E477D">
            <w:pPr>
              <w:spacing w:before="0" w:after="0"/>
              <w:jc w:val="center"/>
              <w:rPr>
                <w:sz w:val="18"/>
                <w:szCs w:val="18"/>
              </w:rPr>
            </w:pPr>
            <w:r w:rsidRPr="002A3F37">
              <w:rPr>
                <w:sz w:val="18"/>
                <w:szCs w:val="18"/>
              </w:rPr>
              <w:t>Regist</w:t>
            </w:r>
            <w:r>
              <w:rPr>
                <w:sz w:val="18"/>
                <w:szCs w:val="18"/>
              </w:rPr>
              <w:t>ros Geofísicos Evaluados</w:t>
            </w:r>
          </w:p>
        </w:tc>
        <w:tc>
          <w:tcPr>
            <w:tcW w:w="3119" w:type="dxa"/>
            <w:noWrap/>
            <w:vAlign w:val="center"/>
          </w:tcPr>
          <w:p w14:paraId="4745D079" w14:textId="77777777" w:rsidR="004E477D" w:rsidRPr="002A3F37" w:rsidRDefault="004E477D">
            <w:pPr>
              <w:spacing w:before="0" w:after="0"/>
              <w:jc w:val="center"/>
              <w:rPr>
                <w:sz w:val="18"/>
                <w:szCs w:val="18"/>
              </w:rPr>
            </w:pPr>
            <w:r w:rsidRPr="002A3F37">
              <w:rPr>
                <w:sz w:val="18"/>
                <w:szCs w:val="18"/>
              </w:rPr>
              <w:t>inv_registros_geofisicos</w:t>
            </w:r>
            <w:r>
              <w:rPr>
                <w:sz w:val="18"/>
                <w:szCs w:val="18"/>
              </w:rPr>
              <w:t>.xlsx</w:t>
            </w:r>
          </w:p>
        </w:tc>
      </w:tr>
      <w:tr w:rsidR="004E477D" w:rsidRPr="002A3F37" w14:paraId="77DAB0FA" w14:textId="77777777" w:rsidTr="0030223B">
        <w:trPr>
          <w:trHeight w:val="300"/>
        </w:trPr>
        <w:tc>
          <w:tcPr>
            <w:tcW w:w="1696" w:type="dxa"/>
            <w:vMerge/>
            <w:vAlign w:val="center"/>
            <w:hideMark/>
          </w:tcPr>
          <w:p w14:paraId="3E906879" w14:textId="77777777" w:rsidR="004E477D" w:rsidRPr="002A3F37" w:rsidRDefault="004E477D">
            <w:pPr>
              <w:spacing w:before="0" w:after="0"/>
              <w:jc w:val="center"/>
              <w:rPr>
                <w:sz w:val="18"/>
                <w:szCs w:val="18"/>
              </w:rPr>
            </w:pPr>
          </w:p>
        </w:tc>
        <w:tc>
          <w:tcPr>
            <w:tcW w:w="2410" w:type="dxa"/>
            <w:vMerge/>
            <w:noWrap/>
            <w:vAlign w:val="center"/>
            <w:hideMark/>
          </w:tcPr>
          <w:p w14:paraId="4504B8DB" w14:textId="77777777" w:rsidR="004E477D" w:rsidRPr="002A3F37" w:rsidRDefault="004E477D">
            <w:pPr>
              <w:spacing w:before="0" w:after="0"/>
              <w:jc w:val="center"/>
              <w:rPr>
                <w:sz w:val="18"/>
                <w:szCs w:val="18"/>
              </w:rPr>
            </w:pPr>
          </w:p>
        </w:tc>
        <w:tc>
          <w:tcPr>
            <w:tcW w:w="2835" w:type="dxa"/>
            <w:shd w:val="clear" w:color="auto" w:fill="auto"/>
            <w:noWrap/>
            <w:vAlign w:val="center"/>
            <w:hideMark/>
          </w:tcPr>
          <w:p w14:paraId="61348DA9" w14:textId="77777777" w:rsidR="004E477D" w:rsidRPr="002A3F37" w:rsidRDefault="004E477D">
            <w:pPr>
              <w:spacing w:before="0" w:after="0"/>
              <w:jc w:val="center"/>
              <w:rPr>
                <w:sz w:val="18"/>
                <w:szCs w:val="18"/>
              </w:rPr>
            </w:pPr>
            <w:r w:rsidRPr="002A3F37">
              <w:rPr>
                <w:sz w:val="18"/>
                <w:szCs w:val="18"/>
              </w:rPr>
              <w:t>Registros Geofísicos Editados</w:t>
            </w:r>
          </w:p>
        </w:tc>
        <w:tc>
          <w:tcPr>
            <w:tcW w:w="3119" w:type="dxa"/>
            <w:noWrap/>
            <w:vAlign w:val="center"/>
            <w:hideMark/>
          </w:tcPr>
          <w:p w14:paraId="382B8002" w14:textId="77777777" w:rsidR="004E477D" w:rsidRPr="002A3F37" w:rsidRDefault="004E477D">
            <w:pPr>
              <w:spacing w:before="0" w:after="0"/>
              <w:jc w:val="center"/>
              <w:rPr>
                <w:sz w:val="18"/>
                <w:szCs w:val="18"/>
              </w:rPr>
            </w:pPr>
            <w:r w:rsidRPr="002A3F37">
              <w:rPr>
                <w:sz w:val="18"/>
                <w:szCs w:val="18"/>
              </w:rPr>
              <w:t>inv_registros_geofisicos</w:t>
            </w:r>
            <w:r>
              <w:rPr>
                <w:sz w:val="18"/>
                <w:szCs w:val="18"/>
              </w:rPr>
              <w:t>.xlsx</w:t>
            </w:r>
          </w:p>
        </w:tc>
      </w:tr>
      <w:tr w:rsidR="004E477D" w:rsidRPr="002A3F37" w14:paraId="3F7B4971" w14:textId="77777777" w:rsidTr="0030223B">
        <w:trPr>
          <w:trHeight w:val="300"/>
        </w:trPr>
        <w:tc>
          <w:tcPr>
            <w:tcW w:w="1696" w:type="dxa"/>
            <w:vMerge/>
            <w:vAlign w:val="center"/>
          </w:tcPr>
          <w:p w14:paraId="1BC46860" w14:textId="77777777" w:rsidR="004E477D" w:rsidRPr="002A3F37" w:rsidRDefault="004E477D">
            <w:pPr>
              <w:spacing w:before="0" w:after="0"/>
              <w:jc w:val="center"/>
              <w:rPr>
                <w:sz w:val="18"/>
                <w:szCs w:val="18"/>
              </w:rPr>
            </w:pPr>
          </w:p>
        </w:tc>
        <w:tc>
          <w:tcPr>
            <w:tcW w:w="2410" w:type="dxa"/>
            <w:vMerge w:val="restart"/>
            <w:vAlign w:val="center"/>
          </w:tcPr>
          <w:p w14:paraId="58E4E099" w14:textId="77777777" w:rsidR="004E477D" w:rsidRPr="002A3F37" w:rsidRDefault="004E477D">
            <w:pPr>
              <w:spacing w:before="0" w:after="0"/>
              <w:jc w:val="center"/>
              <w:rPr>
                <w:sz w:val="18"/>
                <w:szCs w:val="18"/>
              </w:rPr>
            </w:pPr>
            <w:r>
              <w:rPr>
                <w:sz w:val="18"/>
                <w:szCs w:val="18"/>
              </w:rPr>
              <w:t>Operació</w:t>
            </w:r>
            <w:r w:rsidRPr="002A3F37">
              <w:rPr>
                <w:sz w:val="18"/>
                <w:szCs w:val="18"/>
              </w:rPr>
              <w:t>n</w:t>
            </w:r>
          </w:p>
        </w:tc>
        <w:tc>
          <w:tcPr>
            <w:tcW w:w="2835" w:type="dxa"/>
            <w:noWrap/>
            <w:vAlign w:val="center"/>
          </w:tcPr>
          <w:p w14:paraId="5F89307C" w14:textId="4C54FE44" w:rsidR="004E477D" w:rsidRPr="002A3F37" w:rsidRDefault="004E477D">
            <w:pPr>
              <w:spacing w:before="0" w:after="0"/>
              <w:jc w:val="center"/>
              <w:rPr>
                <w:sz w:val="18"/>
                <w:szCs w:val="18"/>
              </w:rPr>
            </w:pPr>
            <w:r w:rsidRPr="002A3F37">
              <w:rPr>
                <w:sz w:val="18"/>
                <w:szCs w:val="18"/>
              </w:rPr>
              <w:t xml:space="preserve">Información General de </w:t>
            </w:r>
            <w:proofErr w:type="spellStart"/>
            <w:r w:rsidRPr="002A3F37">
              <w:rPr>
                <w:sz w:val="18"/>
                <w:szCs w:val="18"/>
              </w:rPr>
              <w:t>Construccion</w:t>
            </w:r>
            <w:proofErr w:type="spellEnd"/>
            <w:r w:rsidR="00A1766C">
              <w:rPr>
                <w:sz w:val="18"/>
                <w:szCs w:val="18"/>
              </w:rPr>
              <w:t xml:space="preserve"> del pozo</w:t>
            </w:r>
          </w:p>
        </w:tc>
        <w:tc>
          <w:tcPr>
            <w:tcW w:w="3119" w:type="dxa"/>
            <w:noWrap/>
            <w:vAlign w:val="center"/>
          </w:tcPr>
          <w:p w14:paraId="2D15FC42" w14:textId="77777777" w:rsidR="004E477D" w:rsidRPr="002A3F37" w:rsidRDefault="004E477D">
            <w:pPr>
              <w:spacing w:before="0" w:after="0"/>
              <w:rPr>
                <w:rFonts w:ascii="Times New Roman" w:eastAsia="Times New Roman" w:hAnsi="Times New Roman" w:cs="Times New Roman"/>
                <w:sz w:val="18"/>
                <w:szCs w:val="18"/>
                <w:lang w:eastAsia="es-MX"/>
              </w:rPr>
            </w:pPr>
            <w:r>
              <w:rPr>
                <w:sz w:val="18"/>
                <w:szCs w:val="18"/>
              </w:rPr>
              <w:t>datos_generales_pozos_construccion.xlsx</w:t>
            </w:r>
          </w:p>
        </w:tc>
      </w:tr>
      <w:tr w:rsidR="004E477D" w:rsidRPr="002A3F37" w14:paraId="7FC3791B" w14:textId="77777777" w:rsidTr="0030223B">
        <w:trPr>
          <w:trHeight w:val="300"/>
        </w:trPr>
        <w:tc>
          <w:tcPr>
            <w:tcW w:w="1696" w:type="dxa"/>
            <w:vMerge/>
            <w:vAlign w:val="center"/>
          </w:tcPr>
          <w:p w14:paraId="77BD493E" w14:textId="77777777" w:rsidR="004E477D" w:rsidRPr="002A3F37" w:rsidRDefault="004E477D">
            <w:pPr>
              <w:spacing w:before="0" w:after="0"/>
              <w:jc w:val="center"/>
              <w:rPr>
                <w:sz w:val="18"/>
                <w:szCs w:val="18"/>
              </w:rPr>
            </w:pPr>
          </w:p>
        </w:tc>
        <w:tc>
          <w:tcPr>
            <w:tcW w:w="2410" w:type="dxa"/>
            <w:vMerge/>
            <w:vAlign w:val="center"/>
          </w:tcPr>
          <w:p w14:paraId="33AFBD85" w14:textId="77777777" w:rsidR="004E477D" w:rsidRPr="002A3F37" w:rsidRDefault="004E477D">
            <w:pPr>
              <w:spacing w:before="0" w:after="0"/>
              <w:jc w:val="center"/>
              <w:rPr>
                <w:sz w:val="18"/>
                <w:szCs w:val="18"/>
              </w:rPr>
            </w:pPr>
          </w:p>
        </w:tc>
        <w:tc>
          <w:tcPr>
            <w:tcW w:w="2835" w:type="dxa"/>
            <w:noWrap/>
            <w:vAlign w:val="center"/>
          </w:tcPr>
          <w:p w14:paraId="780663AA" w14:textId="77777777" w:rsidR="004E477D" w:rsidRPr="002A3F37" w:rsidRDefault="004E477D">
            <w:pPr>
              <w:spacing w:before="0" w:after="0"/>
              <w:jc w:val="center"/>
              <w:rPr>
                <w:sz w:val="18"/>
                <w:szCs w:val="18"/>
              </w:rPr>
            </w:pPr>
            <w:r w:rsidRPr="002A3F37">
              <w:rPr>
                <w:sz w:val="18"/>
                <w:szCs w:val="18"/>
              </w:rPr>
              <w:t>Desviaciones</w:t>
            </w:r>
          </w:p>
        </w:tc>
        <w:tc>
          <w:tcPr>
            <w:tcW w:w="3119" w:type="dxa"/>
            <w:noWrap/>
            <w:vAlign w:val="center"/>
          </w:tcPr>
          <w:p w14:paraId="282A747C" w14:textId="77777777" w:rsidR="004E477D" w:rsidRPr="002A3F37" w:rsidRDefault="004E477D">
            <w:pPr>
              <w:spacing w:before="0" w:after="0"/>
              <w:jc w:val="center"/>
              <w:rPr>
                <w:sz w:val="18"/>
                <w:szCs w:val="18"/>
              </w:rPr>
            </w:pPr>
            <w:r w:rsidRPr="002A3F37">
              <w:rPr>
                <w:sz w:val="18"/>
                <w:szCs w:val="18"/>
              </w:rPr>
              <w:t>inv_desviaciones</w:t>
            </w:r>
            <w:r>
              <w:rPr>
                <w:sz w:val="18"/>
                <w:szCs w:val="18"/>
              </w:rPr>
              <w:t>.xlsx</w:t>
            </w:r>
          </w:p>
        </w:tc>
      </w:tr>
      <w:tr w:rsidR="004E477D" w:rsidRPr="002A3F37" w14:paraId="7BC25DBE" w14:textId="77777777" w:rsidTr="0030223B">
        <w:trPr>
          <w:trHeight w:val="300"/>
        </w:trPr>
        <w:tc>
          <w:tcPr>
            <w:tcW w:w="1696" w:type="dxa"/>
            <w:vMerge/>
            <w:vAlign w:val="center"/>
            <w:hideMark/>
          </w:tcPr>
          <w:p w14:paraId="090A0CA1" w14:textId="77777777" w:rsidR="004E477D" w:rsidRPr="002A3F37" w:rsidRDefault="004E477D">
            <w:pPr>
              <w:spacing w:before="0" w:after="0"/>
              <w:jc w:val="center"/>
              <w:rPr>
                <w:sz w:val="18"/>
                <w:szCs w:val="18"/>
              </w:rPr>
            </w:pPr>
          </w:p>
        </w:tc>
        <w:tc>
          <w:tcPr>
            <w:tcW w:w="2410" w:type="dxa"/>
            <w:vMerge/>
            <w:noWrap/>
            <w:vAlign w:val="center"/>
            <w:hideMark/>
          </w:tcPr>
          <w:p w14:paraId="61932DDD" w14:textId="77777777" w:rsidR="004E477D" w:rsidRPr="002A3F37" w:rsidRDefault="004E477D">
            <w:pPr>
              <w:spacing w:before="0" w:after="0"/>
              <w:jc w:val="center"/>
              <w:rPr>
                <w:sz w:val="18"/>
                <w:szCs w:val="18"/>
              </w:rPr>
            </w:pPr>
          </w:p>
        </w:tc>
        <w:tc>
          <w:tcPr>
            <w:tcW w:w="2835" w:type="dxa"/>
            <w:noWrap/>
            <w:vAlign w:val="center"/>
            <w:hideMark/>
          </w:tcPr>
          <w:p w14:paraId="66536C05" w14:textId="5CB4846D" w:rsidR="004E477D" w:rsidRPr="002A3F37" w:rsidRDefault="004E477D">
            <w:pPr>
              <w:spacing w:before="0" w:after="0"/>
              <w:jc w:val="center"/>
              <w:rPr>
                <w:sz w:val="18"/>
                <w:szCs w:val="18"/>
              </w:rPr>
            </w:pPr>
            <w:r w:rsidRPr="002A3F37">
              <w:rPr>
                <w:sz w:val="18"/>
                <w:szCs w:val="18"/>
              </w:rPr>
              <w:t>Pruebas de Formación</w:t>
            </w:r>
          </w:p>
        </w:tc>
        <w:tc>
          <w:tcPr>
            <w:tcW w:w="3119" w:type="dxa"/>
            <w:noWrap/>
            <w:vAlign w:val="center"/>
            <w:hideMark/>
          </w:tcPr>
          <w:p w14:paraId="2963FBDF" w14:textId="77777777" w:rsidR="004E477D" w:rsidRPr="002A3F37" w:rsidRDefault="004E477D">
            <w:pPr>
              <w:spacing w:before="0" w:after="0"/>
              <w:jc w:val="center"/>
              <w:rPr>
                <w:sz w:val="18"/>
                <w:szCs w:val="18"/>
              </w:rPr>
            </w:pPr>
            <w:r w:rsidRPr="002A3F37">
              <w:rPr>
                <w:sz w:val="18"/>
                <w:szCs w:val="18"/>
              </w:rPr>
              <w:t>inv_pruebas_produccion_formacion</w:t>
            </w:r>
            <w:r>
              <w:rPr>
                <w:sz w:val="18"/>
                <w:szCs w:val="18"/>
              </w:rPr>
              <w:t>.xlsx</w:t>
            </w:r>
          </w:p>
        </w:tc>
      </w:tr>
      <w:tr w:rsidR="004E477D" w:rsidRPr="002A3F37" w14:paraId="6B1684A0" w14:textId="77777777" w:rsidTr="0030223B">
        <w:trPr>
          <w:trHeight w:val="300"/>
        </w:trPr>
        <w:tc>
          <w:tcPr>
            <w:tcW w:w="1696" w:type="dxa"/>
            <w:vMerge/>
            <w:vAlign w:val="center"/>
            <w:hideMark/>
          </w:tcPr>
          <w:p w14:paraId="6A934A04" w14:textId="77777777" w:rsidR="004E477D" w:rsidRPr="002A3F37" w:rsidRDefault="004E477D">
            <w:pPr>
              <w:spacing w:before="0" w:after="0"/>
              <w:jc w:val="center"/>
              <w:rPr>
                <w:sz w:val="18"/>
                <w:szCs w:val="18"/>
              </w:rPr>
            </w:pPr>
          </w:p>
        </w:tc>
        <w:tc>
          <w:tcPr>
            <w:tcW w:w="2410" w:type="dxa"/>
            <w:vMerge/>
            <w:vAlign w:val="center"/>
            <w:hideMark/>
          </w:tcPr>
          <w:p w14:paraId="2F8B6F5E" w14:textId="77777777" w:rsidR="004E477D" w:rsidRPr="002A3F37" w:rsidRDefault="004E477D">
            <w:pPr>
              <w:spacing w:before="0" w:after="0"/>
              <w:jc w:val="center"/>
              <w:rPr>
                <w:sz w:val="18"/>
                <w:szCs w:val="18"/>
              </w:rPr>
            </w:pPr>
          </w:p>
        </w:tc>
        <w:tc>
          <w:tcPr>
            <w:tcW w:w="2835" w:type="dxa"/>
            <w:noWrap/>
            <w:vAlign w:val="center"/>
            <w:hideMark/>
          </w:tcPr>
          <w:p w14:paraId="133C42EA" w14:textId="77777777" w:rsidR="004E477D" w:rsidRPr="002A3F37" w:rsidRDefault="004E477D">
            <w:pPr>
              <w:spacing w:before="0" w:after="0"/>
              <w:jc w:val="center"/>
              <w:rPr>
                <w:sz w:val="18"/>
                <w:szCs w:val="18"/>
              </w:rPr>
            </w:pPr>
            <w:r w:rsidRPr="002A3F37">
              <w:rPr>
                <w:sz w:val="18"/>
                <w:szCs w:val="18"/>
              </w:rPr>
              <w:t>Pruebas de Perforación (DST)</w:t>
            </w:r>
          </w:p>
        </w:tc>
        <w:tc>
          <w:tcPr>
            <w:tcW w:w="3119" w:type="dxa"/>
            <w:noWrap/>
            <w:vAlign w:val="center"/>
            <w:hideMark/>
          </w:tcPr>
          <w:p w14:paraId="09DFD5B7" w14:textId="77777777" w:rsidR="004E477D" w:rsidRPr="002A3F37" w:rsidRDefault="004E477D">
            <w:pPr>
              <w:spacing w:before="0" w:after="0"/>
              <w:jc w:val="center"/>
              <w:rPr>
                <w:sz w:val="18"/>
                <w:szCs w:val="18"/>
              </w:rPr>
            </w:pPr>
            <w:r w:rsidRPr="002A3F37">
              <w:rPr>
                <w:sz w:val="18"/>
                <w:szCs w:val="18"/>
              </w:rPr>
              <w:t>inv_pruebas_perforacion</w:t>
            </w:r>
            <w:r>
              <w:rPr>
                <w:sz w:val="18"/>
                <w:szCs w:val="18"/>
              </w:rPr>
              <w:t>.xlsx</w:t>
            </w:r>
          </w:p>
        </w:tc>
      </w:tr>
      <w:tr w:rsidR="004E477D" w:rsidRPr="002A3F37" w14:paraId="424A6271" w14:textId="77777777" w:rsidTr="0030223B">
        <w:trPr>
          <w:trHeight w:val="300"/>
        </w:trPr>
        <w:tc>
          <w:tcPr>
            <w:tcW w:w="1696" w:type="dxa"/>
            <w:vMerge/>
            <w:vAlign w:val="center"/>
            <w:hideMark/>
          </w:tcPr>
          <w:p w14:paraId="59EAE256" w14:textId="77777777" w:rsidR="004E477D" w:rsidRPr="002A3F37" w:rsidRDefault="004E477D">
            <w:pPr>
              <w:spacing w:before="0" w:after="0"/>
              <w:jc w:val="center"/>
              <w:rPr>
                <w:sz w:val="18"/>
                <w:szCs w:val="18"/>
              </w:rPr>
            </w:pPr>
          </w:p>
        </w:tc>
        <w:tc>
          <w:tcPr>
            <w:tcW w:w="2410" w:type="dxa"/>
            <w:vMerge/>
            <w:vAlign w:val="center"/>
            <w:hideMark/>
          </w:tcPr>
          <w:p w14:paraId="22F9F2F5" w14:textId="77777777" w:rsidR="004E477D" w:rsidRPr="002A3F37" w:rsidRDefault="004E477D">
            <w:pPr>
              <w:spacing w:before="0" w:after="0"/>
              <w:jc w:val="center"/>
              <w:rPr>
                <w:sz w:val="18"/>
                <w:szCs w:val="18"/>
              </w:rPr>
            </w:pPr>
          </w:p>
        </w:tc>
        <w:tc>
          <w:tcPr>
            <w:tcW w:w="2835" w:type="dxa"/>
            <w:noWrap/>
            <w:vAlign w:val="center"/>
            <w:hideMark/>
          </w:tcPr>
          <w:p w14:paraId="69EA6230" w14:textId="77777777" w:rsidR="004E477D" w:rsidRPr="002A3F37" w:rsidRDefault="004E477D">
            <w:pPr>
              <w:spacing w:before="0" w:after="0"/>
              <w:jc w:val="center"/>
              <w:rPr>
                <w:sz w:val="18"/>
                <w:szCs w:val="18"/>
              </w:rPr>
            </w:pPr>
            <w:r w:rsidRPr="002A3F37">
              <w:rPr>
                <w:sz w:val="18"/>
                <w:szCs w:val="18"/>
              </w:rPr>
              <w:t>Pruebas de Goteo</w:t>
            </w:r>
          </w:p>
        </w:tc>
        <w:tc>
          <w:tcPr>
            <w:tcW w:w="3119" w:type="dxa"/>
            <w:noWrap/>
            <w:vAlign w:val="center"/>
            <w:hideMark/>
          </w:tcPr>
          <w:p w14:paraId="5FC5CCB0" w14:textId="77777777" w:rsidR="004E477D" w:rsidRPr="002A3F37" w:rsidRDefault="004E477D">
            <w:pPr>
              <w:spacing w:before="0" w:after="0"/>
              <w:jc w:val="center"/>
              <w:rPr>
                <w:sz w:val="18"/>
                <w:szCs w:val="18"/>
              </w:rPr>
            </w:pPr>
            <w:r w:rsidRPr="002A3F37">
              <w:rPr>
                <w:sz w:val="18"/>
                <w:szCs w:val="18"/>
              </w:rPr>
              <w:t>inv_pruebas_goteo</w:t>
            </w:r>
            <w:r>
              <w:rPr>
                <w:sz w:val="18"/>
                <w:szCs w:val="18"/>
              </w:rPr>
              <w:t>.xlsx</w:t>
            </w:r>
          </w:p>
        </w:tc>
      </w:tr>
      <w:tr w:rsidR="004E477D" w:rsidRPr="002A3F37" w14:paraId="72F28D4B" w14:textId="77777777" w:rsidTr="0030223B">
        <w:trPr>
          <w:trHeight w:val="300"/>
        </w:trPr>
        <w:tc>
          <w:tcPr>
            <w:tcW w:w="1696" w:type="dxa"/>
            <w:vMerge/>
            <w:vAlign w:val="center"/>
            <w:hideMark/>
          </w:tcPr>
          <w:p w14:paraId="3AAF4F1C" w14:textId="77777777" w:rsidR="004E477D" w:rsidRPr="002A3F37" w:rsidRDefault="004E477D">
            <w:pPr>
              <w:spacing w:before="0" w:after="0"/>
              <w:jc w:val="center"/>
              <w:rPr>
                <w:sz w:val="18"/>
                <w:szCs w:val="18"/>
              </w:rPr>
            </w:pPr>
          </w:p>
        </w:tc>
        <w:tc>
          <w:tcPr>
            <w:tcW w:w="2410" w:type="dxa"/>
            <w:vMerge/>
            <w:vAlign w:val="center"/>
            <w:hideMark/>
          </w:tcPr>
          <w:p w14:paraId="727AB8A4" w14:textId="77777777" w:rsidR="004E477D" w:rsidRPr="002A3F37" w:rsidRDefault="004E477D">
            <w:pPr>
              <w:spacing w:before="0" w:after="0"/>
              <w:jc w:val="center"/>
              <w:rPr>
                <w:sz w:val="18"/>
                <w:szCs w:val="18"/>
              </w:rPr>
            </w:pPr>
          </w:p>
        </w:tc>
        <w:tc>
          <w:tcPr>
            <w:tcW w:w="2835" w:type="dxa"/>
            <w:noWrap/>
            <w:vAlign w:val="center"/>
            <w:hideMark/>
          </w:tcPr>
          <w:p w14:paraId="690A52C1" w14:textId="77777777" w:rsidR="004E477D" w:rsidRPr="002A3F37" w:rsidRDefault="004E477D">
            <w:pPr>
              <w:spacing w:before="0" w:after="0"/>
              <w:jc w:val="center"/>
              <w:rPr>
                <w:sz w:val="18"/>
                <w:szCs w:val="18"/>
              </w:rPr>
            </w:pPr>
            <w:r w:rsidRPr="002A3F37">
              <w:rPr>
                <w:sz w:val="18"/>
                <w:szCs w:val="18"/>
              </w:rPr>
              <w:t>Barrenas</w:t>
            </w:r>
          </w:p>
        </w:tc>
        <w:tc>
          <w:tcPr>
            <w:tcW w:w="3119" w:type="dxa"/>
            <w:noWrap/>
            <w:vAlign w:val="center"/>
            <w:hideMark/>
          </w:tcPr>
          <w:p w14:paraId="4C159499" w14:textId="77777777" w:rsidR="004E477D" w:rsidRPr="002A3F37" w:rsidRDefault="004E477D">
            <w:pPr>
              <w:spacing w:before="0" w:after="0"/>
              <w:jc w:val="center"/>
              <w:rPr>
                <w:sz w:val="18"/>
                <w:szCs w:val="18"/>
              </w:rPr>
            </w:pPr>
            <w:r w:rsidRPr="002A3F37">
              <w:rPr>
                <w:sz w:val="18"/>
                <w:szCs w:val="18"/>
              </w:rPr>
              <w:t>inv_barrenas</w:t>
            </w:r>
            <w:r>
              <w:rPr>
                <w:sz w:val="18"/>
                <w:szCs w:val="18"/>
              </w:rPr>
              <w:t>.xlsx</w:t>
            </w:r>
          </w:p>
        </w:tc>
      </w:tr>
      <w:tr w:rsidR="004E477D" w:rsidRPr="002A3F37" w14:paraId="2AFB30DB" w14:textId="77777777" w:rsidTr="0030223B">
        <w:trPr>
          <w:trHeight w:val="300"/>
        </w:trPr>
        <w:tc>
          <w:tcPr>
            <w:tcW w:w="1696" w:type="dxa"/>
            <w:vMerge/>
            <w:vAlign w:val="center"/>
            <w:hideMark/>
          </w:tcPr>
          <w:p w14:paraId="5E235CAC" w14:textId="77777777" w:rsidR="004E477D" w:rsidRPr="002A3F37" w:rsidRDefault="004E477D">
            <w:pPr>
              <w:spacing w:before="0" w:after="0"/>
              <w:jc w:val="center"/>
              <w:rPr>
                <w:sz w:val="18"/>
                <w:szCs w:val="18"/>
              </w:rPr>
            </w:pPr>
          </w:p>
        </w:tc>
        <w:tc>
          <w:tcPr>
            <w:tcW w:w="2410" w:type="dxa"/>
            <w:vMerge/>
            <w:vAlign w:val="center"/>
            <w:hideMark/>
          </w:tcPr>
          <w:p w14:paraId="0DA71804" w14:textId="77777777" w:rsidR="004E477D" w:rsidRPr="002A3F37" w:rsidRDefault="004E477D">
            <w:pPr>
              <w:spacing w:before="0" w:after="0"/>
              <w:jc w:val="center"/>
              <w:rPr>
                <w:sz w:val="18"/>
                <w:szCs w:val="18"/>
              </w:rPr>
            </w:pPr>
          </w:p>
        </w:tc>
        <w:tc>
          <w:tcPr>
            <w:tcW w:w="2835" w:type="dxa"/>
            <w:noWrap/>
            <w:vAlign w:val="center"/>
            <w:hideMark/>
          </w:tcPr>
          <w:p w14:paraId="5E5109A6" w14:textId="77777777" w:rsidR="004E477D" w:rsidRPr="002A3F37" w:rsidRDefault="004E477D">
            <w:pPr>
              <w:spacing w:before="0" w:after="0"/>
              <w:jc w:val="center"/>
              <w:rPr>
                <w:sz w:val="18"/>
                <w:szCs w:val="18"/>
              </w:rPr>
            </w:pPr>
            <w:r w:rsidRPr="002A3F37">
              <w:rPr>
                <w:sz w:val="18"/>
                <w:szCs w:val="18"/>
              </w:rPr>
              <w:t>Fluidos de Perforación</w:t>
            </w:r>
          </w:p>
        </w:tc>
        <w:tc>
          <w:tcPr>
            <w:tcW w:w="3119" w:type="dxa"/>
            <w:noWrap/>
            <w:vAlign w:val="center"/>
            <w:hideMark/>
          </w:tcPr>
          <w:p w14:paraId="65EC07FC" w14:textId="77777777" w:rsidR="004E477D" w:rsidRPr="002A3F37" w:rsidRDefault="004E477D">
            <w:pPr>
              <w:spacing w:before="0" w:after="0"/>
              <w:jc w:val="center"/>
              <w:rPr>
                <w:sz w:val="18"/>
                <w:szCs w:val="18"/>
              </w:rPr>
            </w:pPr>
            <w:r w:rsidRPr="002A3F37">
              <w:rPr>
                <w:sz w:val="18"/>
                <w:szCs w:val="18"/>
              </w:rPr>
              <w:t>inv_fluidos_perforacion</w:t>
            </w:r>
            <w:r>
              <w:rPr>
                <w:sz w:val="18"/>
                <w:szCs w:val="18"/>
              </w:rPr>
              <w:t>.xlsx</w:t>
            </w:r>
          </w:p>
        </w:tc>
      </w:tr>
      <w:tr w:rsidR="004E477D" w:rsidRPr="002A3F37" w14:paraId="26AE614D" w14:textId="77777777" w:rsidTr="0030223B">
        <w:trPr>
          <w:trHeight w:val="300"/>
        </w:trPr>
        <w:tc>
          <w:tcPr>
            <w:tcW w:w="1696" w:type="dxa"/>
            <w:vMerge/>
            <w:vAlign w:val="center"/>
            <w:hideMark/>
          </w:tcPr>
          <w:p w14:paraId="018E0107" w14:textId="77777777" w:rsidR="004E477D" w:rsidRPr="002A3F37" w:rsidRDefault="004E477D">
            <w:pPr>
              <w:spacing w:before="0" w:after="0"/>
              <w:jc w:val="center"/>
              <w:rPr>
                <w:sz w:val="18"/>
                <w:szCs w:val="18"/>
              </w:rPr>
            </w:pPr>
          </w:p>
        </w:tc>
        <w:tc>
          <w:tcPr>
            <w:tcW w:w="2410" w:type="dxa"/>
            <w:vMerge/>
            <w:vAlign w:val="center"/>
            <w:hideMark/>
          </w:tcPr>
          <w:p w14:paraId="3FCA1740" w14:textId="77777777" w:rsidR="004E477D" w:rsidRPr="002A3F37" w:rsidRDefault="004E477D">
            <w:pPr>
              <w:spacing w:before="0" w:after="0"/>
              <w:jc w:val="center"/>
              <w:rPr>
                <w:sz w:val="18"/>
                <w:szCs w:val="18"/>
              </w:rPr>
            </w:pPr>
          </w:p>
        </w:tc>
        <w:tc>
          <w:tcPr>
            <w:tcW w:w="2835" w:type="dxa"/>
            <w:noWrap/>
            <w:vAlign w:val="center"/>
            <w:hideMark/>
          </w:tcPr>
          <w:p w14:paraId="46EAC473" w14:textId="77777777" w:rsidR="004E477D" w:rsidRPr="002A3F37" w:rsidRDefault="004E477D">
            <w:pPr>
              <w:spacing w:before="0" w:after="0"/>
              <w:jc w:val="center"/>
              <w:rPr>
                <w:sz w:val="18"/>
                <w:szCs w:val="18"/>
              </w:rPr>
            </w:pPr>
            <w:r w:rsidRPr="002A3F37">
              <w:rPr>
                <w:sz w:val="18"/>
                <w:szCs w:val="18"/>
              </w:rPr>
              <w:t>Reparaciones</w:t>
            </w:r>
          </w:p>
        </w:tc>
        <w:tc>
          <w:tcPr>
            <w:tcW w:w="3119" w:type="dxa"/>
            <w:noWrap/>
            <w:vAlign w:val="center"/>
            <w:hideMark/>
          </w:tcPr>
          <w:p w14:paraId="377F38AF" w14:textId="77777777" w:rsidR="004E477D" w:rsidRPr="002A3F37" w:rsidRDefault="004E477D">
            <w:pPr>
              <w:spacing w:before="0" w:after="0"/>
              <w:jc w:val="center"/>
              <w:rPr>
                <w:sz w:val="18"/>
                <w:szCs w:val="18"/>
              </w:rPr>
            </w:pPr>
            <w:r w:rsidRPr="002A3F37">
              <w:rPr>
                <w:sz w:val="18"/>
                <w:szCs w:val="18"/>
              </w:rPr>
              <w:t>reparaciones</w:t>
            </w:r>
            <w:r>
              <w:rPr>
                <w:sz w:val="18"/>
                <w:szCs w:val="18"/>
              </w:rPr>
              <w:t>.xlsx</w:t>
            </w:r>
          </w:p>
        </w:tc>
      </w:tr>
      <w:tr w:rsidR="004E477D" w:rsidRPr="002A3F37" w14:paraId="01D5F5C6" w14:textId="77777777" w:rsidTr="0030223B">
        <w:trPr>
          <w:trHeight w:val="300"/>
        </w:trPr>
        <w:tc>
          <w:tcPr>
            <w:tcW w:w="1696" w:type="dxa"/>
            <w:vMerge/>
            <w:vAlign w:val="center"/>
            <w:hideMark/>
          </w:tcPr>
          <w:p w14:paraId="0AD784A4" w14:textId="77777777" w:rsidR="004E477D" w:rsidRPr="002A3F37" w:rsidRDefault="004E477D">
            <w:pPr>
              <w:spacing w:before="0" w:after="0"/>
              <w:jc w:val="center"/>
              <w:rPr>
                <w:sz w:val="18"/>
                <w:szCs w:val="18"/>
              </w:rPr>
            </w:pPr>
          </w:p>
        </w:tc>
        <w:tc>
          <w:tcPr>
            <w:tcW w:w="2410" w:type="dxa"/>
            <w:vMerge/>
            <w:vAlign w:val="center"/>
            <w:hideMark/>
          </w:tcPr>
          <w:p w14:paraId="09084DDD" w14:textId="77777777" w:rsidR="004E477D" w:rsidRPr="002A3F37" w:rsidRDefault="004E477D">
            <w:pPr>
              <w:spacing w:before="0" w:after="0"/>
              <w:jc w:val="center"/>
              <w:rPr>
                <w:sz w:val="18"/>
                <w:szCs w:val="18"/>
              </w:rPr>
            </w:pPr>
          </w:p>
        </w:tc>
        <w:tc>
          <w:tcPr>
            <w:tcW w:w="2835" w:type="dxa"/>
            <w:noWrap/>
            <w:vAlign w:val="center"/>
            <w:hideMark/>
          </w:tcPr>
          <w:p w14:paraId="1E9FD94D" w14:textId="77777777" w:rsidR="004E477D" w:rsidRPr="002A3F37" w:rsidRDefault="004E477D">
            <w:pPr>
              <w:spacing w:before="0" w:after="0"/>
              <w:jc w:val="center"/>
              <w:rPr>
                <w:sz w:val="18"/>
                <w:szCs w:val="18"/>
              </w:rPr>
            </w:pPr>
            <w:r w:rsidRPr="002A3F37">
              <w:rPr>
                <w:sz w:val="18"/>
                <w:szCs w:val="18"/>
              </w:rPr>
              <w:t>Costos</w:t>
            </w:r>
          </w:p>
        </w:tc>
        <w:tc>
          <w:tcPr>
            <w:tcW w:w="3119" w:type="dxa"/>
            <w:noWrap/>
            <w:vAlign w:val="center"/>
            <w:hideMark/>
          </w:tcPr>
          <w:p w14:paraId="7560136B" w14:textId="77777777" w:rsidR="004E477D" w:rsidRPr="002A3F37" w:rsidRDefault="004E477D">
            <w:pPr>
              <w:spacing w:before="0" w:after="0"/>
              <w:jc w:val="center"/>
              <w:rPr>
                <w:sz w:val="18"/>
                <w:szCs w:val="18"/>
              </w:rPr>
            </w:pPr>
            <w:r>
              <w:rPr>
                <w:sz w:val="18"/>
                <w:szCs w:val="18"/>
              </w:rPr>
              <w:t>datos_generales_pozos_construccion.xlsx</w:t>
            </w:r>
          </w:p>
        </w:tc>
      </w:tr>
      <w:tr w:rsidR="004E477D" w:rsidRPr="002A3F37" w14:paraId="624CB9D7" w14:textId="77777777" w:rsidTr="0030223B">
        <w:trPr>
          <w:trHeight w:val="300"/>
        </w:trPr>
        <w:tc>
          <w:tcPr>
            <w:tcW w:w="1696" w:type="dxa"/>
            <w:vMerge/>
            <w:vAlign w:val="center"/>
            <w:hideMark/>
          </w:tcPr>
          <w:p w14:paraId="084250D3" w14:textId="77777777" w:rsidR="004E477D" w:rsidRPr="002A3F37" w:rsidRDefault="004E477D">
            <w:pPr>
              <w:spacing w:before="0" w:after="0"/>
              <w:jc w:val="center"/>
              <w:rPr>
                <w:sz w:val="18"/>
                <w:szCs w:val="18"/>
              </w:rPr>
            </w:pPr>
          </w:p>
        </w:tc>
        <w:tc>
          <w:tcPr>
            <w:tcW w:w="2410" w:type="dxa"/>
            <w:vMerge/>
            <w:vAlign w:val="center"/>
            <w:hideMark/>
          </w:tcPr>
          <w:p w14:paraId="7323625A" w14:textId="77777777" w:rsidR="004E477D" w:rsidRPr="002A3F37" w:rsidRDefault="004E477D">
            <w:pPr>
              <w:spacing w:before="0" w:after="0"/>
              <w:jc w:val="center"/>
              <w:rPr>
                <w:sz w:val="18"/>
                <w:szCs w:val="18"/>
              </w:rPr>
            </w:pPr>
          </w:p>
        </w:tc>
        <w:tc>
          <w:tcPr>
            <w:tcW w:w="2835" w:type="dxa"/>
            <w:noWrap/>
            <w:vAlign w:val="center"/>
            <w:hideMark/>
          </w:tcPr>
          <w:p w14:paraId="2F811444" w14:textId="1006C19C" w:rsidR="004E477D" w:rsidRPr="002A3F37" w:rsidRDefault="005A1834">
            <w:pPr>
              <w:spacing w:before="0" w:after="0"/>
              <w:jc w:val="center"/>
              <w:rPr>
                <w:sz w:val="18"/>
                <w:szCs w:val="18"/>
              </w:rPr>
            </w:pPr>
            <w:r w:rsidRPr="005A1834">
              <w:rPr>
                <w:sz w:val="18"/>
                <w:szCs w:val="18"/>
              </w:rPr>
              <w:t>Bit</w:t>
            </w:r>
            <w:r w:rsidR="000B385C">
              <w:rPr>
                <w:sz w:val="18"/>
                <w:szCs w:val="18"/>
              </w:rPr>
              <w:t>á</w:t>
            </w:r>
            <w:r w:rsidRPr="005A1834">
              <w:rPr>
                <w:sz w:val="18"/>
                <w:szCs w:val="18"/>
              </w:rPr>
              <w:t>cora de operaciones</w:t>
            </w:r>
          </w:p>
        </w:tc>
        <w:tc>
          <w:tcPr>
            <w:tcW w:w="3119" w:type="dxa"/>
            <w:noWrap/>
            <w:vAlign w:val="center"/>
            <w:hideMark/>
          </w:tcPr>
          <w:p w14:paraId="05F34FE5" w14:textId="77777777" w:rsidR="004E477D" w:rsidRPr="002A3F37" w:rsidRDefault="004E477D">
            <w:pPr>
              <w:spacing w:before="0" w:after="0"/>
              <w:jc w:val="center"/>
              <w:rPr>
                <w:sz w:val="18"/>
                <w:szCs w:val="18"/>
              </w:rPr>
            </w:pPr>
            <w:r>
              <w:rPr>
                <w:sz w:val="18"/>
                <w:szCs w:val="18"/>
              </w:rPr>
              <w:t>datos_generales_pozos_construccion.xlsx</w:t>
            </w:r>
          </w:p>
        </w:tc>
      </w:tr>
      <w:tr w:rsidR="004E477D" w:rsidRPr="002A3F37" w14:paraId="2A13269A" w14:textId="77777777" w:rsidTr="0030223B">
        <w:trPr>
          <w:trHeight w:val="300"/>
        </w:trPr>
        <w:tc>
          <w:tcPr>
            <w:tcW w:w="1696" w:type="dxa"/>
            <w:vMerge/>
            <w:vAlign w:val="center"/>
            <w:hideMark/>
          </w:tcPr>
          <w:p w14:paraId="3482490B" w14:textId="77777777" w:rsidR="004E477D" w:rsidRPr="002A3F37" w:rsidRDefault="004E477D">
            <w:pPr>
              <w:spacing w:before="0" w:after="0"/>
              <w:jc w:val="center"/>
              <w:rPr>
                <w:sz w:val="18"/>
                <w:szCs w:val="18"/>
              </w:rPr>
            </w:pPr>
          </w:p>
        </w:tc>
        <w:tc>
          <w:tcPr>
            <w:tcW w:w="2410" w:type="dxa"/>
            <w:vMerge/>
            <w:vAlign w:val="center"/>
            <w:hideMark/>
          </w:tcPr>
          <w:p w14:paraId="0538FFF8" w14:textId="77777777" w:rsidR="004E477D" w:rsidRPr="002A3F37" w:rsidRDefault="004E477D">
            <w:pPr>
              <w:spacing w:before="0" w:after="0"/>
              <w:jc w:val="center"/>
              <w:rPr>
                <w:sz w:val="18"/>
                <w:szCs w:val="18"/>
              </w:rPr>
            </w:pPr>
          </w:p>
        </w:tc>
        <w:tc>
          <w:tcPr>
            <w:tcW w:w="2835" w:type="dxa"/>
            <w:noWrap/>
            <w:vAlign w:val="center"/>
            <w:hideMark/>
          </w:tcPr>
          <w:p w14:paraId="76C07FD1" w14:textId="77777777" w:rsidR="004E477D" w:rsidRPr="002A3F37" w:rsidRDefault="004E477D">
            <w:pPr>
              <w:spacing w:before="0" w:after="0"/>
              <w:jc w:val="center"/>
              <w:rPr>
                <w:strike/>
                <w:sz w:val="18"/>
                <w:szCs w:val="18"/>
              </w:rPr>
            </w:pPr>
            <w:r w:rsidRPr="002A3F37">
              <w:rPr>
                <w:sz w:val="18"/>
                <w:szCs w:val="18"/>
              </w:rPr>
              <w:t>Intervalos Disparados</w:t>
            </w:r>
          </w:p>
        </w:tc>
        <w:tc>
          <w:tcPr>
            <w:tcW w:w="3119" w:type="dxa"/>
            <w:noWrap/>
            <w:vAlign w:val="center"/>
            <w:hideMark/>
          </w:tcPr>
          <w:p w14:paraId="51F47401" w14:textId="77777777" w:rsidR="004E477D" w:rsidRPr="002A3F37" w:rsidRDefault="004E477D">
            <w:pPr>
              <w:spacing w:before="0" w:after="0"/>
              <w:jc w:val="center"/>
              <w:rPr>
                <w:sz w:val="18"/>
                <w:szCs w:val="18"/>
              </w:rPr>
            </w:pPr>
            <w:r w:rsidRPr="002A3F37">
              <w:rPr>
                <w:sz w:val="18"/>
                <w:szCs w:val="18"/>
              </w:rPr>
              <w:t>intervalos_disparados</w:t>
            </w:r>
            <w:r>
              <w:rPr>
                <w:sz w:val="18"/>
                <w:szCs w:val="18"/>
              </w:rPr>
              <w:t>.xlsx</w:t>
            </w:r>
          </w:p>
        </w:tc>
      </w:tr>
      <w:tr w:rsidR="004E477D" w:rsidRPr="002A3F37" w14:paraId="3BCB0627" w14:textId="77777777" w:rsidTr="0030223B">
        <w:trPr>
          <w:trHeight w:val="300"/>
        </w:trPr>
        <w:tc>
          <w:tcPr>
            <w:tcW w:w="1696" w:type="dxa"/>
            <w:vMerge/>
            <w:vAlign w:val="center"/>
            <w:hideMark/>
          </w:tcPr>
          <w:p w14:paraId="3BBCAC6D" w14:textId="77777777" w:rsidR="004E477D" w:rsidRPr="002A3F37" w:rsidRDefault="004E477D">
            <w:pPr>
              <w:spacing w:before="0" w:after="0"/>
              <w:jc w:val="center"/>
              <w:rPr>
                <w:sz w:val="18"/>
                <w:szCs w:val="18"/>
              </w:rPr>
            </w:pPr>
          </w:p>
        </w:tc>
        <w:tc>
          <w:tcPr>
            <w:tcW w:w="2410" w:type="dxa"/>
            <w:vMerge/>
            <w:vAlign w:val="center"/>
            <w:hideMark/>
          </w:tcPr>
          <w:p w14:paraId="502F9A34" w14:textId="77777777" w:rsidR="004E477D" w:rsidRPr="002A3F37" w:rsidRDefault="004E477D">
            <w:pPr>
              <w:spacing w:before="0" w:after="0"/>
              <w:jc w:val="center"/>
              <w:rPr>
                <w:sz w:val="18"/>
                <w:szCs w:val="18"/>
              </w:rPr>
            </w:pPr>
          </w:p>
        </w:tc>
        <w:tc>
          <w:tcPr>
            <w:tcW w:w="2835" w:type="dxa"/>
            <w:noWrap/>
            <w:vAlign w:val="center"/>
            <w:hideMark/>
          </w:tcPr>
          <w:p w14:paraId="4D3B971B" w14:textId="77777777" w:rsidR="004E477D" w:rsidRPr="002A3F37" w:rsidRDefault="004E477D">
            <w:pPr>
              <w:spacing w:before="0" w:after="0"/>
              <w:jc w:val="center"/>
              <w:rPr>
                <w:strike/>
                <w:sz w:val="18"/>
                <w:szCs w:val="18"/>
              </w:rPr>
            </w:pPr>
            <w:r>
              <w:rPr>
                <w:sz w:val="18"/>
                <w:szCs w:val="18"/>
              </w:rPr>
              <w:t>Abandono de Pozos</w:t>
            </w:r>
          </w:p>
        </w:tc>
        <w:tc>
          <w:tcPr>
            <w:tcW w:w="3119" w:type="dxa"/>
            <w:noWrap/>
            <w:vAlign w:val="center"/>
            <w:hideMark/>
          </w:tcPr>
          <w:p w14:paraId="3AFC44AA" w14:textId="77777777" w:rsidR="004E477D" w:rsidRDefault="004E477D">
            <w:pPr>
              <w:spacing w:before="0" w:after="0"/>
              <w:jc w:val="center"/>
              <w:rPr>
                <w:sz w:val="18"/>
                <w:szCs w:val="18"/>
              </w:rPr>
            </w:pPr>
            <w:r>
              <w:rPr>
                <w:sz w:val="18"/>
                <w:szCs w:val="18"/>
              </w:rPr>
              <w:t>datos_generales_pozos_construccion.xlsx</w:t>
            </w:r>
          </w:p>
          <w:p w14:paraId="0220B4F7" w14:textId="7AE2F6E2" w:rsidR="004E477D" w:rsidRPr="002A3F37" w:rsidRDefault="004E477D">
            <w:pPr>
              <w:spacing w:before="0" w:after="0"/>
              <w:jc w:val="center"/>
              <w:rPr>
                <w:sz w:val="18"/>
                <w:szCs w:val="18"/>
              </w:rPr>
            </w:pPr>
            <w:r w:rsidRPr="00FA1816">
              <w:rPr>
                <w:sz w:val="18"/>
                <w:szCs w:val="18"/>
                <w:lang w:eastAsia="es-MX"/>
              </w:rPr>
              <w:t>taponamientos</w:t>
            </w:r>
            <w:r>
              <w:rPr>
                <w:sz w:val="18"/>
                <w:szCs w:val="18"/>
                <w:lang w:eastAsia="es-MX"/>
              </w:rPr>
              <w:t>.xlsx</w:t>
            </w:r>
          </w:p>
        </w:tc>
      </w:tr>
      <w:tr w:rsidR="004E477D" w:rsidRPr="002A3F37" w14:paraId="3DF038A7" w14:textId="77777777" w:rsidTr="0030223B">
        <w:trPr>
          <w:trHeight w:val="300"/>
        </w:trPr>
        <w:tc>
          <w:tcPr>
            <w:tcW w:w="1696" w:type="dxa"/>
            <w:vMerge/>
            <w:vAlign w:val="center"/>
            <w:hideMark/>
          </w:tcPr>
          <w:p w14:paraId="76B7D644" w14:textId="77777777" w:rsidR="004E477D" w:rsidRPr="002A3F37" w:rsidRDefault="004E477D">
            <w:pPr>
              <w:spacing w:before="0" w:after="0"/>
              <w:jc w:val="center"/>
              <w:rPr>
                <w:sz w:val="18"/>
                <w:szCs w:val="18"/>
              </w:rPr>
            </w:pPr>
          </w:p>
        </w:tc>
        <w:tc>
          <w:tcPr>
            <w:tcW w:w="2410" w:type="dxa"/>
            <w:vMerge/>
            <w:vAlign w:val="center"/>
            <w:hideMark/>
          </w:tcPr>
          <w:p w14:paraId="05A3E638" w14:textId="77777777" w:rsidR="004E477D" w:rsidRPr="002A3F37" w:rsidRDefault="004E477D">
            <w:pPr>
              <w:spacing w:before="0" w:after="0"/>
              <w:jc w:val="center"/>
              <w:rPr>
                <w:sz w:val="18"/>
                <w:szCs w:val="18"/>
              </w:rPr>
            </w:pPr>
          </w:p>
        </w:tc>
        <w:tc>
          <w:tcPr>
            <w:tcW w:w="2835" w:type="dxa"/>
            <w:noWrap/>
            <w:vAlign w:val="center"/>
            <w:hideMark/>
          </w:tcPr>
          <w:p w14:paraId="7BC39B07" w14:textId="77777777" w:rsidR="004E477D" w:rsidRPr="002A3F37" w:rsidRDefault="004E477D">
            <w:pPr>
              <w:spacing w:before="0" w:after="0"/>
              <w:jc w:val="center"/>
              <w:rPr>
                <w:sz w:val="18"/>
                <w:szCs w:val="18"/>
              </w:rPr>
            </w:pPr>
            <w:r w:rsidRPr="002A3F37">
              <w:rPr>
                <w:sz w:val="18"/>
                <w:szCs w:val="18"/>
              </w:rPr>
              <w:t xml:space="preserve">Estudio </w:t>
            </w:r>
            <w:proofErr w:type="spellStart"/>
            <w:r w:rsidRPr="002A3F37">
              <w:rPr>
                <w:sz w:val="18"/>
                <w:szCs w:val="18"/>
              </w:rPr>
              <w:t>Geomecánico</w:t>
            </w:r>
            <w:proofErr w:type="spellEnd"/>
          </w:p>
        </w:tc>
        <w:tc>
          <w:tcPr>
            <w:tcW w:w="3119" w:type="dxa"/>
            <w:noWrap/>
            <w:vAlign w:val="center"/>
            <w:hideMark/>
          </w:tcPr>
          <w:p w14:paraId="1A1F4D96" w14:textId="77777777" w:rsidR="004E477D" w:rsidRPr="002A3F37" w:rsidRDefault="004E477D">
            <w:pPr>
              <w:spacing w:before="0" w:after="0"/>
              <w:jc w:val="center"/>
              <w:rPr>
                <w:sz w:val="18"/>
                <w:szCs w:val="18"/>
              </w:rPr>
            </w:pPr>
            <w:r w:rsidRPr="002A3F37">
              <w:rPr>
                <w:sz w:val="18"/>
                <w:szCs w:val="18"/>
              </w:rPr>
              <w:t>inv_geomecanica</w:t>
            </w:r>
            <w:r>
              <w:rPr>
                <w:sz w:val="18"/>
                <w:szCs w:val="18"/>
              </w:rPr>
              <w:t>.xlsx</w:t>
            </w:r>
          </w:p>
        </w:tc>
      </w:tr>
      <w:tr w:rsidR="006A1F3F" w:rsidRPr="001A0E17" w14:paraId="4423D698" w14:textId="77777777" w:rsidTr="0030223B">
        <w:trPr>
          <w:trHeight w:val="496"/>
        </w:trPr>
        <w:tc>
          <w:tcPr>
            <w:tcW w:w="1696" w:type="dxa"/>
            <w:vMerge/>
            <w:vAlign w:val="center"/>
          </w:tcPr>
          <w:p w14:paraId="43BA2B3F" w14:textId="77777777" w:rsidR="006A1F3F" w:rsidRPr="002A3F37" w:rsidRDefault="006A1F3F">
            <w:pPr>
              <w:spacing w:before="0" w:after="0"/>
              <w:jc w:val="center"/>
              <w:rPr>
                <w:sz w:val="18"/>
                <w:szCs w:val="18"/>
              </w:rPr>
            </w:pPr>
          </w:p>
        </w:tc>
        <w:tc>
          <w:tcPr>
            <w:tcW w:w="2410" w:type="dxa"/>
            <w:vMerge w:val="restart"/>
            <w:vAlign w:val="center"/>
          </w:tcPr>
          <w:p w14:paraId="5819DBCA" w14:textId="77777777" w:rsidR="006A1F3F" w:rsidRPr="002A3F37" w:rsidRDefault="006A1F3F">
            <w:pPr>
              <w:spacing w:before="0" w:after="0"/>
              <w:jc w:val="center"/>
              <w:rPr>
                <w:sz w:val="18"/>
                <w:szCs w:val="18"/>
              </w:rPr>
            </w:pPr>
            <w:r w:rsidRPr="002A3F37">
              <w:rPr>
                <w:sz w:val="18"/>
                <w:szCs w:val="18"/>
              </w:rPr>
              <w:t>Producción/Pruebas de Pozo</w:t>
            </w:r>
          </w:p>
        </w:tc>
        <w:tc>
          <w:tcPr>
            <w:tcW w:w="2835" w:type="dxa"/>
            <w:noWrap/>
            <w:vAlign w:val="center"/>
          </w:tcPr>
          <w:p w14:paraId="7311AE4B" w14:textId="6941FC0A" w:rsidR="006A1F3F" w:rsidRPr="001A0E17" w:rsidRDefault="006A1F3F">
            <w:pPr>
              <w:spacing w:before="0" w:after="0"/>
              <w:jc w:val="center"/>
              <w:rPr>
                <w:sz w:val="18"/>
                <w:szCs w:val="18"/>
                <w:highlight w:val="yellow"/>
              </w:rPr>
            </w:pPr>
            <w:r w:rsidRPr="002A3F37">
              <w:rPr>
                <w:sz w:val="18"/>
                <w:szCs w:val="18"/>
              </w:rPr>
              <w:t>Pruebas de producción</w:t>
            </w:r>
          </w:p>
        </w:tc>
        <w:tc>
          <w:tcPr>
            <w:tcW w:w="3119" w:type="dxa"/>
            <w:noWrap/>
            <w:vAlign w:val="center"/>
          </w:tcPr>
          <w:p w14:paraId="08587241" w14:textId="77777777" w:rsidR="006A1F3F" w:rsidRPr="001A0E17" w:rsidRDefault="006A1F3F" w:rsidP="0030223B">
            <w:pPr>
              <w:spacing w:before="0" w:after="0"/>
              <w:ind w:hanging="112"/>
              <w:jc w:val="center"/>
              <w:rPr>
                <w:sz w:val="18"/>
                <w:szCs w:val="18"/>
                <w:highlight w:val="yellow"/>
              </w:rPr>
            </w:pPr>
            <w:r w:rsidRPr="002A3F37">
              <w:rPr>
                <w:sz w:val="18"/>
                <w:szCs w:val="18"/>
              </w:rPr>
              <w:t>inv_pruebas_produccion_formacion</w:t>
            </w:r>
            <w:r>
              <w:rPr>
                <w:sz w:val="18"/>
                <w:szCs w:val="18"/>
              </w:rPr>
              <w:t>.xlsx</w:t>
            </w:r>
          </w:p>
        </w:tc>
      </w:tr>
      <w:tr w:rsidR="004E477D" w:rsidRPr="002A3F37" w14:paraId="2EEE1FE7" w14:textId="77777777" w:rsidTr="0030223B">
        <w:trPr>
          <w:trHeight w:val="300"/>
        </w:trPr>
        <w:tc>
          <w:tcPr>
            <w:tcW w:w="1696" w:type="dxa"/>
            <w:vMerge/>
            <w:vAlign w:val="center"/>
            <w:hideMark/>
          </w:tcPr>
          <w:p w14:paraId="436C1439" w14:textId="77777777" w:rsidR="004E477D" w:rsidRPr="002A3F37" w:rsidRDefault="004E477D">
            <w:pPr>
              <w:spacing w:before="0" w:after="0"/>
              <w:jc w:val="center"/>
              <w:rPr>
                <w:sz w:val="18"/>
                <w:szCs w:val="18"/>
              </w:rPr>
            </w:pPr>
          </w:p>
        </w:tc>
        <w:tc>
          <w:tcPr>
            <w:tcW w:w="2410" w:type="dxa"/>
            <w:vMerge/>
            <w:noWrap/>
            <w:vAlign w:val="center"/>
            <w:hideMark/>
          </w:tcPr>
          <w:p w14:paraId="2450B7E9" w14:textId="77777777" w:rsidR="004E477D" w:rsidRPr="002A3F37" w:rsidRDefault="004E477D">
            <w:pPr>
              <w:spacing w:before="0" w:after="0"/>
              <w:jc w:val="center"/>
              <w:rPr>
                <w:sz w:val="18"/>
                <w:szCs w:val="18"/>
              </w:rPr>
            </w:pPr>
          </w:p>
        </w:tc>
        <w:tc>
          <w:tcPr>
            <w:tcW w:w="2835" w:type="dxa"/>
            <w:noWrap/>
            <w:vAlign w:val="center"/>
            <w:hideMark/>
          </w:tcPr>
          <w:p w14:paraId="47AC1A05" w14:textId="77777777" w:rsidR="004E477D" w:rsidRPr="002A3F37" w:rsidRDefault="004E477D">
            <w:pPr>
              <w:spacing w:before="0" w:after="0"/>
              <w:jc w:val="center"/>
              <w:rPr>
                <w:sz w:val="18"/>
                <w:szCs w:val="18"/>
              </w:rPr>
            </w:pPr>
            <w:r w:rsidRPr="002A3F37">
              <w:rPr>
                <w:sz w:val="18"/>
                <w:szCs w:val="18"/>
              </w:rPr>
              <w:t xml:space="preserve">Pruebas de </w:t>
            </w:r>
            <w:r w:rsidRPr="00CA13EB">
              <w:rPr>
                <w:sz w:val="18"/>
                <w:szCs w:val="18"/>
              </w:rPr>
              <w:t>Presión y Estudios de formación</w:t>
            </w:r>
          </w:p>
        </w:tc>
        <w:tc>
          <w:tcPr>
            <w:tcW w:w="3119" w:type="dxa"/>
            <w:noWrap/>
            <w:vAlign w:val="center"/>
            <w:hideMark/>
          </w:tcPr>
          <w:p w14:paraId="306F0A62" w14:textId="77777777" w:rsidR="004E477D" w:rsidRPr="002A3F37" w:rsidRDefault="004E477D">
            <w:pPr>
              <w:spacing w:before="0" w:after="0"/>
              <w:jc w:val="center"/>
              <w:rPr>
                <w:sz w:val="18"/>
                <w:szCs w:val="18"/>
              </w:rPr>
            </w:pPr>
            <w:r w:rsidRPr="002A3F37">
              <w:rPr>
                <w:sz w:val="18"/>
                <w:szCs w:val="18"/>
              </w:rPr>
              <w:t>inv_pruebas_presion</w:t>
            </w:r>
            <w:r>
              <w:rPr>
                <w:sz w:val="18"/>
                <w:szCs w:val="18"/>
              </w:rPr>
              <w:t>.xlsx</w:t>
            </w:r>
          </w:p>
        </w:tc>
      </w:tr>
      <w:tr w:rsidR="004E477D" w:rsidRPr="00EB5E6A" w14:paraId="44BA34CD" w14:textId="77777777" w:rsidTr="0030223B">
        <w:trPr>
          <w:trHeight w:val="274"/>
        </w:trPr>
        <w:tc>
          <w:tcPr>
            <w:tcW w:w="1696" w:type="dxa"/>
            <w:vMerge/>
            <w:vAlign w:val="center"/>
            <w:hideMark/>
          </w:tcPr>
          <w:p w14:paraId="0C6CC960" w14:textId="77777777" w:rsidR="004E477D" w:rsidRPr="002A3F37" w:rsidRDefault="004E477D">
            <w:pPr>
              <w:spacing w:before="0" w:after="0"/>
              <w:jc w:val="center"/>
              <w:rPr>
                <w:sz w:val="18"/>
                <w:szCs w:val="18"/>
              </w:rPr>
            </w:pPr>
          </w:p>
        </w:tc>
        <w:tc>
          <w:tcPr>
            <w:tcW w:w="2410" w:type="dxa"/>
            <w:vMerge/>
            <w:vAlign w:val="center"/>
            <w:hideMark/>
          </w:tcPr>
          <w:p w14:paraId="44762757" w14:textId="77777777" w:rsidR="004E477D" w:rsidRPr="002A3F37" w:rsidRDefault="004E477D">
            <w:pPr>
              <w:spacing w:before="0" w:after="0"/>
              <w:jc w:val="center"/>
              <w:rPr>
                <w:sz w:val="18"/>
                <w:szCs w:val="18"/>
              </w:rPr>
            </w:pPr>
          </w:p>
        </w:tc>
        <w:tc>
          <w:tcPr>
            <w:tcW w:w="2835" w:type="dxa"/>
            <w:noWrap/>
            <w:vAlign w:val="center"/>
            <w:hideMark/>
          </w:tcPr>
          <w:p w14:paraId="03D008AE" w14:textId="77777777" w:rsidR="004E477D" w:rsidRPr="00EB5E6A" w:rsidRDefault="004E477D">
            <w:pPr>
              <w:spacing w:before="0" w:after="0"/>
              <w:jc w:val="center"/>
              <w:rPr>
                <w:sz w:val="18"/>
                <w:szCs w:val="18"/>
                <w:highlight w:val="yellow"/>
              </w:rPr>
            </w:pPr>
            <w:r w:rsidRPr="00CA13EB">
              <w:rPr>
                <w:sz w:val="18"/>
                <w:szCs w:val="18"/>
              </w:rPr>
              <w:t>Análisis de Fluidos</w:t>
            </w:r>
          </w:p>
        </w:tc>
        <w:tc>
          <w:tcPr>
            <w:tcW w:w="3119" w:type="dxa"/>
            <w:noWrap/>
            <w:vAlign w:val="center"/>
            <w:hideMark/>
          </w:tcPr>
          <w:p w14:paraId="5EE9A70B" w14:textId="77777777" w:rsidR="004E477D" w:rsidRPr="00EB5E6A" w:rsidRDefault="004E477D">
            <w:pPr>
              <w:spacing w:before="0" w:after="0"/>
              <w:jc w:val="center"/>
              <w:rPr>
                <w:sz w:val="18"/>
                <w:szCs w:val="18"/>
                <w:highlight w:val="yellow"/>
              </w:rPr>
            </w:pPr>
            <w:r w:rsidRPr="002A3F37">
              <w:rPr>
                <w:sz w:val="18"/>
                <w:szCs w:val="18"/>
              </w:rPr>
              <w:t>inv_analisis_fluidos</w:t>
            </w:r>
            <w:r>
              <w:rPr>
                <w:sz w:val="18"/>
                <w:szCs w:val="18"/>
              </w:rPr>
              <w:t>.xlsx</w:t>
            </w:r>
          </w:p>
        </w:tc>
      </w:tr>
      <w:tr w:rsidR="004E477D" w:rsidRPr="002A3F37" w14:paraId="45BF87AE" w14:textId="77777777" w:rsidTr="0030223B">
        <w:trPr>
          <w:trHeight w:val="300"/>
        </w:trPr>
        <w:tc>
          <w:tcPr>
            <w:tcW w:w="1696" w:type="dxa"/>
            <w:vMerge/>
            <w:vAlign w:val="center"/>
            <w:hideMark/>
          </w:tcPr>
          <w:p w14:paraId="36887437" w14:textId="77777777" w:rsidR="004E477D" w:rsidRPr="002A3F37" w:rsidRDefault="004E477D">
            <w:pPr>
              <w:spacing w:before="0" w:after="0"/>
              <w:jc w:val="center"/>
              <w:rPr>
                <w:sz w:val="18"/>
                <w:szCs w:val="18"/>
              </w:rPr>
            </w:pPr>
          </w:p>
        </w:tc>
        <w:tc>
          <w:tcPr>
            <w:tcW w:w="2410" w:type="dxa"/>
            <w:vMerge/>
            <w:vAlign w:val="center"/>
            <w:hideMark/>
          </w:tcPr>
          <w:p w14:paraId="2BDF305B" w14:textId="77777777" w:rsidR="004E477D" w:rsidRPr="002A3F37" w:rsidRDefault="004E477D">
            <w:pPr>
              <w:spacing w:before="0" w:after="0"/>
              <w:jc w:val="center"/>
              <w:rPr>
                <w:sz w:val="18"/>
                <w:szCs w:val="18"/>
              </w:rPr>
            </w:pPr>
          </w:p>
        </w:tc>
        <w:tc>
          <w:tcPr>
            <w:tcW w:w="2835" w:type="dxa"/>
            <w:noWrap/>
            <w:vAlign w:val="center"/>
            <w:hideMark/>
          </w:tcPr>
          <w:p w14:paraId="2C4EECC0" w14:textId="77777777" w:rsidR="004E477D" w:rsidRPr="002A3F37" w:rsidRDefault="004E477D">
            <w:pPr>
              <w:spacing w:before="0" w:after="0"/>
              <w:jc w:val="center"/>
              <w:rPr>
                <w:sz w:val="18"/>
                <w:szCs w:val="18"/>
              </w:rPr>
            </w:pPr>
            <w:r w:rsidRPr="002A3F37">
              <w:rPr>
                <w:sz w:val="18"/>
                <w:szCs w:val="18"/>
              </w:rPr>
              <w:t>Análisis Cromatográfico</w:t>
            </w:r>
          </w:p>
        </w:tc>
        <w:tc>
          <w:tcPr>
            <w:tcW w:w="3119" w:type="dxa"/>
            <w:noWrap/>
            <w:vAlign w:val="center"/>
            <w:hideMark/>
          </w:tcPr>
          <w:p w14:paraId="6ADD457C" w14:textId="77777777" w:rsidR="004E477D" w:rsidRPr="002A3F37" w:rsidRDefault="004E477D">
            <w:pPr>
              <w:spacing w:before="0" w:after="0"/>
              <w:jc w:val="center"/>
              <w:rPr>
                <w:sz w:val="18"/>
                <w:szCs w:val="18"/>
              </w:rPr>
            </w:pPr>
            <w:r w:rsidRPr="002A3F37">
              <w:rPr>
                <w:sz w:val="18"/>
                <w:szCs w:val="18"/>
              </w:rPr>
              <w:t>inv_analisis_cromatografico</w:t>
            </w:r>
            <w:r>
              <w:rPr>
                <w:sz w:val="18"/>
                <w:szCs w:val="18"/>
              </w:rPr>
              <w:t>.xlsx</w:t>
            </w:r>
          </w:p>
        </w:tc>
      </w:tr>
      <w:tr w:rsidR="004E477D" w:rsidRPr="002A3F37" w14:paraId="110613CD" w14:textId="77777777" w:rsidTr="0030223B">
        <w:trPr>
          <w:trHeight w:val="300"/>
        </w:trPr>
        <w:tc>
          <w:tcPr>
            <w:tcW w:w="1696" w:type="dxa"/>
            <w:vMerge/>
            <w:vAlign w:val="center"/>
            <w:hideMark/>
          </w:tcPr>
          <w:p w14:paraId="5FC4EBC3" w14:textId="77777777" w:rsidR="004E477D" w:rsidRPr="002A3F37" w:rsidRDefault="004E477D">
            <w:pPr>
              <w:spacing w:before="0" w:after="0"/>
              <w:jc w:val="center"/>
              <w:rPr>
                <w:sz w:val="18"/>
                <w:szCs w:val="18"/>
              </w:rPr>
            </w:pPr>
          </w:p>
        </w:tc>
        <w:tc>
          <w:tcPr>
            <w:tcW w:w="2410" w:type="dxa"/>
            <w:vMerge/>
            <w:vAlign w:val="center"/>
            <w:hideMark/>
          </w:tcPr>
          <w:p w14:paraId="2095719B" w14:textId="77777777" w:rsidR="004E477D" w:rsidRPr="002A3F37" w:rsidRDefault="004E477D">
            <w:pPr>
              <w:spacing w:before="0" w:after="0"/>
              <w:jc w:val="center"/>
              <w:rPr>
                <w:sz w:val="18"/>
                <w:szCs w:val="18"/>
              </w:rPr>
            </w:pPr>
          </w:p>
        </w:tc>
        <w:tc>
          <w:tcPr>
            <w:tcW w:w="2835" w:type="dxa"/>
            <w:noWrap/>
            <w:vAlign w:val="center"/>
            <w:hideMark/>
          </w:tcPr>
          <w:p w14:paraId="20341204" w14:textId="77777777" w:rsidR="004E477D" w:rsidRPr="002A3F37" w:rsidRDefault="004E477D">
            <w:pPr>
              <w:spacing w:before="0" w:after="0"/>
              <w:jc w:val="center"/>
              <w:rPr>
                <w:sz w:val="18"/>
                <w:szCs w:val="18"/>
              </w:rPr>
            </w:pPr>
            <w:r w:rsidRPr="002A3F37">
              <w:rPr>
                <w:sz w:val="18"/>
                <w:szCs w:val="18"/>
              </w:rPr>
              <w:t>Análisis PVT</w:t>
            </w:r>
          </w:p>
        </w:tc>
        <w:tc>
          <w:tcPr>
            <w:tcW w:w="3119" w:type="dxa"/>
            <w:noWrap/>
            <w:vAlign w:val="center"/>
            <w:hideMark/>
          </w:tcPr>
          <w:p w14:paraId="08A3DA9B" w14:textId="77777777" w:rsidR="004E477D" w:rsidRPr="002A3F37" w:rsidRDefault="004E477D">
            <w:pPr>
              <w:spacing w:before="0" w:after="0"/>
              <w:jc w:val="center"/>
              <w:rPr>
                <w:sz w:val="18"/>
                <w:szCs w:val="18"/>
              </w:rPr>
            </w:pPr>
            <w:r w:rsidRPr="002A3F37">
              <w:rPr>
                <w:sz w:val="18"/>
                <w:szCs w:val="18"/>
              </w:rPr>
              <w:t>inv_analisis_pvt</w:t>
            </w:r>
            <w:r>
              <w:rPr>
                <w:sz w:val="18"/>
                <w:szCs w:val="18"/>
              </w:rPr>
              <w:t>.xlsx</w:t>
            </w:r>
          </w:p>
        </w:tc>
      </w:tr>
      <w:tr w:rsidR="004E477D" w:rsidRPr="002A3F37" w14:paraId="03132D10" w14:textId="77777777" w:rsidTr="0030223B">
        <w:trPr>
          <w:trHeight w:val="300"/>
        </w:trPr>
        <w:tc>
          <w:tcPr>
            <w:tcW w:w="1696" w:type="dxa"/>
            <w:vMerge/>
            <w:vAlign w:val="center"/>
            <w:hideMark/>
          </w:tcPr>
          <w:p w14:paraId="31324862" w14:textId="77777777" w:rsidR="004E477D" w:rsidRPr="002A3F37" w:rsidRDefault="004E477D">
            <w:pPr>
              <w:spacing w:before="0" w:after="0"/>
              <w:jc w:val="center"/>
              <w:rPr>
                <w:sz w:val="18"/>
                <w:szCs w:val="18"/>
              </w:rPr>
            </w:pPr>
          </w:p>
        </w:tc>
        <w:tc>
          <w:tcPr>
            <w:tcW w:w="2410" w:type="dxa"/>
            <w:vMerge/>
            <w:vAlign w:val="center"/>
            <w:hideMark/>
          </w:tcPr>
          <w:p w14:paraId="710FB82E" w14:textId="77777777" w:rsidR="004E477D" w:rsidRPr="002A3F37" w:rsidRDefault="004E477D">
            <w:pPr>
              <w:spacing w:before="0" w:after="0"/>
              <w:jc w:val="center"/>
              <w:rPr>
                <w:sz w:val="18"/>
                <w:szCs w:val="18"/>
              </w:rPr>
            </w:pPr>
          </w:p>
        </w:tc>
        <w:tc>
          <w:tcPr>
            <w:tcW w:w="2835" w:type="dxa"/>
            <w:noWrap/>
            <w:vAlign w:val="center"/>
            <w:hideMark/>
          </w:tcPr>
          <w:p w14:paraId="0319C216" w14:textId="77777777" w:rsidR="004E477D" w:rsidRPr="002A3F37" w:rsidRDefault="004E477D">
            <w:pPr>
              <w:spacing w:before="0" w:after="0"/>
              <w:jc w:val="center"/>
              <w:rPr>
                <w:sz w:val="18"/>
                <w:szCs w:val="18"/>
              </w:rPr>
            </w:pPr>
            <w:r w:rsidRPr="002A3F37">
              <w:rPr>
                <w:sz w:val="18"/>
                <w:szCs w:val="18"/>
              </w:rPr>
              <w:t>Análisis Nodal</w:t>
            </w:r>
          </w:p>
        </w:tc>
        <w:tc>
          <w:tcPr>
            <w:tcW w:w="3119" w:type="dxa"/>
            <w:noWrap/>
            <w:vAlign w:val="center"/>
            <w:hideMark/>
          </w:tcPr>
          <w:p w14:paraId="0E3785C2" w14:textId="77777777" w:rsidR="004E477D" w:rsidRPr="002A3F37" w:rsidRDefault="004E477D">
            <w:pPr>
              <w:spacing w:before="0" w:after="0"/>
              <w:jc w:val="center"/>
              <w:rPr>
                <w:sz w:val="18"/>
                <w:szCs w:val="18"/>
              </w:rPr>
            </w:pPr>
            <w:r w:rsidRPr="002A3F37">
              <w:rPr>
                <w:sz w:val="18"/>
                <w:szCs w:val="18"/>
              </w:rPr>
              <w:t>inv_analisis_nodal</w:t>
            </w:r>
            <w:r>
              <w:rPr>
                <w:sz w:val="18"/>
                <w:szCs w:val="18"/>
              </w:rPr>
              <w:t>.xlsx</w:t>
            </w:r>
          </w:p>
        </w:tc>
      </w:tr>
      <w:tr w:rsidR="004E477D" w:rsidRPr="002A3F37" w14:paraId="67E5C102" w14:textId="77777777" w:rsidTr="0030223B">
        <w:trPr>
          <w:trHeight w:val="208"/>
        </w:trPr>
        <w:tc>
          <w:tcPr>
            <w:tcW w:w="1696" w:type="dxa"/>
            <w:vMerge/>
            <w:vAlign w:val="center"/>
            <w:hideMark/>
          </w:tcPr>
          <w:p w14:paraId="11B4712B" w14:textId="77777777" w:rsidR="004E477D" w:rsidRPr="002A3F37" w:rsidRDefault="004E477D">
            <w:pPr>
              <w:spacing w:before="0" w:after="0"/>
              <w:jc w:val="center"/>
              <w:rPr>
                <w:sz w:val="18"/>
                <w:szCs w:val="18"/>
              </w:rPr>
            </w:pPr>
          </w:p>
        </w:tc>
        <w:tc>
          <w:tcPr>
            <w:tcW w:w="2410" w:type="dxa"/>
            <w:vMerge/>
            <w:vAlign w:val="center"/>
            <w:hideMark/>
          </w:tcPr>
          <w:p w14:paraId="5266347F" w14:textId="77777777" w:rsidR="004E477D" w:rsidRPr="002A3F37" w:rsidRDefault="004E477D">
            <w:pPr>
              <w:spacing w:before="0" w:after="0"/>
              <w:jc w:val="center"/>
              <w:rPr>
                <w:sz w:val="18"/>
                <w:szCs w:val="18"/>
              </w:rPr>
            </w:pPr>
          </w:p>
        </w:tc>
        <w:tc>
          <w:tcPr>
            <w:tcW w:w="2835" w:type="dxa"/>
            <w:shd w:val="clear" w:color="auto" w:fill="auto"/>
            <w:noWrap/>
            <w:vAlign w:val="center"/>
            <w:hideMark/>
          </w:tcPr>
          <w:p w14:paraId="35F8CD9F" w14:textId="77777777" w:rsidR="004E477D" w:rsidRPr="002A3F37" w:rsidRDefault="004E477D">
            <w:pPr>
              <w:spacing w:before="0" w:after="0"/>
              <w:jc w:val="center"/>
              <w:rPr>
                <w:sz w:val="18"/>
                <w:szCs w:val="18"/>
              </w:rPr>
            </w:pPr>
            <w:r w:rsidRPr="002A3F37">
              <w:rPr>
                <w:sz w:val="18"/>
                <w:szCs w:val="18"/>
              </w:rPr>
              <w:t>Sistemas Artificiales de Producción</w:t>
            </w:r>
          </w:p>
        </w:tc>
        <w:tc>
          <w:tcPr>
            <w:tcW w:w="3119" w:type="dxa"/>
            <w:noWrap/>
            <w:vAlign w:val="center"/>
            <w:hideMark/>
          </w:tcPr>
          <w:p w14:paraId="24F50C4E" w14:textId="77777777" w:rsidR="004E477D" w:rsidRPr="002A3F37" w:rsidRDefault="004E477D">
            <w:pPr>
              <w:spacing w:before="0" w:after="0"/>
              <w:jc w:val="center"/>
              <w:rPr>
                <w:sz w:val="18"/>
                <w:szCs w:val="18"/>
              </w:rPr>
            </w:pPr>
            <w:r w:rsidRPr="002A3F37">
              <w:rPr>
                <w:sz w:val="18"/>
                <w:szCs w:val="18"/>
              </w:rPr>
              <w:t>SAP</w:t>
            </w:r>
            <w:r>
              <w:rPr>
                <w:sz w:val="18"/>
                <w:szCs w:val="18"/>
              </w:rPr>
              <w:t>.xlsx</w:t>
            </w:r>
          </w:p>
        </w:tc>
      </w:tr>
      <w:tr w:rsidR="00B92883" w:rsidRPr="002A3F37" w14:paraId="2768DC47" w14:textId="77777777" w:rsidTr="0047271D">
        <w:trPr>
          <w:trHeight w:val="208"/>
        </w:trPr>
        <w:tc>
          <w:tcPr>
            <w:tcW w:w="1696" w:type="dxa"/>
            <w:vMerge/>
            <w:vAlign w:val="center"/>
          </w:tcPr>
          <w:p w14:paraId="17B755A1" w14:textId="77777777" w:rsidR="00B92883" w:rsidRPr="002A3F37" w:rsidRDefault="00B92883" w:rsidP="00B92883">
            <w:pPr>
              <w:spacing w:before="0" w:after="0"/>
              <w:jc w:val="center"/>
              <w:rPr>
                <w:sz w:val="18"/>
                <w:szCs w:val="18"/>
              </w:rPr>
            </w:pPr>
          </w:p>
        </w:tc>
        <w:tc>
          <w:tcPr>
            <w:tcW w:w="2410" w:type="dxa"/>
            <w:vAlign w:val="center"/>
          </w:tcPr>
          <w:p w14:paraId="6F5CAF0B" w14:textId="77777777" w:rsidR="00B92883" w:rsidRPr="002A3F37" w:rsidRDefault="00B92883" w:rsidP="00B92883">
            <w:pPr>
              <w:spacing w:before="0" w:after="0"/>
              <w:jc w:val="center"/>
              <w:rPr>
                <w:sz w:val="18"/>
                <w:szCs w:val="18"/>
              </w:rPr>
            </w:pPr>
          </w:p>
        </w:tc>
        <w:tc>
          <w:tcPr>
            <w:tcW w:w="2835" w:type="dxa"/>
            <w:shd w:val="clear" w:color="auto" w:fill="auto"/>
            <w:noWrap/>
            <w:vAlign w:val="center"/>
          </w:tcPr>
          <w:p w14:paraId="51B4239E" w14:textId="5932F40B" w:rsidR="00B92883" w:rsidRPr="002A3F37" w:rsidRDefault="00AB7063" w:rsidP="00B92883">
            <w:pPr>
              <w:spacing w:before="0" w:after="0"/>
              <w:jc w:val="center"/>
              <w:rPr>
                <w:sz w:val="18"/>
                <w:szCs w:val="18"/>
              </w:rPr>
            </w:pPr>
            <w:r w:rsidRPr="00AB7063">
              <w:rPr>
                <w:sz w:val="18"/>
                <w:szCs w:val="18"/>
              </w:rPr>
              <w:t>Inyección asociada a procesos de recuperación secundaria y mejorada</w:t>
            </w:r>
          </w:p>
        </w:tc>
        <w:tc>
          <w:tcPr>
            <w:tcW w:w="3119" w:type="dxa"/>
            <w:noWrap/>
            <w:vAlign w:val="center"/>
          </w:tcPr>
          <w:p w14:paraId="06C75086" w14:textId="4134568A" w:rsidR="00B92883" w:rsidRPr="002A3F37" w:rsidRDefault="00B92883" w:rsidP="00B92883">
            <w:pPr>
              <w:spacing w:before="0" w:after="0"/>
              <w:jc w:val="center"/>
              <w:rPr>
                <w:sz w:val="18"/>
                <w:szCs w:val="18"/>
              </w:rPr>
            </w:pPr>
            <w:r w:rsidRPr="00CA13EB">
              <w:rPr>
                <w:sz w:val="18"/>
                <w:szCs w:val="18"/>
              </w:rPr>
              <w:t>inyeccion_agua_gas_mensual.xlsx</w:t>
            </w:r>
          </w:p>
        </w:tc>
      </w:tr>
      <w:tr w:rsidR="00B92883" w:rsidRPr="002A3F37" w14:paraId="69F5E0F5" w14:textId="77777777" w:rsidTr="0030223B">
        <w:trPr>
          <w:trHeight w:val="300"/>
        </w:trPr>
        <w:tc>
          <w:tcPr>
            <w:tcW w:w="1696" w:type="dxa"/>
            <w:vMerge/>
            <w:vAlign w:val="center"/>
          </w:tcPr>
          <w:p w14:paraId="742A5E2A" w14:textId="77777777" w:rsidR="00B92883" w:rsidRPr="002A3F37" w:rsidRDefault="00B92883" w:rsidP="00B92883">
            <w:pPr>
              <w:spacing w:before="0" w:after="0"/>
              <w:jc w:val="center"/>
              <w:rPr>
                <w:sz w:val="18"/>
                <w:szCs w:val="18"/>
              </w:rPr>
            </w:pPr>
          </w:p>
        </w:tc>
        <w:tc>
          <w:tcPr>
            <w:tcW w:w="2410" w:type="dxa"/>
            <w:vMerge w:val="restart"/>
            <w:vAlign w:val="center"/>
          </w:tcPr>
          <w:p w14:paraId="186B5571" w14:textId="77777777" w:rsidR="00B92883" w:rsidRPr="002A3F37" w:rsidRDefault="00B92883" w:rsidP="00B92883">
            <w:pPr>
              <w:spacing w:before="0" w:after="0"/>
              <w:jc w:val="center"/>
              <w:rPr>
                <w:sz w:val="18"/>
                <w:szCs w:val="18"/>
              </w:rPr>
            </w:pPr>
            <w:r w:rsidRPr="002A3F37">
              <w:rPr>
                <w:sz w:val="18"/>
                <w:szCs w:val="18"/>
              </w:rPr>
              <w:t>Sísmica de Pozo</w:t>
            </w:r>
          </w:p>
        </w:tc>
        <w:tc>
          <w:tcPr>
            <w:tcW w:w="2835" w:type="dxa"/>
            <w:noWrap/>
            <w:vAlign w:val="center"/>
          </w:tcPr>
          <w:p w14:paraId="68B97DFB" w14:textId="77777777" w:rsidR="00B92883" w:rsidRPr="002A3F37" w:rsidRDefault="00B92883" w:rsidP="00B92883">
            <w:pPr>
              <w:spacing w:before="0" w:after="0"/>
              <w:jc w:val="center"/>
              <w:rPr>
                <w:sz w:val="18"/>
                <w:szCs w:val="18"/>
              </w:rPr>
            </w:pPr>
            <w:r w:rsidRPr="002A3F37">
              <w:rPr>
                <w:sz w:val="18"/>
                <w:szCs w:val="18"/>
              </w:rPr>
              <w:t>Checkshots</w:t>
            </w:r>
          </w:p>
        </w:tc>
        <w:tc>
          <w:tcPr>
            <w:tcW w:w="3119" w:type="dxa"/>
            <w:noWrap/>
            <w:vAlign w:val="center"/>
          </w:tcPr>
          <w:p w14:paraId="2F22ED49" w14:textId="77777777" w:rsidR="00B92883" w:rsidRPr="002A3F37" w:rsidRDefault="00B92883" w:rsidP="00B92883">
            <w:pPr>
              <w:spacing w:before="0" w:after="0"/>
              <w:jc w:val="center"/>
              <w:rPr>
                <w:sz w:val="18"/>
                <w:szCs w:val="18"/>
              </w:rPr>
            </w:pPr>
            <w:r w:rsidRPr="002A3F37">
              <w:rPr>
                <w:sz w:val="18"/>
                <w:szCs w:val="18"/>
              </w:rPr>
              <w:t>inv_checkshot_vsp</w:t>
            </w:r>
            <w:r>
              <w:rPr>
                <w:sz w:val="18"/>
                <w:szCs w:val="18"/>
              </w:rPr>
              <w:t>.xlsx</w:t>
            </w:r>
          </w:p>
        </w:tc>
      </w:tr>
      <w:tr w:rsidR="00B92883" w:rsidRPr="002A3F37" w14:paraId="60B6A42B" w14:textId="77777777" w:rsidTr="0030223B">
        <w:trPr>
          <w:trHeight w:val="300"/>
        </w:trPr>
        <w:tc>
          <w:tcPr>
            <w:tcW w:w="1696" w:type="dxa"/>
            <w:vMerge/>
            <w:vAlign w:val="center"/>
          </w:tcPr>
          <w:p w14:paraId="18C4163C" w14:textId="77777777" w:rsidR="00B92883" w:rsidRPr="002A3F37" w:rsidRDefault="00B92883" w:rsidP="00B92883">
            <w:pPr>
              <w:spacing w:before="0" w:after="0"/>
              <w:jc w:val="center"/>
              <w:rPr>
                <w:sz w:val="18"/>
                <w:szCs w:val="18"/>
              </w:rPr>
            </w:pPr>
          </w:p>
        </w:tc>
        <w:tc>
          <w:tcPr>
            <w:tcW w:w="2410" w:type="dxa"/>
            <w:vMerge/>
            <w:vAlign w:val="center"/>
          </w:tcPr>
          <w:p w14:paraId="3595BF9C" w14:textId="77777777" w:rsidR="00B92883" w:rsidRPr="002A3F37" w:rsidRDefault="00B92883" w:rsidP="00B92883">
            <w:pPr>
              <w:spacing w:before="0" w:after="0"/>
              <w:jc w:val="center"/>
              <w:rPr>
                <w:sz w:val="18"/>
                <w:szCs w:val="18"/>
              </w:rPr>
            </w:pPr>
          </w:p>
        </w:tc>
        <w:tc>
          <w:tcPr>
            <w:tcW w:w="2835" w:type="dxa"/>
            <w:noWrap/>
            <w:vAlign w:val="center"/>
          </w:tcPr>
          <w:p w14:paraId="4CE485E8" w14:textId="77777777" w:rsidR="00B92883" w:rsidRPr="002A3F37" w:rsidRDefault="00B92883" w:rsidP="00B92883">
            <w:pPr>
              <w:spacing w:before="0" w:after="0"/>
              <w:jc w:val="center"/>
              <w:rPr>
                <w:sz w:val="18"/>
                <w:szCs w:val="18"/>
              </w:rPr>
            </w:pPr>
            <w:r w:rsidRPr="002A3F37">
              <w:rPr>
                <w:sz w:val="18"/>
                <w:szCs w:val="18"/>
              </w:rPr>
              <w:t>VSP</w:t>
            </w:r>
          </w:p>
        </w:tc>
        <w:tc>
          <w:tcPr>
            <w:tcW w:w="3119" w:type="dxa"/>
            <w:noWrap/>
            <w:vAlign w:val="center"/>
          </w:tcPr>
          <w:p w14:paraId="75F204FF" w14:textId="77777777" w:rsidR="00B92883" w:rsidRPr="002A3F37" w:rsidRDefault="00B92883" w:rsidP="00B92883">
            <w:pPr>
              <w:spacing w:before="0" w:after="0"/>
              <w:jc w:val="center"/>
              <w:rPr>
                <w:sz w:val="18"/>
                <w:szCs w:val="18"/>
              </w:rPr>
            </w:pPr>
            <w:r w:rsidRPr="002A3F37">
              <w:rPr>
                <w:sz w:val="18"/>
                <w:szCs w:val="18"/>
              </w:rPr>
              <w:t>inv_checkshot_vsp</w:t>
            </w:r>
            <w:r>
              <w:rPr>
                <w:sz w:val="18"/>
                <w:szCs w:val="18"/>
              </w:rPr>
              <w:t>.xlsx</w:t>
            </w:r>
          </w:p>
        </w:tc>
      </w:tr>
      <w:tr w:rsidR="00B92883" w:rsidRPr="002A3F37" w14:paraId="22C74DFC" w14:textId="77777777" w:rsidTr="0030223B">
        <w:trPr>
          <w:trHeight w:val="300"/>
        </w:trPr>
        <w:tc>
          <w:tcPr>
            <w:tcW w:w="1696" w:type="dxa"/>
            <w:vMerge/>
            <w:vAlign w:val="center"/>
            <w:hideMark/>
          </w:tcPr>
          <w:p w14:paraId="59C4F770" w14:textId="77777777" w:rsidR="00B92883" w:rsidRPr="002A3F37" w:rsidRDefault="00B92883" w:rsidP="00B92883">
            <w:pPr>
              <w:spacing w:before="0" w:after="0"/>
              <w:jc w:val="center"/>
              <w:rPr>
                <w:sz w:val="18"/>
                <w:szCs w:val="18"/>
              </w:rPr>
            </w:pPr>
          </w:p>
        </w:tc>
        <w:tc>
          <w:tcPr>
            <w:tcW w:w="2410" w:type="dxa"/>
            <w:vMerge/>
            <w:noWrap/>
            <w:vAlign w:val="center"/>
            <w:hideMark/>
          </w:tcPr>
          <w:p w14:paraId="74555A27" w14:textId="77777777" w:rsidR="00B92883" w:rsidRPr="002A3F37" w:rsidRDefault="00B92883" w:rsidP="00B92883">
            <w:pPr>
              <w:spacing w:before="0" w:after="0"/>
              <w:jc w:val="center"/>
              <w:rPr>
                <w:sz w:val="18"/>
                <w:szCs w:val="18"/>
              </w:rPr>
            </w:pPr>
          </w:p>
        </w:tc>
        <w:tc>
          <w:tcPr>
            <w:tcW w:w="2835" w:type="dxa"/>
            <w:noWrap/>
            <w:vAlign w:val="center"/>
          </w:tcPr>
          <w:p w14:paraId="09707B8A" w14:textId="77777777" w:rsidR="00B92883" w:rsidRPr="002A3F37" w:rsidRDefault="00B92883" w:rsidP="00B92883">
            <w:pPr>
              <w:spacing w:before="0" w:after="0"/>
              <w:jc w:val="center"/>
              <w:rPr>
                <w:sz w:val="18"/>
                <w:szCs w:val="18"/>
              </w:rPr>
            </w:pPr>
            <w:r w:rsidRPr="002A3F37">
              <w:rPr>
                <w:sz w:val="18"/>
                <w:szCs w:val="18"/>
              </w:rPr>
              <w:t>Otros servicios</w:t>
            </w:r>
          </w:p>
        </w:tc>
        <w:tc>
          <w:tcPr>
            <w:tcW w:w="3119" w:type="dxa"/>
            <w:noWrap/>
            <w:vAlign w:val="center"/>
          </w:tcPr>
          <w:p w14:paraId="3B4009DE" w14:textId="77777777" w:rsidR="00B92883" w:rsidRPr="002A3F37" w:rsidRDefault="00B92883" w:rsidP="00B92883">
            <w:pPr>
              <w:spacing w:before="0" w:after="0"/>
              <w:jc w:val="center"/>
              <w:rPr>
                <w:sz w:val="18"/>
                <w:szCs w:val="18"/>
              </w:rPr>
            </w:pPr>
            <w:r w:rsidRPr="002A3F37">
              <w:rPr>
                <w:sz w:val="18"/>
                <w:szCs w:val="18"/>
              </w:rPr>
              <w:t>inv_checkshot_vsp</w:t>
            </w:r>
            <w:r>
              <w:rPr>
                <w:sz w:val="18"/>
                <w:szCs w:val="18"/>
              </w:rPr>
              <w:t>.xlsx</w:t>
            </w:r>
          </w:p>
        </w:tc>
      </w:tr>
      <w:tr w:rsidR="00B92883" w:rsidRPr="002A3F37" w14:paraId="2E53D995" w14:textId="77777777" w:rsidTr="0030223B">
        <w:trPr>
          <w:trHeight w:val="189"/>
        </w:trPr>
        <w:tc>
          <w:tcPr>
            <w:tcW w:w="1696" w:type="dxa"/>
            <w:vMerge/>
            <w:vAlign w:val="center"/>
          </w:tcPr>
          <w:p w14:paraId="53078933" w14:textId="77777777" w:rsidR="00B92883" w:rsidRPr="002A3F37" w:rsidRDefault="00B92883" w:rsidP="00B92883">
            <w:pPr>
              <w:spacing w:before="0" w:after="0"/>
              <w:jc w:val="center"/>
              <w:rPr>
                <w:sz w:val="18"/>
                <w:szCs w:val="18"/>
              </w:rPr>
            </w:pPr>
          </w:p>
        </w:tc>
        <w:tc>
          <w:tcPr>
            <w:tcW w:w="2410" w:type="dxa"/>
            <w:vMerge w:val="restart"/>
            <w:vAlign w:val="center"/>
          </w:tcPr>
          <w:p w14:paraId="63273C65" w14:textId="6E84CEFB" w:rsidR="00B92883" w:rsidRPr="002A3F37" w:rsidRDefault="00B92883" w:rsidP="00B92883">
            <w:pPr>
              <w:spacing w:before="0" w:after="0"/>
              <w:jc w:val="center"/>
              <w:rPr>
                <w:sz w:val="18"/>
                <w:szCs w:val="18"/>
              </w:rPr>
            </w:pPr>
            <w:r w:rsidRPr="002A3F37">
              <w:rPr>
                <w:sz w:val="18"/>
                <w:szCs w:val="18"/>
              </w:rPr>
              <w:t>Instalaciones</w:t>
            </w:r>
            <w:r>
              <w:rPr>
                <w:sz w:val="18"/>
                <w:szCs w:val="18"/>
              </w:rPr>
              <w:t xml:space="preserve"> de Pozo</w:t>
            </w:r>
          </w:p>
        </w:tc>
        <w:tc>
          <w:tcPr>
            <w:tcW w:w="2835" w:type="dxa"/>
            <w:noWrap/>
            <w:vAlign w:val="center"/>
          </w:tcPr>
          <w:p w14:paraId="7344EAD8" w14:textId="77777777" w:rsidR="00B92883" w:rsidRPr="002A3F37" w:rsidRDefault="00B92883" w:rsidP="00B92883">
            <w:pPr>
              <w:spacing w:before="0" w:after="0"/>
              <w:jc w:val="center"/>
              <w:rPr>
                <w:sz w:val="18"/>
                <w:szCs w:val="18"/>
              </w:rPr>
            </w:pPr>
            <w:r w:rsidRPr="002A3F37">
              <w:rPr>
                <w:sz w:val="18"/>
                <w:szCs w:val="18"/>
              </w:rPr>
              <w:t>Instalaciones Superficiales</w:t>
            </w:r>
          </w:p>
        </w:tc>
        <w:tc>
          <w:tcPr>
            <w:tcW w:w="3119" w:type="dxa"/>
            <w:noWrap/>
            <w:vAlign w:val="center"/>
          </w:tcPr>
          <w:p w14:paraId="35F25FD9" w14:textId="6D4E265C" w:rsidR="00B92883" w:rsidRPr="002A3F37" w:rsidRDefault="00B92883" w:rsidP="00B92883">
            <w:pPr>
              <w:spacing w:before="0" w:after="0"/>
              <w:jc w:val="center"/>
              <w:rPr>
                <w:sz w:val="18"/>
                <w:szCs w:val="18"/>
              </w:rPr>
            </w:pPr>
            <w:r w:rsidRPr="002A3F37">
              <w:rPr>
                <w:sz w:val="18"/>
                <w:szCs w:val="18"/>
              </w:rPr>
              <w:t>inv_</w:t>
            </w:r>
            <w:r>
              <w:rPr>
                <w:sz w:val="18"/>
                <w:szCs w:val="18"/>
              </w:rPr>
              <w:t>i</w:t>
            </w:r>
            <w:r w:rsidRPr="002A3F37">
              <w:rPr>
                <w:sz w:val="18"/>
                <w:szCs w:val="18"/>
              </w:rPr>
              <w:t>nstalaciones_pozo</w:t>
            </w:r>
            <w:r>
              <w:rPr>
                <w:sz w:val="18"/>
                <w:szCs w:val="18"/>
              </w:rPr>
              <w:t>.xlsx</w:t>
            </w:r>
          </w:p>
        </w:tc>
      </w:tr>
      <w:tr w:rsidR="00B92883" w:rsidRPr="002A3F37" w14:paraId="5E81F76B" w14:textId="77777777" w:rsidTr="0030223B">
        <w:trPr>
          <w:trHeight w:val="277"/>
        </w:trPr>
        <w:tc>
          <w:tcPr>
            <w:tcW w:w="1696" w:type="dxa"/>
            <w:vMerge/>
            <w:vAlign w:val="center"/>
          </w:tcPr>
          <w:p w14:paraId="61CEE31F" w14:textId="77777777" w:rsidR="00B92883" w:rsidRPr="002A3F37" w:rsidRDefault="00B92883" w:rsidP="00B92883">
            <w:pPr>
              <w:spacing w:before="0" w:after="0"/>
              <w:jc w:val="center"/>
              <w:rPr>
                <w:sz w:val="18"/>
                <w:szCs w:val="18"/>
              </w:rPr>
            </w:pPr>
          </w:p>
        </w:tc>
        <w:tc>
          <w:tcPr>
            <w:tcW w:w="2410" w:type="dxa"/>
            <w:vMerge/>
            <w:vAlign w:val="center"/>
          </w:tcPr>
          <w:p w14:paraId="58EC0CBA" w14:textId="77777777" w:rsidR="00B92883" w:rsidRPr="002A3F37" w:rsidRDefault="00B92883" w:rsidP="00B92883">
            <w:pPr>
              <w:spacing w:before="0" w:after="0"/>
              <w:jc w:val="center"/>
              <w:rPr>
                <w:sz w:val="18"/>
                <w:szCs w:val="18"/>
              </w:rPr>
            </w:pPr>
          </w:p>
        </w:tc>
        <w:tc>
          <w:tcPr>
            <w:tcW w:w="2835" w:type="dxa"/>
            <w:noWrap/>
            <w:vAlign w:val="center"/>
          </w:tcPr>
          <w:p w14:paraId="72B12E0F" w14:textId="77777777" w:rsidR="00B92883" w:rsidRPr="002A3F37" w:rsidRDefault="00B92883" w:rsidP="00B92883">
            <w:pPr>
              <w:spacing w:before="0" w:after="0"/>
              <w:jc w:val="center"/>
              <w:rPr>
                <w:sz w:val="18"/>
                <w:szCs w:val="18"/>
              </w:rPr>
            </w:pPr>
            <w:r w:rsidRPr="002A3F37">
              <w:rPr>
                <w:sz w:val="18"/>
                <w:szCs w:val="18"/>
              </w:rPr>
              <w:t xml:space="preserve">Instalaciones </w:t>
            </w:r>
            <w:proofErr w:type="spellStart"/>
            <w:r w:rsidRPr="002A3F37">
              <w:rPr>
                <w:sz w:val="18"/>
                <w:szCs w:val="18"/>
              </w:rPr>
              <w:t>Sub-superficiales</w:t>
            </w:r>
            <w:proofErr w:type="spellEnd"/>
          </w:p>
        </w:tc>
        <w:tc>
          <w:tcPr>
            <w:tcW w:w="3119" w:type="dxa"/>
            <w:noWrap/>
            <w:vAlign w:val="center"/>
          </w:tcPr>
          <w:p w14:paraId="1240E445" w14:textId="6A228723" w:rsidR="00B92883" w:rsidRPr="002A3F37" w:rsidRDefault="00B92883" w:rsidP="00B92883">
            <w:pPr>
              <w:spacing w:before="0" w:after="0"/>
              <w:jc w:val="center"/>
              <w:rPr>
                <w:sz w:val="18"/>
                <w:szCs w:val="18"/>
              </w:rPr>
            </w:pPr>
            <w:r w:rsidRPr="002A3F37">
              <w:rPr>
                <w:sz w:val="18"/>
                <w:szCs w:val="18"/>
              </w:rPr>
              <w:t>inv_</w:t>
            </w:r>
            <w:r>
              <w:rPr>
                <w:sz w:val="18"/>
                <w:szCs w:val="18"/>
              </w:rPr>
              <w:t>i</w:t>
            </w:r>
            <w:r w:rsidRPr="002A3F37">
              <w:rPr>
                <w:sz w:val="18"/>
                <w:szCs w:val="18"/>
              </w:rPr>
              <w:t>nstalaciones_pozo</w:t>
            </w:r>
            <w:r>
              <w:rPr>
                <w:sz w:val="18"/>
                <w:szCs w:val="18"/>
              </w:rPr>
              <w:t>.xlsx</w:t>
            </w:r>
          </w:p>
        </w:tc>
      </w:tr>
      <w:tr w:rsidR="00B92883" w:rsidRPr="002A3F37" w14:paraId="2D1DD4A1" w14:textId="77777777" w:rsidTr="00AE0D3D">
        <w:trPr>
          <w:trHeight w:val="253"/>
        </w:trPr>
        <w:tc>
          <w:tcPr>
            <w:tcW w:w="1696" w:type="dxa"/>
            <w:noWrap/>
            <w:vAlign w:val="center"/>
            <w:hideMark/>
          </w:tcPr>
          <w:p w14:paraId="3AFDA13B" w14:textId="77777777" w:rsidR="00B92883" w:rsidRPr="002A3F37" w:rsidRDefault="00B92883" w:rsidP="00B92883">
            <w:pPr>
              <w:spacing w:before="0" w:after="0"/>
              <w:jc w:val="center"/>
              <w:rPr>
                <w:sz w:val="18"/>
                <w:szCs w:val="18"/>
              </w:rPr>
            </w:pPr>
            <w:r>
              <w:rPr>
                <w:sz w:val="18"/>
                <w:szCs w:val="18"/>
              </w:rPr>
              <w:t xml:space="preserve">Sistemas de </w:t>
            </w:r>
            <w:r w:rsidRPr="002A3F37">
              <w:rPr>
                <w:sz w:val="18"/>
                <w:szCs w:val="18"/>
              </w:rPr>
              <w:t>Información Geográfica</w:t>
            </w:r>
          </w:p>
        </w:tc>
        <w:tc>
          <w:tcPr>
            <w:tcW w:w="2410" w:type="dxa"/>
            <w:noWrap/>
            <w:vAlign w:val="center"/>
          </w:tcPr>
          <w:p w14:paraId="2F1F3AB6" w14:textId="49A74353" w:rsidR="00B92883" w:rsidRPr="002A3F37" w:rsidRDefault="00B92883" w:rsidP="00B92883">
            <w:pPr>
              <w:spacing w:before="0" w:after="0"/>
              <w:jc w:val="center"/>
              <w:rPr>
                <w:sz w:val="18"/>
                <w:szCs w:val="18"/>
              </w:rPr>
            </w:pPr>
            <w:r>
              <w:rPr>
                <w:sz w:val="18"/>
                <w:szCs w:val="18"/>
                <w:lang w:eastAsia="es-MX"/>
              </w:rPr>
              <w:t xml:space="preserve">Estudios de </w:t>
            </w:r>
            <w:r w:rsidRPr="002A3F37">
              <w:rPr>
                <w:sz w:val="18"/>
                <w:szCs w:val="18"/>
                <w:lang w:eastAsia="es-MX"/>
              </w:rPr>
              <w:t>Geociencias</w:t>
            </w:r>
          </w:p>
        </w:tc>
        <w:tc>
          <w:tcPr>
            <w:tcW w:w="2835" w:type="dxa"/>
            <w:noWrap/>
            <w:vAlign w:val="center"/>
          </w:tcPr>
          <w:p w14:paraId="5C1C2FA2" w14:textId="30CE996D" w:rsidR="00B92883" w:rsidRPr="002A3F37" w:rsidRDefault="00B92883" w:rsidP="00B92883">
            <w:pPr>
              <w:spacing w:before="0" w:after="0"/>
              <w:jc w:val="center"/>
              <w:rPr>
                <w:sz w:val="18"/>
                <w:szCs w:val="18"/>
              </w:rPr>
            </w:pPr>
            <w:r>
              <w:rPr>
                <w:sz w:val="18"/>
                <w:szCs w:val="18"/>
                <w:lang w:eastAsia="es-MX"/>
              </w:rPr>
              <w:t xml:space="preserve">Estudios de </w:t>
            </w:r>
            <w:r w:rsidRPr="002A3F37">
              <w:rPr>
                <w:sz w:val="18"/>
                <w:szCs w:val="18"/>
                <w:lang w:eastAsia="es-MX"/>
              </w:rPr>
              <w:t>Geociencias</w:t>
            </w:r>
            <w:r w:rsidRPr="002A3F37">
              <w:rPr>
                <w:sz w:val="18"/>
                <w:szCs w:val="18"/>
              </w:rPr>
              <w:t xml:space="preserve"> </w:t>
            </w:r>
          </w:p>
        </w:tc>
        <w:tc>
          <w:tcPr>
            <w:tcW w:w="3119" w:type="dxa"/>
            <w:noWrap/>
            <w:vAlign w:val="center"/>
          </w:tcPr>
          <w:p w14:paraId="758BF705" w14:textId="77777777" w:rsidR="00B92883" w:rsidRDefault="00B92883" w:rsidP="00B92883">
            <w:pPr>
              <w:pStyle w:val="TableParagraph"/>
              <w:spacing w:before="0" w:after="0" w:line="182" w:lineRule="exact"/>
              <w:ind w:left="0"/>
              <w:jc w:val="center"/>
              <w:rPr>
                <w:sz w:val="18"/>
                <w:szCs w:val="18"/>
              </w:rPr>
            </w:pPr>
            <w:r w:rsidRPr="002A3F37">
              <w:rPr>
                <w:sz w:val="18"/>
                <w:szCs w:val="18"/>
              </w:rPr>
              <w:t>inv_sig</w:t>
            </w:r>
            <w:r>
              <w:rPr>
                <w:sz w:val="18"/>
                <w:szCs w:val="18"/>
              </w:rPr>
              <w:t>.xlsx</w:t>
            </w:r>
          </w:p>
          <w:p w14:paraId="405C39AF" w14:textId="64135E5E" w:rsidR="00B92883" w:rsidRPr="002A3F37" w:rsidRDefault="00B92883" w:rsidP="00B92883">
            <w:pPr>
              <w:spacing w:before="0" w:after="0"/>
              <w:jc w:val="center"/>
              <w:rPr>
                <w:sz w:val="18"/>
                <w:szCs w:val="18"/>
              </w:rPr>
            </w:pPr>
            <w:r w:rsidRPr="002A3F37">
              <w:rPr>
                <w:sz w:val="18"/>
                <w:szCs w:val="18"/>
              </w:rPr>
              <w:t>percepcion_remota</w:t>
            </w:r>
            <w:r>
              <w:rPr>
                <w:sz w:val="18"/>
                <w:szCs w:val="18"/>
              </w:rPr>
              <w:t>.xlsx</w:t>
            </w:r>
          </w:p>
        </w:tc>
      </w:tr>
      <w:tr w:rsidR="00B92883" w:rsidRPr="002A3F37" w14:paraId="3C44F0E3" w14:textId="77777777" w:rsidTr="00AE0D3D">
        <w:trPr>
          <w:trHeight w:val="191"/>
        </w:trPr>
        <w:tc>
          <w:tcPr>
            <w:tcW w:w="1696" w:type="dxa"/>
            <w:noWrap/>
            <w:vAlign w:val="center"/>
            <w:hideMark/>
          </w:tcPr>
          <w:p w14:paraId="6C72E719" w14:textId="77777777" w:rsidR="00B92883" w:rsidRPr="002A3F37" w:rsidRDefault="00B92883" w:rsidP="00B92883">
            <w:pPr>
              <w:spacing w:before="0" w:after="0"/>
              <w:jc w:val="center"/>
              <w:rPr>
                <w:sz w:val="18"/>
                <w:szCs w:val="18"/>
              </w:rPr>
            </w:pPr>
            <w:r w:rsidRPr="002A3F37">
              <w:rPr>
                <w:sz w:val="18"/>
                <w:szCs w:val="18"/>
              </w:rPr>
              <w:t>Información Adicional</w:t>
            </w:r>
          </w:p>
        </w:tc>
        <w:tc>
          <w:tcPr>
            <w:tcW w:w="2410" w:type="dxa"/>
            <w:noWrap/>
            <w:vAlign w:val="center"/>
            <w:hideMark/>
          </w:tcPr>
          <w:p w14:paraId="0F189648" w14:textId="77777777" w:rsidR="00B92883" w:rsidRPr="002A3F37" w:rsidRDefault="00B92883" w:rsidP="00B92883">
            <w:pPr>
              <w:spacing w:before="0" w:after="0"/>
              <w:jc w:val="center"/>
              <w:rPr>
                <w:sz w:val="18"/>
                <w:szCs w:val="18"/>
              </w:rPr>
            </w:pPr>
          </w:p>
        </w:tc>
        <w:tc>
          <w:tcPr>
            <w:tcW w:w="2835" w:type="dxa"/>
            <w:noWrap/>
            <w:vAlign w:val="center"/>
          </w:tcPr>
          <w:p w14:paraId="3D4A06B9" w14:textId="77777777" w:rsidR="00B92883" w:rsidRPr="002A3F37" w:rsidRDefault="00B92883" w:rsidP="00B92883">
            <w:pPr>
              <w:spacing w:before="0" w:after="0"/>
              <w:jc w:val="center"/>
              <w:rPr>
                <w:sz w:val="18"/>
                <w:szCs w:val="18"/>
              </w:rPr>
            </w:pPr>
            <w:r>
              <w:rPr>
                <w:sz w:val="18"/>
                <w:szCs w:val="18"/>
              </w:rPr>
              <w:t>Información Adicional</w:t>
            </w:r>
          </w:p>
        </w:tc>
        <w:tc>
          <w:tcPr>
            <w:tcW w:w="3119" w:type="dxa"/>
            <w:noWrap/>
            <w:vAlign w:val="center"/>
          </w:tcPr>
          <w:p w14:paraId="5BF0B462" w14:textId="77777777" w:rsidR="00B92883" w:rsidRPr="002A3F37" w:rsidRDefault="00B92883" w:rsidP="00B92883">
            <w:pPr>
              <w:spacing w:before="0" w:after="0"/>
              <w:jc w:val="center"/>
              <w:rPr>
                <w:sz w:val="18"/>
                <w:szCs w:val="18"/>
              </w:rPr>
            </w:pPr>
            <w:r w:rsidRPr="002A3F37">
              <w:rPr>
                <w:sz w:val="18"/>
                <w:szCs w:val="18"/>
              </w:rPr>
              <w:t>informacion_adicional</w:t>
            </w:r>
            <w:r>
              <w:rPr>
                <w:sz w:val="18"/>
                <w:szCs w:val="18"/>
              </w:rPr>
              <w:t>.xlsx</w:t>
            </w:r>
          </w:p>
        </w:tc>
      </w:tr>
    </w:tbl>
    <w:p w14:paraId="1E333A1B" w14:textId="4A5F699C" w:rsidR="00E521E1" w:rsidRPr="002A3F37" w:rsidRDefault="0047271D" w:rsidP="26B96C03">
      <w:pPr>
        <w:spacing w:before="120" w:line="181" w:lineRule="exact"/>
        <w:jc w:val="center"/>
        <w:rPr>
          <w:sz w:val="18"/>
          <w:szCs w:val="18"/>
          <w:lang w:val="es-MX"/>
        </w:rPr>
      </w:pPr>
      <w:r>
        <w:rPr>
          <w:sz w:val="18"/>
          <w:szCs w:val="18"/>
          <w:lang w:val="es-MX"/>
        </w:rPr>
        <w:br w:type="textWrapping" w:clear="all"/>
      </w:r>
      <w:r w:rsidR="26B96C03" w:rsidRPr="002A3F37">
        <w:rPr>
          <w:sz w:val="18"/>
          <w:szCs w:val="18"/>
          <w:lang w:val="es-MX"/>
        </w:rPr>
        <w:t>Tabla 1</w:t>
      </w:r>
    </w:p>
    <w:bookmarkEnd w:id="48"/>
    <w:p w14:paraId="585C9767" w14:textId="2B109EB6" w:rsidR="00E521E1" w:rsidRDefault="00E521E1" w:rsidP="00A1045A">
      <w:pPr>
        <w:spacing w:before="120" w:line="181" w:lineRule="exact"/>
        <w:jc w:val="center"/>
        <w:rPr>
          <w:sz w:val="21"/>
          <w:szCs w:val="21"/>
          <w:lang w:val="es-MX"/>
        </w:rPr>
      </w:pPr>
    </w:p>
    <w:p w14:paraId="37A56D9B" w14:textId="606AA3B4" w:rsidR="00536469" w:rsidRDefault="00536469" w:rsidP="00A1045A">
      <w:pPr>
        <w:spacing w:before="120" w:line="181" w:lineRule="exact"/>
        <w:jc w:val="center"/>
        <w:rPr>
          <w:sz w:val="21"/>
          <w:szCs w:val="21"/>
          <w:lang w:val="es-MX"/>
        </w:rPr>
      </w:pPr>
    </w:p>
    <w:p w14:paraId="76172CC5" w14:textId="721D6F7C" w:rsidR="00536469" w:rsidRDefault="00536469" w:rsidP="00A1045A">
      <w:pPr>
        <w:spacing w:before="120" w:line="181" w:lineRule="exact"/>
        <w:jc w:val="center"/>
        <w:rPr>
          <w:sz w:val="21"/>
          <w:szCs w:val="21"/>
          <w:lang w:val="es-MX"/>
        </w:rPr>
      </w:pPr>
    </w:p>
    <w:p w14:paraId="6E4AD3DE" w14:textId="47AED42C" w:rsidR="00536469" w:rsidRDefault="00536469" w:rsidP="00A1045A">
      <w:pPr>
        <w:spacing w:before="120" w:line="181" w:lineRule="exact"/>
        <w:jc w:val="center"/>
        <w:rPr>
          <w:sz w:val="21"/>
          <w:szCs w:val="21"/>
          <w:lang w:val="es-MX"/>
        </w:rPr>
      </w:pPr>
    </w:p>
    <w:p w14:paraId="190E84D0" w14:textId="5D09D775" w:rsidR="00536469" w:rsidRDefault="00536469" w:rsidP="00A1045A">
      <w:pPr>
        <w:spacing w:before="120" w:line="181" w:lineRule="exact"/>
        <w:jc w:val="center"/>
        <w:rPr>
          <w:sz w:val="21"/>
          <w:szCs w:val="21"/>
          <w:lang w:val="es-MX"/>
        </w:rPr>
      </w:pPr>
    </w:p>
    <w:p w14:paraId="5D9B90AC" w14:textId="340A0947" w:rsidR="00536469" w:rsidRDefault="00536469" w:rsidP="00A1045A">
      <w:pPr>
        <w:spacing w:before="120" w:line="181" w:lineRule="exact"/>
        <w:jc w:val="center"/>
        <w:rPr>
          <w:sz w:val="21"/>
          <w:szCs w:val="21"/>
          <w:lang w:val="es-MX"/>
        </w:rPr>
      </w:pPr>
    </w:p>
    <w:p w14:paraId="0012A6C3" w14:textId="669442A1" w:rsidR="00536469" w:rsidRDefault="00536469" w:rsidP="00A1045A">
      <w:pPr>
        <w:spacing w:before="120" w:line="181" w:lineRule="exact"/>
        <w:jc w:val="center"/>
        <w:rPr>
          <w:sz w:val="21"/>
          <w:szCs w:val="21"/>
          <w:lang w:val="es-MX"/>
        </w:rPr>
      </w:pPr>
    </w:p>
    <w:p w14:paraId="60CD18BE" w14:textId="373B1AF9" w:rsidR="00536469" w:rsidRDefault="00536469" w:rsidP="00A1045A">
      <w:pPr>
        <w:spacing w:before="120" w:line="181" w:lineRule="exact"/>
        <w:jc w:val="center"/>
        <w:rPr>
          <w:sz w:val="21"/>
          <w:szCs w:val="21"/>
          <w:lang w:val="es-MX"/>
        </w:rPr>
      </w:pPr>
    </w:p>
    <w:p w14:paraId="71869626" w14:textId="533B2BE3" w:rsidR="00536469" w:rsidRDefault="00536469" w:rsidP="00A1045A">
      <w:pPr>
        <w:spacing w:before="120" w:line="181" w:lineRule="exact"/>
        <w:jc w:val="center"/>
        <w:rPr>
          <w:sz w:val="21"/>
          <w:szCs w:val="21"/>
          <w:lang w:val="es-MX"/>
        </w:rPr>
      </w:pPr>
    </w:p>
    <w:p w14:paraId="200F7583" w14:textId="0C1BF876" w:rsidR="00536469" w:rsidRDefault="00536469" w:rsidP="00A1045A">
      <w:pPr>
        <w:spacing w:before="120" w:line="181" w:lineRule="exact"/>
        <w:jc w:val="center"/>
        <w:rPr>
          <w:sz w:val="21"/>
          <w:szCs w:val="21"/>
          <w:lang w:val="es-MX"/>
        </w:rPr>
      </w:pPr>
    </w:p>
    <w:p w14:paraId="2817807D" w14:textId="28A9090A" w:rsidR="00536469" w:rsidRDefault="00536469" w:rsidP="00A1045A">
      <w:pPr>
        <w:spacing w:before="120" w:line="181" w:lineRule="exact"/>
        <w:jc w:val="center"/>
        <w:rPr>
          <w:sz w:val="21"/>
          <w:szCs w:val="21"/>
          <w:lang w:val="es-MX"/>
        </w:rPr>
      </w:pPr>
    </w:p>
    <w:p w14:paraId="77CC7F00" w14:textId="7B310FF1" w:rsidR="00536469" w:rsidRDefault="00536469" w:rsidP="00A1045A">
      <w:pPr>
        <w:spacing w:before="120" w:line="181" w:lineRule="exact"/>
        <w:jc w:val="center"/>
        <w:rPr>
          <w:sz w:val="21"/>
          <w:szCs w:val="21"/>
          <w:lang w:val="es-MX"/>
        </w:rPr>
      </w:pPr>
    </w:p>
    <w:p w14:paraId="243D94F3" w14:textId="6988069E" w:rsidR="00536469" w:rsidRDefault="00536469" w:rsidP="00A1045A">
      <w:pPr>
        <w:spacing w:before="120" w:line="181" w:lineRule="exact"/>
        <w:jc w:val="center"/>
        <w:rPr>
          <w:sz w:val="21"/>
          <w:szCs w:val="21"/>
          <w:lang w:val="es-MX"/>
        </w:rPr>
      </w:pPr>
    </w:p>
    <w:p w14:paraId="2272BB29" w14:textId="2682CC9E" w:rsidR="00536469" w:rsidRDefault="00536469" w:rsidP="00A1045A">
      <w:pPr>
        <w:spacing w:before="120" w:line="181" w:lineRule="exact"/>
        <w:jc w:val="center"/>
        <w:rPr>
          <w:sz w:val="21"/>
          <w:szCs w:val="21"/>
          <w:lang w:val="es-MX"/>
        </w:rPr>
      </w:pPr>
    </w:p>
    <w:p w14:paraId="02F09023" w14:textId="61D62DCF" w:rsidR="00536469" w:rsidRDefault="00536469" w:rsidP="00A1045A">
      <w:pPr>
        <w:spacing w:before="120" w:line="181" w:lineRule="exact"/>
        <w:jc w:val="center"/>
        <w:rPr>
          <w:sz w:val="21"/>
          <w:szCs w:val="21"/>
          <w:lang w:val="es-MX"/>
        </w:rPr>
      </w:pPr>
    </w:p>
    <w:p w14:paraId="70A846A6" w14:textId="02AB4718" w:rsidR="00536469" w:rsidRDefault="00536469" w:rsidP="00A1045A">
      <w:pPr>
        <w:spacing w:before="120" w:line="181" w:lineRule="exact"/>
        <w:jc w:val="center"/>
        <w:rPr>
          <w:sz w:val="21"/>
          <w:szCs w:val="21"/>
          <w:lang w:val="es-MX"/>
        </w:rPr>
      </w:pPr>
    </w:p>
    <w:p w14:paraId="7FD30FB3" w14:textId="41752249" w:rsidR="00536469" w:rsidRDefault="00536469" w:rsidP="00A1045A">
      <w:pPr>
        <w:spacing w:before="120" w:line="181" w:lineRule="exact"/>
        <w:jc w:val="center"/>
        <w:rPr>
          <w:sz w:val="21"/>
          <w:szCs w:val="21"/>
          <w:lang w:val="es-MX"/>
        </w:rPr>
      </w:pPr>
    </w:p>
    <w:p w14:paraId="45B11479" w14:textId="356B4A83" w:rsidR="005B7E54" w:rsidRDefault="005B7E54" w:rsidP="00A1045A">
      <w:pPr>
        <w:spacing w:before="120" w:line="181" w:lineRule="exact"/>
        <w:jc w:val="center"/>
        <w:rPr>
          <w:sz w:val="21"/>
          <w:szCs w:val="21"/>
          <w:lang w:val="es-MX"/>
        </w:rPr>
      </w:pPr>
    </w:p>
    <w:p w14:paraId="70165449" w14:textId="23AC666A" w:rsidR="005B7E54" w:rsidRDefault="005B7E54" w:rsidP="00A1045A">
      <w:pPr>
        <w:spacing w:before="120" w:line="181" w:lineRule="exact"/>
        <w:jc w:val="center"/>
        <w:rPr>
          <w:sz w:val="21"/>
          <w:szCs w:val="21"/>
          <w:lang w:val="es-MX"/>
        </w:rPr>
      </w:pPr>
    </w:p>
    <w:p w14:paraId="2E47347D" w14:textId="77777777" w:rsidR="005B7E54" w:rsidRPr="002A3F37" w:rsidRDefault="005B7E54" w:rsidP="00A1045A">
      <w:pPr>
        <w:spacing w:before="120" w:line="181" w:lineRule="exact"/>
        <w:jc w:val="center"/>
        <w:rPr>
          <w:sz w:val="21"/>
          <w:szCs w:val="21"/>
          <w:lang w:val="es-MX"/>
        </w:rPr>
      </w:pPr>
    </w:p>
    <w:p w14:paraId="3C1428C8" w14:textId="77777777" w:rsidR="00365EE1" w:rsidRPr="002A3F37" w:rsidRDefault="00365EE1" w:rsidP="00365EE1">
      <w:pPr>
        <w:spacing w:before="120" w:line="181" w:lineRule="exact"/>
        <w:jc w:val="center"/>
        <w:rPr>
          <w:sz w:val="21"/>
          <w:szCs w:val="21"/>
          <w:lang w:val="es-MX"/>
        </w:rPr>
      </w:pPr>
    </w:p>
    <w:p w14:paraId="4D0C6CE4" w14:textId="16EE8B24" w:rsidR="009C523A" w:rsidRPr="002A3F37" w:rsidRDefault="26B96C03" w:rsidP="26B96C03">
      <w:pPr>
        <w:pStyle w:val="Ttulo1"/>
        <w:spacing w:before="120"/>
        <w:ind w:left="0" w:right="0"/>
        <w:rPr>
          <w:sz w:val="21"/>
          <w:szCs w:val="21"/>
          <w:lang w:val="es-MX"/>
        </w:rPr>
      </w:pPr>
      <w:bookmarkStart w:id="49" w:name="_Toc514953209"/>
      <w:r w:rsidRPr="002A3F37">
        <w:rPr>
          <w:sz w:val="21"/>
          <w:szCs w:val="21"/>
          <w:lang w:val="es-MX"/>
        </w:rPr>
        <w:lastRenderedPageBreak/>
        <w:t xml:space="preserve">APARTADO B </w:t>
      </w:r>
    </w:p>
    <w:p w14:paraId="70BA4097" w14:textId="77777777" w:rsidR="004755C5" w:rsidRPr="002A3F37" w:rsidRDefault="26B96C03" w:rsidP="00E54246">
      <w:pPr>
        <w:jc w:val="center"/>
        <w:rPr>
          <w:b/>
          <w:sz w:val="21"/>
          <w:szCs w:val="21"/>
          <w:lang w:val="es-MX"/>
        </w:rPr>
      </w:pPr>
      <w:r w:rsidRPr="002A3F37">
        <w:rPr>
          <w:b/>
          <w:sz w:val="21"/>
          <w:szCs w:val="21"/>
          <w:lang w:val="es-MX"/>
        </w:rPr>
        <w:t>Estudios</w:t>
      </w:r>
      <w:bookmarkStart w:id="50" w:name="_Toc514953210"/>
      <w:bookmarkEnd w:id="49"/>
    </w:p>
    <w:p w14:paraId="021E2853" w14:textId="77777777" w:rsidR="00804911" w:rsidRPr="002A3F37" w:rsidRDefault="26B96C03" w:rsidP="00301075">
      <w:pPr>
        <w:pStyle w:val="Ttulo2"/>
        <w:numPr>
          <w:ilvl w:val="0"/>
          <w:numId w:val="24"/>
        </w:numPr>
        <w:spacing w:before="120"/>
        <w:ind w:left="284" w:right="0" w:hanging="284"/>
        <w:rPr>
          <w:sz w:val="21"/>
          <w:szCs w:val="21"/>
          <w:lang w:val="es-MX"/>
        </w:rPr>
      </w:pPr>
      <w:r w:rsidRPr="002A3F37">
        <w:rPr>
          <w:sz w:val="21"/>
          <w:szCs w:val="21"/>
          <w:lang w:val="es-MX"/>
        </w:rPr>
        <w:t>Estudios de Geoquímica</w:t>
      </w:r>
      <w:bookmarkEnd w:id="50"/>
    </w:p>
    <w:p w14:paraId="72ED79D3" w14:textId="2DF20E8D" w:rsidR="00997F3C" w:rsidRPr="002A3F37" w:rsidRDefault="26B96C03" w:rsidP="00301075">
      <w:pPr>
        <w:pStyle w:val="Ttulo3"/>
        <w:numPr>
          <w:ilvl w:val="3"/>
          <w:numId w:val="24"/>
        </w:numPr>
        <w:spacing w:before="120"/>
        <w:ind w:left="567" w:hanging="283"/>
        <w:rPr>
          <w:i w:val="0"/>
          <w:lang w:val="es-MX"/>
        </w:rPr>
      </w:pPr>
      <w:bookmarkStart w:id="51" w:name="_Toc514953211"/>
      <w:r w:rsidRPr="002A3F37">
        <w:rPr>
          <w:i w:val="0"/>
          <w:lang w:val="es-MX"/>
        </w:rPr>
        <w:t>Información solicitada por la Comisión</w:t>
      </w:r>
      <w:bookmarkEnd w:id="51"/>
    </w:p>
    <w:p w14:paraId="6E63D887" w14:textId="77777777" w:rsidR="007256DC" w:rsidRPr="002A3F37" w:rsidRDefault="26B96C03" w:rsidP="00273162">
      <w:pPr>
        <w:pStyle w:val="Textoindependiente"/>
        <w:spacing w:before="120" w:after="120"/>
        <w:ind w:left="0" w:firstLine="0"/>
        <w:rPr>
          <w:sz w:val="21"/>
          <w:szCs w:val="21"/>
          <w:lang w:val="es-MX"/>
        </w:rPr>
      </w:pPr>
      <w:r w:rsidRPr="002A3F37">
        <w:rPr>
          <w:sz w:val="21"/>
          <w:szCs w:val="21"/>
          <w:lang w:val="es-MX"/>
        </w:rPr>
        <w:t>Para cada uno de los tipos de datos asociados al estudio de GEOQUÍMICA, se lista la Información requerida.</w:t>
      </w:r>
    </w:p>
    <w:tbl>
      <w:tblPr>
        <w:tblW w:w="9923"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701"/>
        <w:gridCol w:w="5245"/>
        <w:gridCol w:w="1843"/>
      </w:tblGrid>
      <w:tr w:rsidR="007256DC" w:rsidRPr="002A3F37" w14:paraId="3B5ADA4A" w14:textId="77777777" w:rsidTr="0032263D">
        <w:trPr>
          <w:trHeight w:hRule="exact" w:val="473"/>
          <w:tblHeader/>
        </w:trPr>
        <w:tc>
          <w:tcPr>
            <w:tcW w:w="1134" w:type="dxa"/>
            <w:tcBorders>
              <w:bottom w:val="single" w:sz="4" w:space="0" w:color="000000" w:themeColor="text1"/>
            </w:tcBorders>
            <w:shd w:val="clear" w:color="auto" w:fill="D9D9D9" w:themeFill="background1" w:themeFillShade="D9"/>
            <w:vAlign w:val="center"/>
          </w:tcPr>
          <w:p w14:paraId="0776B2B9"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Tipo de Dato</w:t>
            </w:r>
          </w:p>
        </w:tc>
        <w:tc>
          <w:tcPr>
            <w:tcW w:w="1701" w:type="dxa"/>
            <w:tcBorders>
              <w:bottom w:val="single" w:sz="4" w:space="0" w:color="000000" w:themeColor="text1"/>
            </w:tcBorders>
            <w:shd w:val="clear" w:color="auto" w:fill="D9D9D9" w:themeFill="background1" w:themeFillShade="D9"/>
            <w:vAlign w:val="center"/>
          </w:tcPr>
          <w:p w14:paraId="6FB32A76"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Datos a Incluir</w:t>
            </w:r>
          </w:p>
        </w:tc>
        <w:tc>
          <w:tcPr>
            <w:tcW w:w="5245" w:type="dxa"/>
            <w:tcBorders>
              <w:bottom w:val="single" w:sz="4" w:space="0" w:color="000000" w:themeColor="text1"/>
            </w:tcBorders>
            <w:shd w:val="clear" w:color="auto" w:fill="D9D9D9" w:themeFill="background1" w:themeFillShade="D9"/>
            <w:vAlign w:val="center"/>
          </w:tcPr>
          <w:p w14:paraId="4770E71B" w14:textId="2A267CC3"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Información solicitada por la Comisión</w:t>
            </w:r>
          </w:p>
        </w:tc>
        <w:tc>
          <w:tcPr>
            <w:tcW w:w="1843" w:type="dxa"/>
            <w:tcBorders>
              <w:bottom w:val="single" w:sz="4" w:space="0" w:color="000000" w:themeColor="text1"/>
            </w:tcBorders>
            <w:shd w:val="clear" w:color="auto" w:fill="D9D9D9" w:themeFill="background1" w:themeFillShade="D9"/>
            <w:vAlign w:val="center"/>
          </w:tcPr>
          <w:p w14:paraId="515EC28F" w14:textId="61ECE28E" w:rsidR="007256DC" w:rsidRPr="002A3F37" w:rsidRDefault="002243F2" w:rsidP="26B96C03">
            <w:pPr>
              <w:pStyle w:val="TableParagraph"/>
              <w:spacing w:before="0" w:after="0"/>
              <w:ind w:left="0"/>
              <w:jc w:val="center"/>
              <w:rPr>
                <w:b/>
                <w:bCs/>
                <w:sz w:val="18"/>
                <w:szCs w:val="18"/>
                <w:lang w:val="es-MX"/>
              </w:rPr>
            </w:pPr>
            <w:r>
              <w:rPr>
                <w:b/>
                <w:bCs/>
                <w:sz w:val="18"/>
                <w:szCs w:val="18"/>
                <w:lang w:val="es-MX"/>
              </w:rPr>
              <w:t>Formato CNH</w:t>
            </w:r>
          </w:p>
        </w:tc>
      </w:tr>
      <w:tr w:rsidR="00623069" w:rsidRPr="002A3F37" w14:paraId="7F6F13C4" w14:textId="77777777" w:rsidTr="00207C50">
        <w:trPr>
          <w:trHeight w:hRule="exact" w:val="262"/>
        </w:trPr>
        <w:tc>
          <w:tcPr>
            <w:tcW w:w="1134" w:type="dxa"/>
            <w:vMerge w:val="restart"/>
            <w:vAlign w:val="center"/>
          </w:tcPr>
          <w:p w14:paraId="277529C4" w14:textId="77777777" w:rsidR="00623069" w:rsidRPr="002A3F37" w:rsidRDefault="00623069" w:rsidP="26B96C03">
            <w:pPr>
              <w:pStyle w:val="TableParagraph"/>
              <w:tabs>
                <w:tab w:val="left" w:pos="851"/>
              </w:tabs>
              <w:spacing w:before="0" w:after="0"/>
              <w:ind w:left="0"/>
              <w:rPr>
                <w:sz w:val="18"/>
                <w:szCs w:val="18"/>
                <w:lang w:val="es-MX"/>
              </w:rPr>
            </w:pPr>
            <w:r w:rsidRPr="002A3F37">
              <w:rPr>
                <w:sz w:val="18"/>
                <w:szCs w:val="18"/>
                <w:lang w:val="es-MX"/>
              </w:rPr>
              <w:t>Estudios de Geoquímica</w:t>
            </w:r>
          </w:p>
        </w:tc>
        <w:tc>
          <w:tcPr>
            <w:tcW w:w="1701" w:type="dxa"/>
            <w:vMerge w:val="restart"/>
            <w:vAlign w:val="center"/>
          </w:tcPr>
          <w:p w14:paraId="54D018B9" w14:textId="58C3F907" w:rsidR="00623069" w:rsidRPr="002A3F37" w:rsidRDefault="00623069" w:rsidP="26B96C03">
            <w:pPr>
              <w:pStyle w:val="TableParagraph"/>
              <w:spacing w:before="0" w:after="0"/>
              <w:ind w:left="0"/>
              <w:jc w:val="center"/>
              <w:rPr>
                <w:sz w:val="18"/>
                <w:szCs w:val="18"/>
                <w:lang w:val="es-MX"/>
              </w:rPr>
            </w:pPr>
            <w:r w:rsidRPr="002A3F37">
              <w:rPr>
                <w:sz w:val="18"/>
                <w:szCs w:val="18"/>
                <w:lang w:val="es-MX"/>
              </w:rPr>
              <w:t>Archivos de Datos</w:t>
            </w:r>
          </w:p>
        </w:tc>
        <w:tc>
          <w:tcPr>
            <w:tcW w:w="5245" w:type="dxa"/>
            <w:tcBorders>
              <w:bottom w:val="single" w:sz="4" w:space="0" w:color="auto"/>
            </w:tcBorders>
            <w:vAlign w:val="center"/>
          </w:tcPr>
          <w:p w14:paraId="5A354AD4" w14:textId="307793BC" w:rsidR="00623069" w:rsidRPr="002A3F37" w:rsidRDefault="00623069" w:rsidP="26B96C03">
            <w:pPr>
              <w:pStyle w:val="TableParagraph"/>
              <w:spacing w:before="0" w:after="0"/>
              <w:ind w:left="0"/>
              <w:rPr>
                <w:sz w:val="18"/>
                <w:szCs w:val="18"/>
                <w:lang w:val="es-MX"/>
              </w:rPr>
            </w:pPr>
            <w:r w:rsidRPr="002A3F37">
              <w:rPr>
                <w:sz w:val="18"/>
                <w:szCs w:val="18"/>
                <w:lang w:val="es-MX"/>
              </w:rPr>
              <w:t>Archivos de Datos para la evaluación de la roca fuente</w:t>
            </w:r>
          </w:p>
        </w:tc>
        <w:tc>
          <w:tcPr>
            <w:tcW w:w="1843" w:type="dxa"/>
            <w:vMerge w:val="restart"/>
            <w:vAlign w:val="center"/>
          </w:tcPr>
          <w:p w14:paraId="49849C5A" w14:textId="77777777" w:rsidR="00623069" w:rsidRPr="002A3F37" w:rsidRDefault="00623069" w:rsidP="26B96C03">
            <w:pPr>
              <w:pStyle w:val="TableParagraph"/>
              <w:spacing w:before="0" w:after="0"/>
              <w:ind w:left="0"/>
              <w:rPr>
                <w:sz w:val="18"/>
                <w:szCs w:val="18"/>
                <w:lang w:val="es-MX"/>
              </w:rPr>
            </w:pPr>
            <w:r w:rsidRPr="002A3F37">
              <w:rPr>
                <w:sz w:val="18"/>
                <w:szCs w:val="18"/>
                <w:lang w:val="es-MX"/>
              </w:rPr>
              <w:t>Software Especializado</w:t>
            </w:r>
          </w:p>
        </w:tc>
      </w:tr>
      <w:tr w:rsidR="00623069" w:rsidRPr="002A3F37" w14:paraId="14DD01EF" w14:textId="77777777" w:rsidTr="00207C50">
        <w:trPr>
          <w:trHeight w:hRule="exact" w:val="421"/>
        </w:trPr>
        <w:tc>
          <w:tcPr>
            <w:tcW w:w="1134" w:type="dxa"/>
            <w:vMerge/>
            <w:vAlign w:val="center"/>
          </w:tcPr>
          <w:p w14:paraId="231F280A" w14:textId="77777777" w:rsidR="00623069" w:rsidRPr="002A3F37" w:rsidRDefault="00623069" w:rsidP="26B96C03">
            <w:pPr>
              <w:pStyle w:val="TableParagraph"/>
              <w:tabs>
                <w:tab w:val="left" w:pos="851"/>
              </w:tabs>
              <w:spacing w:before="0" w:after="0"/>
              <w:ind w:left="0"/>
              <w:rPr>
                <w:sz w:val="18"/>
                <w:szCs w:val="18"/>
                <w:lang w:val="es-MX"/>
              </w:rPr>
            </w:pPr>
          </w:p>
        </w:tc>
        <w:tc>
          <w:tcPr>
            <w:tcW w:w="1701" w:type="dxa"/>
            <w:vMerge/>
            <w:vAlign w:val="center"/>
          </w:tcPr>
          <w:p w14:paraId="7D4FCC6A" w14:textId="77777777" w:rsidR="00623069" w:rsidRPr="002A3F37" w:rsidRDefault="00623069" w:rsidP="26B96C03">
            <w:pPr>
              <w:pStyle w:val="TableParagraph"/>
              <w:spacing w:before="0" w:after="0"/>
              <w:ind w:left="0"/>
              <w:jc w:val="center"/>
              <w:rPr>
                <w:sz w:val="18"/>
                <w:szCs w:val="18"/>
                <w:lang w:val="es-MX"/>
              </w:rPr>
            </w:pPr>
          </w:p>
        </w:tc>
        <w:tc>
          <w:tcPr>
            <w:tcW w:w="5245" w:type="dxa"/>
            <w:tcBorders>
              <w:top w:val="single" w:sz="4" w:space="0" w:color="auto"/>
              <w:bottom w:val="single" w:sz="4" w:space="0" w:color="auto"/>
            </w:tcBorders>
            <w:vAlign w:val="center"/>
          </w:tcPr>
          <w:p w14:paraId="453E4DDD" w14:textId="77777777" w:rsidR="00623069" w:rsidRPr="002A3F37" w:rsidRDefault="00623069" w:rsidP="00623069">
            <w:pPr>
              <w:pStyle w:val="TableParagraph"/>
              <w:spacing w:before="0" w:after="0"/>
              <w:ind w:left="0"/>
              <w:rPr>
                <w:sz w:val="18"/>
                <w:szCs w:val="18"/>
                <w:lang w:val="es-MX"/>
              </w:rPr>
            </w:pPr>
            <w:r w:rsidRPr="002A3F37">
              <w:rPr>
                <w:sz w:val="18"/>
                <w:szCs w:val="18"/>
                <w:lang w:val="es-MX"/>
              </w:rPr>
              <w:t>Archivos de Datos para la caracterización de crudos y extractos de la roca</w:t>
            </w:r>
          </w:p>
          <w:p w14:paraId="7961F4F7" w14:textId="77777777" w:rsidR="00623069" w:rsidRPr="002A3F37" w:rsidRDefault="00623069" w:rsidP="26B96C03">
            <w:pPr>
              <w:pStyle w:val="TableParagraph"/>
              <w:spacing w:before="0" w:after="0"/>
              <w:ind w:left="0"/>
              <w:rPr>
                <w:sz w:val="18"/>
                <w:szCs w:val="18"/>
                <w:lang w:val="es-MX"/>
              </w:rPr>
            </w:pPr>
          </w:p>
        </w:tc>
        <w:tc>
          <w:tcPr>
            <w:tcW w:w="1843" w:type="dxa"/>
            <w:vMerge/>
            <w:vAlign w:val="center"/>
          </w:tcPr>
          <w:p w14:paraId="3DFFAEAD" w14:textId="77777777" w:rsidR="00623069" w:rsidRPr="002A3F37" w:rsidRDefault="00623069" w:rsidP="26B96C03">
            <w:pPr>
              <w:pStyle w:val="TableParagraph"/>
              <w:spacing w:before="0" w:after="0"/>
              <w:ind w:left="0"/>
              <w:rPr>
                <w:sz w:val="18"/>
                <w:szCs w:val="18"/>
                <w:lang w:val="es-MX"/>
              </w:rPr>
            </w:pPr>
          </w:p>
        </w:tc>
      </w:tr>
      <w:tr w:rsidR="00623069" w:rsidRPr="002A3F37" w14:paraId="65E05050" w14:textId="77777777" w:rsidTr="00207C50">
        <w:trPr>
          <w:trHeight w:hRule="exact" w:val="286"/>
        </w:trPr>
        <w:tc>
          <w:tcPr>
            <w:tcW w:w="1134" w:type="dxa"/>
            <w:vMerge/>
            <w:vAlign w:val="center"/>
          </w:tcPr>
          <w:p w14:paraId="6D391962" w14:textId="77777777" w:rsidR="00623069" w:rsidRPr="002A3F37" w:rsidRDefault="00623069" w:rsidP="26B96C03">
            <w:pPr>
              <w:pStyle w:val="TableParagraph"/>
              <w:tabs>
                <w:tab w:val="left" w:pos="851"/>
              </w:tabs>
              <w:spacing w:before="0" w:after="0"/>
              <w:ind w:left="0"/>
              <w:rPr>
                <w:sz w:val="18"/>
                <w:szCs w:val="18"/>
                <w:lang w:val="es-MX"/>
              </w:rPr>
            </w:pPr>
          </w:p>
        </w:tc>
        <w:tc>
          <w:tcPr>
            <w:tcW w:w="1701" w:type="dxa"/>
            <w:vMerge/>
            <w:vAlign w:val="center"/>
          </w:tcPr>
          <w:p w14:paraId="428FBA04" w14:textId="77777777" w:rsidR="00623069" w:rsidRPr="002A3F37" w:rsidRDefault="00623069" w:rsidP="26B96C03">
            <w:pPr>
              <w:pStyle w:val="TableParagraph"/>
              <w:spacing w:before="0" w:after="0"/>
              <w:ind w:left="0"/>
              <w:jc w:val="center"/>
              <w:rPr>
                <w:sz w:val="18"/>
                <w:szCs w:val="18"/>
                <w:lang w:val="es-MX"/>
              </w:rPr>
            </w:pPr>
          </w:p>
        </w:tc>
        <w:tc>
          <w:tcPr>
            <w:tcW w:w="5245" w:type="dxa"/>
            <w:tcBorders>
              <w:top w:val="single" w:sz="4" w:space="0" w:color="auto"/>
              <w:bottom w:val="single" w:sz="4" w:space="0" w:color="auto"/>
            </w:tcBorders>
            <w:vAlign w:val="center"/>
          </w:tcPr>
          <w:p w14:paraId="1EDFF735" w14:textId="5A1808CF" w:rsidR="00623069" w:rsidRPr="002A3F37" w:rsidRDefault="00623069" w:rsidP="26B96C03">
            <w:pPr>
              <w:pStyle w:val="TableParagraph"/>
              <w:spacing w:before="0" w:after="0"/>
              <w:ind w:left="0"/>
              <w:rPr>
                <w:sz w:val="18"/>
                <w:szCs w:val="18"/>
                <w:lang w:val="es-MX"/>
              </w:rPr>
            </w:pPr>
            <w:r w:rsidRPr="002A3F37">
              <w:rPr>
                <w:sz w:val="18"/>
                <w:szCs w:val="18"/>
                <w:lang w:val="es-MX"/>
              </w:rPr>
              <w:t>Archivos de Datos para la caracterización de gases</w:t>
            </w:r>
          </w:p>
        </w:tc>
        <w:tc>
          <w:tcPr>
            <w:tcW w:w="1843" w:type="dxa"/>
            <w:vMerge/>
            <w:vAlign w:val="center"/>
          </w:tcPr>
          <w:p w14:paraId="111B783C" w14:textId="77777777" w:rsidR="00623069" w:rsidRPr="002A3F37" w:rsidRDefault="00623069" w:rsidP="26B96C03">
            <w:pPr>
              <w:pStyle w:val="TableParagraph"/>
              <w:spacing w:before="0" w:after="0"/>
              <w:ind w:left="0"/>
              <w:rPr>
                <w:sz w:val="18"/>
                <w:szCs w:val="18"/>
                <w:lang w:val="es-MX"/>
              </w:rPr>
            </w:pPr>
          </w:p>
        </w:tc>
      </w:tr>
      <w:tr w:rsidR="00623069" w:rsidRPr="002A3F37" w14:paraId="5B254A52" w14:textId="77777777" w:rsidTr="00207C50">
        <w:trPr>
          <w:trHeight w:hRule="exact" w:val="291"/>
        </w:trPr>
        <w:tc>
          <w:tcPr>
            <w:tcW w:w="1134" w:type="dxa"/>
            <w:vMerge/>
            <w:vAlign w:val="center"/>
          </w:tcPr>
          <w:p w14:paraId="7DC70B9A" w14:textId="77777777" w:rsidR="00623069" w:rsidRPr="002A3F37" w:rsidRDefault="00623069" w:rsidP="26B96C03">
            <w:pPr>
              <w:pStyle w:val="TableParagraph"/>
              <w:tabs>
                <w:tab w:val="left" w:pos="851"/>
              </w:tabs>
              <w:spacing w:before="0" w:after="0"/>
              <w:ind w:left="0"/>
              <w:rPr>
                <w:sz w:val="18"/>
                <w:szCs w:val="18"/>
                <w:lang w:val="es-MX"/>
              </w:rPr>
            </w:pPr>
          </w:p>
        </w:tc>
        <w:tc>
          <w:tcPr>
            <w:tcW w:w="1701" w:type="dxa"/>
            <w:vMerge/>
            <w:vAlign w:val="center"/>
          </w:tcPr>
          <w:p w14:paraId="58151AF0" w14:textId="77777777" w:rsidR="00623069" w:rsidRPr="002A3F37" w:rsidRDefault="00623069" w:rsidP="26B96C03">
            <w:pPr>
              <w:pStyle w:val="TableParagraph"/>
              <w:spacing w:before="0" w:after="0"/>
              <w:ind w:left="0"/>
              <w:jc w:val="center"/>
              <w:rPr>
                <w:sz w:val="18"/>
                <w:szCs w:val="18"/>
                <w:lang w:val="es-MX"/>
              </w:rPr>
            </w:pPr>
          </w:p>
        </w:tc>
        <w:tc>
          <w:tcPr>
            <w:tcW w:w="5245" w:type="dxa"/>
            <w:tcBorders>
              <w:top w:val="single" w:sz="4" w:space="0" w:color="auto"/>
              <w:bottom w:val="single" w:sz="4" w:space="0" w:color="auto"/>
            </w:tcBorders>
            <w:vAlign w:val="center"/>
          </w:tcPr>
          <w:p w14:paraId="21CD82B3" w14:textId="77777777" w:rsidR="00623069" w:rsidRPr="002A3F37" w:rsidRDefault="00623069" w:rsidP="00623069">
            <w:pPr>
              <w:pStyle w:val="TableParagraph"/>
              <w:spacing w:before="0" w:after="0"/>
              <w:ind w:left="0"/>
              <w:rPr>
                <w:sz w:val="18"/>
                <w:szCs w:val="18"/>
                <w:lang w:val="es-MX"/>
              </w:rPr>
            </w:pPr>
            <w:r w:rsidRPr="002A3F37">
              <w:rPr>
                <w:sz w:val="18"/>
                <w:szCs w:val="18"/>
                <w:lang w:val="es-MX"/>
              </w:rPr>
              <w:t>Modelo geoquímico</w:t>
            </w:r>
          </w:p>
          <w:p w14:paraId="3CB75D1A" w14:textId="77777777" w:rsidR="00623069" w:rsidRPr="002A3F37" w:rsidRDefault="00623069" w:rsidP="26B96C03">
            <w:pPr>
              <w:pStyle w:val="TableParagraph"/>
              <w:spacing w:before="0" w:after="0"/>
              <w:ind w:left="0"/>
              <w:rPr>
                <w:sz w:val="18"/>
                <w:szCs w:val="18"/>
                <w:lang w:val="es-MX"/>
              </w:rPr>
            </w:pPr>
          </w:p>
        </w:tc>
        <w:tc>
          <w:tcPr>
            <w:tcW w:w="1843" w:type="dxa"/>
            <w:vMerge/>
            <w:vAlign w:val="center"/>
          </w:tcPr>
          <w:p w14:paraId="617B8835" w14:textId="77777777" w:rsidR="00623069" w:rsidRPr="002A3F37" w:rsidRDefault="00623069" w:rsidP="26B96C03">
            <w:pPr>
              <w:pStyle w:val="TableParagraph"/>
              <w:spacing w:before="0" w:after="0"/>
              <w:ind w:left="0"/>
              <w:rPr>
                <w:sz w:val="18"/>
                <w:szCs w:val="18"/>
                <w:lang w:val="es-MX"/>
              </w:rPr>
            </w:pPr>
          </w:p>
        </w:tc>
      </w:tr>
      <w:tr w:rsidR="00623069" w:rsidRPr="002A3F37" w14:paraId="0AB5A422" w14:textId="77777777" w:rsidTr="00207C50">
        <w:trPr>
          <w:trHeight w:val="232"/>
        </w:trPr>
        <w:tc>
          <w:tcPr>
            <w:tcW w:w="1134" w:type="dxa"/>
            <w:vMerge/>
            <w:vAlign w:val="center"/>
          </w:tcPr>
          <w:p w14:paraId="494351BB" w14:textId="77777777" w:rsidR="00623069" w:rsidRPr="002A3F37" w:rsidRDefault="00623069" w:rsidP="26B96C03">
            <w:pPr>
              <w:pStyle w:val="TableParagraph"/>
              <w:tabs>
                <w:tab w:val="left" w:pos="851"/>
              </w:tabs>
              <w:spacing w:before="0" w:after="0"/>
              <w:ind w:left="0"/>
              <w:rPr>
                <w:sz w:val="18"/>
                <w:szCs w:val="18"/>
                <w:lang w:val="es-MX"/>
              </w:rPr>
            </w:pPr>
          </w:p>
        </w:tc>
        <w:tc>
          <w:tcPr>
            <w:tcW w:w="1701" w:type="dxa"/>
            <w:vMerge/>
            <w:vAlign w:val="center"/>
          </w:tcPr>
          <w:p w14:paraId="36A33E3D" w14:textId="77777777" w:rsidR="00623069" w:rsidRPr="002A3F37" w:rsidRDefault="00623069" w:rsidP="26B96C03">
            <w:pPr>
              <w:pStyle w:val="TableParagraph"/>
              <w:spacing w:before="0" w:after="0"/>
              <w:ind w:left="0"/>
              <w:jc w:val="center"/>
              <w:rPr>
                <w:sz w:val="18"/>
                <w:szCs w:val="18"/>
                <w:lang w:val="es-MX"/>
              </w:rPr>
            </w:pPr>
          </w:p>
        </w:tc>
        <w:tc>
          <w:tcPr>
            <w:tcW w:w="5245" w:type="dxa"/>
            <w:tcBorders>
              <w:top w:val="single" w:sz="4" w:space="0" w:color="auto"/>
            </w:tcBorders>
            <w:vAlign w:val="center"/>
          </w:tcPr>
          <w:p w14:paraId="2F9772B1" w14:textId="6F9A6544" w:rsidR="00623069" w:rsidRPr="002A3F37" w:rsidRDefault="00623069" w:rsidP="26B96C03">
            <w:pPr>
              <w:pStyle w:val="TableParagraph"/>
              <w:spacing w:before="0" w:after="0"/>
              <w:ind w:left="0"/>
              <w:rPr>
                <w:sz w:val="18"/>
                <w:szCs w:val="18"/>
                <w:lang w:val="es-MX"/>
              </w:rPr>
            </w:pPr>
            <w:r w:rsidRPr="002A3F37">
              <w:rPr>
                <w:sz w:val="18"/>
                <w:szCs w:val="18"/>
                <w:lang w:val="es-MX"/>
              </w:rPr>
              <w:t>Mapas del modelado geoquímico</w:t>
            </w:r>
          </w:p>
        </w:tc>
        <w:tc>
          <w:tcPr>
            <w:tcW w:w="1843" w:type="dxa"/>
            <w:vMerge/>
            <w:vAlign w:val="center"/>
          </w:tcPr>
          <w:p w14:paraId="6017C38B" w14:textId="77777777" w:rsidR="00623069" w:rsidRPr="002A3F37" w:rsidRDefault="00623069" w:rsidP="26B96C03">
            <w:pPr>
              <w:pStyle w:val="TableParagraph"/>
              <w:spacing w:before="0" w:after="0"/>
              <w:ind w:left="0"/>
              <w:rPr>
                <w:sz w:val="18"/>
                <w:szCs w:val="18"/>
                <w:lang w:val="es-MX"/>
              </w:rPr>
            </w:pPr>
          </w:p>
        </w:tc>
      </w:tr>
      <w:tr w:rsidR="00623069" w:rsidRPr="00F93791" w14:paraId="3E7C42CA" w14:textId="77777777" w:rsidTr="00273162">
        <w:trPr>
          <w:trHeight w:hRule="exact" w:val="312"/>
        </w:trPr>
        <w:tc>
          <w:tcPr>
            <w:tcW w:w="1134" w:type="dxa"/>
            <w:vMerge/>
            <w:vAlign w:val="center"/>
          </w:tcPr>
          <w:p w14:paraId="635635B2" w14:textId="77777777" w:rsidR="00623069" w:rsidRPr="002A3F37" w:rsidRDefault="00623069" w:rsidP="00A76559">
            <w:pPr>
              <w:spacing w:before="0" w:after="0"/>
              <w:rPr>
                <w:sz w:val="18"/>
                <w:szCs w:val="18"/>
                <w:lang w:val="es-MX"/>
              </w:rPr>
            </w:pPr>
          </w:p>
        </w:tc>
        <w:tc>
          <w:tcPr>
            <w:tcW w:w="1701" w:type="dxa"/>
            <w:vMerge w:val="restart"/>
            <w:vAlign w:val="center"/>
          </w:tcPr>
          <w:p w14:paraId="7D56D24A" w14:textId="4EF78134" w:rsidR="00623069" w:rsidRPr="002A3F37" w:rsidRDefault="00623069" w:rsidP="26B96C03">
            <w:pPr>
              <w:pStyle w:val="TableParagraph"/>
              <w:spacing w:before="0" w:after="0"/>
              <w:ind w:left="0"/>
              <w:jc w:val="center"/>
              <w:rPr>
                <w:sz w:val="18"/>
                <w:szCs w:val="18"/>
                <w:lang w:val="es-MX"/>
              </w:rPr>
            </w:pPr>
            <w:r w:rsidRPr="002A3F37">
              <w:rPr>
                <w:sz w:val="18"/>
                <w:szCs w:val="18"/>
                <w:lang w:val="es-MX"/>
              </w:rPr>
              <w:t>Archivos de Soporte</w:t>
            </w:r>
          </w:p>
        </w:tc>
        <w:tc>
          <w:tcPr>
            <w:tcW w:w="5245" w:type="dxa"/>
            <w:tcBorders>
              <w:bottom w:val="single" w:sz="4" w:space="0" w:color="auto"/>
            </w:tcBorders>
            <w:vAlign w:val="center"/>
          </w:tcPr>
          <w:p w14:paraId="228327F4" w14:textId="348E8FE6" w:rsidR="00623069" w:rsidRPr="002A3F37" w:rsidRDefault="00623069" w:rsidP="26B96C03">
            <w:pPr>
              <w:pStyle w:val="TableParagraph"/>
              <w:spacing w:before="0" w:after="0"/>
              <w:ind w:left="0"/>
              <w:rPr>
                <w:sz w:val="18"/>
                <w:szCs w:val="18"/>
                <w:lang w:val="es-MX"/>
              </w:rPr>
            </w:pPr>
            <w:r w:rsidRPr="002A3F37">
              <w:rPr>
                <w:sz w:val="18"/>
                <w:szCs w:val="18"/>
                <w:lang w:val="es-MX"/>
              </w:rPr>
              <w:t>Reporte de la adquisición de la muestra</w:t>
            </w:r>
          </w:p>
        </w:tc>
        <w:tc>
          <w:tcPr>
            <w:tcW w:w="1843" w:type="dxa"/>
            <w:vMerge w:val="restart"/>
            <w:vAlign w:val="center"/>
          </w:tcPr>
          <w:p w14:paraId="1CA08C57" w14:textId="77777777" w:rsidR="00623069" w:rsidRPr="002A3F37" w:rsidRDefault="00623069" w:rsidP="26B96C03">
            <w:pPr>
              <w:pStyle w:val="TableParagraph"/>
              <w:spacing w:before="0" w:after="0"/>
              <w:ind w:left="0"/>
              <w:rPr>
                <w:sz w:val="18"/>
                <w:szCs w:val="18"/>
                <w:lang w:val="es-MX"/>
              </w:rPr>
            </w:pPr>
            <w:r w:rsidRPr="002A3F37">
              <w:rPr>
                <w:sz w:val="18"/>
                <w:szCs w:val="18"/>
                <w:lang w:val="es-MX"/>
              </w:rPr>
              <w:t>PDF, ASCII, EXCEL, JPG</w:t>
            </w:r>
          </w:p>
          <w:p w14:paraId="5634B122" w14:textId="77777777" w:rsidR="00623069" w:rsidRPr="002A3F37" w:rsidRDefault="00623069" w:rsidP="26B96C03">
            <w:pPr>
              <w:pStyle w:val="TableParagraph"/>
              <w:tabs>
                <w:tab w:val="left" w:pos="1000"/>
                <w:tab w:val="left" w:pos="1739"/>
                <w:tab w:val="left" w:pos="2360"/>
              </w:tabs>
              <w:spacing w:before="0" w:after="0"/>
              <w:ind w:left="0"/>
              <w:rPr>
                <w:sz w:val="18"/>
                <w:szCs w:val="18"/>
                <w:lang w:val="es-MX"/>
              </w:rPr>
            </w:pPr>
            <w:r w:rsidRPr="002A3F37">
              <w:rPr>
                <w:sz w:val="18"/>
                <w:szCs w:val="18"/>
                <w:lang w:val="es-MX"/>
              </w:rPr>
              <w:t xml:space="preserve">Formato </w:t>
            </w:r>
            <w:r w:rsidRPr="002A3F37">
              <w:rPr>
                <w:i/>
                <w:iCs/>
                <w:sz w:val="18"/>
                <w:szCs w:val="18"/>
                <w:lang w:val="es-MX"/>
              </w:rPr>
              <w:t>shape</w:t>
            </w:r>
            <w:r w:rsidRPr="002A3F37">
              <w:rPr>
                <w:sz w:val="18"/>
                <w:szCs w:val="18"/>
                <w:lang w:val="es-MX"/>
              </w:rPr>
              <w:t xml:space="preserve"> para </w:t>
            </w:r>
            <w:r w:rsidRPr="002A3F37">
              <w:rPr>
                <w:spacing w:val="-1"/>
                <w:sz w:val="18"/>
                <w:szCs w:val="18"/>
                <w:lang w:val="es-MX"/>
              </w:rPr>
              <w:t xml:space="preserve">Información </w:t>
            </w:r>
            <w:r w:rsidRPr="002A3F37">
              <w:rPr>
                <w:sz w:val="18"/>
                <w:szCs w:val="18"/>
                <w:lang w:val="es-MX"/>
              </w:rPr>
              <w:t>geográfica.</w:t>
            </w:r>
          </w:p>
        </w:tc>
      </w:tr>
      <w:tr w:rsidR="00623069" w:rsidRPr="00F93791" w14:paraId="78182CA1" w14:textId="77777777" w:rsidTr="00623069">
        <w:trPr>
          <w:trHeight w:hRule="exact" w:val="232"/>
        </w:trPr>
        <w:tc>
          <w:tcPr>
            <w:tcW w:w="1134" w:type="dxa"/>
            <w:vMerge/>
            <w:vAlign w:val="center"/>
          </w:tcPr>
          <w:p w14:paraId="45EE9078" w14:textId="77777777" w:rsidR="00623069" w:rsidRPr="002A3F37" w:rsidRDefault="00623069" w:rsidP="00A76559">
            <w:pPr>
              <w:spacing w:before="0" w:after="0"/>
              <w:rPr>
                <w:sz w:val="18"/>
                <w:szCs w:val="18"/>
                <w:lang w:val="es-MX"/>
              </w:rPr>
            </w:pPr>
          </w:p>
        </w:tc>
        <w:tc>
          <w:tcPr>
            <w:tcW w:w="1701" w:type="dxa"/>
            <w:vMerge/>
            <w:vAlign w:val="center"/>
          </w:tcPr>
          <w:p w14:paraId="6C2912EC" w14:textId="77777777" w:rsidR="00623069" w:rsidRPr="002A3F37" w:rsidRDefault="00623069" w:rsidP="26B96C03">
            <w:pPr>
              <w:pStyle w:val="TableParagraph"/>
              <w:spacing w:before="0" w:after="0"/>
              <w:ind w:left="0"/>
              <w:jc w:val="center"/>
              <w:rPr>
                <w:sz w:val="18"/>
                <w:szCs w:val="18"/>
                <w:lang w:val="es-MX"/>
              </w:rPr>
            </w:pPr>
          </w:p>
        </w:tc>
        <w:tc>
          <w:tcPr>
            <w:tcW w:w="5245" w:type="dxa"/>
            <w:tcBorders>
              <w:top w:val="single" w:sz="4" w:space="0" w:color="auto"/>
              <w:bottom w:val="single" w:sz="4" w:space="0" w:color="auto"/>
            </w:tcBorders>
            <w:vAlign w:val="center"/>
          </w:tcPr>
          <w:p w14:paraId="2D5565EA" w14:textId="77777777" w:rsidR="00623069" w:rsidRPr="002A3F37" w:rsidRDefault="00623069" w:rsidP="00623069">
            <w:pPr>
              <w:pStyle w:val="TableParagraph"/>
              <w:spacing w:before="0" w:after="0"/>
              <w:ind w:left="0"/>
              <w:rPr>
                <w:sz w:val="18"/>
                <w:szCs w:val="18"/>
                <w:lang w:val="es-MX"/>
              </w:rPr>
            </w:pPr>
            <w:r w:rsidRPr="002A3F37">
              <w:rPr>
                <w:sz w:val="18"/>
                <w:szCs w:val="18"/>
                <w:lang w:val="es-MX"/>
              </w:rPr>
              <w:t>Reporte del análisis del laboratorio</w:t>
            </w:r>
          </w:p>
          <w:p w14:paraId="7EC7E4F0" w14:textId="77777777" w:rsidR="00623069" w:rsidRPr="002A3F37" w:rsidRDefault="00623069" w:rsidP="26B96C03">
            <w:pPr>
              <w:pStyle w:val="TableParagraph"/>
              <w:spacing w:before="0" w:after="0"/>
              <w:ind w:left="0"/>
              <w:rPr>
                <w:sz w:val="18"/>
                <w:szCs w:val="18"/>
                <w:lang w:val="es-MX"/>
              </w:rPr>
            </w:pPr>
          </w:p>
        </w:tc>
        <w:tc>
          <w:tcPr>
            <w:tcW w:w="1843" w:type="dxa"/>
            <w:vMerge/>
            <w:vAlign w:val="center"/>
          </w:tcPr>
          <w:p w14:paraId="55A6B91B" w14:textId="77777777" w:rsidR="00623069" w:rsidRPr="002A3F37" w:rsidRDefault="00623069" w:rsidP="26B96C03">
            <w:pPr>
              <w:pStyle w:val="TableParagraph"/>
              <w:spacing w:before="0" w:after="0"/>
              <w:ind w:left="0"/>
              <w:rPr>
                <w:sz w:val="18"/>
                <w:szCs w:val="18"/>
                <w:lang w:val="es-MX"/>
              </w:rPr>
            </w:pPr>
          </w:p>
        </w:tc>
      </w:tr>
      <w:tr w:rsidR="00623069" w:rsidRPr="00F93791" w14:paraId="429D1A95" w14:textId="77777777" w:rsidTr="00273162">
        <w:trPr>
          <w:trHeight w:hRule="exact" w:val="334"/>
        </w:trPr>
        <w:tc>
          <w:tcPr>
            <w:tcW w:w="1134" w:type="dxa"/>
            <w:vMerge/>
            <w:vAlign w:val="center"/>
          </w:tcPr>
          <w:p w14:paraId="4673927F" w14:textId="77777777" w:rsidR="00623069" w:rsidRPr="002A3F37" w:rsidRDefault="00623069" w:rsidP="00A76559">
            <w:pPr>
              <w:spacing w:before="0" w:after="0"/>
              <w:rPr>
                <w:sz w:val="18"/>
                <w:szCs w:val="18"/>
                <w:lang w:val="es-MX"/>
              </w:rPr>
            </w:pPr>
          </w:p>
        </w:tc>
        <w:tc>
          <w:tcPr>
            <w:tcW w:w="1701" w:type="dxa"/>
            <w:vMerge/>
            <w:vAlign w:val="center"/>
          </w:tcPr>
          <w:p w14:paraId="5AC7FEDB" w14:textId="77777777" w:rsidR="00623069" w:rsidRPr="002A3F37" w:rsidRDefault="00623069" w:rsidP="26B96C03">
            <w:pPr>
              <w:pStyle w:val="TableParagraph"/>
              <w:spacing w:before="0" w:after="0"/>
              <w:ind w:left="0"/>
              <w:jc w:val="center"/>
              <w:rPr>
                <w:sz w:val="18"/>
                <w:szCs w:val="18"/>
                <w:lang w:val="es-MX"/>
              </w:rPr>
            </w:pPr>
          </w:p>
        </w:tc>
        <w:tc>
          <w:tcPr>
            <w:tcW w:w="5245" w:type="dxa"/>
            <w:tcBorders>
              <w:top w:val="single" w:sz="4" w:space="0" w:color="auto"/>
              <w:bottom w:val="single" w:sz="4" w:space="0" w:color="auto"/>
            </w:tcBorders>
            <w:vAlign w:val="center"/>
          </w:tcPr>
          <w:p w14:paraId="458906E7" w14:textId="1E2E06C6" w:rsidR="00623069" w:rsidRPr="002A3F37" w:rsidRDefault="00623069" w:rsidP="26B96C03">
            <w:pPr>
              <w:pStyle w:val="TableParagraph"/>
              <w:spacing w:before="0" w:after="0"/>
              <w:ind w:left="0"/>
              <w:rPr>
                <w:sz w:val="18"/>
                <w:szCs w:val="18"/>
                <w:lang w:val="es-MX"/>
              </w:rPr>
            </w:pPr>
            <w:r w:rsidRPr="002A3F37">
              <w:rPr>
                <w:sz w:val="18"/>
                <w:szCs w:val="18"/>
                <w:lang w:val="es-MX"/>
              </w:rPr>
              <w:t>Informe de evaluación de roca fuente</w:t>
            </w:r>
          </w:p>
        </w:tc>
        <w:tc>
          <w:tcPr>
            <w:tcW w:w="1843" w:type="dxa"/>
            <w:vMerge/>
            <w:vAlign w:val="center"/>
          </w:tcPr>
          <w:p w14:paraId="34DAA29C" w14:textId="77777777" w:rsidR="00623069" w:rsidRPr="002A3F37" w:rsidRDefault="00623069" w:rsidP="26B96C03">
            <w:pPr>
              <w:pStyle w:val="TableParagraph"/>
              <w:spacing w:before="0" w:after="0"/>
              <w:ind w:left="0"/>
              <w:rPr>
                <w:sz w:val="18"/>
                <w:szCs w:val="18"/>
                <w:lang w:val="es-MX"/>
              </w:rPr>
            </w:pPr>
          </w:p>
        </w:tc>
      </w:tr>
      <w:tr w:rsidR="00623069" w:rsidRPr="00F93791" w14:paraId="0533CB97" w14:textId="77777777" w:rsidTr="00273162">
        <w:trPr>
          <w:trHeight w:hRule="exact" w:val="294"/>
        </w:trPr>
        <w:tc>
          <w:tcPr>
            <w:tcW w:w="1134" w:type="dxa"/>
            <w:vMerge/>
            <w:vAlign w:val="center"/>
          </w:tcPr>
          <w:p w14:paraId="4159E5DC" w14:textId="77777777" w:rsidR="00623069" w:rsidRPr="002A3F37" w:rsidRDefault="00623069" w:rsidP="00A76559">
            <w:pPr>
              <w:spacing w:before="0" w:after="0"/>
              <w:rPr>
                <w:sz w:val="18"/>
                <w:szCs w:val="18"/>
                <w:lang w:val="es-MX"/>
              </w:rPr>
            </w:pPr>
          </w:p>
        </w:tc>
        <w:tc>
          <w:tcPr>
            <w:tcW w:w="1701" w:type="dxa"/>
            <w:vMerge/>
            <w:vAlign w:val="center"/>
          </w:tcPr>
          <w:p w14:paraId="30D41259" w14:textId="77777777" w:rsidR="00623069" w:rsidRPr="002A3F37" w:rsidRDefault="00623069" w:rsidP="26B96C03">
            <w:pPr>
              <w:pStyle w:val="TableParagraph"/>
              <w:spacing w:before="0" w:after="0"/>
              <w:ind w:left="0"/>
              <w:jc w:val="center"/>
              <w:rPr>
                <w:sz w:val="18"/>
                <w:szCs w:val="18"/>
                <w:lang w:val="es-MX"/>
              </w:rPr>
            </w:pPr>
          </w:p>
        </w:tc>
        <w:tc>
          <w:tcPr>
            <w:tcW w:w="5245" w:type="dxa"/>
            <w:tcBorders>
              <w:top w:val="single" w:sz="4" w:space="0" w:color="auto"/>
              <w:bottom w:val="single" w:sz="4" w:space="0" w:color="auto"/>
            </w:tcBorders>
            <w:vAlign w:val="center"/>
          </w:tcPr>
          <w:p w14:paraId="5A2D2DDB" w14:textId="77777777" w:rsidR="00623069" w:rsidRPr="002A3F37" w:rsidRDefault="00623069" w:rsidP="00623069">
            <w:pPr>
              <w:pStyle w:val="TableParagraph"/>
              <w:spacing w:before="0" w:after="0"/>
              <w:ind w:left="0"/>
              <w:rPr>
                <w:sz w:val="18"/>
                <w:szCs w:val="18"/>
                <w:lang w:val="es-MX"/>
              </w:rPr>
            </w:pPr>
            <w:r w:rsidRPr="002A3F37">
              <w:rPr>
                <w:sz w:val="18"/>
                <w:szCs w:val="18"/>
                <w:lang w:val="es-MX"/>
              </w:rPr>
              <w:t>Informe de caracterización de crudos y extractos de roca</w:t>
            </w:r>
          </w:p>
          <w:p w14:paraId="52D0A99C" w14:textId="77777777" w:rsidR="00623069" w:rsidRPr="002A3F37" w:rsidRDefault="00623069" w:rsidP="26B96C03">
            <w:pPr>
              <w:pStyle w:val="TableParagraph"/>
              <w:spacing w:before="0" w:after="0"/>
              <w:ind w:left="0"/>
              <w:rPr>
                <w:sz w:val="18"/>
                <w:szCs w:val="18"/>
                <w:lang w:val="es-MX"/>
              </w:rPr>
            </w:pPr>
          </w:p>
        </w:tc>
        <w:tc>
          <w:tcPr>
            <w:tcW w:w="1843" w:type="dxa"/>
            <w:vMerge/>
            <w:vAlign w:val="center"/>
          </w:tcPr>
          <w:p w14:paraId="2A07B83D" w14:textId="77777777" w:rsidR="00623069" w:rsidRPr="002A3F37" w:rsidRDefault="00623069" w:rsidP="26B96C03">
            <w:pPr>
              <w:pStyle w:val="TableParagraph"/>
              <w:spacing w:before="0" w:after="0"/>
              <w:ind w:left="0"/>
              <w:rPr>
                <w:sz w:val="18"/>
                <w:szCs w:val="18"/>
                <w:lang w:val="es-MX"/>
              </w:rPr>
            </w:pPr>
          </w:p>
        </w:tc>
      </w:tr>
      <w:tr w:rsidR="00623069" w:rsidRPr="00F93791" w14:paraId="0B3D15E4" w14:textId="77777777" w:rsidTr="00623069">
        <w:trPr>
          <w:trHeight w:hRule="exact" w:val="246"/>
        </w:trPr>
        <w:tc>
          <w:tcPr>
            <w:tcW w:w="1134" w:type="dxa"/>
            <w:vMerge/>
            <w:vAlign w:val="center"/>
          </w:tcPr>
          <w:p w14:paraId="410C47D1" w14:textId="77777777" w:rsidR="00623069" w:rsidRPr="002A3F37" w:rsidRDefault="00623069" w:rsidP="00A76559">
            <w:pPr>
              <w:spacing w:before="0" w:after="0"/>
              <w:rPr>
                <w:sz w:val="18"/>
                <w:szCs w:val="18"/>
                <w:lang w:val="es-MX"/>
              </w:rPr>
            </w:pPr>
          </w:p>
        </w:tc>
        <w:tc>
          <w:tcPr>
            <w:tcW w:w="1701" w:type="dxa"/>
            <w:vMerge/>
            <w:vAlign w:val="center"/>
          </w:tcPr>
          <w:p w14:paraId="0F2BE828" w14:textId="77777777" w:rsidR="00623069" w:rsidRPr="002A3F37" w:rsidRDefault="00623069" w:rsidP="26B96C03">
            <w:pPr>
              <w:pStyle w:val="TableParagraph"/>
              <w:spacing w:before="0" w:after="0"/>
              <w:ind w:left="0"/>
              <w:jc w:val="center"/>
              <w:rPr>
                <w:sz w:val="18"/>
                <w:szCs w:val="18"/>
                <w:lang w:val="es-MX"/>
              </w:rPr>
            </w:pPr>
          </w:p>
        </w:tc>
        <w:tc>
          <w:tcPr>
            <w:tcW w:w="5245" w:type="dxa"/>
            <w:tcBorders>
              <w:top w:val="single" w:sz="4" w:space="0" w:color="auto"/>
              <w:bottom w:val="single" w:sz="4" w:space="0" w:color="auto"/>
            </w:tcBorders>
            <w:vAlign w:val="center"/>
          </w:tcPr>
          <w:p w14:paraId="2B5B5449" w14:textId="77777777" w:rsidR="00623069" w:rsidRPr="002A3F37" w:rsidRDefault="00623069" w:rsidP="00623069">
            <w:pPr>
              <w:pStyle w:val="TableParagraph"/>
              <w:spacing w:before="0" w:after="0"/>
              <w:ind w:left="0"/>
              <w:rPr>
                <w:sz w:val="18"/>
                <w:szCs w:val="18"/>
                <w:lang w:val="es-MX"/>
              </w:rPr>
            </w:pPr>
            <w:r w:rsidRPr="002A3F37">
              <w:rPr>
                <w:sz w:val="18"/>
                <w:szCs w:val="18"/>
                <w:lang w:val="es-MX"/>
              </w:rPr>
              <w:t>Informe de caracterización de gases</w:t>
            </w:r>
          </w:p>
          <w:p w14:paraId="22760818" w14:textId="77777777" w:rsidR="00623069" w:rsidRPr="002A3F37" w:rsidRDefault="00623069" w:rsidP="26B96C03">
            <w:pPr>
              <w:pStyle w:val="TableParagraph"/>
              <w:spacing w:before="0" w:after="0"/>
              <w:ind w:left="0"/>
              <w:rPr>
                <w:sz w:val="18"/>
                <w:szCs w:val="18"/>
                <w:lang w:val="es-MX"/>
              </w:rPr>
            </w:pPr>
          </w:p>
        </w:tc>
        <w:tc>
          <w:tcPr>
            <w:tcW w:w="1843" w:type="dxa"/>
            <w:vMerge/>
            <w:vAlign w:val="center"/>
          </w:tcPr>
          <w:p w14:paraId="25215816" w14:textId="77777777" w:rsidR="00623069" w:rsidRPr="002A3F37" w:rsidRDefault="00623069" w:rsidP="26B96C03">
            <w:pPr>
              <w:pStyle w:val="TableParagraph"/>
              <w:spacing w:before="0" w:after="0"/>
              <w:ind w:left="0"/>
              <w:rPr>
                <w:sz w:val="18"/>
                <w:szCs w:val="18"/>
                <w:lang w:val="es-MX"/>
              </w:rPr>
            </w:pPr>
          </w:p>
        </w:tc>
      </w:tr>
      <w:tr w:rsidR="00623069" w:rsidRPr="00F93791" w14:paraId="13D5DE5E" w14:textId="77777777" w:rsidTr="00623069">
        <w:trPr>
          <w:trHeight w:hRule="exact" w:val="287"/>
        </w:trPr>
        <w:tc>
          <w:tcPr>
            <w:tcW w:w="1134" w:type="dxa"/>
            <w:vMerge/>
            <w:vAlign w:val="center"/>
          </w:tcPr>
          <w:p w14:paraId="5E409BCA" w14:textId="77777777" w:rsidR="00623069" w:rsidRPr="002A3F37" w:rsidRDefault="00623069" w:rsidP="00A76559">
            <w:pPr>
              <w:spacing w:before="0" w:after="0"/>
              <w:rPr>
                <w:sz w:val="18"/>
                <w:szCs w:val="18"/>
                <w:lang w:val="es-MX"/>
              </w:rPr>
            </w:pPr>
          </w:p>
        </w:tc>
        <w:tc>
          <w:tcPr>
            <w:tcW w:w="1701" w:type="dxa"/>
            <w:vMerge/>
            <w:vAlign w:val="center"/>
          </w:tcPr>
          <w:p w14:paraId="6FA58167" w14:textId="77777777" w:rsidR="00623069" w:rsidRPr="002A3F37" w:rsidRDefault="00623069" w:rsidP="26B96C03">
            <w:pPr>
              <w:pStyle w:val="TableParagraph"/>
              <w:spacing w:before="0" w:after="0"/>
              <w:ind w:left="0"/>
              <w:jc w:val="center"/>
              <w:rPr>
                <w:sz w:val="18"/>
                <w:szCs w:val="18"/>
                <w:lang w:val="es-MX"/>
              </w:rPr>
            </w:pPr>
          </w:p>
        </w:tc>
        <w:tc>
          <w:tcPr>
            <w:tcW w:w="5245" w:type="dxa"/>
            <w:tcBorders>
              <w:top w:val="single" w:sz="4" w:space="0" w:color="auto"/>
              <w:bottom w:val="single" w:sz="4" w:space="0" w:color="auto"/>
            </w:tcBorders>
            <w:vAlign w:val="center"/>
          </w:tcPr>
          <w:p w14:paraId="49F06270" w14:textId="77777777" w:rsidR="00623069" w:rsidRPr="002A3F37" w:rsidRDefault="00623069" w:rsidP="00623069">
            <w:pPr>
              <w:pStyle w:val="TableParagraph"/>
              <w:spacing w:before="0" w:after="0"/>
              <w:ind w:left="0"/>
              <w:rPr>
                <w:sz w:val="18"/>
                <w:szCs w:val="18"/>
                <w:lang w:val="es-MX"/>
              </w:rPr>
            </w:pPr>
            <w:r w:rsidRPr="002A3F37">
              <w:rPr>
                <w:sz w:val="18"/>
                <w:szCs w:val="18"/>
                <w:lang w:val="es-MX"/>
              </w:rPr>
              <w:t>Informe de la evaluación geoquímica regional</w:t>
            </w:r>
          </w:p>
          <w:p w14:paraId="3B623146" w14:textId="77777777" w:rsidR="00623069" w:rsidRPr="002A3F37" w:rsidRDefault="00623069" w:rsidP="26B96C03">
            <w:pPr>
              <w:pStyle w:val="TableParagraph"/>
              <w:spacing w:before="0" w:after="0"/>
              <w:ind w:left="0"/>
              <w:rPr>
                <w:sz w:val="18"/>
                <w:szCs w:val="18"/>
                <w:lang w:val="es-MX"/>
              </w:rPr>
            </w:pPr>
          </w:p>
        </w:tc>
        <w:tc>
          <w:tcPr>
            <w:tcW w:w="1843" w:type="dxa"/>
            <w:vMerge/>
            <w:vAlign w:val="center"/>
          </w:tcPr>
          <w:p w14:paraId="410910CA" w14:textId="77777777" w:rsidR="00623069" w:rsidRPr="002A3F37" w:rsidRDefault="00623069" w:rsidP="26B96C03">
            <w:pPr>
              <w:pStyle w:val="TableParagraph"/>
              <w:spacing w:before="0" w:after="0"/>
              <w:ind w:left="0"/>
              <w:rPr>
                <w:sz w:val="18"/>
                <w:szCs w:val="18"/>
                <w:lang w:val="es-MX"/>
              </w:rPr>
            </w:pPr>
          </w:p>
        </w:tc>
      </w:tr>
      <w:tr w:rsidR="00623069" w:rsidRPr="00F93791" w14:paraId="5B4A7A9C" w14:textId="77777777" w:rsidTr="00273162">
        <w:trPr>
          <w:trHeight w:hRule="exact" w:val="308"/>
        </w:trPr>
        <w:tc>
          <w:tcPr>
            <w:tcW w:w="1134" w:type="dxa"/>
            <w:vMerge/>
            <w:vAlign w:val="center"/>
          </w:tcPr>
          <w:p w14:paraId="30FB0B3F" w14:textId="77777777" w:rsidR="00623069" w:rsidRPr="002A3F37" w:rsidRDefault="00623069" w:rsidP="00A76559">
            <w:pPr>
              <w:spacing w:before="0" w:after="0"/>
              <w:rPr>
                <w:sz w:val="18"/>
                <w:szCs w:val="18"/>
                <w:lang w:val="es-MX"/>
              </w:rPr>
            </w:pPr>
          </w:p>
        </w:tc>
        <w:tc>
          <w:tcPr>
            <w:tcW w:w="1701" w:type="dxa"/>
            <w:vMerge/>
            <w:vAlign w:val="center"/>
          </w:tcPr>
          <w:p w14:paraId="29EB4921" w14:textId="77777777" w:rsidR="00623069" w:rsidRPr="002A3F37" w:rsidRDefault="00623069" w:rsidP="26B96C03">
            <w:pPr>
              <w:pStyle w:val="TableParagraph"/>
              <w:spacing w:before="0" w:after="0"/>
              <w:ind w:left="0"/>
              <w:jc w:val="center"/>
              <w:rPr>
                <w:sz w:val="18"/>
                <w:szCs w:val="18"/>
                <w:lang w:val="es-MX"/>
              </w:rPr>
            </w:pPr>
          </w:p>
        </w:tc>
        <w:tc>
          <w:tcPr>
            <w:tcW w:w="5245" w:type="dxa"/>
            <w:tcBorders>
              <w:top w:val="single" w:sz="4" w:space="0" w:color="auto"/>
              <w:bottom w:val="single" w:sz="4" w:space="0" w:color="auto"/>
            </w:tcBorders>
            <w:vAlign w:val="center"/>
          </w:tcPr>
          <w:p w14:paraId="1344A146" w14:textId="77777777" w:rsidR="00623069" w:rsidRPr="002A3F37" w:rsidRDefault="00623069" w:rsidP="00623069">
            <w:pPr>
              <w:pStyle w:val="TableParagraph"/>
              <w:spacing w:before="0" w:after="0"/>
              <w:ind w:left="0"/>
              <w:rPr>
                <w:sz w:val="18"/>
                <w:szCs w:val="18"/>
                <w:lang w:val="es-MX"/>
              </w:rPr>
            </w:pPr>
            <w:r w:rsidRPr="002A3F37">
              <w:rPr>
                <w:sz w:val="18"/>
                <w:szCs w:val="18"/>
                <w:lang w:val="es-MX"/>
              </w:rPr>
              <w:t>Documentación del modelado geoquímico</w:t>
            </w:r>
          </w:p>
          <w:p w14:paraId="42613747" w14:textId="77777777" w:rsidR="00623069" w:rsidRPr="002A3F37" w:rsidRDefault="00623069" w:rsidP="26B96C03">
            <w:pPr>
              <w:pStyle w:val="TableParagraph"/>
              <w:spacing w:before="0" w:after="0"/>
              <w:ind w:left="0"/>
              <w:rPr>
                <w:sz w:val="18"/>
                <w:szCs w:val="18"/>
                <w:lang w:val="es-MX"/>
              </w:rPr>
            </w:pPr>
          </w:p>
        </w:tc>
        <w:tc>
          <w:tcPr>
            <w:tcW w:w="1843" w:type="dxa"/>
            <w:vMerge/>
            <w:vAlign w:val="center"/>
          </w:tcPr>
          <w:p w14:paraId="269272CA" w14:textId="77777777" w:rsidR="00623069" w:rsidRPr="002A3F37" w:rsidRDefault="00623069" w:rsidP="26B96C03">
            <w:pPr>
              <w:pStyle w:val="TableParagraph"/>
              <w:spacing w:before="0" w:after="0"/>
              <w:ind w:left="0"/>
              <w:rPr>
                <w:sz w:val="18"/>
                <w:szCs w:val="18"/>
                <w:lang w:val="es-MX"/>
              </w:rPr>
            </w:pPr>
          </w:p>
        </w:tc>
      </w:tr>
      <w:tr w:rsidR="00623069" w:rsidRPr="00F93791" w14:paraId="72F93938" w14:textId="77777777" w:rsidTr="00273162">
        <w:trPr>
          <w:trHeight w:hRule="exact" w:val="284"/>
        </w:trPr>
        <w:tc>
          <w:tcPr>
            <w:tcW w:w="1134" w:type="dxa"/>
            <w:vMerge/>
            <w:tcBorders>
              <w:bottom w:val="single" w:sz="4" w:space="0" w:color="auto"/>
            </w:tcBorders>
            <w:vAlign w:val="center"/>
          </w:tcPr>
          <w:p w14:paraId="0FB27432" w14:textId="77777777" w:rsidR="00623069" w:rsidRPr="002A3F37" w:rsidRDefault="00623069" w:rsidP="00A76559">
            <w:pPr>
              <w:spacing w:before="0" w:after="0"/>
              <w:rPr>
                <w:sz w:val="18"/>
                <w:szCs w:val="18"/>
                <w:lang w:val="es-MX"/>
              </w:rPr>
            </w:pPr>
          </w:p>
        </w:tc>
        <w:tc>
          <w:tcPr>
            <w:tcW w:w="1701" w:type="dxa"/>
            <w:vMerge/>
            <w:tcBorders>
              <w:bottom w:val="single" w:sz="4" w:space="0" w:color="auto"/>
            </w:tcBorders>
            <w:vAlign w:val="center"/>
          </w:tcPr>
          <w:p w14:paraId="4C20562A" w14:textId="77777777" w:rsidR="00623069" w:rsidRPr="002A3F37" w:rsidRDefault="00623069" w:rsidP="26B96C03">
            <w:pPr>
              <w:pStyle w:val="TableParagraph"/>
              <w:spacing w:before="0" w:after="0"/>
              <w:ind w:left="0"/>
              <w:jc w:val="center"/>
              <w:rPr>
                <w:sz w:val="18"/>
                <w:szCs w:val="18"/>
                <w:lang w:val="es-MX"/>
              </w:rPr>
            </w:pPr>
          </w:p>
        </w:tc>
        <w:tc>
          <w:tcPr>
            <w:tcW w:w="5245" w:type="dxa"/>
            <w:tcBorders>
              <w:top w:val="single" w:sz="4" w:space="0" w:color="auto"/>
              <w:bottom w:val="single" w:sz="4" w:space="0" w:color="auto"/>
            </w:tcBorders>
            <w:vAlign w:val="center"/>
          </w:tcPr>
          <w:p w14:paraId="0F966559" w14:textId="09E607FE" w:rsidR="00623069" w:rsidRPr="002A3F37" w:rsidRDefault="00623069" w:rsidP="26B96C03">
            <w:pPr>
              <w:pStyle w:val="TableParagraph"/>
              <w:spacing w:before="0" w:after="0"/>
              <w:ind w:left="0"/>
              <w:rPr>
                <w:sz w:val="18"/>
                <w:szCs w:val="18"/>
                <w:lang w:val="es-MX"/>
              </w:rPr>
            </w:pPr>
            <w:r w:rsidRPr="002A3F37">
              <w:rPr>
                <w:sz w:val="18"/>
                <w:szCs w:val="18"/>
                <w:lang w:val="es-MX"/>
              </w:rPr>
              <w:t>Archivos vectoriales de cobertura</w:t>
            </w:r>
          </w:p>
        </w:tc>
        <w:tc>
          <w:tcPr>
            <w:tcW w:w="1843" w:type="dxa"/>
            <w:vMerge/>
            <w:tcBorders>
              <w:bottom w:val="single" w:sz="4" w:space="0" w:color="auto"/>
            </w:tcBorders>
            <w:vAlign w:val="center"/>
          </w:tcPr>
          <w:p w14:paraId="17BAC3E0" w14:textId="77777777" w:rsidR="00623069" w:rsidRPr="002A3F37" w:rsidRDefault="00623069" w:rsidP="26B96C03">
            <w:pPr>
              <w:pStyle w:val="TableParagraph"/>
              <w:spacing w:before="0" w:after="0"/>
              <w:ind w:left="0"/>
              <w:rPr>
                <w:sz w:val="18"/>
                <w:szCs w:val="18"/>
                <w:lang w:val="es-MX"/>
              </w:rPr>
            </w:pPr>
          </w:p>
        </w:tc>
      </w:tr>
    </w:tbl>
    <w:p w14:paraId="401B0644" w14:textId="77777777" w:rsidR="00804911" w:rsidRPr="002A3F37" w:rsidRDefault="26B96C03" w:rsidP="26B96C03">
      <w:pPr>
        <w:spacing w:before="0" w:after="0"/>
        <w:jc w:val="center"/>
        <w:rPr>
          <w:sz w:val="18"/>
          <w:szCs w:val="18"/>
          <w:lang w:val="es-MX"/>
        </w:rPr>
      </w:pPr>
      <w:r w:rsidRPr="002A3F37">
        <w:rPr>
          <w:sz w:val="18"/>
          <w:szCs w:val="18"/>
          <w:lang w:val="es-MX"/>
        </w:rPr>
        <w:t>Tabla1</w:t>
      </w:r>
    </w:p>
    <w:p w14:paraId="67CC3219" w14:textId="77777777" w:rsidR="007256DC" w:rsidRPr="002A3F37" w:rsidRDefault="26B96C03" w:rsidP="00301075">
      <w:pPr>
        <w:pStyle w:val="Ttulo3"/>
        <w:numPr>
          <w:ilvl w:val="3"/>
          <w:numId w:val="24"/>
        </w:numPr>
        <w:spacing w:before="120"/>
        <w:ind w:left="567" w:hanging="283"/>
        <w:rPr>
          <w:i w:val="0"/>
          <w:lang w:val="es-MX"/>
        </w:rPr>
      </w:pPr>
      <w:bookmarkStart w:id="52" w:name="_Toc514953212"/>
      <w:r w:rsidRPr="002A3F37">
        <w:rPr>
          <w:i w:val="0"/>
          <w:lang w:val="es-MX"/>
        </w:rPr>
        <w:t>Especificaciones técnicas detalladas</w:t>
      </w:r>
      <w:bookmarkEnd w:id="52"/>
    </w:p>
    <w:p w14:paraId="1FAAC94B" w14:textId="77777777" w:rsidR="00FA601C" w:rsidRPr="002A3F37" w:rsidRDefault="26B96C03" w:rsidP="00301075">
      <w:pPr>
        <w:pStyle w:val="Prrafodelista"/>
        <w:numPr>
          <w:ilvl w:val="4"/>
          <w:numId w:val="28"/>
        </w:numPr>
        <w:spacing w:before="120"/>
        <w:ind w:left="851" w:hanging="284"/>
        <w:jc w:val="both"/>
        <w:rPr>
          <w:b/>
          <w:bCs/>
          <w:sz w:val="21"/>
          <w:szCs w:val="21"/>
          <w:lang w:val="es-MX"/>
        </w:rPr>
      </w:pPr>
      <w:r w:rsidRPr="002A3F37">
        <w:rPr>
          <w:b/>
          <w:bCs/>
          <w:sz w:val="21"/>
          <w:szCs w:val="21"/>
          <w:lang w:val="es-MX"/>
        </w:rPr>
        <w:t>Archivos de Datos</w:t>
      </w:r>
    </w:p>
    <w:p w14:paraId="75F8FE69" w14:textId="58AA6336" w:rsidR="007256DC" w:rsidRPr="002A3F37" w:rsidRDefault="26B96C03" w:rsidP="00301075">
      <w:pPr>
        <w:numPr>
          <w:ilvl w:val="6"/>
          <w:numId w:val="85"/>
        </w:numPr>
        <w:tabs>
          <w:tab w:val="left" w:pos="993"/>
        </w:tabs>
        <w:spacing w:before="120" w:line="229" w:lineRule="exact"/>
        <w:ind w:hanging="567"/>
        <w:jc w:val="both"/>
        <w:rPr>
          <w:sz w:val="21"/>
          <w:szCs w:val="21"/>
          <w:lang w:val="es-MX"/>
        </w:rPr>
      </w:pPr>
      <w:r w:rsidRPr="002A3F37">
        <w:rPr>
          <w:sz w:val="21"/>
          <w:szCs w:val="21"/>
          <w:lang w:val="es-MX"/>
        </w:rPr>
        <w:t>Para la evaluación de roca fuente se deberán incluir las pruebas iniciales básicas de la roca fuente (TOC, pirolisis), caracterización de Kerógeno (índice de alteración termal (TAI), índice de coloración de esporas (SCI), reflectancia de la vitrinita, análisis elemental C, H, N)) y caracterización de bitumen (análisis de crudo (SARA, cromatografía, biomarcadores, entre otros);</w:t>
      </w:r>
    </w:p>
    <w:p w14:paraId="6C44FCE0" w14:textId="4E63E690" w:rsidR="007256DC" w:rsidRPr="002A3F37" w:rsidRDefault="26B96C03" w:rsidP="00301075">
      <w:pPr>
        <w:numPr>
          <w:ilvl w:val="6"/>
          <w:numId w:val="85"/>
        </w:numPr>
        <w:tabs>
          <w:tab w:val="left" w:pos="993"/>
        </w:tabs>
        <w:spacing w:before="120" w:line="229" w:lineRule="exact"/>
        <w:ind w:hanging="567"/>
        <w:jc w:val="both"/>
        <w:rPr>
          <w:sz w:val="21"/>
          <w:szCs w:val="21"/>
          <w:lang w:val="es-MX"/>
        </w:rPr>
      </w:pPr>
      <w:r w:rsidRPr="002A3F37">
        <w:rPr>
          <w:sz w:val="21"/>
          <w:szCs w:val="21"/>
          <w:lang w:val="es-MX"/>
        </w:rPr>
        <w:t>Para la caracterización de crudos y extractos de roca deberá incluir un archivo Excel considerando los siguientes datos: Gravedad API, Contenido de elementos (níquel, vanadio, azufre entre otros disponibles), cromatografía gaseosa, cromatografía líquida, isótopos de carbono, biomarcadores, entre otra Información disponible;</w:t>
      </w:r>
    </w:p>
    <w:p w14:paraId="2DA60B99" w14:textId="363EA236" w:rsidR="007256DC" w:rsidRPr="002A3F37" w:rsidRDefault="26B96C03" w:rsidP="00301075">
      <w:pPr>
        <w:numPr>
          <w:ilvl w:val="6"/>
          <w:numId w:val="85"/>
        </w:numPr>
        <w:tabs>
          <w:tab w:val="left" w:pos="993"/>
        </w:tabs>
        <w:spacing w:before="120" w:line="229" w:lineRule="exact"/>
        <w:ind w:hanging="567"/>
        <w:jc w:val="both"/>
        <w:rPr>
          <w:sz w:val="21"/>
          <w:szCs w:val="21"/>
          <w:lang w:val="es-MX"/>
        </w:rPr>
      </w:pPr>
      <w:r w:rsidRPr="002A3F37">
        <w:rPr>
          <w:sz w:val="21"/>
          <w:szCs w:val="21"/>
          <w:lang w:val="es-MX"/>
        </w:rPr>
        <w:t>Para la caracterización de gases se deberá incluir: análisis de gases Hidrocarburos; análisis de gases no Hidrocarburos (CO2, N2); relación isótopo estable de Carbono C1, C2, C3; relación estable de isótopo estable de hidrógeno C1; relación isótopo estable de hidrógeno CO2; anomalías geoquímicas (mapas y reportes), y</w:t>
      </w:r>
    </w:p>
    <w:p w14:paraId="5617A78D" w14:textId="731AB42F" w:rsidR="00952971" w:rsidRPr="002A3F37" w:rsidRDefault="26B96C03" w:rsidP="00301075">
      <w:pPr>
        <w:numPr>
          <w:ilvl w:val="6"/>
          <w:numId w:val="85"/>
        </w:numPr>
        <w:tabs>
          <w:tab w:val="left" w:pos="993"/>
        </w:tabs>
        <w:spacing w:before="120" w:line="229" w:lineRule="exact"/>
        <w:ind w:hanging="567"/>
        <w:jc w:val="both"/>
        <w:rPr>
          <w:sz w:val="21"/>
          <w:szCs w:val="21"/>
          <w:lang w:val="es-MX"/>
        </w:rPr>
      </w:pPr>
      <w:r w:rsidRPr="002A3F37">
        <w:rPr>
          <w:sz w:val="21"/>
          <w:szCs w:val="21"/>
          <w:lang w:val="es-MX"/>
        </w:rPr>
        <w:t>Modelo geoquímico.</w:t>
      </w:r>
    </w:p>
    <w:p w14:paraId="6483A430" w14:textId="00634DD3" w:rsidR="00D12B78" w:rsidRPr="002A3F37" w:rsidRDefault="26B96C03" w:rsidP="00301075">
      <w:pPr>
        <w:pStyle w:val="Prrafodelista"/>
        <w:numPr>
          <w:ilvl w:val="4"/>
          <w:numId w:val="28"/>
        </w:numPr>
        <w:spacing w:before="120"/>
        <w:ind w:left="851" w:hanging="284"/>
        <w:jc w:val="both"/>
        <w:rPr>
          <w:b/>
          <w:bCs/>
          <w:sz w:val="21"/>
          <w:szCs w:val="21"/>
          <w:lang w:val="es-MX"/>
        </w:rPr>
      </w:pPr>
      <w:r w:rsidRPr="002A3F37">
        <w:rPr>
          <w:b/>
          <w:bCs/>
          <w:sz w:val="21"/>
          <w:szCs w:val="21"/>
          <w:lang w:val="es-MX"/>
        </w:rPr>
        <w:t>Archivos de Soporte</w:t>
      </w:r>
    </w:p>
    <w:p w14:paraId="293EA8B8" w14:textId="41479F59" w:rsidR="00D6411F" w:rsidRPr="002A3F37" w:rsidRDefault="26B96C03" w:rsidP="00301075">
      <w:pPr>
        <w:numPr>
          <w:ilvl w:val="6"/>
          <w:numId w:val="86"/>
        </w:numPr>
        <w:tabs>
          <w:tab w:val="left" w:pos="993"/>
        </w:tabs>
        <w:spacing w:before="120" w:line="229" w:lineRule="exact"/>
        <w:ind w:hanging="567"/>
        <w:jc w:val="both"/>
        <w:rPr>
          <w:sz w:val="21"/>
          <w:szCs w:val="21"/>
          <w:lang w:val="es-MX"/>
        </w:rPr>
      </w:pPr>
      <w:r w:rsidRPr="002A3F37">
        <w:rPr>
          <w:sz w:val="21"/>
          <w:szCs w:val="21"/>
          <w:lang w:val="es-MX"/>
        </w:rPr>
        <w:t>Reporte de la adquisición de la muestra;</w:t>
      </w:r>
    </w:p>
    <w:p w14:paraId="63DB682B" w14:textId="1AEACC14" w:rsidR="00D6411F" w:rsidRPr="002A3F37" w:rsidRDefault="26B96C03" w:rsidP="00301075">
      <w:pPr>
        <w:numPr>
          <w:ilvl w:val="6"/>
          <w:numId w:val="86"/>
        </w:numPr>
        <w:tabs>
          <w:tab w:val="left" w:pos="993"/>
        </w:tabs>
        <w:spacing w:before="120" w:line="229" w:lineRule="exact"/>
        <w:ind w:hanging="567"/>
        <w:jc w:val="both"/>
        <w:rPr>
          <w:sz w:val="21"/>
          <w:szCs w:val="21"/>
          <w:lang w:val="es-MX"/>
        </w:rPr>
      </w:pPr>
      <w:r w:rsidRPr="002A3F37">
        <w:rPr>
          <w:sz w:val="21"/>
          <w:szCs w:val="21"/>
          <w:lang w:val="es-MX"/>
        </w:rPr>
        <w:lastRenderedPageBreak/>
        <w:t>Reporte del análisis del laboratorio;</w:t>
      </w:r>
    </w:p>
    <w:p w14:paraId="733824D7" w14:textId="63591190" w:rsidR="00D6411F" w:rsidRPr="002A3F37" w:rsidRDefault="26B96C03" w:rsidP="00301075">
      <w:pPr>
        <w:numPr>
          <w:ilvl w:val="6"/>
          <w:numId w:val="86"/>
        </w:numPr>
        <w:tabs>
          <w:tab w:val="left" w:pos="993"/>
        </w:tabs>
        <w:spacing w:before="120" w:line="229" w:lineRule="exact"/>
        <w:ind w:hanging="567"/>
        <w:jc w:val="both"/>
        <w:rPr>
          <w:sz w:val="21"/>
          <w:szCs w:val="21"/>
          <w:lang w:val="es-MX"/>
        </w:rPr>
      </w:pPr>
      <w:r w:rsidRPr="002A3F37">
        <w:rPr>
          <w:sz w:val="21"/>
          <w:szCs w:val="21"/>
          <w:lang w:val="es-MX"/>
        </w:rPr>
        <w:t>Informe de evaluación de roca fuente;</w:t>
      </w:r>
    </w:p>
    <w:p w14:paraId="4BEA4989" w14:textId="1A08CF46" w:rsidR="00D6411F" w:rsidRPr="002A3F37" w:rsidRDefault="26B96C03" w:rsidP="00301075">
      <w:pPr>
        <w:numPr>
          <w:ilvl w:val="6"/>
          <w:numId w:val="86"/>
        </w:numPr>
        <w:tabs>
          <w:tab w:val="left" w:pos="993"/>
        </w:tabs>
        <w:spacing w:before="120" w:line="229" w:lineRule="exact"/>
        <w:ind w:hanging="567"/>
        <w:jc w:val="both"/>
        <w:rPr>
          <w:sz w:val="21"/>
          <w:szCs w:val="21"/>
          <w:lang w:val="es-MX"/>
        </w:rPr>
      </w:pPr>
      <w:r w:rsidRPr="002A3F37">
        <w:rPr>
          <w:sz w:val="21"/>
          <w:szCs w:val="21"/>
          <w:lang w:val="es-MX"/>
        </w:rPr>
        <w:t>Informe de caracterización de crudos y extractos de roca;</w:t>
      </w:r>
    </w:p>
    <w:p w14:paraId="7613E94E" w14:textId="1B03437A" w:rsidR="00D6411F" w:rsidRPr="002A3F37" w:rsidRDefault="26B96C03" w:rsidP="00301075">
      <w:pPr>
        <w:numPr>
          <w:ilvl w:val="6"/>
          <w:numId w:val="86"/>
        </w:numPr>
        <w:tabs>
          <w:tab w:val="left" w:pos="993"/>
        </w:tabs>
        <w:spacing w:before="120" w:line="229" w:lineRule="exact"/>
        <w:ind w:hanging="567"/>
        <w:jc w:val="both"/>
        <w:rPr>
          <w:sz w:val="21"/>
          <w:szCs w:val="21"/>
          <w:lang w:val="es-MX"/>
        </w:rPr>
      </w:pPr>
      <w:r w:rsidRPr="002A3F37">
        <w:rPr>
          <w:sz w:val="21"/>
          <w:szCs w:val="21"/>
          <w:lang w:val="es-MX"/>
        </w:rPr>
        <w:t>Informe de caracterización de gases;</w:t>
      </w:r>
    </w:p>
    <w:p w14:paraId="74EA3BAF" w14:textId="27AA7036" w:rsidR="00D6411F" w:rsidRPr="002A3F37" w:rsidRDefault="26B96C03" w:rsidP="00301075">
      <w:pPr>
        <w:numPr>
          <w:ilvl w:val="6"/>
          <w:numId w:val="86"/>
        </w:numPr>
        <w:tabs>
          <w:tab w:val="left" w:pos="993"/>
        </w:tabs>
        <w:spacing w:before="120" w:line="229" w:lineRule="exact"/>
        <w:ind w:hanging="567"/>
        <w:jc w:val="both"/>
        <w:rPr>
          <w:sz w:val="21"/>
          <w:szCs w:val="21"/>
          <w:lang w:val="es-MX"/>
        </w:rPr>
      </w:pPr>
      <w:r w:rsidRPr="002A3F37">
        <w:rPr>
          <w:sz w:val="21"/>
          <w:szCs w:val="21"/>
          <w:lang w:val="es-MX"/>
        </w:rPr>
        <w:t>Informe de la evaluación geoquímica regional;</w:t>
      </w:r>
    </w:p>
    <w:p w14:paraId="5900AD92" w14:textId="418337DB" w:rsidR="00D6411F" w:rsidRPr="002A3F37" w:rsidRDefault="26B96C03" w:rsidP="00301075">
      <w:pPr>
        <w:numPr>
          <w:ilvl w:val="6"/>
          <w:numId w:val="86"/>
        </w:numPr>
        <w:tabs>
          <w:tab w:val="left" w:pos="993"/>
        </w:tabs>
        <w:spacing w:before="120" w:line="229" w:lineRule="exact"/>
        <w:ind w:hanging="567"/>
        <w:jc w:val="both"/>
        <w:rPr>
          <w:sz w:val="21"/>
          <w:szCs w:val="21"/>
          <w:lang w:val="es-MX"/>
        </w:rPr>
      </w:pPr>
      <w:r w:rsidRPr="002A3F37">
        <w:rPr>
          <w:sz w:val="21"/>
          <w:szCs w:val="21"/>
          <w:lang w:val="es-MX"/>
        </w:rPr>
        <w:t>Documentación del modelado geoquímico, y</w:t>
      </w:r>
    </w:p>
    <w:p w14:paraId="0A0FA3C4" w14:textId="7B8625E9" w:rsidR="00804911" w:rsidRPr="002A3F37" w:rsidRDefault="26B96C03" w:rsidP="00301075">
      <w:pPr>
        <w:numPr>
          <w:ilvl w:val="6"/>
          <w:numId w:val="86"/>
        </w:numPr>
        <w:tabs>
          <w:tab w:val="left" w:pos="993"/>
        </w:tabs>
        <w:spacing w:before="120" w:line="229" w:lineRule="exact"/>
        <w:ind w:hanging="567"/>
        <w:jc w:val="both"/>
        <w:rPr>
          <w:sz w:val="21"/>
          <w:szCs w:val="21"/>
          <w:lang w:val="es-MX"/>
        </w:rPr>
      </w:pPr>
      <w:r w:rsidRPr="002A3F37">
        <w:rPr>
          <w:sz w:val="21"/>
          <w:szCs w:val="21"/>
          <w:lang w:val="es-MX"/>
        </w:rPr>
        <w:t>Archivos vectoriales de cobertura.</w:t>
      </w:r>
    </w:p>
    <w:p w14:paraId="150A54FF" w14:textId="77777777" w:rsidR="00804911" w:rsidRPr="002A3F37" w:rsidRDefault="26B96C03" w:rsidP="00301075">
      <w:pPr>
        <w:pStyle w:val="Ttulo2"/>
        <w:numPr>
          <w:ilvl w:val="0"/>
          <w:numId w:val="24"/>
        </w:numPr>
        <w:spacing w:before="120"/>
        <w:ind w:left="284" w:right="0" w:hanging="284"/>
        <w:rPr>
          <w:sz w:val="21"/>
          <w:szCs w:val="21"/>
          <w:lang w:val="es-MX"/>
        </w:rPr>
      </w:pPr>
      <w:bookmarkStart w:id="53" w:name="_Toc514953213"/>
      <w:r w:rsidRPr="002A3F37">
        <w:rPr>
          <w:sz w:val="21"/>
          <w:szCs w:val="21"/>
          <w:lang w:val="es-MX"/>
        </w:rPr>
        <w:t>Estudios Geológicos</w:t>
      </w:r>
      <w:bookmarkEnd w:id="53"/>
    </w:p>
    <w:p w14:paraId="486B765B" w14:textId="4B615D48" w:rsidR="00EE05A9" w:rsidRPr="002A3F37" w:rsidRDefault="26B96C03" w:rsidP="00301075">
      <w:pPr>
        <w:pStyle w:val="Ttulo3"/>
        <w:numPr>
          <w:ilvl w:val="3"/>
          <w:numId w:val="24"/>
        </w:numPr>
        <w:spacing w:before="120"/>
        <w:ind w:left="567" w:hanging="283"/>
        <w:rPr>
          <w:i w:val="0"/>
          <w:lang w:val="es-MX"/>
        </w:rPr>
      </w:pPr>
      <w:bookmarkStart w:id="54" w:name="_Toc514953214"/>
      <w:r w:rsidRPr="002A3F37">
        <w:rPr>
          <w:i w:val="0"/>
          <w:lang w:val="es-MX"/>
        </w:rPr>
        <w:t>Información solicitada por la Comisión</w:t>
      </w:r>
      <w:bookmarkEnd w:id="54"/>
    </w:p>
    <w:p w14:paraId="5DA851FB" w14:textId="77777777" w:rsidR="007256DC" w:rsidRPr="002A3F37" w:rsidRDefault="26B96C03" w:rsidP="26B96C03">
      <w:pPr>
        <w:pStyle w:val="Textoindependiente"/>
        <w:spacing w:before="120" w:after="120" w:line="229" w:lineRule="exact"/>
        <w:jc w:val="both"/>
        <w:rPr>
          <w:sz w:val="21"/>
          <w:szCs w:val="21"/>
          <w:lang w:val="es-MX"/>
        </w:rPr>
      </w:pPr>
      <w:r w:rsidRPr="002A3F37">
        <w:rPr>
          <w:sz w:val="21"/>
          <w:szCs w:val="21"/>
          <w:lang w:val="es-MX"/>
        </w:rPr>
        <w:t>La Información a entregar de Estudios Geológicos incluye lo siguiente:</w:t>
      </w:r>
    </w:p>
    <w:p w14:paraId="1D5DEA9E" w14:textId="5296B3E5" w:rsidR="007256DC" w:rsidRPr="002A3F37" w:rsidRDefault="26B96C03" w:rsidP="00301075">
      <w:pPr>
        <w:pStyle w:val="Prrafodelista"/>
        <w:numPr>
          <w:ilvl w:val="4"/>
          <w:numId w:val="87"/>
        </w:numPr>
        <w:spacing w:before="120"/>
        <w:ind w:left="1276" w:hanging="567"/>
        <w:jc w:val="both"/>
        <w:rPr>
          <w:sz w:val="21"/>
          <w:szCs w:val="21"/>
          <w:lang w:val="es-MX"/>
        </w:rPr>
      </w:pPr>
      <w:r w:rsidRPr="002A3F37">
        <w:rPr>
          <w:sz w:val="21"/>
          <w:szCs w:val="21"/>
          <w:lang w:val="es-MX"/>
        </w:rPr>
        <w:t>Geología de Campo;</w:t>
      </w:r>
    </w:p>
    <w:p w14:paraId="36FE8079" w14:textId="29342368" w:rsidR="007256DC" w:rsidRPr="002A3F37" w:rsidRDefault="26B96C03" w:rsidP="00301075">
      <w:pPr>
        <w:pStyle w:val="Prrafodelista"/>
        <w:numPr>
          <w:ilvl w:val="4"/>
          <w:numId w:val="87"/>
        </w:numPr>
        <w:spacing w:before="120"/>
        <w:ind w:left="1276" w:hanging="567"/>
        <w:jc w:val="both"/>
        <w:rPr>
          <w:sz w:val="21"/>
          <w:szCs w:val="21"/>
          <w:lang w:val="es-MX"/>
        </w:rPr>
      </w:pPr>
      <w:r w:rsidRPr="002A3F37">
        <w:rPr>
          <w:sz w:val="21"/>
          <w:szCs w:val="21"/>
          <w:lang w:val="es-MX"/>
        </w:rPr>
        <w:t>Estratigrafía;</w:t>
      </w:r>
    </w:p>
    <w:p w14:paraId="5C9369F6" w14:textId="1CE56630" w:rsidR="007256DC" w:rsidRPr="002A3F37" w:rsidRDefault="26B96C03" w:rsidP="00301075">
      <w:pPr>
        <w:pStyle w:val="Prrafodelista"/>
        <w:numPr>
          <w:ilvl w:val="4"/>
          <w:numId w:val="87"/>
        </w:numPr>
        <w:spacing w:before="120"/>
        <w:ind w:left="1276" w:hanging="567"/>
        <w:jc w:val="both"/>
        <w:rPr>
          <w:sz w:val="21"/>
          <w:szCs w:val="21"/>
          <w:lang w:val="es-MX"/>
        </w:rPr>
      </w:pPr>
      <w:r w:rsidRPr="002A3F37">
        <w:rPr>
          <w:sz w:val="21"/>
          <w:szCs w:val="21"/>
          <w:lang w:val="es-MX"/>
        </w:rPr>
        <w:t>Geología estructural;</w:t>
      </w:r>
    </w:p>
    <w:p w14:paraId="1E54F190" w14:textId="60766FFD" w:rsidR="007256DC" w:rsidRPr="002A3F37" w:rsidRDefault="26B96C03" w:rsidP="00301075">
      <w:pPr>
        <w:pStyle w:val="Prrafodelista"/>
        <w:numPr>
          <w:ilvl w:val="4"/>
          <w:numId w:val="87"/>
        </w:numPr>
        <w:spacing w:before="120"/>
        <w:ind w:left="1276" w:hanging="567"/>
        <w:jc w:val="both"/>
        <w:rPr>
          <w:sz w:val="21"/>
          <w:szCs w:val="21"/>
          <w:lang w:val="es-MX"/>
        </w:rPr>
      </w:pPr>
      <w:r w:rsidRPr="002A3F37">
        <w:rPr>
          <w:sz w:val="21"/>
          <w:szCs w:val="21"/>
          <w:lang w:val="es-MX"/>
        </w:rPr>
        <w:t>Sedimentología;</w:t>
      </w:r>
    </w:p>
    <w:p w14:paraId="3BC3EA12" w14:textId="0A9EA312" w:rsidR="007256DC" w:rsidRPr="002A3F37" w:rsidRDefault="26B96C03" w:rsidP="00301075">
      <w:pPr>
        <w:pStyle w:val="Prrafodelista"/>
        <w:numPr>
          <w:ilvl w:val="4"/>
          <w:numId w:val="87"/>
        </w:numPr>
        <w:spacing w:before="120"/>
        <w:ind w:left="1276" w:hanging="567"/>
        <w:jc w:val="both"/>
        <w:rPr>
          <w:sz w:val="21"/>
          <w:szCs w:val="21"/>
          <w:lang w:val="es-MX"/>
        </w:rPr>
      </w:pPr>
      <w:r w:rsidRPr="002A3F37">
        <w:rPr>
          <w:sz w:val="21"/>
          <w:szCs w:val="21"/>
          <w:lang w:val="es-MX"/>
        </w:rPr>
        <w:t>Ambientes sedimentarios;</w:t>
      </w:r>
    </w:p>
    <w:p w14:paraId="65F77653" w14:textId="3D7DE1DE" w:rsidR="00D6411F" w:rsidRPr="002A3F37" w:rsidRDefault="26B96C03" w:rsidP="00301075">
      <w:pPr>
        <w:pStyle w:val="Prrafodelista"/>
        <w:numPr>
          <w:ilvl w:val="4"/>
          <w:numId w:val="87"/>
        </w:numPr>
        <w:spacing w:before="120"/>
        <w:ind w:left="1276" w:hanging="567"/>
        <w:jc w:val="both"/>
        <w:rPr>
          <w:sz w:val="21"/>
          <w:szCs w:val="21"/>
          <w:lang w:val="es-MX"/>
        </w:rPr>
      </w:pPr>
      <w:r w:rsidRPr="002A3F37">
        <w:rPr>
          <w:sz w:val="21"/>
          <w:szCs w:val="21"/>
          <w:lang w:val="es-MX"/>
        </w:rPr>
        <w:t>Geología del petróleo, y</w:t>
      </w:r>
    </w:p>
    <w:p w14:paraId="61833A6C" w14:textId="2934AA6B" w:rsidR="00874338" w:rsidRPr="002A3F37" w:rsidRDefault="26B96C03" w:rsidP="00301075">
      <w:pPr>
        <w:pStyle w:val="Prrafodelista"/>
        <w:numPr>
          <w:ilvl w:val="4"/>
          <w:numId w:val="87"/>
        </w:numPr>
        <w:spacing w:before="120"/>
        <w:ind w:left="1276" w:hanging="567"/>
        <w:jc w:val="both"/>
        <w:rPr>
          <w:sz w:val="21"/>
          <w:szCs w:val="21"/>
          <w:lang w:val="es-MX"/>
        </w:rPr>
      </w:pPr>
      <w:r w:rsidRPr="002A3F37">
        <w:rPr>
          <w:sz w:val="21"/>
          <w:szCs w:val="21"/>
          <w:lang w:val="es-MX"/>
        </w:rPr>
        <w:t>Otros estudios geológicos.</w:t>
      </w:r>
    </w:p>
    <w:p w14:paraId="02652D23" w14:textId="77777777" w:rsidR="007256DC" w:rsidRPr="002A3F37" w:rsidRDefault="26B96C03" w:rsidP="26B96C03">
      <w:pPr>
        <w:pStyle w:val="Textoindependiente"/>
        <w:spacing w:before="120" w:after="120"/>
        <w:ind w:left="360"/>
        <w:jc w:val="both"/>
        <w:rPr>
          <w:sz w:val="21"/>
          <w:szCs w:val="21"/>
          <w:lang w:val="es-MX"/>
        </w:rPr>
      </w:pPr>
      <w:r w:rsidRPr="002A3F37">
        <w:rPr>
          <w:sz w:val="21"/>
          <w:szCs w:val="21"/>
          <w:lang w:val="es-MX"/>
        </w:rPr>
        <w:t>Para cada uno de los tipos de datos asociados a ESTUDIOS GEOLÓGICOS, se lista la Información requerida y sus características en la tabla 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1417"/>
        <w:gridCol w:w="5103"/>
        <w:gridCol w:w="1985"/>
      </w:tblGrid>
      <w:tr w:rsidR="007256DC" w:rsidRPr="002A3F37" w14:paraId="63BE5C5E" w14:textId="77777777" w:rsidTr="26B96C03">
        <w:trPr>
          <w:trHeight w:hRule="exact" w:val="423"/>
          <w:tblHeader/>
        </w:trPr>
        <w:tc>
          <w:tcPr>
            <w:tcW w:w="1418" w:type="dxa"/>
            <w:shd w:val="clear" w:color="auto" w:fill="D9D9D9" w:themeFill="background1" w:themeFillShade="D9"/>
            <w:vAlign w:val="center"/>
          </w:tcPr>
          <w:p w14:paraId="7E813A67"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Tipo de Dato</w:t>
            </w:r>
          </w:p>
        </w:tc>
        <w:tc>
          <w:tcPr>
            <w:tcW w:w="1417" w:type="dxa"/>
            <w:shd w:val="clear" w:color="auto" w:fill="D9D9D9" w:themeFill="background1" w:themeFillShade="D9"/>
            <w:vAlign w:val="center"/>
          </w:tcPr>
          <w:p w14:paraId="3EAA8572"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Datos a Incluir</w:t>
            </w:r>
          </w:p>
        </w:tc>
        <w:tc>
          <w:tcPr>
            <w:tcW w:w="5103" w:type="dxa"/>
            <w:shd w:val="clear" w:color="auto" w:fill="D9D9D9" w:themeFill="background1" w:themeFillShade="D9"/>
            <w:vAlign w:val="center"/>
          </w:tcPr>
          <w:p w14:paraId="2ECE32EB" w14:textId="2FCEFF1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Información solicitada por la Comisión</w:t>
            </w:r>
          </w:p>
        </w:tc>
        <w:tc>
          <w:tcPr>
            <w:tcW w:w="1985" w:type="dxa"/>
            <w:shd w:val="clear" w:color="auto" w:fill="D9D9D9" w:themeFill="background1" w:themeFillShade="D9"/>
            <w:vAlign w:val="center"/>
          </w:tcPr>
          <w:p w14:paraId="3784264E" w14:textId="704E3313" w:rsidR="007256DC" w:rsidRPr="002A3F37" w:rsidRDefault="002243F2" w:rsidP="26B96C03">
            <w:pPr>
              <w:pStyle w:val="TableParagraph"/>
              <w:spacing w:before="0" w:after="0"/>
              <w:ind w:left="0"/>
              <w:jc w:val="center"/>
              <w:rPr>
                <w:b/>
                <w:bCs/>
                <w:sz w:val="18"/>
                <w:szCs w:val="18"/>
                <w:lang w:val="es-MX"/>
              </w:rPr>
            </w:pPr>
            <w:r>
              <w:rPr>
                <w:b/>
                <w:bCs/>
                <w:sz w:val="18"/>
                <w:szCs w:val="18"/>
                <w:lang w:val="es-MX"/>
              </w:rPr>
              <w:t>Formato CNH</w:t>
            </w:r>
          </w:p>
        </w:tc>
      </w:tr>
      <w:tr w:rsidR="00F24F09" w:rsidRPr="002A3F37" w14:paraId="2F494580" w14:textId="77777777" w:rsidTr="26B96C03">
        <w:trPr>
          <w:trHeight w:hRule="exact" w:val="460"/>
        </w:trPr>
        <w:tc>
          <w:tcPr>
            <w:tcW w:w="1418" w:type="dxa"/>
            <w:vMerge w:val="restart"/>
            <w:vAlign w:val="center"/>
          </w:tcPr>
          <w:p w14:paraId="18EA80C8" w14:textId="77777777" w:rsidR="00F24F09" w:rsidRPr="002A3F37" w:rsidRDefault="00F24F09" w:rsidP="26B96C03">
            <w:pPr>
              <w:pStyle w:val="TableParagraph"/>
              <w:spacing w:before="0" w:after="0"/>
              <w:ind w:left="0"/>
              <w:rPr>
                <w:sz w:val="18"/>
                <w:szCs w:val="18"/>
                <w:lang w:val="es-MX"/>
              </w:rPr>
            </w:pPr>
            <w:r w:rsidRPr="002A3F37">
              <w:rPr>
                <w:sz w:val="18"/>
                <w:szCs w:val="18"/>
                <w:lang w:val="es-MX"/>
              </w:rPr>
              <w:t>Estudios Geológicos</w:t>
            </w:r>
          </w:p>
        </w:tc>
        <w:tc>
          <w:tcPr>
            <w:tcW w:w="1417" w:type="dxa"/>
            <w:vAlign w:val="center"/>
          </w:tcPr>
          <w:p w14:paraId="775B2B14" w14:textId="67F13C0C" w:rsidR="00F24F09" w:rsidRPr="002A3F37" w:rsidRDefault="00F24F09" w:rsidP="26B96C03">
            <w:pPr>
              <w:pStyle w:val="TableParagraph"/>
              <w:spacing w:before="0" w:after="0"/>
              <w:ind w:left="0"/>
              <w:jc w:val="center"/>
              <w:rPr>
                <w:sz w:val="18"/>
                <w:szCs w:val="18"/>
                <w:lang w:val="es-MX"/>
              </w:rPr>
            </w:pPr>
            <w:r w:rsidRPr="002A3F37">
              <w:rPr>
                <w:sz w:val="18"/>
                <w:szCs w:val="18"/>
                <w:lang w:val="es-MX"/>
              </w:rPr>
              <w:t>Archivos de Datos</w:t>
            </w:r>
          </w:p>
        </w:tc>
        <w:tc>
          <w:tcPr>
            <w:tcW w:w="5103" w:type="dxa"/>
            <w:vAlign w:val="center"/>
          </w:tcPr>
          <w:p w14:paraId="7F90A7D5" w14:textId="77777777" w:rsidR="00F24F09" w:rsidRPr="002A3F37" w:rsidRDefault="00F24F09" w:rsidP="26B96C03">
            <w:pPr>
              <w:pStyle w:val="TableParagraph"/>
              <w:spacing w:before="0" w:after="0"/>
              <w:ind w:left="0"/>
              <w:rPr>
                <w:sz w:val="18"/>
                <w:szCs w:val="18"/>
                <w:lang w:val="es-MX"/>
              </w:rPr>
            </w:pPr>
            <w:r w:rsidRPr="002A3F37">
              <w:rPr>
                <w:sz w:val="18"/>
                <w:szCs w:val="18"/>
                <w:lang w:val="es-MX"/>
              </w:rPr>
              <w:t>Datos generados a partir del estudio geológicos</w:t>
            </w:r>
          </w:p>
        </w:tc>
        <w:tc>
          <w:tcPr>
            <w:tcW w:w="1985" w:type="dxa"/>
            <w:vAlign w:val="center"/>
          </w:tcPr>
          <w:p w14:paraId="6B838319" w14:textId="77777777" w:rsidR="00F24F09" w:rsidRPr="002A3F37" w:rsidRDefault="00F24F09" w:rsidP="26B96C03">
            <w:pPr>
              <w:pStyle w:val="TableParagraph"/>
              <w:spacing w:before="0" w:after="0"/>
              <w:ind w:left="0"/>
              <w:rPr>
                <w:sz w:val="18"/>
                <w:szCs w:val="18"/>
                <w:lang w:val="es-MX"/>
              </w:rPr>
            </w:pPr>
            <w:r w:rsidRPr="002A3F37">
              <w:rPr>
                <w:sz w:val="18"/>
                <w:szCs w:val="18"/>
                <w:lang w:val="es-MX"/>
              </w:rPr>
              <w:t>PDF, EXCEL, ASCII</w:t>
            </w:r>
          </w:p>
        </w:tc>
      </w:tr>
      <w:tr w:rsidR="00F24F09" w:rsidRPr="00F93791" w14:paraId="79AF7E35" w14:textId="77777777" w:rsidTr="0030223B">
        <w:trPr>
          <w:trHeight w:hRule="exact" w:val="259"/>
        </w:trPr>
        <w:tc>
          <w:tcPr>
            <w:tcW w:w="1418" w:type="dxa"/>
            <w:vMerge/>
            <w:vAlign w:val="center"/>
          </w:tcPr>
          <w:p w14:paraId="28FC1D3D" w14:textId="77777777" w:rsidR="00F24F09" w:rsidRPr="002A3F37" w:rsidRDefault="00F24F09" w:rsidP="00A76559">
            <w:pPr>
              <w:spacing w:before="0" w:after="0"/>
              <w:rPr>
                <w:sz w:val="18"/>
                <w:szCs w:val="18"/>
                <w:lang w:val="es-MX"/>
              </w:rPr>
            </w:pPr>
          </w:p>
        </w:tc>
        <w:tc>
          <w:tcPr>
            <w:tcW w:w="1417" w:type="dxa"/>
            <w:vMerge w:val="restart"/>
            <w:vAlign w:val="center"/>
          </w:tcPr>
          <w:p w14:paraId="6AFA698D" w14:textId="766F38A4" w:rsidR="00F24F09" w:rsidRPr="002A3F37" w:rsidRDefault="00F24F09" w:rsidP="26B96C03">
            <w:pPr>
              <w:pStyle w:val="TableParagraph"/>
              <w:spacing w:before="0" w:after="0"/>
              <w:ind w:left="0"/>
              <w:jc w:val="center"/>
              <w:rPr>
                <w:sz w:val="18"/>
                <w:szCs w:val="18"/>
                <w:lang w:val="es-MX"/>
              </w:rPr>
            </w:pPr>
            <w:r w:rsidRPr="002A3F37">
              <w:rPr>
                <w:sz w:val="18"/>
                <w:szCs w:val="18"/>
                <w:lang w:val="es-MX"/>
              </w:rPr>
              <w:t>Archivos de Soporte</w:t>
            </w:r>
          </w:p>
        </w:tc>
        <w:tc>
          <w:tcPr>
            <w:tcW w:w="5103" w:type="dxa"/>
            <w:vAlign w:val="center"/>
          </w:tcPr>
          <w:p w14:paraId="62C011E9" w14:textId="2882A4E2" w:rsidR="00F24F09" w:rsidRPr="002A3F37" w:rsidRDefault="00F24F09" w:rsidP="26B96C03">
            <w:pPr>
              <w:pStyle w:val="TableParagraph"/>
              <w:tabs>
                <w:tab w:val="left" w:pos="3631"/>
              </w:tabs>
              <w:spacing w:before="0" w:after="0"/>
              <w:ind w:left="0"/>
              <w:rPr>
                <w:sz w:val="18"/>
                <w:szCs w:val="18"/>
                <w:lang w:val="es-MX"/>
              </w:rPr>
            </w:pPr>
            <w:r w:rsidRPr="002A3F37">
              <w:rPr>
                <w:sz w:val="18"/>
                <w:szCs w:val="18"/>
                <w:lang w:val="es-MX"/>
              </w:rPr>
              <w:t>Reportes de la adquisición de la muestra</w:t>
            </w:r>
          </w:p>
        </w:tc>
        <w:tc>
          <w:tcPr>
            <w:tcW w:w="1985" w:type="dxa"/>
            <w:vMerge w:val="restart"/>
            <w:vAlign w:val="center"/>
          </w:tcPr>
          <w:p w14:paraId="7D7C0C88" w14:textId="77777777" w:rsidR="00F24F09" w:rsidRPr="002A3F37" w:rsidRDefault="00F24F09" w:rsidP="26B96C03">
            <w:pPr>
              <w:pStyle w:val="TableParagraph"/>
              <w:spacing w:before="0" w:after="0"/>
              <w:ind w:left="0"/>
              <w:rPr>
                <w:sz w:val="18"/>
                <w:szCs w:val="18"/>
                <w:lang w:val="es-MX"/>
              </w:rPr>
            </w:pPr>
            <w:r w:rsidRPr="002A3F37">
              <w:rPr>
                <w:sz w:val="18"/>
                <w:szCs w:val="18"/>
                <w:lang w:val="es-MX"/>
              </w:rPr>
              <w:t>PDF, ASCII, EXCEL, JPG</w:t>
            </w:r>
          </w:p>
          <w:p w14:paraId="1AF9BC0A" w14:textId="77777777" w:rsidR="00F24F09" w:rsidRPr="002A3F37" w:rsidRDefault="00F24F09" w:rsidP="26B96C03">
            <w:pPr>
              <w:pStyle w:val="TableParagraph"/>
              <w:spacing w:before="0" w:after="0"/>
              <w:ind w:left="0"/>
              <w:rPr>
                <w:sz w:val="18"/>
                <w:szCs w:val="18"/>
                <w:lang w:val="es-MX"/>
              </w:rPr>
            </w:pPr>
            <w:r w:rsidRPr="002A3F37">
              <w:rPr>
                <w:sz w:val="18"/>
                <w:szCs w:val="18"/>
                <w:lang w:val="es-MX"/>
              </w:rPr>
              <w:t xml:space="preserve">Formato </w:t>
            </w:r>
            <w:r w:rsidRPr="002A3F37">
              <w:rPr>
                <w:i/>
                <w:iCs/>
                <w:sz w:val="18"/>
                <w:szCs w:val="18"/>
                <w:lang w:val="es-MX"/>
              </w:rPr>
              <w:t>shape</w:t>
            </w:r>
            <w:r w:rsidRPr="002A3F37">
              <w:rPr>
                <w:sz w:val="18"/>
                <w:szCs w:val="18"/>
                <w:lang w:val="es-MX"/>
              </w:rPr>
              <w:t xml:space="preserve"> para Información geográfica.</w:t>
            </w:r>
          </w:p>
        </w:tc>
      </w:tr>
      <w:tr w:rsidR="00F24F09" w:rsidRPr="00F93791" w14:paraId="46CB6465" w14:textId="77777777" w:rsidTr="00F24F09">
        <w:trPr>
          <w:trHeight w:hRule="exact" w:val="219"/>
        </w:trPr>
        <w:tc>
          <w:tcPr>
            <w:tcW w:w="1418" w:type="dxa"/>
            <w:vMerge/>
            <w:vAlign w:val="center"/>
          </w:tcPr>
          <w:p w14:paraId="3761328A" w14:textId="77777777" w:rsidR="00F24F09" w:rsidRPr="002A3F37" w:rsidRDefault="00F24F09" w:rsidP="00A76559">
            <w:pPr>
              <w:spacing w:before="0" w:after="0"/>
              <w:rPr>
                <w:sz w:val="18"/>
                <w:szCs w:val="18"/>
                <w:lang w:val="es-MX"/>
              </w:rPr>
            </w:pPr>
          </w:p>
        </w:tc>
        <w:tc>
          <w:tcPr>
            <w:tcW w:w="1417" w:type="dxa"/>
            <w:vMerge/>
            <w:vAlign w:val="center"/>
          </w:tcPr>
          <w:p w14:paraId="26DCA8AF" w14:textId="77777777" w:rsidR="00F24F09" w:rsidRPr="002A3F37" w:rsidRDefault="00F24F09" w:rsidP="26B96C03">
            <w:pPr>
              <w:pStyle w:val="TableParagraph"/>
              <w:spacing w:before="0" w:after="0"/>
              <w:ind w:left="0"/>
              <w:jc w:val="center"/>
              <w:rPr>
                <w:sz w:val="18"/>
                <w:szCs w:val="18"/>
                <w:lang w:val="es-MX"/>
              </w:rPr>
            </w:pPr>
          </w:p>
        </w:tc>
        <w:tc>
          <w:tcPr>
            <w:tcW w:w="5103" w:type="dxa"/>
            <w:vAlign w:val="center"/>
          </w:tcPr>
          <w:p w14:paraId="18AC0723" w14:textId="77777777" w:rsidR="00F24F09" w:rsidRPr="002A3F37" w:rsidRDefault="00F24F09" w:rsidP="00F24F09">
            <w:pPr>
              <w:pStyle w:val="TableParagraph"/>
              <w:tabs>
                <w:tab w:val="left" w:pos="3631"/>
              </w:tabs>
              <w:spacing w:before="0" w:after="0"/>
              <w:ind w:left="0"/>
              <w:rPr>
                <w:sz w:val="18"/>
                <w:szCs w:val="18"/>
                <w:lang w:val="es-MX"/>
              </w:rPr>
            </w:pPr>
            <w:r w:rsidRPr="002A3F37">
              <w:rPr>
                <w:sz w:val="18"/>
                <w:szCs w:val="18"/>
                <w:lang w:val="es-MX"/>
              </w:rPr>
              <w:t>Informes finales del estudio geológico</w:t>
            </w:r>
          </w:p>
          <w:p w14:paraId="7A3FFF29" w14:textId="77777777" w:rsidR="00F24F09" w:rsidRPr="002A3F37" w:rsidRDefault="00F24F09" w:rsidP="26B96C03">
            <w:pPr>
              <w:pStyle w:val="TableParagraph"/>
              <w:tabs>
                <w:tab w:val="left" w:pos="3631"/>
              </w:tabs>
              <w:spacing w:before="0" w:after="0"/>
              <w:ind w:left="0"/>
              <w:rPr>
                <w:sz w:val="18"/>
                <w:szCs w:val="18"/>
                <w:lang w:val="es-MX"/>
              </w:rPr>
            </w:pPr>
          </w:p>
        </w:tc>
        <w:tc>
          <w:tcPr>
            <w:tcW w:w="1985" w:type="dxa"/>
            <w:vMerge/>
            <w:vAlign w:val="center"/>
          </w:tcPr>
          <w:p w14:paraId="042CD3F1" w14:textId="77777777" w:rsidR="00F24F09" w:rsidRPr="002A3F37" w:rsidRDefault="00F24F09" w:rsidP="26B96C03">
            <w:pPr>
              <w:pStyle w:val="TableParagraph"/>
              <w:spacing w:before="0" w:after="0"/>
              <w:ind w:left="0"/>
              <w:rPr>
                <w:sz w:val="18"/>
                <w:szCs w:val="18"/>
                <w:lang w:val="es-MX"/>
              </w:rPr>
            </w:pPr>
          </w:p>
        </w:tc>
      </w:tr>
      <w:tr w:rsidR="00F24F09" w:rsidRPr="00F93791" w14:paraId="4158C2D4" w14:textId="77777777" w:rsidTr="00F24F09">
        <w:trPr>
          <w:trHeight w:hRule="exact" w:val="263"/>
        </w:trPr>
        <w:tc>
          <w:tcPr>
            <w:tcW w:w="1418" w:type="dxa"/>
            <w:vMerge/>
            <w:vAlign w:val="center"/>
          </w:tcPr>
          <w:p w14:paraId="1BCC3308" w14:textId="77777777" w:rsidR="00F24F09" w:rsidRPr="002A3F37" w:rsidRDefault="00F24F09" w:rsidP="00A76559">
            <w:pPr>
              <w:spacing w:before="0" w:after="0"/>
              <w:rPr>
                <w:sz w:val="18"/>
                <w:szCs w:val="18"/>
                <w:lang w:val="es-MX"/>
              </w:rPr>
            </w:pPr>
          </w:p>
        </w:tc>
        <w:tc>
          <w:tcPr>
            <w:tcW w:w="1417" w:type="dxa"/>
            <w:vMerge/>
            <w:vAlign w:val="center"/>
          </w:tcPr>
          <w:p w14:paraId="03CE80B8" w14:textId="77777777" w:rsidR="00F24F09" w:rsidRPr="002A3F37" w:rsidRDefault="00F24F09" w:rsidP="26B96C03">
            <w:pPr>
              <w:pStyle w:val="TableParagraph"/>
              <w:spacing w:before="0" w:after="0"/>
              <w:ind w:left="0"/>
              <w:jc w:val="center"/>
              <w:rPr>
                <w:sz w:val="18"/>
                <w:szCs w:val="18"/>
                <w:lang w:val="es-MX"/>
              </w:rPr>
            </w:pPr>
          </w:p>
        </w:tc>
        <w:tc>
          <w:tcPr>
            <w:tcW w:w="5103" w:type="dxa"/>
            <w:vAlign w:val="center"/>
          </w:tcPr>
          <w:p w14:paraId="35EF207D" w14:textId="77777777" w:rsidR="00F24F09" w:rsidRPr="002A3F37" w:rsidRDefault="00F24F09" w:rsidP="00F24F09">
            <w:pPr>
              <w:pStyle w:val="TableParagraph"/>
              <w:tabs>
                <w:tab w:val="left" w:pos="3631"/>
              </w:tabs>
              <w:spacing w:before="0" w:after="0"/>
              <w:ind w:left="0"/>
              <w:rPr>
                <w:sz w:val="18"/>
                <w:szCs w:val="18"/>
                <w:lang w:val="es-MX"/>
              </w:rPr>
            </w:pPr>
            <w:r w:rsidRPr="002A3F37">
              <w:rPr>
                <w:sz w:val="18"/>
                <w:szCs w:val="18"/>
                <w:lang w:val="es-MX"/>
              </w:rPr>
              <w:t>Mapas, imágenes y fotografías del estudio</w:t>
            </w:r>
          </w:p>
          <w:p w14:paraId="242CB8E9" w14:textId="77777777" w:rsidR="00F24F09" w:rsidRPr="002A3F37" w:rsidRDefault="00F24F09" w:rsidP="26B96C03">
            <w:pPr>
              <w:pStyle w:val="TableParagraph"/>
              <w:tabs>
                <w:tab w:val="left" w:pos="3631"/>
              </w:tabs>
              <w:spacing w:before="0" w:after="0"/>
              <w:ind w:left="0"/>
              <w:rPr>
                <w:sz w:val="18"/>
                <w:szCs w:val="18"/>
                <w:lang w:val="es-MX"/>
              </w:rPr>
            </w:pPr>
          </w:p>
        </w:tc>
        <w:tc>
          <w:tcPr>
            <w:tcW w:w="1985" w:type="dxa"/>
            <w:vMerge/>
            <w:vAlign w:val="center"/>
          </w:tcPr>
          <w:p w14:paraId="62BE809C" w14:textId="77777777" w:rsidR="00F24F09" w:rsidRPr="002A3F37" w:rsidRDefault="00F24F09" w:rsidP="26B96C03">
            <w:pPr>
              <w:pStyle w:val="TableParagraph"/>
              <w:spacing w:before="0" w:after="0"/>
              <w:ind w:left="0"/>
              <w:rPr>
                <w:sz w:val="18"/>
                <w:szCs w:val="18"/>
                <w:lang w:val="es-MX"/>
              </w:rPr>
            </w:pPr>
          </w:p>
        </w:tc>
      </w:tr>
      <w:tr w:rsidR="00F24F09" w:rsidRPr="00F93791" w14:paraId="21D06874" w14:textId="77777777" w:rsidTr="00F24F09">
        <w:trPr>
          <w:trHeight w:hRule="exact" w:val="200"/>
        </w:trPr>
        <w:tc>
          <w:tcPr>
            <w:tcW w:w="1418" w:type="dxa"/>
            <w:vMerge/>
            <w:vAlign w:val="center"/>
          </w:tcPr>
          <w:p w14:paraId="60AB83EA" w14:textId="77777777" w:rsidR="00F24F09" w:rsidRPr="002A3F37" w:rsidRDefault="00F24F09" w:rsidP="00A76559">
            <w:pPr>
              <w:spacing w:before="0" w:after="0"/>
              <w:rPr>
                <w:sz w:val="18"/>
                <w:szCs w:val="18"/>
                <w:lang w:val="es-MX"/>
              </w:rPr>
            </w:pPr>
          </w:p>
        </w:tc>
        <w:tc>
          <w:tcPr>
            <w:tcW w:w="1417" w:type="dxa"/>
            <w:vMerge/>
            <w:vAlign w:val="center"/>
          </w:tcPr>
          <w:p w14:paraId="2EF097E1" w14:textId="77777777" w:rsidR="00F24F09" w:rsidRPr="002A3F37" w:rsidRDefault="00F24F09" w:rsidP="26B96C03">
            <w:pPr>
              <w:pStyle w:val="TableParagraph"/>
              <w:spacing w:before="0" w:after="0"/>
              <w:ind w:left="0"/>
              <w:jc w:val="center"/>
              <w:rPr>
                <w:sz w:val="18"/>
                <w:szCs w:val="18"/>
                <w:lang w:val="es-MX"/>
              </w:rPr>
            </w:pPr>
          </w:p>
        </w:tc>
        <w:tc>
          <w:tcPr>
            <w:tcW w:w="5103" w:type="dxa"/>
            <w:vAlign w:val="center"/>
          </w:tcPr>
          <w:p w14:paraId="5236AE59" w14:textId="77777777" w:rsidR="00F24F09" w:rsidRPr="002A3F37" w:rsidRDefault="00F24F09" w:rsidP="00F24F09">
            <w:pPr>
              <w:pStyle w:val="TableParagraph"/>
              <w:spacing w:before="0" w:after="0"/>
              <w:ind w:left="0"/>
              <w:rPr>
                <w:sz w:val="18"/>
                <w:szCs w:val="18"/>
                <w:lang w:val="es-MX"/>
              </w:rPr>
            </w:pPr>
            <w:r w:rsidRPr="002A3F37">
              <w:rPr>
                <w:sz w:val="18"/>
                <w:szCs w:val="18"/>
                <w:lang w:val="es-MX"/>
              </w:rPr>
              <w:t>Documentación asociada al estudio</w:t>
            </w:r>
          </w:p>
          <w:p w14:paraId="5EFF4D7B" w14:textId="77777777" w:rsidR="00F24F09" w:rsidRPr="002A3F37" w:rsidRDefault="00F24F09" w:rsidP="26B96C03">
            <w:pPr>
              <w:pStyle w:val="TableParagraph"/>
              <w:tabs>
                <w:tab w:val="left" w:pos="3631"/>
              </w:tabs>
              <w:spacing w:before="0" w:after="0"/>
              <w:ind w:left="0"/>
              <w:rPr>
                <w:sz w:val="18"/>
                <w:szCs w:val="18"/>
                <w:lang w:val="es-MX"/>
              </w:rPr>
            </w:pPr>
          </w:p>
        </w:tc>
        <w:tc>
          <w:tcPr>
            <w:tcW w:w="1985" w:type="dxa"/>
            <w:vMerge/>
            <w:vAlign w:val="center"/>
          </w:tcPr>
          <w:p w14:paraId="034C511D" w14:textId="77777777" w:rsidR="00F24F09" w:rsidRPr="002A3F37" w:rsidRDefault="00F24F09" w:rsidP="26B96C03">
            <w:pPr>
              <w:pStyle w:val="TableParagraph"/>
              <w:spacing w:before="0" w:after="0"/>
              <w:ind w:left="0"/>
              <w:rPr>
                <w:sz w:val="18"/>
                <w:szCs w:val="18"/>
                <w:lang w:val="es-MX"/>
              </w:rPr>
            </w:pPr>
          </w:p>
        </w:tc>
      </w:tr>
      <w:tr w:rsidR="00783AB6" w:rsidRPr="00F93791" w14:paraId="36335E7C" w14:textId="77777777" w:rsidTr="0030223B">
        <w:trPr>
          <w:trHeight w:val="152"/>
        </w:trPr>
        <w:tc>
          <w:tcPr>
            <w:tcW w:w="1418" w:type="dxa"/>
            <w:vMerge/>
            <w:vAlign w:val="center"/>
          </w:tcPr>
          <w:p w14:paraId="25ACFDFA" w14:textId="77777777" w:rsidR="00783AB6" w:rsidRPr="002A3F37" w:rsidRDefault="00783AB6" w:rsidP="00A76559">
            <w:pPr>
              <w:spacing w:before="0" w:after="0"/>
              <w:rPr>
                <w:sz w:val="18"/>
                <w:szCs w:val="18"/>
                <w:lang w:val="es-MX"/>
              </w:rPr>
            </w:pPr>
          </w:p>
        </w:tc>
        <w:tc>
          <w:tcPr>
            <w:tcW w:w="1417" w:type="dxa"/>
            <w:vMerge/>
            <w:vAlign w:val="center"/>
          </w:tcPr>
          <w:p w14:paraId="789831CA" w14:textId="77777777" w:rsidR="00783AB6" w:rsidRPr="002A3F37" w:rsidRDefault="00783AB6" w:rsidP="26B96C03">
            <w:pPr>
              <w:pStyle w:val="TableParagraph"/>
              <w:spacing w:before="0" w:after="0"/>
              <w:ind w:left="0"/>
              <w:jc w:val="center"/>
              <w:rPr>
                <w:sz w:val="18"/>
                <w:szCs w:val="18"/>
                <w:lang w:val="es-MX"/>
              </w:rPr>
            </w:pPr>
          </w:p>
        </w:tc>
        <w:tc>
          <w:tcPr>
            <w:tcW w:w="5103" w:type="dxa"/>
            <w:vAlign w:val="center"/>
          </w:tcPr>
          <w:p w14:paraId="01BB07A6" w14:textId="63C66F4E" w:rsidR="00783AB6" w:rsidRPr="002A3F37" w:rsidRDefault="00783AB6">
            <w:pPr>
              <w:pStyle w:val="TableParagraph"/>
              <w:tabs>
                <w:tab w:val="left" w:pos="3631"/>
              </w:tabs>
              <w:spacing w:before="0" w:after="0"/>
              <w:ind w:left="0"/>
              <w:rPr>
                <w:sz w:val="18"/>
                <w:szCs w:val="18"/>
                <w:lang w:val="es-MX"/>
              </w:rPr>
            </w:pPr>
            <w:r w:rsidRPr="002A3F37">
              <w:rPr>
                <w:sz w:val="18"/>
                <w:szCs w:val="18"/>
                <w:lang w:val="es-MX"/>
              </w:rPr>
              <w:t>Archivos vectoriales de cobertura</w:t>
            </w:r>
          </w:p>
        </w:tc>
        <w:tc>
          <w:tcPr>
            <w:tcW w:w="1985" w:type="dxa"/>
            <w:vMerge/>
            <w:vAlign w:val="center"/>
          </w:tcPr>
          <w:p w14:paraId="7F21291E" w14:textId="77777777" w:rsidR="00783AB6" w:rsidRPr="002A3F37" w:rsidRDefault="00783AB6" w:rsidP="26B96C03">
            <w:pPr>
              <w:pStyle w:val="TableParagraph"/>
              <w:spacing w:before="0" w:after="0"/>
              <w:ind w:left="0"/>
              <w:rPr>
                <w:sz w:val="18"/>
                <w:szCs w:val="18"/>
                <w:lang w:val="es-MX"/>
              </w:rPr>
            </w:pPr>
          </w:p>
        </w:tc>
      </w:tr>
    </w:tbl>
    <w:p w14:paraId="5C89A865" w14:textId="77777777" w:rsidR="007256DC" w:rsidRPr="002A3F37" w:rsidRDefault="26B96C03" w:rsidP="26B96C03">
      <w:pPr>
        <w:spacing w:before="0" w:after="0"/>
        <w:jc w:val="center"/>
        <w:rPr>
          <w:sz w:val="18"/>
          <w:szCs w:val="18"/>
          <w:lang w:val="es-MX"/>
        </w:rPr>
      </w:pPr>
      <w:r w:rsidRPr="002A3F37">
        <w:rPr>
          <w:sz w:val="18"/>
          <w:szCs w:val="18"/>
          <w:lang w:val="es-MX"/>
        </w:rPr>
        <w:t>Tabla 2</w:t>
      </w:r>
    </w:p>
    <w:p w14:paraId="280E0F52" w14:textId="77777777" w:rsidR="007256DC" w:rsidRPr="002A3F37" w:rsidRDefault="26B96C03" w:rsidP="00301075">
      <w:pPr>
        <w:pStyle w:val="Ttulo3"/>
        <w:numPr>
          <w:ilvl w:val="3"/>
          <w:numId w:val="24"/>
        </w:numPr>
        <w:spacing w:before="120"/>
        <w:ind w:left="567" w:hanging="283"/>
        <w:rPr>
          <w:i w:val="0"/>
          <w:lang w:val="es-MX"/>
        </w:rPr>
      </w:pPr>
      <w:bookmarkStart w:id="55" w:name="_Toc514953215"/>
      <w:r w:rsidRPr="002A3F37">
        <w:rPr>
          <w:i w:val="0"/>
          <w:lang w:val="es-MX"/>
        </w:rPr>
        <w:t>Especificaciones técnicas detalladas</w:t>
      </w:r>
      <w:bookmarkEnd w:id="55"/>
    </w:p>
    <w:p w14:paraId="3E6E9475" w14:textId="69117552" w:rsidR="00BC1B07" w:rsidRPr="002A3F37" w:rsidRDefault="26B96C03" w:rsidP="00301075">
      <w:pPr>
        <w:pStyle w:val="Prrafodelista"/>
        <w:numPr>
          <w:ilvl w:val="4"/>
          <w:numId w:val="29"/>
        </w:numPr>
        <w:spacing w:before="120"/>
        <w:ind w:left="851" w:hanging="284"/>
        <w:jc w:val="both"/>
        <w:rPr>
          <w:b/>
          <w:bCs/>
          <w:sz w:val="21"/>
          <w:szCs w:val="21"/>
          <w:lang w:val="es-MX"/>
        </w:rPr>
      </w:pPr>
      <w:r w:rsidRPr="002A3F37">
        <w:rPr>
          <w:b/>
          <w:bCs/>
          <w:sz w:val="21"/>
          <w:szCs w:val="21"/>
          <w:lang w:val="es-MX"/>
        </w:rPr>
        <w:t>Archivos de Datos:</w:t>
      </w:r>
    </w:p>
    <w:p w14:paraId="334213E9" w14:textId="0E2AF40C" w:rsidR="00BC1B07" w:rsidRPr="002A3F37" w:rsidRDefault="26B96C03" w:rsidP="00301075">
      <w:pPr>
        <w:pStyle w:val="Prrafodelista"/>
        <w:numPr>
          <w:ilvl w:val="5"/>
          <w:numId w:val="29"/>
        </w:numPr>
        <w:spacing w:before="120"/>
        <w:ind w:left="1276" w:hanging="567"/>
        <w:jc w:val="both"/>
        <w:rPr>
          <w:sz w:val="21"/>
          <w:szCs w:val="21"/>
          <w:lang w:val="es-MX"/>
        </w:rPr>
      </w:pPr>
      <w:r w:rsidRPr="002A3F37">
        <w:rPr>
          <w:sz w:val="21"/>
          <w:szCs w:val="21"/>
          <w:lang w:val="es-MX"/>
        </w:rPr>
        <w:t>Datos generados a partir de estudios geológicos.</w:t>
      </w:r>
    </w:p>
    <w:p w14:paraId="0902AF75" w14:textId="77777777" w:rsidR="007256DC" w:rsidRPr="002A3F37" w:rsidRDefault="26B96C03" w:rsidP="00301075">
      <w:pPr>
        <w:pStyle w:val="Prrafodelista"/>
        <w:numPr>
          <w:ilvl w:val="4"/>
          <w:numId w:val="29"/>
        </w:numPr>
        <w:spacing w:before="120"/>
        <w:ind w:left="851" w:hanging="284"/>
        <w:jc w:val="both"/>
        <w:rPr>
          <w:b/>
          <w:bCs/>
          <w:sz w:val="21"/>
          <w:szCs w:val="21"/>
          <w:lang w:val="es-MX"/>
        </w:rPr>
      </w:pPr>
      <w:r w:rsidRPr="002A3F37">
        <w:rPr>
          <w:b/>
          <w:bCs/>
          <w:sz w:val="21"/>
          <w:szCs w:val="21"/>
          <w:lang w:val="es-MX"/>
        </w:rPr>
        <w:t>Archivos de Soporte:</w:t>
      </w:r>
    </w:p>
    <w:p w14:paraId="4711DEDD" w14:textId="6DF20268" w:rsidR="00280FBF" w:rsidRPr="002A3F37" w:rsidRDefault="26B96C03" w:rsidP="00301075">
      <w:pPr>
        <w:pStyle w:val="Prrafodelista"/>
        <w:numPr>
          <w:ilvl w:val="5"/>
          <w:numId w:val="29"/>
        </w:numPr>
        <w:tabs>
          <w:tab w:val="left" w:pos="709"/>
        </w:tabs>
        <w:spacing w:before="120"/>
        <w:ind w:left="1276" w:hanging="567"/>
        <w:jc w:val="both"/>
        <w:rPr>
          <w:sz w:val="21"/>
          <w:szCs w:val="21"/>
          <w:lang w:val="es-MX"/>
        </w:rPr>
      </w:pPr>
      <w:r w:rsidRPr="002A3F37">
        <w:rPr>
          <w:sz w:val="21"/>
          <w:szCs w:val="21"/>
          <w:lang w:val="es-MX"/>
        </w:rPr>
        <w:t>Reportes de adquisición de la muestra;</w:t>
      </w:r>
    </w:p>
    <w:p w14:paraId="139FA971" w14:textId="013CED56" w:rsidR="00280FBF" w:rsidRPr="002A3F37" w:rsidRDefault="26B96C03" w:rsidP="00301075">
      <w:pPr>
        <w:pStyle w:val="Prrafodelista"/>
        <w:numPr>
          <w:ilvl w:val="5"/>
          <w:numId w:val="29"/>
        </w:numPr>
        <w:tabs>
          <w:tab w:val="left" w:pos="709"/>
        </w:tabs>
        <w:spacing w:before="120"/>
        <w:ind w:left="1276" w:hanging="567"/>
        <w:jc w:val="both"/>
        <w:rPr>
          <w:sz w:val="21"/>
          <w:szCs w:val="21"/>
          <w:lang w:val="es-MX"/>
        </w:rPr>
      </w:pPr>
      <w:r w:rsidRPr="002A3F37">
        <w:rPr>
          <w:sz w:val="21"/>
          <w:szCs w:val="21"/>
          <w:lang w:val="es-MX"/>
        </w:rPr>
        <w:t>Los informes finales deberán incluir toda Información de relevancia generada a lo largo del estudio geológico;</w:t>
      </w:r>
    </w:p>
    <w:p w14:paraId="6F340FC4" w14:textId="293516A8" w:rsidR="007256DC" w:rsidRPr="002A3F37" w:rsidRDefault="26B96C03" w:rsidP="00301075">
      <w:pPr>
        <w:pStyle w:val="Prrafodelista"/>
        <w:numPr>
          <w:ilvl w:val="5"/>
          <w:numId w:val="29"/>
        </w:numPr>
        <w:tabs>
          <w:tab w:val="left" w:pos="709"/>
        </w:tabs>
        <w:spacing w:before="120"/>
        <w:ind w:left="1276" w:hanging="567"/>
        <w:jc w:val="both"/>
        <w:rPr>
          <w:sz w:val="21"/>
          <w:szCs w:val="21"/>
          <w:lang w:val="es-MX"/>
        </w:rPr>
      </w:pPr>
      <w:r w:rsidRPr="002A3F37">
        <w:rPr>
          <w:sz w:val="21"/>
          <w:szCs w:val="21"/>
          <w:lang w:val="es-MX"/>
        </w:rPr>
        <w:t xml:space="preserve">Los mapas geológicos deberán incluir unidades geológicas, fallas, fracturas, orientaciones, así como las escalas correspondientes. Todo mapa deberá incluir </w:t>
      </w:r>
      <w:r w:rsidRPr="002A3F37">
        <w:rPr>
          <w:sz w:val="21"/>
          <w:szCs w:val="21"/>
          <w:lang w:val="es-MX"/>
        </w:rPr>
        <w:lastRenderedPageBreak/>
        <w:t>ubicación geográfica, leyenda, así como cuadro resumen con las características del mapa, fecha de creación, entre otra Información disponible;</w:t>
      </w:r>
    </w:p>
    <w:p w14:paraId="3B4DC97D" w14:textId="61D5F12A" w:rsidR="00280FBF" w:rsidRPr="002A3F37" w:rsidRDefault="26B96C03" w:rsidP="00301075">
      <w:pPr>
        <w:pStyle w:val="Prrafodelista"/>
        <w:numPr>
          <w:ilvl w:val="5"/>
          <w:numId w:val="29"/>
        </w:numPr>
        <w:tabs>
          <w:tab w:val="left" w:pos="709"/>
        </w:tabs>
        <w:spacing w:before="120"/>
        <w:ind w:left="1276" w:hanging="567"/>
        <w:jc w:val="both"/>
        <w:rPr>
          <w:sz w:val="21"/>
          <w:szCs w:val="21"/>
          <w:lang w:val="es-MX"/>
        </w:rPr>
      </w:pPr>
      <w:r w:rsidRPr="002A3F37">
        <w:rPr>
          <w:sz w:val="21"/>
          <w:szCs w:val="21"/>
          <w:lang w:val="es-MX"/>
        </w:rPr>
        <w:t>Imágenes y fotografías del estudio;</w:t>
      </w:r>
    </w:p>
    <w:p w14:paraId="3237A0D8" w14:textId="7ADC3F1D" w:rsidR="003B278C" w:rsidRPr="002A3F37" w:rsidRDefault="26B96C03" w:rsidP="00301075">
      <w:pPr>
        <w:pStyle w:val="Prrafodelista"/>
        <w:numPr>
          <w:ilvl w:val="5"/>
          <w:numId w:val="29"/>
        </w:numPr>
        <w:tabs>
          <w:tab w:val="left" w:pos="709"/>
        </w:tabs>
        <w:spacing w:before="120"/>
        <w:ind w:left="1276" w:hanging="567"/>
        <w:jc w:val="both"/>
        <w:rPr>
          <w:sz w:val="21"/>
          <w:szCs w:val="21"/>
          <w:lang w:val="es-MX"/>
        </w:rPr>
      </w:pPr>
      <w:r w:rsidRPr="002A3F37">
        <w:rPr>
          <w:sz w:val="21"/>
          <w:szCs w:val="21"/>
          <w:lang w:val="es-MX"/>
        </w:rPr>
        <w:t>Documentación asociada al estudio;</w:t>
      </w:r>
    </w:p>
    <w:p w14:paraId="1B224F8B" w14:textId="46D9E7CA" w:rsidR="00B85BC8" w:rsidRPr="002A3F37" w:rsidRDefault="26B96C03" w:rsidP="00301075">
      <w:pPr>
        <w:pStyle w:val="Prrafodelista"/>
        <w:numPr>
          <w:ilvl w:val="5"/>
          <w:numId w:val="29"/>
        </w:numPr>
        <w:tabs>
          <w:tab w:val="left" w:pos="709"/>
        </w:tabs>
        <w:spacing w:before="120"/>
        <w:ind w:left="1276" w:hanging="567"/>
        <w:jc w:val="both"/>
        <w:rPr>
          <w:sz w:val="21"/>
          <w:szCs w:val="21"/>
          <w:lang w:val="es-MX"/>
        </w:rPr>
      </w:pPr>
      <w:r w:rsidRPr="002A3F37">
        <w:rPr>
          <w:sz w:val="21"/>
          <w:szCs w:val="21"/>
          <w:lang w:val="es-MX"/>
        </w:rPr>
        <w:t>Archivos vectoriales de cobertura, y</w:t>
      </w:r>
    </w:p>
    <w:p w14:paraId="0E524F81" w14:textId="77777777" w:rsidR="00804911" w:rsidRPr="002A3F37" w:rsidRDefault="007256DC" w:rsidP="00301075">
      <w:pPr>
        <w:pStyle w:val="Prrafodelista"/>
        <w:numPr>
          <w:ilvl w:val="5"/>
          <w:numId w:val="29"/>
        </w:numPr>
        <w:tabs>
          <w:tab w:val="left" w:pos="709"/>
        </w:tabs>
        <w:spacing w:before="120"/>
        <w:ind w:left="1276" w:hanging="567"/>
        <w:jc w:val="both"/>
        <w:rPr>
          <w:sz w:val="21"/>
          <w:szCs w:val="21"/>
          <w:lang w:val="es-MX"/>
        </w:rPr>
      </w:pPr>
      <w:r w:rsidRPr="002A3F37">
        <w:rPr>
          <w:sz w:val="21"/>
          <w:szCs w:val="21"/>
          <w:lang w:val="es-MX"/>
        </w:rPr>
        <w:t>Las columnas estratigráficas deberán incluir: ubicación de muestras, nombre, espesor</w:t>
      </w:r>
      <w:r w:rsidRPr="002A3F37">
        <w:rPr>
          <w:spacing w:val="-3"/>
          <w:sz w:val="21"/>
          <w:szCs w:val="21"/>
          <w:lang w:val="es-MX"/>
        </w:rPr>
        <w:t xml:space="preserve"> </w:t>
      </w:r>
      <w:r w:rsidRPr="002A3F37">
        <w:rPr>
          <w:sz w:val="21"/>
          <w:szCs w:val="21"/>
          <w:lang w:val="es-MX"/>
        </w:rPr>
        <w:t>y</w:t>
      </w:r>
      <w:r w:rsidRPr="002A3F37">
        <w:rPr>
          <w:spacing w:val="-6"/>
          <w:sz w:val="21"/>
          <w:szCs w:val="21"/>
          <w:lang w:val="es-MX"/>
        </w:rPr>
        <w:t xml:space="preserve"> </w:t>
      </w:r>
      <w:r w:rsidRPr="002A3F37">
        <w:rPr>
          <w:sz w:val="21"/>
          <w:szCs w:val="21"/>
          <w:lang w:val="es-MX"/>
        </w:rPr>
        <w:t>edad</w:t>
      </w:r>
      <w:r w:rsidRPr="002A3F37">
        <w:rPr>
          <w:spacing w:val="-3"/>
          <w:sz w:val="21"/>
          <w:szCs w:val="21"/>
          <w:lang w:val="es-MX"/>
        </w:rPr>
        <w:t xml:space="preserve"> </w:t>
      </w:r>
      <w:r w:rsidRPr="002A3F37">
        <w:rPr>
          <w:sz w:val="21"/>
          <w:szCs w:val="21"/>
          <w:lang w:val="es-MX"/>
        </w:rPr>
        <w:t>de</w:t>
      </w:r>
      <w:r w:rsidRPr="002A3F37">
        <w:rPr>
          <w:spacing w:val="-3"/>
          <w:sz w:val="21"/>
          <w:szCs w:val="21"/>
          <w:lang w:val="es-MX"/>
        </w:rPr>
        <w:t xml:space="preserve"> </w:t>
      </w:r>
      <w:r w:rsidRPr="002A3F37">
        <w:rPr>
          <w:sz w:val="21"/>
          <w:szCs w:val="21"/>
          <w:lang w:val="es-MX"/>
        </w:rPr>
        <w:t>las</w:t>
      </w:r>
      <w:r w:rsidRPr="002A3F37">
        <w:rPr>
          <w:spacing w:val="-2"/>
          <w:sz w:val="21"/>
          <w:szCs w:val="21"/>
          <w:lang w:val="es-MX"/>
        </w:rPr>
        <w:t xml:space="preserve"> </w:t>
      </w:r>
      <w:r w:rsidRPr="002A3F37">
        <w:rPr>
          <w:sz w:val="21"/>
          <w:szCs w:val="21"/>
          <w:lang w:val="es-MX"/>
        </w:rPr>
        <w:t xml:space="preserve">unidades estratigráficas, </w:t>
      </w:r>
      <w:r w:rsidR="00384B9D" w:rsidRPr="002A3F37">
        <w:rPr>
          <w:sz w:val="21"/>
          <w:szCs w:val="21"/>
          <w:lang w:val="es-MX"/>
        </w:rPr>
        <w:t>contactos,</w:t>
      </w:r>
      <w:r w:rsidRPr="002A3F37">
        <w:rPr>
          <w:sz w:val="21"/>
          <w:szCs w:val="21"/>
          <w:lang w:val="es-MX"/>
        </w:rPr>
        <w:t xml:space="preserve"> así como descripción litológica. Toda columna incluirá leyenda y cuadro explicativo de la </w:t>
      </w:r>
      <w:r w:rsidR="00B412D4" w:rsidRPr="002A3F37">
        <w:rPr>
          <w:sz w:val="21"/>
          <w:szCs w:val="21"/>
          <w:lang w:val="es-MX"/>
        </w:rPr>
        <w:t xml:space="preserve">Información </w:t>
      </w:r>
      <w:r w:rsidRPr="002A3F37">
        <w:rPr>
          <w:sz w:val="21"/>
          <w:szCs w:val="21"/>
          <w:lang w:val="es-MX"/>
        </w:rPr>
        <w:t>contenida.</w:t>
      </w:r>
    </w:p>
    <w:p w14:paraId="06C0D0B3" w14:textId="77777777" w:rsidR="00804911" w:rsidRPr="002A3F37" w:rsidRDefault="26B96C03" w:rsidP="00301075">
      <w:pPr>
        <w:pStyle w:val="Ttulo2"/>
        <w:numPr>
          <w:ilvl w:val="0"/>
          <w:numId w:val="24"/>
        </w:numPr>
        <w:spacing w:before="120"/>
        <w:ind w:left="284" w:right="0" w:hanging="284"/>
        <w:rPr>
          <w:sz w:val="21"/>
          <w:szCs w:val="21"/>
          <w:lang w:val="es-MX"/>
        </w:rPr>
      </w:pPr>
      <w:bookmarkStart w:id="56" w:name="_Toc514953216"/>
      <w:r w:rsidRPr="002A3F37">
        <w:rPr>
          <w:sz w:val="21"/>
          <w:szCs w:val="21"/>
          <w:lang w:val="es-MX"/>
        </w:rPr>
        <w:t>Estudios de Bioestratigrafía</w:t>
      </w:r>
      <w:bookmarkEnd w:id="56"/>
    </w:p>
    <w:p w14:paraId="2E13056C" w14:textId="1DD8339A" w:rsidR="00874338" w:rsidRPr="002A3F37" w:rsidRDefault="26B96C03" w:rsidP="00301075">
      <w:pPr>
        <w:pStyle w:val="Ttulo3"/>
        <w:numPr>
          <w:ilvl w:val="3"/>
          <w:numId w:val="24"/>
        </w:numPr>
        <w:spacing w:before="120"/>
        <w:ind w:left="567" w:hanging="283"/>
        <w:rPr>
          <w:i w:val="0"/>
          <w:lang w:val="es-MX"/>
        </w:rPr>
      </w:pPr>
      <w:bookmarkStart w:id="57" w:name="_Toc514953217"/>
      <w:r w:rsidRPr="002A3F37">
        <w:rPr>
          <w:i w:val="0"/>
          <w:lang w:val="es-MX"/>
        </w:rPr>
        <w:t>Información solicitada por la Comisión</w:t>
      </w:r>
      <w:bookmarkEnd w:id="57"/>
    </w:p>
    <w:p w14:paraId="2AC3C206" w14:textId="36310007" w:rsidR="007256DC" w:rsidRDefault="26B96C03" w:rsidP="26B96C03">
      <w:pPr>
        <w:pStyle w:val="Textoindependiente"/>
        <w:spacing w:before="120" w:after="120"/>
        <w:ind w:left="-360" w:firstLine="0"/>
        <w:jc w:val="both"/>
        <w:rPr>
          <w:sz w:val="21"/>
          <w:szCs w:val="21"/>
          <w:lang w:val="es-MX"/>
        </w:rPr>
      </w:pPr>
      <w:r w:rsidRPr="002A3F37">
        <w:rPr>
          <w:sz w:val="21"/>
          <w:szCs w:val="21"/>
          <w:lang w:val="es-MX"/>
        </w:rPr>
        <w:t>Para cada uno de los tipos de datos asociados a estudios de bioestratigrafía, se lista la Información requerida y sus características en la tabla 3.</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417"/>
        <w:gridCol w:w="5103"/>
        <w:gridCol w:w="1985"/>
      </w:tblGrid>
      <w:tr w:rsidR="007256DC" w:rsidRPr="002A3F37" w14:paraId="0C82E7A1" w14:textId="77777777" w:rsidTr="26B96C03">
        <w:trPr>
          <w:trHeight w:hRule="exact" w:val="535"/>
          <w:tblHeader/>
        </w:trPr>
        <w:tc>
          <w:tcPr>
            <w:tcW w:w="1418" w:type="dxa"/>
            <w:shd w:val="clear" w:color="auto" w:fill="D9D9D9" w:themeFill="background1" w:themeFillShade="D9"/>
            <w:vAlign w:val="center"/>
          </w:tcPr>
          <w:p w14:paraId="32F72617"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Tipo de Dato</w:t>
            </w:r>
          </w:p>
        </w:tc>
        <w:tc>
          <w:tcPr>
            <w:tcW w:w="1417" w:type="dxa"/>
            <w:shd w:val="clear" w:color="auto" w:fill="D9D9D9" w:themeFill="background1" w:themeFillShade="D9"/>
            <w:vAlign w:val="center"/>
          </w:tcPr>
          <w:p w14:paraId="4E7D05E3"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Datos a Incluir</w:t>
            </w:r>
          </w:p>
        </w:tc>
        <w:tc>
          <w:tcPr>
            <w:tcW w:w="5103" w:type="dxa"/>
            <w:shd w:val="clear" w:color="auto" w:fill="D9D9D9" w:themeFill="background1" w:themeFillShade="D9"/>
            <w:vAlign w:val="center"/>
          </w:tcPr>
          <w:p w14:paraId="2D57C4E2" w14:textId="7C422321"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Información solicitada por la Comisión</w:t>
            </w:r>
          </w:p>
        </w:tc>
        <w:tc>
          <w:tcPr>
            <w:tcW w:w="1985" w:type="dxa"/>
            <w:shd w:val="clear" w:color="auto" w:fill="D9D9D9" w:themeFill="background1" w:themeFillShade="D9"/>
            <w:vAlign w:val="center"/>
          </w:tcPr>
          <w:p w14:paraId="1B28EFC4" w14:textId="3CB4848F" w:rsidR="007256DC" w:rsidRPr="002A3F37" w:rsidRDefault="002243F2" w:rsidP="26B96C03">
            <w:pPr>
              <w:pStyle w:val="TableParagraph"/>
              <w:spacing w:before="0" w:after="0"/>
              <w:ind w:left="0"/>
              <w:jc w:val="center"/>
              <w:rPr>
                <w:b/>
                <w:bCs/>
                <w:sz w:val="18"/>
                <w:szCs w:val="18"/>
                <w:lang w:val="es-MX"/>
              </w:rPr>
            </w:pPr>
            <w:r>
              <w:rPr>
                <w:b/>
                <w:bCs/>
                <w:sz w:val="18"/>
                <w:szCs w:val="18"/>
                <w:lang w:val="es-MX"/>
              </w:rPr>
              <w:t>Formato CNH</w:t>
            </w:r>
          </w:p>
        </w:tc>
      </w:tr>
      <w:tr w:rsidR="00273162" w:rsidRPr="002A3F37" w14:paraId="3ABA5A41" w14:textId="77777777" w:rsidTr="00A56DA8">
        <w:trPr>
          <w:trHeight w:hRule="exact" w:val="232"/>
        </w:trPr>
        <w:tc>
          <w:tcPr>
            <w:tcW w:w="1418" w:type="dxa"/>
            <w:vMerge w:val="restart"/>
            <w:vAlign w:val="center"/>
          </w:tcPr>
          <w:p w14:paraId="14FCD286" w14:textId="77777777" w:rsidR="00273162" w:rsidRPr="002A3F37" w:rsidRDefault="00273162" w:rsidP="26B96C03">
            <w:pPr>
              <w:pStyle w:val="TableParagraph"/>
              <w:tabs>
                <w:tab w:val="left" w:pos="851"/>
                <w:tab w:val="left" w:pos="1409"/>
              </w:tabs>
              <w:spacing w:before="0" w:after="0"/>
              <w:ind w:left="0"/>
              <w:rPr>
                <w:sz w:val="18"/>
                <w:szCs w:val="18"/>
                <w:lang w:val="es-MX"/>
              </w:rPr>
            </w:pPr>
            <w:r w:rsidRPr="002A3F37">
              <w:rPr>
                <w:sz w:val="18"/>
                <w:szCs w:val="18"/>
                <w:lang w:val="es-MX"/>
              </w:rPr>
              <w:t>Estudios de Bioestratigrafía</w:t>
            </w:r>
          </w:p>
        </w:tc>
        <w:tc>
          <w:tcPr>
            <w:tcW w:w="1417" w:type="dxa"/>
            <w:vMerge w:val="restart"/>
            <w:vAlign w:val="center"/>
          </w:tcPr>
          <w:p w14:paraId="422519A6" w14:textId="26AE62E8" w:rsidR="00273162" w:rsidRPr="002A3F37" w:rsidRDefault="00273162" w:rsidP="26B96C03">
            <w:pPr>
              <w:pStyle w:val="TableParagraph"/>
              <w:spacing w:before="0" w:after="0"/>
              <w:ind w:left="0"/>
              <w:jc w:val="center"/>
              <w:rPr>
                <w:sz w:val="18"/>
                <w:szCs w:val="18"/>
                <w:lang w:val="es-MX"/>
              </w:rPr>
            </w:pPr>
            <w:r w:rsidRPr="002A3F37">
              <w:rPr>
                <w:sz w:val="18"/>
                <w:szCs w:val="18"/>
                <w:lang w:val="es-MX"/>
              </w:rPr>
              <w:t>Archivos de Datos</w:t>
            </w:r>
          </w:p>
        </w:tc>
        <w:tc>
          <w:tcPr>
            <w:tcW w:w="5103" w:type="dxa"/>
            <w:tcBorders>
              <w:bottom w:val="single" w:sz="4" w:space="0" w:color="auto"/>
            </w:tcBorders>
            <w:vAlign w:val="center"/>
          </w:tcPr>
          <w:p w14:paraId="0AB0B35A" w14:textId="57D62ECC" w:rsidR="00273162" w:rsidRPr="002A3F37" w:rsidRDefault="00273162" w:rsidP="26B96C03">
            <w:pPr>
              <w:pStyle w:val="TableParagraph"/>
              <w:spacing w:before="0" w:after="0"/>
              <w:ind w:left="0"/>
              <w:rPr>
                <w:sz w:val="18"/>
                <w:szCs w:val="18"/>
                <w:lang w:val="es-MX"/>
              </w:rPr>
            </w:pPr>
            <w:r w:rsidRPr="002A3F37">
              <w:rPr>
                <w:sz w:val="18"/>
                <w:szCs w:val="18"/>
                <w:lang w:val="es-MX"/>
              </w:rPr>
              <w:t xml:space="preserve">Correlación </w:t>
            </w:r>
            <w:proofErr w:type="spellStart"/>
            <w:r w:rsidRPr="002A3F37">
              <w:rPr>
                <w:sz w:val="18"/>
                <w:szCs w:val="18"/>
                <w:lang w:val="es-MX"/>
              </w:rPr>
              <w:t>bioestratigráfica</w:t>
            </w:r>
            <w:proofErr w:type="spellEnd"/>
          </w:p>
        </w:tc>
        <w:tc>
          <w:tcPr>
            <w:tcW w:w="1985" w:type="dxa"/>
            <w:vMerge w:val="restart"/>
            <w:vAlign w:val="center"/>
          </w:tcPr>
          <w:p w14:paraId="37DD2AA9" w14:textId="77777777" w:rsidR="00273162" w:rsidRPr="002A3F37" w:rsidRDefault="00273162" w:rsidP="26B96C03">
            <w:pPr>
              <w:pStyle w:val="TableParagraph"/>
              <w:spacing w:before="0" w:after="0"/>
              <w:ind w:left="0"/>
              <w:rPr>
                <w:sz w:val="18"/>
                <w:szCs w:val="18"/>
                <w:lang w:val="es-MX"/>
              </w:rPr>
            </w:pPr>
            <w:r w:rsidRPr="002A3F37">
              <w:rPr>
                <w:sz w:val="18"/>
                <w:szCs w:val="18"/>
                <w:lang w:val="es-MX"/>
              </w:rPr>
              <w:t>PDF, EXCEL, ASCII</w:t>
            </w:r>
          </w:p>
        </w:tc>
      </w:tr>
      <w:tr w:rsidR="00273162" w:rsidRPr="002A3F37" w14:paraId="04322742" w14:textId="77777777" w:rsidTr="00273162">
        <w:trPr>
          <w:trHeight w:hRule="exact" w:val="259"/>
        </w:trPr>
        <w:tc>
          <w:tcPr>
            <w:tcW w:w="1418" w:type="dxa"/>
            <w:vMerge/>
            <w:vAlign w:val="center"/>
          </w:tcPr>
          <w:p w14:paraId="6048773D" w14:textId="77777777" w:rsidR="00273162" w:rsidRPr="002A3F37" w:rsidRDefault="00273162" w:rsidP="26B96C03">
            <w:pPr>
              <w:pStyle w:val="TableParagraph"/>
              <w:tabs>
                <w:tab w:val="left" w:pos="851"/>
                <w:tab w:val="left" w:pos="1409"/>
              </w:tabs>
              <w:spacing w:before="0" w:after="0"/>
              <w:ind w:left="0"/>
              <w:rPr>
                <w:sz w:val="18"/>
                <w:szCs w:val="18"/>
                <w:lang w:val="es-MX"/>
              </w:rPr>
            </w:pPr>
          </w:p>
        </w:tc>
        <w:tc>
          <w:tcPr>
            <w:tcW w:w="1417" w:type="dxa"/>
            <w:vMerge/>
            <w:vAlign w:val="center"/>
          </w:tcPr>
          <w:p w14:paraId="57135027" w14:textId="77777777" w:rsidR="00273162" w:rsidRPr="002A3F37" w:rsidRDefault="00273162" w:rsidP="26B96C03">
            <w:pPr>
              <w:pStyle w:val="TableParagraph"/>
              <w:spacing w:before="0" w:after="0"/>
              <w:ind w:left="0"/>
              <w:jc w:val="center"/>
              <w:rPr>
                <w:sz w:val="18"/>
                <w:szCs w:val="18"/>
                <w:lang w:val="es-MX"/>
              </w:rPr>
            </w:pPr>
          </w:p>
        </w:tc>
        <w:tc>
          <w:tcPr>
            <w:tcW w:w="5103" w:type="dxa"/>
            <w:tcBorders>
              <w:top w:val="single" w:sz="4" w:space="0" w:color="auto"/>
            </w:tcBorders>
            <w:vAlign w:val="center"/>
          </w:tcPr>
          <w:p w14:paraId="1AF6BEB6" w14:textId="131A0A90" w:rsidR="00273162" w:rsidRPr="002A3F37" w:rsidRDefault="00273162" w:rsidP="26B96C03">
            <w:pPr>
              <w:pStyle w:val="TableParagraph"/>
              <w:spacing w:before="0" w:after="0"/>
              <w:ind w:left="0"/>
              <w:rPr>
                <w:sz w:val="18"/>
                <w:szCs w:val="18"/>
                <w:lang w:val="es-MX"/>
              </w:rPr>
            </w:pPr>
            <w:r w:rsidRPr="002A3F37">
              <w:rPr>
                <w:sz w:val="18"/>
                <w:szCs w:val="18"/>
                <w:lang w:val="es-MX"/>
              </w:rPr>
              <w:t>Datos generados a partir del estudio</w:t>
            </w:r>
          </w:p>
        </w:tc>
        <w:tc>
          <w:tcPr>
            <w:tcW w:w="1985" w:type="dxa"/>
            <w:vMerge/>
            <w:vAlign w:val="center"/>
          </w:tcPr>
          <w:p w14:paraId="06FF1E18" w14:textId="77777777" w:rsidR="00273162" w:rsidRPr="002A3F37" w:rsidRDefault="00273162" w:rsidP="26B96C03">
            <w:pPr>
              <w:pStyle w:val="TableParagraph"/>
              <w:spacing w:before="0" w:after="0"/>
              <w:ind w:left="0"/>
              <w:rPr>
                <w:sz w:val="18"/>
                <w:szCs w:val="18"/>
                <w:lang w:val="es-MX"/>
              </w:rPr>
            </w:pPr>
          </w:p>
        </w:tc>
      </w:tr>
      <w:tr w:rsidR="00F9248D" w:rsidRPr="00F93791" w14:paraId="287F33C1" w14:textId="77777777" w:rsidTr="00A56DA8">
        <w:trPr>
          <w:trHeight w:hRule="exact" w:val="310"/>
        </w:trPr>
        <w:tc>
          <w:tcPr>
            <w:tcW w:w="1418" w:type="dxa"/>
            <w:vMerge/>
            <w:vAlign w:val="center"/>
          </w:tcPr>
          <w:p w14:paraId="1A2546AF" w14:textId="77777777" w:rsidR="00F9248D" w:rsidRPr="002A3F37" w:rsidRDefault="00F9248D" w:rsidP="00721FF8">
            <w:pPr>
              <w:spacing w:before="0" w:after="0"/>
              <w:rPr>
                <w:sz w:val="18"/>
                <w:szCs w:val="18"/>
                <w:lang w:val="es-MX"/>
              </w:rPr>
            </w:pPr>
          </w:p>
        </w:tc>
        <w:tc>
          <w:tcPr>
            <w:tcW w:w="1417" w:type="dxa"/>
            <w:vMerge w:val="restart"/>
            <w:vAlign w:val="center"/>
          </w:tcPr>
          <w:p w14:paraId="23155D9A" w14:textId="06CF07EF" w:rsidR="00F9248D" w:rsidRPr="002A3F37" w:rsidRDefault="00F9248D" w:rsidP="26B96C03">
            <w:pPr>
              <w:pStyle w:val="TableParagraph"/>
              <w:spacing w:before="0" w:after="0"/>
              <w:ind w:left="0"/>
              <w:jc w:val="center"/>
              <w:rPr>
                <w:sz w:val="18"/>
                <w:szCs w:val="18"/>
                <w:lang w:val="es-MX"/>
              </w:rPr>
            </w:pPr>
            <w:r w:rsidRPr="002A3F37">
              <w:rPr>
                <w:sz w:val="18"/>
                <w:szCs w:val="18"/>
                <w:lang w:val="es-MX"/>
              </w:rPr>
              <w:t>Archivos de Soporte</w:t>
            </w:r>
          </w:p>
        </w:tc>
        <w:tc>
          <w:tcPr>
            <w:tcW w:w="5103" w:type="dxa"/>
            <w:tcBorders>
              <w:bottom w:val="single" w:sz="4" w:space="0" w:color="auto"/>
            </w:tcBorders>
            <w:vAlign w:val="center"/>
          </w:tcPr>
          <w:p w14:paraId="07693378" w14:textId="1D3245B7" w:rsidR="00F9248D" w:rsidRPr="002A3F37" w:rsidRDefault="00F9248D" w:rsidP="26B96C03">
            <w:pPr>
              <w:pStyle w:val="TableParagraph"/>
              <w:spacing w:before="0" w:after="0"/>
              <w:ind w:left="0"/>
              <w:rPr>
                <w:sz w:val="18"/>
                <w:szCs w:val="18"/>
                <w:lang w:val="es-MX"/>
              </w:rPr>
            </w:pPr>
            <w:r w:rsidRPr="002A3F37">
              <w:rPr>
                <w:sz w:val="18"/>
                <w:szCs w:val="18"/>
                <w:lang w:val="es-MX"/>
              </w:rPr>
              <w:t xml:space="preserve">Reporte de </w:t>
            </w:r>
            <w:proofErr w:type="spellStart"/>
            <w:r w:rsidRPr="002A3F37">
              <w:rPr>
                <w:sz w:val="18"/>
                <w:szCs w:val="18"/>
                <w:lang w:val="es-MX"/>
              </w:rPr>
              <w:t>palinofacies</w:t>
            </w:r>
            <w:proofErr w:type="spellEnd"/>
            <w:r w:rsidRPr="002A3F37">
              <w:rPr>
                <w:sz w:val="18"/>
                <w:szCs w:val="18"/>
                <w:lang w:val="es-MX"/>
              </w:rPr>
              <w:t xml:space="preserve"> y geoquímica orgánica</w:t>
            </w:r>
          </w:p>
        </w:tc>
        <w:tc>
          <w:tcPr>
            <w:tcW w:w="1985" w:type="dxa"/>
            <w:vMerge w:val="restart"/>
            <w:vAlign w:val="center"/>
          </w:tcPr>
          <w:p w14:paraId="69E83013" w14:textId="77777777" w:rsidR="00F9248D" w:rsidRPr="002A3F37" w:rsidRDefault="00F9248D" w:rsidP="26B96C03">
            <w:pPr>
              <w:pStyle w:val="TableParagraph"/>
              <w:spacing w:before="0" w:after="0" w:line="183" w:lineRule="exact"/>
              <w:ind w:left="0"/>
              <w:rPr>
                <w:sz w:val="18"/>
                <w:szCs w:val="18"/>
                <w:lang w:val="es-MX"/>
              </w:rPr>
            </w:pPr>
            <w:r w:rsidRPr="002A3F37">
              <w:rPr>
                <w:sz w:val="18"/>
                <w:szCs w:val="18"/>
                <w:lang w:val="es-MX"/>
              </w:rPr>
              <w:t>PDF, ASCII, EXCEL, JPG</w:t>
            </w:r>
          </w:p>
          <w:p w14:paraId="0B892C8F" w14:textId="77777777" w:rsidR="00F9248D" w:rsidRPr="002A3F37" w:rsidRDefault="00F9248D" w:rsidP="26B96C03">
            <w:pPr>
              <w:pStyle w:val="TableParagraph"/>
              <w:spacing w:before="0" w:after="0" w:line="183" w:lineRule="exact"/>
              <w:ind w:left="0"/>
              <w:rPr>
                <w:sz w:val="18"/>
                <w:szCs w:val="18"/>
                <w:lang w:val="es-MX"/>
              </w:rPr>
            </w:pPr>
            <w:r w:rsidRPr="002A3F37">
              <w:rPr>
                <w:sz w:val="18"/>
                <w:szCs w:val="18"/>
                <w:lang w:val="es-MX"/>
              </w:rPr>
              <w:t xml:space="preserve">Formato </w:t>
            </w:r>
            <w:r w:rsidRPr="002A3F37">
              <w:rPr>
                <w:i/>
                <w:iCs/>
                <w:sz w:val="18"/>
                <w:szCs w:val="18"/>
                <w:lang w:val="es-MX"/>
              </w:rPr>
              <w:t>shape</w:t>
            </w:r>
            <w:r w:rsidRPr="002A3F37">
              <w:rPr>
                <w:sz w:val="18"/>
                <w:szCs w:val="18"/>
                <w:lang w:val="es-MX"/>
              </w:rPr>
              <w:t xml:space="preserve"> para Información geográfica.</w:t>
            </w:r>
          </w:p>
        </w:tc>
      </w:tr>
      <w:tr w:rsidR="00F9248D" w:rsidRPr="00F93791" w14:paraId="3196E2EF" w14:textId="77777777" w:rsidTr="00F9248D">
        <w:trPr>
          <w:trHeight w:hRule="exact" w:val="207"/>
        </w:trPr>
        <w:tc>
          <w:tcPr>
            <w:tcW w:w="1418" w:type="dxa"/>
            <w:vMerge/>
            <w:vAlign w:val="center"/>
          </w:tcPr>
          <w:p w14:paraId="3D2E16FA" w14:textId="77777777" w:rsidR="00F9248D" w:rsidRPr="002A3F37" w:rsidRDefault="00F9248D" w:rsidP="00721FF8">
            <w:pPr>
              <w:spacing w:before="0" w:after="0"/>
              <w:rPr>
                <w:sz w:val="18"/>
                <w:szCs w:val="18"/>
                <w:lang w:val="es-MX"/>
              </w:rPr>
            </w:pPr>
          </w:p>
        </w:tc>
        <w:tc>
          <w:tcPr>
            <w:tcW w:w="1417" w:type="dxa"/>
            <w:vMerge/>
            <w:vAlign w:val="center"/>
          </w:tcPr>
          <w:p w14:paraId="2C3450D5" w14:textId="77777777" w:rsidR="00F9248D" w:rsidRPr="002A3F37" w:rsidRDefault="00F9248D" w:rsidP="26B96C03">
            <w:pPr>
              <w:pStyle w:val="TableParagraph"/>
              <w:spacing w:before="0" w:after="0"/>
              <w:ind w:left="0"/>
              <w:jc w:val="center"/>
              <w:rPr>
                <w:sz w:val="18"/>
                <w:szCs w:val="18"/>
                <w:lang w:val="es-MX"/>
              </w:rPr>
            </w:pPr>
          </w:p>
        </w:tc>
        <w:tc>
          <w:tcPr>
            <w:tcW w:w="5103" w:type="dxa"/>
            <w:tcBorders>
              <w:top w:val="single" w:sz="4" w:space="0" w:color="auto"/>
              <w:bottom w:val="single" w:sz="4" w:space="0" w:color="auto"/>
            </w:tcBorders>
            <w:vAlign w:val="center"/>
          </w:tcPr>
          <w:p w14:paraId="3946A903" w14:textId="77777777" w:rsidR="00F9248D" w:rsidRPr="002A3F37" w:rsidRDefault="00F9248D" w:rsidP="00F9248D">
            <w:pPr>
              <w:pStyle w:val="TableParagraph"/>
              <w:spacing w:before="0" w:after="0" w:line="182" w:lineRule="exact"/>
              <w:ind w:left="0"/>
              <w:rPr>
                <w:sz w:val="18"/>
                <w:szCs w:val="18"/>
                <w:lang w:val="es-MX"/>
              </w:rPr>
            </w:pPr>
            <w:r w:rsidRPr="002A3F37">
              <w:rPr>
                <w:sz w:val="18"/>
                <w:szCs w:val="18"/>
                <w:lang w:val="es-MX"/>
              </w:rPr>
              <w:t xml:space="preserve">Reportes </w:t>
            </w:r>
            <w:proofErr w:type="spellStart"/>
            <w:r w:rsidRPr="002A3F37">
              <w:rPr>
                <w:sz w:val="18"/>
                <w:szCs w:val="18"/>
                <w:lang w:val="es-MX"/>
              </w:rPr>
              <w:t>bioestratigráfico</w:t>
            </w:r>
            <w:proofErr w:type="spellEnd"/>
          </w:p>
          <w:p w14:paraId="6E0DD750" w14:textId="77777777" w:rsidR="00F9248D" w:rsidRPr="002A3F37" w:rsidRDefault="00F9248D" w:rsidP="26B96C03">
            <w:pPr>
              <w:pStyle w:val="TableParagraph"/>
              <w:spacing w:before="0" w:after="0" w:line="182" w:lineRule="exact"/>
              <w:ind w:left="0"/>
              <w:rPr>
                <w:sz w:val="18"/>
                <w:szCs w:val="18"/>
                <w:lang w:val="es-MX"/>
              </w:rPr>
            </w:pPr>
          </w:p>
        </w:tc>
        <w:tc>
          <w:tcPr>
            <w:tcW w:w="1985" w:type="dxa"/>
            <w:vMerge/>
            <w:vAlign w:val="center"/>
          </w:tcPr>
          <w:p w14:paraId="240A1366" w14:textId="77777777" w:rsidR="00F9248D" w:rsidRPr="002A3F37" w:rsidRDefault="00F9248D" w:rsidP="26B96C03">
            <w:pPr>
              <w:pStyle w:val="TableParagraph"/>
              <w:spacing w:before="0" w:after="0" w:line="183" w:lineRule="exact"/>
              <w:ind w:left="0"/>
              <w:rPr>
                <w:sz w:val="18"/>
                <w:szCs w:val="18"/>
                <w:lang w:val="es-MX"/>
              </w:rPr>
            </w:pPr>
          </w:p>
        </w:tc>
      </w:tr>
      <w:tr w:rsidR="00F9248D" w:rsidRPr="00F93791" w14:paraId="49632D21" w14:textId="77777777" w:rsidTr="0030223B">
        <w:trPr>
          <w:trHeight w:hRule="exact" w:val="277"/>
        </w:trPr>
        <w:tc>
          <w:tcPr>
            <w:tcW w:w="1418" w:type="dxa"/>
            <w:vMerge/>
            <w:vAlign w:val="center"/>
          </w:tcPr>
          <w:p w14:paraId="01D4E71A" w14:textId="77777777" w:rsidR="00F9248D" w:rsidRPr="002A3F37" w:rsidRDefault="00F9248D" w:rsidP="00721FF8">
            <w:pPr>
              <w:spacing w:before="0" w:after="0"/>
              <w:rPr>
                <w:sz w:val="18"/>
                <w:szCs w:val="18"/>
                <w:lang w:val="es-MX"/>
              </w:rPr>
            </w:pPr>
          </w:p>
        </w:tc>
        <w:tc>
          <w:tcPr>
            <w:tcW w:w="1417" w:type="dxa"/>
            <w:vMerge/>
            <w:vAlign w:val="center"/>
          </w:tcPr>
          <w:p w14:paraId="5FB27442" w14:textId="77777777" w:rsidR="00F9248D" w:rsidRPr="002A3F37" w:rsidRDefault="00F9248D" w:rsidP="26B96C03">
            <w:pPr>
              <w:pStyle w:val="TableParagraph"/>
              <w:spacing w:before="0" w:after="0"/>
              <w:ind w:left="0"/>
              <w:jc w:val="center"/>
              <w:rPr>
                <w:sz w:val="18"/>
                <w:szCs w:val="18"/>
                <w:lang w:val="es-MX"/>
              </w:rPr>
            </w:pPr>
          </w:p>
        </w:tc>
        <w:tc>
          <w:tcPr>
            <w:tcW w:w="5103" w:type="dxa"/>
            <w:tcBorders>
              <w:top w:val="single" w:sz="4" w:space="0" w:color="auto"/>
              <w:bottom w:val="single" w:sz="4" w:space="0" w:color="auto"/>
            </w:tcBorders>
            <w:vAlign w:val="center"/>
          </w:tcPr>
          <w:p w14:paraId="200CFE48" w14:textId="77777777" w:rsidR="00F9248D" w:rsidRPr="002A3F37" w:rsidRDefault="00F9248D" w:rsidP="00F9248D">
            <w:pPr>
              <w:pStyle w:val="TableParagraph"/>
              <w:spacing w:before="0" w:after="0"/>
              <w:ind w:left="0"/>
              <w:rPr>
                <w:sz w:val="18"/>
                <w:szCs w:val="18"/>
                <w:lang w:val="es-MX"/>
              </w:rPr>
            </w:pPr>
            <w:r w:rsidRPr="002A3F37">
              <w:rPr>
                <w:sz w:val="18"/>
                <w:szCs w:val="18"/>
                <w:lang w:val="es-MX"/>
              </w:rPr>
              <w:t>Reporte de la adquisición de la muestra</w:t>
            </w:r>
          </w:p>
          <w:p w14:paraId="5C230170" w14:textId="77777777" w:rsidR="00F9248D" w:rsidRPr="002A3F37" w:rsidRDefault="00F9248D" w:rsidP="26B96C03">
            <w:pPr>
              <w:pStyle w:val="TableParagraph"/>
              <w:spacing w:before="0" w:after="0" w:line="182" w:lineRule="exact"/>
              <w:ind w:left="0"/>
              <w:rPr>
                <w:sz w:val="18"/>
                <w:szCs w:val="18"/>
                <w:lang w:val="es-MX"/>
              </w:rPr>
            </w:pPr>
          </w:p>
        </w:tc>
        <w:tc>
          <w:tcPr>
            <w:tcW w:w="1985" w:type="dxa"/>
            <w:vMerge/>
            <w:vAlign w:val="center"/>
          </w:tcPr>
          <w:p w14:paraId="45FB0106" w14:textId="77777777" w:rsidR="00F9248D" w:rsidRPr="002A3F37" w:rsidRDefault="00F9248D" w:rsidP="26B96C03">
            <w:pPr>
              <w:pStyle w:val="TableParagraph"/>
              <w:spacing w:before="0" w:after="0" w:line="183" w:lineRule="exact"/>
              <w:ind w:left="0"/>
              <w:rPr>
                <w:sz w:val="18"/>
                <w:szCs w:val="18"/>
                <w:lang w:val="es-MX"/>
              </w:rPr>
            </w:pPr>
          </w:p>
        </w:tc>
      </w:tr>
      <w:tr w:rsidR="00F9248D" w:rsidRPr="00F93791" w14:paraId="64C02CBC" w14:textId="77777777" w:rsidTr="00F9248D">
        <w:trPr>
          <w:trHeight w:hRule="exact" w:val="238"/>
        </w:trPr>
        <w:tc>
          <w:tcPr>
            <w:tcW w:w="1418" w:type="dxa"/>
            <w:vMerge/>
            <w:vAlign w:val="center"/>
          </w:tcPr>
          <w:p w14:paraId="41C7864B" w14:textId="77777777" w:rsidR="00F9248D" w:rsidRPr="002A3F37" w:rsidRDefault="00F9248D" w:rsidP="00721FF8">
            <w:pPr>
              <w:spacing w:before="0" w:after="0"/>
              <w:rPr>
                <w:sz w:val="18"/>
                <w:szCs w:val="18"/>
                <w:lang w:val="es-MX"/>
              </w:rPr>
            </w:pPr>
          </w:p>
        </w:tc>
        <w:tc>
          <w:tcPr>
            <w:tcW w:w="1417" w:type="dxa"/>
            <w:vMerge/>
            <w:vAlign w:val="center"/>
          </w:tcPr>
          <w:p w14:paraId="1E77B042" w14:textId="77777777" w:rsidR="00F9248D" w:rsidRPr="002A3F37" w:rsidRDefault="00F9248D" w:rsidP="26B96C03">
            <w:pPr>
              <w:pStyle w:val="TableParagraph"/>
              <w:spacing w:before="0" w:after="0"/>
              <w:ind w:left="0"/>
              <w:jc w:val="center"/>
              <w:rPr>
                <w:sz w:val="18"/>
                <w:szCs w:val="18"/>
                <w:lang w:val="es-MX"/>
              </w:rPr>
            </w:pPr>
          </w:p>
        </w:tc>
        <w:tc>
          <w:tcPr>
            <w:tcW w:w="5103" w:type="dxa"/>
            <w:tcBorders>
              <w:top w:val="single" w:sz="4" w:space="0" w:color="auto"/>
              <w:bottom w:val="single" w:sz="4" w:space="0" w:color="auto"/>
            </w:tcBorders>
            <w:vAlign w:val="center"/>
          </w:tcPr>
          <w:p w14:paraId="075ECCD9" w14:textId="77777777" w:rsidR="00F9248D" w:rsidRPr="002A3F37" w:rsidRDefault="00F9248D" w:rsidP="00F9248D">
            <w:pPr>
              <w:pStyle w:val="TableParagraph"/>
              <w:spacing w:before="0" w:after="0"/>
              <w:ind w:left="0"/>
              <w:rPr>
                <w:sz w:val="18"/>
                <w:szCs w:val="18"/>
                <w:lang w:val="es-MX"/>
              </w:rPr>
            </w:pPr>
            <w:r w:rsidRPr="002A3F37">
              <w:rPr>
                <w:sz w:val="18"/>
                <w:szCs w:val="18"/>
                <w:lang w:val="es-MX"/>
              </w:rPr>
              <w:t>Reporte de dispersión de fósiles</w:t>
            </w:r>
          </w:p>
          <w:p w14:paraId="70B1929D" w14:textId="77777777" w:rsidR="00F9248D" w:rsidRPr="002A3F37" w:rsidRDefault="00F9248D" w:rsidP="26B96C03">
            <w:pPr>
              <w:pStyle w:val="TableParagraph"/>
              <w:spacing w:before="0" w:after="0" w:line="182" w:lineRule="exact"/>
              <w:ind w:left="0"/>
              <w:rPr>
                <w:sz w:val="18"/>
                <w:szCs w:val="18"/>
                <w:lang w:val="es-MX"/>
              </w:rPr>
            </w:pPr>
          </w:p>
        </w:tc>
        <w:tc>
          <w:tcPr>
            <w:tcW w:w="1985" w:type="dxa"/>
            <w:vMerge/>
            <w:vAlign w:val="center"/>
          </w:tcPr>
          <w:p w14:paraId="67528B8A" w14:textId="77777777" w:rsidR="00F9248D" w:rsidRPr="002A3F37" w:rsidRDefault="00F9248D" w:rsidP="26B96C03">
            <w:pPr>
              <w:pStyle w:val="TableParagraph"/>
              <w:spacing w:before="0" w:after="0" w:line="183" w:lineRule="exact"/>
              <w:ind w:left="0"/>
              <w:rPr>
                <w:sz w:val="18"/>
                <w:szCs w:val="18"/>
                <w:lang w:val="es-MX"/>
              </w:rPr>
            </w:pPr>
          </w:p>
        </w:tc>
      </w:tr>
      <w:tr w:rsidR="00F9248D" w:rsidRPr="00F93791" w14:paraId="2CF47516" w14:textId="77777777" w:rsidTr="00A56DA8">
        <w:trPr>
          <w:trHeight w:hRule="exact" w:val="268"/>
        </w:trPr>
        <w:tc>
          <w:tcPr>
            <w:tcW w:w="1418" w:type="dxa"/>
            <w:vMerge/>
            <w:vAlign w:val="center"/>
          </w:tcPr>
          <w:p w14:paraId="10F95CA1" w14:textId="77777777" w:rsidR="00F9248D" w:rsidRPr="002A3F37" w:rsidRDefault="00F9248D" w:rsidP="00721FF8">
            <w:pPr>
              <w:spacing w:before="0" w:after="0"/>
              <w:rPr>
                <w:sz w:val="18"/>
                <w:szCs w:val="18"/>
                <w:lang w:val="es-MX"/>
              </w:rPr>
            </w:pPr>
          </w:p>
        </w:tc>
        <w:tc>
          <w:tcPr>
            <w:tcW w:w="1417" w:type="dxa"/>
            <w:vMerge/>
            <w:vAlign w:val="center"/>
          </w:tcPr>
          <w:p w14:paraId="496334B9" w14:textId="77777777" w:rsidR="00F9248D" w:rsidRPr="002A3F37" w:rsidRDefault="00F9248D" w:rsidP="26B96C03">
            <w:pPr>
              <w:pStyle w:val="TableParagraph"/>
              <w:spacing w:before="0" w:after="0"/>
              <w:ind w:left="0"/>
              <w:jc w:val="center"/>
              <w:rPr>
                <w:sz w:val="18"/>
                <w:szCs w:val="18"/>
                <w:lang w:val="es-MX"/>
              </w:rPr>
            </w:pPr>
          </w:p>
        </w:tc>
        <w:tc>
          <w:tcPr>
            <w:tcW w:w="5103" w:type="dxa"/>
            <w:tcBorders>
              <w:top w:val="single" w:sz="4" w:space="0" w:color="auto"/>
              <w:bottom w:val="single" w:sz="4" w:space="0" w:color="auto"/>
            </w:tcBorders>
            <w:vAlign w:val="center"/>
          </w:tcPr>
          <w:p w14:paraId="08B91201" w14:textId="77777777" w:rsidR="00F9248D" w:rsidRPr="002A3F37" w:rsidRDefault="00F9248D" w:rsidP="00F9248D">
            <w:pPr>
              <w:pStyle w:val="TableParagraph"/>
              <w:spacing w:before="0" w:after="0"/>
              <w:ind w:left="0"/>
              <w:rPr>
                <w:sz w:val="18"/>
                <w:szCs w:val="18"/>
                <w:lang w:val="es-MX"/>
              </w:rPr>
            </w:pPr>
            <w:r w:rsidRPr="002A3F37">
              <w:rPr>
                <w:sz w:val="18"/>
                <w:szCs w:val="18"/>
                <w:lang w:val="es-MX"/>
              </w:rPr>
              <w:t xml:space="preserve">Informe final del estudio </w:t>
            </w:r>
            <w:proofErr w:type="spellStart"/>
            <w:r w:rsidRPr="002A3F37">
              <w:rPr>
                <w:sz w:val="18"/>
                <w:szCs w:val="18"/>
                <w:lang w:val="es-MX"/>
              </w:rPr>
              <w:t>bioestratigráfico</w:t>
            </w:r>
            <w:proofErr w:type="spellEnd"/>
          </w:p>
          <w:p w14:paraId="7DEA8BCC" w14:textId="77777777" w:rsidR="00F9248D" w:rsidRPr="002A3F37" w:rsidRDefault="00F9248D" w:rsidP="26B96C03">
            <w:pPr>
              <w:pStyle w:val="TableParagraph"/>
              <w:spacing w:before="0" w:after="0" w:line="182" w:lineRule="exact"/>
              <w:ind w:left="0"/>
              <w:rPr>
                <w:sz w:val="18"/>
                <w:szCs w:val="18"/>
                <w:lang w:val="es-MX"/>
              </w:rPr>
            </w:pPr>
          </w:p>
        </w:tc>
        <w:tc>
          <w:tcPr>
            <w:tcW w:w="1985" w:type="dxa"/>
            <w:vMerge/>
            <w:vAlign w:val="center"/>
          </w:tcPr>
          <w:p w14:paraId="2A021536" w14:textId="77777777" w:rsidR="00F9248D" w:rsidRPr="002A3F37" w:rsidRDefault="00F9248D" w:rsidP="26B96C03">
            <w:pPr>
              <w:pStyle w:val="TableParagraph"/>
              <w:spacing w:before="0" w:after="0" w:line="183" w:lineRule="exact"/>
              <w:ind w:left="0"/>
              <w:rPr>
                <w:sz w:val="18"/>
                <w:szCs w:val="18"/>
                <w:lang w:val="es-MX"/>
              </w:rPr>
            </w:pPr>
          </w:p>
        </w:tc>
      </w:tr>
      <w:tr w:rsidR="00F9248D" w:rsidRPr="00F93791" w14:paraId="55A03A9A" w14:textId="77777777" w:rsidTr="00273162">
        <w:trPr>
          <w:trHeight w:hRule="exact" w:val="289"/>
        </w:trPr>
        <w:tc>
          <w:tcPr>
            <w:tcW w:w="1418" w:type="dxa"/>
            <w:vMerge/>
            <w:vAlign w:val="center"/>
          </w:tcPr>
          <w:p w14:paraId="03B94FB5" w14:textId="77777777" w:rsidR="00F9248D" w:rsidRPr="002A3F37" w:rsidRDefault="00F9248D" w:rsidP="00721FF8">
            <w:pPr>
              <w:spacing w:before="0" w:after="0"/>
              <w:rPr>
                <w:sz w:val="18"/>
                <w:szCs w:val="18"/>
                <w:lang w:val="es-MX"/>
              </w:rPr>
            </w:pPr>
          </w:p>
        </w:tc>
        <w:tc>
          <w:tcPr>
            <w:tcW w:w="1417" w:type="dxa"/>
            <w:vMerge/>
            <w:vAlign w:val="center"/>
          </w:tcPr>
          <w:p w14:paraId="77338939" w14:textId="77777777" w:rsidR="00F9248D" w:rsidRPr="002A3F37" w:rsidRDefault="00F9248D" w:rsidP="26B96C03">
            <w:pPr>
              <w:pStyle w:val="TableParagraph"/>
              <w:spacing w:before="0" w:after="0"/>
              <w:ind w:left="0"/>
              <w:jc w:val="center"/>
              <w:rPr>
                <w:sz w:val="18"/>
                <w:szCs w:val="18"/>
                <w:lang w:val="es-MX"/>
              </w:rPr>
            </w:pPr>
          </w:p>
        </w:tc>
        <w:tc>
          <w:tcPr>
            <w:tcW w:w="5103" w:type="dxa"/>
            <w:tcBorders>
              <w:top w:val="single" w:sz="4" w:space="0" w:color="auto"/>
              <w:bottom w:val="single" w:sz="4" w:space="0" w:color="auto"/>
            </w:tcBorders>
            <w:vAlign w:val="center"/>
          </w:tcPr>
          <w:p w14:paraId="7EC8A7DF" w14:textId="77777777" w:rsidR="00F9248D" w:rsidRPr="002A3F37" w:rsidRDefault="00F9248D" w:rsidP="00F9248D">
            <w:pPr>
              <w:pStyle w:val="TableParagraph"/>
              <w:spacing w:before="0" w:after="0"/>
              <w:ind w:left="0"/>
              <w:rPr>
                <w:sz w:val="18"/>
                <w:szCs w:val="18"/>
                <w:lang w:val="es-MX"/>
              </w:rPr>
            </w:pPr>
            <w:r w:rsidRPr="002A3F37">
              <w:rPr>
                <w:sz w:val="18"/>
                <w:szCs w:val="18"/>
                <w:lang w:val="es-MX"/>
              </w:rPr>
              <w:t>Mapas, imágenes, fotografías del estudio</w:t>
            </w:r>
          </w:p>
          <w:p w14:paraId="0F2451F0" w14:textId="77777777" w:rsidR="00F9248D" w:rsidRPr="002A3F37" w:rsidRDefault="00F9248D" w:rsidP="26B96C03">
            <w:pPr>
              <w:pStyle w:val="TableParagraph"/>
              <w:spacing w:before="0" w:after="0" w:line="182" w:lineRule="exact"/>
              <w:ind w:left="0"/>
              <w:rPr>
                <w:sz w:val="18"/>
                <w:szCs w:val="18"/>
                <w:lang w:val="es-MX"/>
              </w:rPr>
            </w:pPr>
          </w:p>
        </w:tc>
        <w:tc>
          <w:tcPr>
            <w:tcW w:w="1985" w:type="dxa"/>
            <w:vMerge/>
            <w:vAlign w:val="center"/>
          </w:tcPr>
          <w:p w14:paraId="7F680BF9" w14:textId="77777777" w:rsidR="00F9248D" w:rsidRPr="002A3F37" w:rsidRDefault="00F9248D" w:rsidP="26B96C03">
            <w:pPr>
              <w:pStyle w:val="TableParagraph"/>
              <w:spacing w:before="0" w:after="0" w:line="183" w:lineRule="exact"/>
              <w:ind w:left="0"/>
              <w:rPr>
                <w:sz w:val="18"/>
                <w:szCs w:val="18"/>
                <w:lang w:val="es-MX"/>
              </w:rPr>
            </w:pPr>
          </w:p>
        </w:tc>
      </w:tr>
      <w:tr w:rsidR="00F9248D" w:rsidRPr="00F93791" w14:paraId="5F5962DA" w14:textId="77777777" w:rsidTr="00F9248D">
        <w:trPr>
          <w:trHeight w:hRule="exact" w:val="207"/>
        </w:trPr>
        <w:tc>
          <w:tcPr>
            <w:tcW w:w="1418" w:type="dxa"/>
            <w:vMerge/>
            <w:vAlign w:val="center"/>
          </w:tcPr>
          <w:p w14:paraId="3B5C02DE" w14:textId="77777777" w:rsidR="00F9248D" w:rsidRPr="002A3F37" w:rsidRDefault="00F9248D" w:rsidP="00721FF8">
            <w:pPr>
              <w:spacing w:before="0" w:after="0"/>
              <w:rPr>
                <w:sz w:val="18"/>
                <w:szCs w:val="18"/>
                <w:lang w:val="es-MX"/>
              </w:rPr>
            </w:pPr>
          </w:p>
        </w:tc>
        <w:tc>
          <w:tcPr>
            <w:tcW w:w="1417" w:type="dxa"/>
            <w:vMerge/>
            <w:vAlign w:val="center"/>
          </w:tcPr>
          <w:p w14:paraId="53E6C887" w14:textId="77777777" w:rsidR="00F9248D" w:rsidRPr="002A3F37" w:rsidRDefault="00F9248D" w:rsidP="26B96C03">
            <w:pPr>
              <w:pStyle w:val="TableParagraph"/>
              <w:spacing w:before="0" w:after="0"/>
              <w:ind w:left="0"/>
              <w:jc w:val="center"/>
              <w:rPr>
                <w:sz w:val="18"/>
                <w:szCs w:val="18"/>
                <w:lang w:val="es-MX"/>
              </w:rPr>
            </w:pPr>
          </w:p>
        </w:tc>
        <w:tc>
          <w:tcPr>
            <w:tcW w:w="5103" w:type="dxa"/>
            <w:tcBorders>
              <w:top w:val="single" w:sz="4" w:space="0" w:color="auto"/>
              <w:bottom w:val="single" w:sz="4" w:space="0" w:color="auto"/>
            </w:tcBorders>
            <w:vAlign w:val="center"/>
          </w:tcPr>
          <w:p w14:paraId="61C90C89" w14:textId="77777777" w:rsidR="00F9248D" w:rsidRPr="002A3F37" w:rsidRDefault="00F9248D" w:rsidP="00F9248D">
            <w:pPr>
              <w:pStyle w:val="TableParagraph"/>
              <w:spacing w:before="0" w:after="0"/>
              <w:ind w:left="0"/>
              <w:rPr>
                <w:sz w:val="18"/>
                <w:szCs w:val="18"/>
                <w:lang w:val="es-MX"/>
              </w:rPr>
            </w:pPr>
            <w:r w:rsidRPr="002A3F37">
              <w:rPr>
                <w:sz w:val="18"/>
                <w:szCs w:val="18"/>
                <w:lang w:val="es-MX"/>
              </w:rPr>
              <w:t>Documentación asociada al estudio</w:t>
            </w:r>
          </w:p>
          <w:p w14:paraId="57A7C0A1" w14:textId="77777777" w:rsidR="00F9248D" w:rsidRPr="002A3F37" w:rsidRDefault="00F9248D" w:rsidP="26B96C03">
            <w:pPr>
              <w:pStyle w:val="TableParagraph"/>
              <w:spacing w:before="0" w:after="0" w:line="182" w:lineRule="exact"/>
              <w:ind w:left="0"/>
              <w:rPr>
                <w:sz w:val="18"/>
                <w:szCs w:val="18"/>
                <w:lang w:val="es-MX"/>
              </w:rPr>
            </w:pPr>
          </w:p>
        </w:tc>
        <w:tc>
          <w:tcPr>
            <w:tcW w:w="1985" w:type="dxa"/>
            <w:vMerge/>
            <w:vAlign w:val="center"/>
          </w:tcPr>
          <w:p w14:paraId="5995B54E" w14:textId="77777777" w:rsidR="00F9248D" w:rsidRPr="002A3F37" w:rsidRDefault="00F9248D" w:rsidP="26B96C03">
            <w:pPr>
              <w:pStyle w:val="TableParagraph"/>
              <w:spacing w:before="0" w:after="0" w:line="183" w:lineRule="exact"/>
              <w:ind w:left="0"/>
              <w:rPr>
                <w:sz w:val="18"/>
                <w:szCs w:val="18"/>
                <w:lang w:val="es-MX"/>
              </w:rPr>
            </w:pPr>
          </w:p>
        </w:tc>
      </w:tr>
      <w:tr w:rsidR="00F9248D" w:rsidRPr="00F93791" w14:paraId="19F22AC4" w14:textId="77777777" w:rsidTr="0030223B">
        <w:trPr>
          <w:trHeight w:val="286"/>
        </w:trPr>
        <w:tc>
          <w:tcPr>
            <w:tcW w:w="1418" w:type="dxa"/>
            <w:vMerge/>
            <w:vAlign w:val="center"/>
          </w:tcPr>
          <w:p w14:paraId="2062A0D6" w14:textId="77777777" w:rsidR="00F9248D" w:rsidRPr="002A3F37" w:rsidRDefault="00F9248D" w:rsidP="00721FF8">
            <w:pPr>
              <w:spacing w:before="0" w:after="0"/>
              <w:rPr>
                <w:sz w:val="18"/>
                <w:szCs w:val="18"/>
                <w:lang w:val="es-MX"/>
              </w:rPr>
            </w:pPr>
          </w:p>
        </w:tc>
        <w:tc>
          <w:tcPr>
            <w:tcW w:w="1417" w:type="dxa"/>
            <w:vMerge/>
            <w:vAlign w:val="center"/>
          </w:tcPr>
          <w:p w14:paraId="02C10212" w14:textId="77777777" w:rsidR="00F9248D" w:rsidRPr="002A3F37" w:rsidRDefault="00F9248D" w:rsidP="26B96C03">
            <w:pPr>
              <w:pStyle w:val="TableParagraph"/>
              <w:spacing w:before="0" w:after="0"/>
              <w:ind w:left="0"/>
              <w:jc w:val="center"/>
              <w:rPr>
                <w:sz w:val="18"/>
                <w:szCs w:val="18"/>
                <w:lang w:val="es-MX"/>
              </w:rPr>
            </w:pPr>
          </w:p>
        </w:tc>
        <w:tc>
          <w:tcPr>
            <w:tcW w:w="5103" w:type="dxa"/>
            <w:tcBorders>
              <w:top w:val="single" w:sz="4" w:space="0" w:color="auto"/>
            </w:tcBorders>
            <w:vAlign w:val="center"/>
          </w:tcPr>
          <w:p w14:paraId="4179153A" w14:textId="75FC6A4C" w:rsidR="00F9248D" w:rsidRPr="002A3F37" w:rsidRDefault="00F9248D" w:rsidP="26B96C03">
            <w:pPr>
              <w:pStyle w:val="TableParagraph"/>
              <w:spacing w:before="0" w:after="0" w:line="182" w:lineRule="exact"/>
              <w:ind w:left="0"/>
              <w:rPr>
                <w:sz w:val="18"/>
                <w:szCs w:val="18"/>
                <w:lang w:val="es-MX"/>
              </w:rPr>
            </w:pPr>
            <w:r w:rsidRPr="002A3F37">
              <w:rPr>
                <w:sz w:val="18"/>
                <w:szCs w:val="18"/>
                <w:lang w:val="es-MX"/>
              </w:rPr>
              <w:t>Archivos vectoriales de</w:t>
            </w:r>
            <w:r w:rsidRPr="002A3F37">
              <w:rPr>
                <w:spacing w:val="-12"/>
                <w:sz w:val="18"/>
                <w:szCs w:val="18"/>
                <w:lang w:val="es-MX"/>
              </w:rPr>
              <w:t xml:space="preserve"> </w:t>
            </w:r>
            <w:r w:rsidRPr="002A3F37">
              <w:rPr>
                <w:sz w:val="18"/>
                <w:szCs w:val="18"/>
                <w:lang w:val="es-MX"/>
              </w:rPr>
              <w:t>cobertura</w:t>
            </w:r>
          </w:p>
        </w:tc>
        <w:tc>
          <w:tcPr>
            <w:tcW w:w="1985" w:type="dxa"/>
            <w:vMerge/>
            <w:vAlign w:val="center"/>
          </w:tcPr>
          <w:p w14:paraId="5D301DC0" w14:textId="77777777" w:rsidR="00F9248D" w:rsidRPr="002A3F37" w:rsidRDefault="00F9248D" w:rsidP="26B96C03">
            <w:pPr>
              <w:pStyle w:val="TableParagraph"/>
              <w:spacing w:before="0" w:after="0" w:line="183" w:lineRule="exact"/>
              <w:ind w:left="0"/>
              <w:rPr>
                <w:sz w:val="18"/>
                <w:szCs w:val="18"/>
                <w:lang w:val="es-MX"/>
              </w:rPr>
            </w:pPr>
          </w:p>
        </w:tc>
      </w:tr>
    </w:tbl>
    <w:p w14:paraId="32F149BB" w14:textId="77777777" w:rsidR="00804911" w:rsidRPr="002A3F37" w:rsidRDefault="26B96C03" w:rsidP="26B96C03">
      <w:pPr>
        <w:spacing w:before="0" w:after="0"/>
        <w:jc w:val="center"/>
        <w:rPr>
          <w:sz w:val="18"/>
          <w:szCs w:val="18"/>
          <w:lang w:val="es-MX"/>
        </w:rPr>
      </w:pPr>
      <w:r w:rsidRPr="002A3F37">
        <w:rPr>
          <w:sz w:val="18"/>
          <w:szCs w:val="18"/>
          <w:lang w:val="es-MX"/>
        </w:rPr>
        <w:t>Tabla 3</w:t>
      </w:r>
    </w:p>
    <w:p w14:paraId="6DA663DF" w14:textId="77777777" w:rsidR="007256DC" w:rsidRPr="002A3F37" w:rsidRDefault="26B96C03" w:rsidP="00301075">
      <w:pPr>
        <w:pStyle w:val="Ttulo3"/>
        <w:numPr>
          <w:ilvl w:val="3"/>
          <w:numId w:val="24"/>
        </w:numPr>
        <w:spacing w:before="120"/>
        <w:ind w:left="567" w:hanging="283"/>
        <w:rPr>
          <w:i w:val="0"/>
          <w:lang w:val="es-MX"/>
        </w:rPr>
      </w:pPr>
      <w:bookmarkStart w:id="58" w:name="_Toc514953218"/>
      <w:r w:rsidRPr="002A3F37">
        <w:rPr>
          <w:i w:val="0"/>
          <w:lang w:val="es-MX"/>
        </w:rPr>
        <w:t>Especificaciones técnicas detalladas</w:t>
      </w:r>
      <w:bookmarkEnd w:id="58"/>
    </w:p>
    <w:p w14:paraId="23525328" w14:textId="77777777" w:rsidR="007256DC" w:rsidRPr="002A3F37" w:rsidRDefault="26B96C03" w:rsidP="00301075">
      <w:pPr>
        <w:pStyle w:val="Prrafodelista"/>
        <w:numPr>
          <w:ilvl w:val="4"/>
          <w:numId w:val="30"/>
        </w:numPr>
        <w:spacing w:before="120"/>
        <w:ind w:left="851" w:hanging="284"/>
        <w:jc w:val="both"/>
        <w:rPr>
          <w:b/>
          <w:bCs/>
          <w:sz w:val="21"/>
          <w:szCs w:val="21"/>
          <w:lang w:val="es-MX"/>
        </w:rPr>
      </w:pPr>
      <w:r w:rsidRPr="002A3F37">
        <w:rPr>
          <w:b/>
          <w:bCs/>
          <w:sz w:val="21"/>
          <w:szCs w:val="21"/>
          <w:lang w:val="es-MX"/>
        </w:rPr>
        <w:t>Archivos de Datos:</w:t>
      </w:r>
    </w:p>
    <w:p w14:paraId="284CE3CC" w14:textId="3FE52E10" w:rsidR="003B278C" w:rsidRPr="002A3F37" w:rsidRDefault="26B96C03" w:rsidP="00301075">
      <w:pPr>
        <w:pStyle w:val="Prrafodelista"/>
        <w:numPr>
          <w:ilvl w:val="5"/>
          <w:numId w:val="31"/>
        </w:numPr>
        <w:tabs>
          <w:tab w:val="left" w:pos="709"/>
        </w:tabs>
        <w:spacing w:before="120"/>
        <w:ind w:left="1418" w:hanging="709"/>
        <w:jc w:val="both"/>
        <w:rPr>
          <w:sz w:val="21"/>
          <w:szCs w:val="21"/>
          <w:lang w:val="es-MX"/>
        </w:rPr>
      </w:pPr>
      <w:r w:rsidRPr="002A3F37">
        <w:rPr>
          <w:sz w:val="21"/>
          <w:szCs w:val="21"/>
          <w:lang w:val="es-MX"/>
        </w:rPr>
        <w:t xml:space="preserve">Correlación </w:t>
      </w:r>
      <w:proofErr w:type="spellStart"/>
      <w:r w:rsidRPr="002A3F37">
        <w:rPr>
          <w:sz w:val="21"/>
          <w:szCs w:val="21"/>
          <w:lang w:val="es-MX"/>
        </w:rPr>
        <w:t>bioestratigráfica</w:t>
      </w:r>
      <w:proofErr w:type="spellEnd"/>
      <w:r w:rsidRPr="002A3F37">
        <w:rPr>
          <w:sz w:val="21"/>
          <w:szCs w:val="21"/>
          <w:lang w:val="es-MX"/>
        </w:rPr>
        <w:t>, y</w:t>
      </w:r>
    </w:p>
    <w:p w14:paraId="28CBE0C7" w14:textId="6B8FC179" w:rsidR="003B278C" w:rsidRPr="002A3F37" w:rsidRDefault="26B96C03" w:rsidP="00301075">
      <w:pPr>
        <w:pStyle w:val="Prrafodelista"/>
        <w:numPr>
          <w:ilvl w:val="5"/>
          <w:numId w:val="31"/>
        </w:numPr>
        <w:tabs>
          <w:tab w:val="left" w:pos="709"/>
        </w:tabs>
        <w:spacing w:before="120"/>
        <w:ind w:left="993" w:hanging="284"/>
        <w:jc w:val="both"/>
        <w:rPr>
          <w:sz w:val="21"/>
          <w:szCs w:val="21"/>
          <w:lang w:val="es-MX"/>
        </w:rPr>
      </w:pPr>
      <w:r w:rsidRPr="002A3F37">
        <w:rPr>
          <w:sz w:val="21"/>
          <w:szCs w:val="21"/>
          <w:lang w:val="es-MX"/>
        </w:rPr>
        <w:t>Datos generados a partir del estudio.</w:t>
      </w:r>
    </w:p>
    <w:p w14:paraId="307AF9B3" w14:textId="77777777" w:rsidR="007256DC" w:rsidRPr="002A3F37" w:rsidRDefault="26B96C03" w:rsidP="00301075">
      <w:pPr>
        <w:pStyle w:val="Prrafodelista"/>
        <w:numPr>
          <w:ilvl w:val="4"/>
          <w:numId w:val="30"/>
        </w:numPr>
        <w:spacing w:before="120"/>
        <w:ind w:left="851" w:hanging="284"/>
        <w:jc w:val="both"/>
        <w:rPr>
          <w:b/>
          <w:bCs/>
          <w:sz w:val="21"/>
          <w:szCs w:val="21"/>
          <w:lang w:val="es-MX"/>
        </w:rPr>
      </w:pPr>
      <w:r w:rsidRPr="002A3F37">
        <w:rPr>
          <w:b/>
          <w:bCs/>
          <w:sz w:val="21"/>
          <w:szCs w:val="21"/>
          <w:lang w:val="es-MX"/>
        </w:rPr>
        <w:t>Archivos de Soporte:</w:t>
      </w:r>
    </w:p>
    <w:p w14:paraId="78CA25D6" w14:textId="46DA4A99" w:rsidR="003B278C" w:rsidRPr="002A3F37" w:rsidRDefault="26B96C03" w:rsidP="00301075">
      <w:pPr>
        <w:pStyle w:val="Prrafodelista"/>
        <w:numPr>
          <w:ilvl w:val="5"/>
          <w:numId w:val="32"/>
        </w:numPr>
        <w:tabs>
          <w:tab w:val="left" w:pos="709"/>
        </w:tabs>
        <w:spacing w:before="120"/>
        <w:ind w:left="1418" w:hanging="709"/>
        <w:jc w:val="both"/>
        <w:rPr>
          <w:sz w:val="21"/>
          <w:szCs w:val="21"/>
          <w:lang w:val="es-MX"/>
        </w:rPr>
      </w:pPr>
      <w:r w:rsidRPr="002A3F37">
        <w:rPr>
          <w:sz w:val="21"/>
          <w:szCs w:val="21"/>
          <w:lang w:val="es-MX"/>
        </w:rPr>
        <w:t xml:space="preserve">Reporte de </w:t>
      </w:r>
      <w:proofErr w:type="spellStart"/>
      <w:r w:rsidRPr="002A3F37">
        <w:rPr>
          <w:sz w:val="21"/>
          <w:szCs w:val="21"/>
          <w:lang w:val="es-MX"/>
        </w:rPr>
        <w:t>palinofacies</w:t>
      </w:r>
      <w:proofErr w:type="spellEnd"/>
      <w:r w:rsidRPr="002A3F37">
        <w:rPr>
          <w:sz w:val="21"/>
          <w:szCs w:val="21"/>
          <w:lang w:val="es-MX"/>
        </w:rPr>
        <w:t xml:space="preserve"> y geoquímica orgánica;</w:t>
      </w:r>
    </w:p>
    <w:p w14:paraId="7E1A6C76" w14:textId="5F5B0B1D" w:rsidR="003B278C" w:rsidRPr="002A3F37" w:rsidRDefault="26B96C03" w:rsidP="00301075">
      <w:pPr>
        <w:pStyle w:val="Prrafodelista"/>
        <w:numPr>
          <w:ilvl w:val="5"/>
          <w:numId w:val="32"/>
        </w:numPr>
        <w:tabs>
          <w:tab w:val="left" w:pos="709"/>
        </w:tabs>
        <w:spacing w:before="120"/>
        <w:ind w:left="1418" w:hanging="709"/>
        <w:jc w:val="both"/>
        <w:rPr>
          <w:sz w:val="21"/>
          <w:szCs w:val="21"/>
          <w:lang w:val="es-MX"/>
        </w:rPr>
      </w:pPr>
      <w:r w:rsidRPr="002A3F37">
        <w:rPr>
          <w:sz w:val="21"/>
          <w:szCs w:val="21"/>
          <w:lang w:val="es-MX"/>
        </w:rPr>
        <w:t xml:space="preserve">Reporte </w:t>
      </w:r>
      <w:proofErr w:type="spellStart"/>
      <w:r w:rsidRPr="002A3F37">
        <w:rPr>
          <w:sz w:val="21"/>
          <w:szCs w:val="21"/>
          <w:lang w:val="es-MX"/>
        </w:rPr>
        <w:t>bioestratigráfico</w:t>
      </w:r>
      <w:proofErr w:type="spellEnd"/>
      <w:r w:rsidRPr="002A3F37">
        <w:rPr>
          <w:sz w:val="21"/>
          <w:szCs w:val="21"/>
          <w:lang w:val="es-MX"/>
        </w:rPr>
        <w:t xml:space="preserve"> deberá contener como mínimo lo siguiente: nombre del fósil, tipo de análisis realizado, unidad taxonómica, características de los fósiles, minerales y fragmentos de roca, </w:t>
      </w:r>
      <w:proofErr w:type="spellStart"/>
      <w:r w:rsidRPr="002A3F37">
        <w:rPr>
          <w:sz w:val="21"/>
          <w:szCs w:val="21"/>
          <w:lang w:val="es-MX"/>
        </w:rPr>
        <w:t>paleoambiente</w:t>
      </w:r>
      <w:proofErr w:type="spellEnd"/>
      <w:r w:rsidRPr="002A3F37">
        <w:rPr>
          <w:sz w:val="21"/>
          <w:szCs w:val="21"/>
          <w:lang w:val="es-MX"/>
        </w:rPr>
        <w:t xml:space="preserve">, zonas </w:t>
      </w:r>
      <w:proofErr w:type="spellStart"/>
      <w:r w:rsidRPr="002A3F37">
        <w:rPr>
          <w:sz w:val="21"/>
          <w:szCs w:val="21"/>
          <w:lang w:val="es-MX"/>
        </w:rPr>
        <w:t>bioestratigráficas</w:t>
      </w:r>
      <w:proofErr w:type="spellEnd"/>
      <w:r w:rsidRPr="002A3F37">
        <w:rPr>
          <w:sz w:val="21"/>
          <w:szCs w:val="21"/>
          <w:lang w:val="es-MX"/>
        </w:rPr>
        <w:t xml:space="preserve">, estado de preservación de los fósiles, resumen </w:t>
      </w:r>
      <w:proofErr w:type="spellStart"/>
      <w:r w:rsidRPr="002A3F37">
        <w:rPr>
          <w:sz w:val="21"/>
          <w:szCs w:val="21"/>
          <w:lang w:val="es-MX"/>
        </w:rPr>
        <w:t>bioestratigráfico</w:t>
      </w:r>
      <w:proofErr w:type="spellEnd"/>
      <w:r w:rsidRPr="002A3F37">
        <w:rPr>
          <w:sz w:val="21"/>
          <w:szCs w:val="21"/>
          <w:lang w:val="es-MX"/>
        </w:rPr>
        <w:t xml:space="preserve"> por intervalo;</w:t>
      </w:r>
    </w:p>
    <w:p w14:paraId="56BFF675" w14:textId="03F836A6" w:rsidR="007256DC" w:rsidRPr="002A3F37" w:rsidRDefault="26B96C03" w:rsidP="00301075">
      <w:pPr>
        <w:pStyle w:val="Prrafodelista"/>
        <w:numPr>
          <w:ilvl w:val="5"/>
          <w:numId w:val="32"/>
        </w:numPr>
        <w:tabs>
          <w:tab w:val="left" w:pos="709"/>
        </w:tabs>
        <w:spacing w:before="120"/>
        <w:ind w:left="1418" w:hanging="709"/>
        <w:jc w:val="both"/>
        <w:rPr>
          <w:sz w:val="21"/>
          <w:szCs w:val="21"/>
          <w:lang w:val="es-MX"/>
        </w:rPr>
      </w:pPr>
      <w:r w:rsidRPr="002A3F37">
        <w:rPr>
          <w:sz w:val="21"/>
          <w:szCs w:val="21"/>
          <w:lang w:val="es-MX"/>
        </w:rPr>
        <w:t>Para el reporte de la adquisición de la muestra se deberá incluir como mínimo lo siguiente: Ubicación de las muestras, descripción litológica de las muestras, formación y edad de las muestras, así como mapa de ubicación de las muestras;</w:t>
      </w:r>
    </w:p>
    <w:p w14:paraId="1D5ECFA1" w14:textId="4FF246F9" w:rsidR="003B278C" w:rsidRPr="002A3F37" w:rsidRDefault="26B96C03" w:rsidP="00301075">
      <w:pPr>
        <w:pStyle w:val="Prrafodelista"/>
        <w:numPr>
          <w:ilvl w:val="5"/>
          <w:numId w:val="32"/>
        </w:numPr>
        <w:tabs>
          <w:tab w:val="left" w:pos="709"/>
        </w:tabs>
        <w:spacing w:before="120"/>
        <w:ind w:left="1418" w:hanging="709"/>
        <w:jc w:val="both"/>
        <w:rPr>
          <w:sz w:val="21"/>
          <w:szCs w:val="21"/>
          <w:lang w:val="es-MX"/>
        </w:rPr>
      </w:pPr>
      <w:r w:rsidRPr="002A3F37">
        <w:rPr>
          <w:sz w:val="21"/>
          <w:szCs w:val="21"/>
          <w:lang w:val="es-MX"/>
        </w:rPr>
        <w:lastRenderedPageBreak/>
        <w:t xml:space="preserve">El reporte de dispersión de fósiles deberá contener el comportamiento de fósiles en base a la profundidad o espesor, abundancia de fósiles, edad, zona, </w:t>
      </w:r>
      <w:proofErr w:type="spellStart"/>
      <w:r w:rsidRPr="002A3F37">
        <w:rPr>
          <w:sz w:val="21"/>
          <w:szCs w:val="21"/>
          <w:lang w:val="es-MX"/>
        </w:rPr>
        <w:t>paleoambiente</w:t>
      </w:r>
      <w:proofErr w:type="spellEnd"/>
      <w:r w:rsidRPr="002A3F37">
        <w:rPr>
          <w:sz w:val="21"/>
          <w:szCs w:val="21"/>
          <w:lang w:val="es-MX"/>
        </w:rPr>
        <w:t>, entre otra Información disponible;</w:t>
      </w:r>
    </w:p>
    <w:p w14:paraId="59502742" w14:textId="1BF51F0A" w:rsidR="003B278C" w:rsidRPr="002A3F37" w:rsidRDefault="26B96C03" w:rsidP="00301075">
      <w:pPr>
        <w:pStyle w:val="Prrafodelista"/>
        <w:numPr>
          <w:ilvl w:val="5"/>
          <w:numId w:val="32"/>
        </w:numPr>
        <w:tabs>
          <w:tab w:val="left" w:pos="709"/>
        </w:tabs>
        <w:spacing w:before="120"/>
        <w:ind w:left="1418" w:hanging="709"/>
        <w:jc w:val="both"/>
        <w:rPr>
          <w:sz w:val="21"/>
          <w:szCs w:val="21"/>
          <w:lang w:val="es-MX"/>
        </w:rPr>
      </w:pPr>
      <w:r w:rsidRPr="002A3F37">
        <w:rPr>
          <w:sz w:val="21"/>
          <w:szCs w:val="21"/>
          <w:lang w:val="es-MX"/>
        </w:rPr>
        <w:t xml:space="preserve">Informe final del estudio </w:t>
      </w:r>
      <w:proofErr w:type="spellStart"/>
      <w:r w:rsidRPr="002A3F37">
        <w:rPr>
          <w:sz w:val="21"/>
          <w:szCs w:val="21"/>
          <w:lang w:val="es-MX"/>
        </w:rPr>
        <w:t>bioestratigráfico</w:t>
      </w:r>
      <w:proofErr w:type="spellEnd"/>
      <w:r w:rsidRPr="002A3F37">
        <w:rPr>
          <w:sz w:val="21"/>
          <w:szCs w:val="21"/>
          <w:lang w:val="es-MX"/>
        </w:rPr>
        <w:t>;</w:t>
      </w:r>
    </w:p>
    <w:p w14:paraId="72FEEBA9" w14:textId="3FCE16EA" w:rsidR="00A2786A" w:rsidRPr="002A3F37" w:rsidRDefault="26B96C03" w:rsidP="00301075">
      <w:pPr>
        <w:pStyle w:val="Prrafodelista"/>
        <w:numPr>
          <w:ilvl w:val="5"/>
          <w:numId w:val="32"/>
        </w:numPr>
        <w:tabs>
          <w:tab w:val="left" w:pos="709"/>
        </w:tabs>
        <w:spacing w:before="120"/>
        <w:ind w:left="1418" w:hanging="709"/>
        <w:jc w:val="both"/>
        <w:rPr>
          <w:sz w:val="21"/>
          <w:szCs w:val="21"/>
          <w:lang w:val="es-MX"/>
        </w:rPr>
      </w:pPr>
      <w:r w:rsidRPr="002A3F37">
        <w:rPr>
          <w:sz w:val="21"/>
          <w:szCs w:val="21"/>
          <w:lang w:val="es-MX"/>
        </w:rPr>
        <w:t>Mapas, imágenes y fotografías del estudio, y</w:t>
      </w:r>
    </w:p>
    <w:p w14:paraId="38A3A6AF" w14:textId="06A6F4DF" w:rsidR="00EE7564" w:rsidRPr="002A3F37" w:rsidRDefault="26B96C03" w:rsidP="00301075">
      <w:pPr>
        <w:pStyle w:val="Prrafodelista"/>
        <w:numPr>
          <w:ilvl w:val="5"/>
          <w:numId w:val="32"/>
        </w:numPr>
        <w:tabs>
          <w:tab w:val="left" w:pos="709"/>
        </w:tabs>
        <w:spacing w:before="120"/>
        <w:ind w:left="1418" w:hanging="709"/>
        <w:jc w:val="both"/>
        <w:rPr>
          <w:sz w:val="21"/>
          <w:szCs w:val="21"/>
          <w:lang w:val="es-MX"/>
        </w:rPr>
      </w:pPr>
      <w:r w:rsidRPr="002A3F37">
        <w:rPr>
          <w:sz w:val="21"/>
          <w:szCs w:val="21"/>
          <w:lang w:val="es-MX"/>
        </w:rPr>
        <w:t>Archivos vectoriales de cobertura.</w:t>
      </w:r>
    </w:p>
    <w:p w14:paraId="5FBCBBD7" w14:textId="77777777" w:rsidR="00721FF8" w:rsidRPr="002A3F37" w:rsidRDefault="00721FF8" w:rsidP="00721FF8">
      <w:pPr>
        <w:pStyle w:val="Prrafodelista"/>
        <w:tabs>
          <w:tab w:val="left" w:pos="709"/>
        </w:tabs>
        <w:spacing w:before="120"/>
        <w:ind w:left="1418" w:firstLine="0"/>
        <w:jc w:val="both"/>
        <w:rPr>
          <w:sz w:val="21"/>
          <w:szCs w:val="21"/>
          <w:lang w:val="es-MX"/>
        </w:rPr>
      </w:pPr>
      <w:bookmarkStart w:id="59" w:name="_Toc514953219"/>
    </w:p>
    <w:p w14:paraId="793E5DD0" w14:textId="77777777" w:rsidR="00804911" w:rsidRPr="002A3F37" w:rsidRDefault="26B96C03" w:rsidP="00301075">
      <w:pPr>
        <w:pStyle w:val="Ttulo2"/>
        <w:numPr>
          <w:ilvl w:val="0"/>
          <w:numId w:val="24"/>
        </w:numPr>
        <w:spacing w:before="120"/>
        <w:ind w:left="284" w:right="0" w:hanging="284"/>
        <w:rPr>
          <w:sz w:val="21"/>
          <w:szCs w:val="21"/>
          <w:lang w:val="es-MX"/>
        </w:rPr>
      </w:pPr>
      <w:r w:rsidRPr="002A3F37">
        <w:rPr>
          <w:sz w:val="21"/>
          <w:szCs w:val="21"/>
          <w:lang w:val="es-MX"/>
        </w:rPr>
        <w:t>Otros Estudios</w:t>
      </w:r>
      <w:bookmarkEnd w:id="59"/>
    </w:p>
    <w:p w14:paraId="68A1F763" w14:textId="701BEFA5" w:rsidR="00874338" w:rsidRPr="002A3F37" w:rsidRDefault="26B96C03" w:rsidP="00301075">
      <w:pPr>
        <w:pStyle w:val="Ttulo3"/>
        <w:numPr>
          <w:ilvl w:val="3"/>
          <w:numId w:val="24"/>
        </w:numPr>
        <w:spacing w:before="120"/>
        <w:ind w:left="567" w:hanging="283"/>
        <w:rPr>
          <w:i w:val="0"/>
          <w:lang w:val="es-MX"/>
        </w:rPr>
      </w:pPr>
      <w:bookmarkStart w:id="60" w:name="_Toc514953220"/>
      <w:r w:rsidRPr="002A3F37">
        <w:rPr>
          <w:i w:val="0"/>
          <w:lang w:val="es-MX"/>
        </w:rPr>
        <w:t>Información solicitada por la Comisión</w:t>
      </w:r>
      <w:bookmarkEnd w:id="60"/>
    </w:p>
    <w:p w14:paraId="289C7080" w14:textId="5992025D" w:rsidR="007256DC" w:rsidRDefault="007256DC" w:rsidP="26B96C03">
      <w:pPr>
        <w:pStyle w:val="Textoindependiente"/>
        <w:spacing w:before="120" w:after="120"/>
        <w:ind w:left="0" w:firstLine="0"/>
        <w:jc w:val="both"/>
        <w:rPr>
          <w:sz w:val="21"/>
          <w:szCs w:val="21"/>
          <w:lang w:val="es-MX"/>
        </w:rPr>
      </w:pPr>
      <w:r w:rsidRPr="002A3F37">
        <w:rPr>
          <w:sz w:val="21"/>
          <w:szCs w:val="21"/>
          <w:lang w:val="es-MX"/>
        </w:rPr>
        <w:t>Para</w:t>
      </w:r>
      <w:r w:rsidRPr="002A3F37">
        <w:rPr>
          <w:spacing w:val="-12"/>
          <w:sz w:val="21"/>
          <w:szCs w:val="21"/>
          <w:lang w:val="es-MX"/>
        </w:rPr>
        <w:t xml:space="preserve"> </w:t>
      </w:r>
      <w:r w:rsidRPr="002A3F37">
        <w:rPr>
          <w:sz w:val="21"/>
          <w:szCs w:val="21"/>
          <w:lang w:val="es-MX"/>
        </w:rPr>
        <w:t>cada</w:t>
      </w:r>
      <w:r w:rsidRPr="002A3F37">
        <w:rPr>
          <w:spacing w:val="-11"/>
          <w:sz w:val="21"/>
          <w:szCs w:val="21"/>
          <w:lang w:val="es-MX"/>
        </w:rPr>
        <w:t xml:space="preserve"> </w:t>
      </w:r>
      <w:r w:rsidRPr="002A3F37">
        <w:rPr>
          <w:sz w:val="21"/>
          <w:szCs w:val="21"/>
          <w:lang w:val="es-MX"/>
        </w:rPr>
        <w:t>uno</w:t>
      </w:r>
      <w:r w:rsidRPr="002A3F37">
        <w:rPr>
          <w:spacing w:val="-13"/>
          <w:sz w:val="21"/>
          <w:szCs w:val="21"/>
          <w:lang w:val="es-MX"/>
        </w:rPr>
        <w:t xml:space="preserve"> </w:t>
      </w:r>
      <w:r w:rsidRPr="002A3F37">
        <w:rPr>
          <w:sz w:val="21"/>
          <w:szCs w:val="21"/>
          <w:lang w:val="es-MX"/>
        </w:rPr>
        <w:t>de</w:t>
      </w:r>
      <w:r w:rsidRPr="002A3F37">
        <w:rPr>
          <w:spacing w:val="-13"/>
          <w:sz w:val="21"/>
          <w:szCs w:val="21"/>
          <w:lang w:val="es-MX"/>
        </w:rPr>
        <w:t xml:space="preserve"> </w:t>
      </w:r>
      <w:r w:rsidRPr="002A3F37">
        <w:rPr>
          <w:sz w:val="21"/>
          <w:szCs w:val="21"/>
          <w:lang w:val="es-MX"/>
        </w:rPr>
        <w:t>los</w:t>
      </w:r>
      <w:r w:rsidRPr="002A3F37">
        <w:rPr>
          <w:spacing w:val="-12"/>
          <w:sz w:val="21"/>
          <w:szCs w:val="21"/>
          <w:lang w:val="es-MX"/>
        </w:rPr>
        <w:t xml:space="preserve"> </w:t>
      </w:r>
      <w:r w:rsidRPr="002A3F37">
        <w:rPr>
          <w:sz w:val="21"/>
          <w:szCs w:val="21"/>
          <w:lang w:val="es-MX"/>
        </w:rPr>
        <w:t>tipos</w:t>
      </w:r>
      <w:r w:rsidRPr="002A3F37">
        <w:rPr>
          <w:spacing w:val="-9"/>
          <w:sz w:val="21"/>
          <w:szCs w:val="21"/>
          <w:lang w:val="es-MX"/>
        </w:rPr>
        <w:t xml:space="preserve"> </w:t>
      </w:r>
      <w:r w:rsidRPr="002A3F37">
        <w:rPr>
          <w:sz w:val="21"/>
          <w:szCs w:val="21"/>
          <w:lang w:val="es-MX"/>
        </w:rPr>
        <w:t>de</w:t>
      </w:r>
      <w:r w:rsidRPr="002A3F37">
        <w:rPr>
          <w:spacing w:val="-13"/>
          <w:sz w:val="21"/>
          <w:szCs w:val="21"/>
          <w:lang w:val="es-MX"/>
        </w:rPr>
        <w:t xml:space="preserve"> </w:t>
      </w:r>
      <w:r w:rsidRPr="002A3F37">
        <w:rPr>
          <w:sz w:val="21"/>
          <w:szCs w:val="21"/>
          <w:lang w:val="es-MX"/>
        </w:rPr>
        <w:t>datos</w:t>
      </w:r>
      <w:r w:rsidRPr="002A3F37">
        <w:rPr>
          <w:spacing w:val="-9"/>
          <w:sz w:val="21"/>
          <w:szCs w:val="21"/>
          <w:lang w:val="es-MX"/>
        </w:rPr>
        <w:t xml:space="preserve"> </w:t>
      </w:r>
      <w:r w:rsidRPr="002A3F37">
        <w:rPr>
          <w:sz w:val="21"/>
          <w:szCs w:val="21"/>
          <w:lang w:val="es-MX"/>
        </w:rPr>
        <w:t>asociados</w:t>
      </w:r>
      <w:r w:rsidRPr="002A3F37">
        <w:rPr>
          <w:spacing w:val="-7"/>
          <w:sz w:val="21"/>
          <w:szCs w:val="21"/>
          <w:lang w:val="es-MX"/>
        </w:rPr>
        <w:t xml:space="preserve"> </w:t>
      </w:r>
      <w:r w:rsidRPr="002A3F37">
        <w:rPr>
          <w:sz w:val="21"/>
          <w:szCs w:val="21"/>
          <w:lang w:val="es-MX"/>
        </w:rPr>
        <w:t>a</w:t>
      </w:r>
      <w:r w:rsidRPr="002A3F37">
        <w:rPr>
          <w:spacing w:val="-10"/>
          <w:sz w:val="21"/>
          <w:szCs w:val="21"/>
          <w:lang w:val="es-MX"/>
        </w:rPr>
        <w:t xml:space="preserve"> </w:t>
      </w:r>
      <w:r w:rsidRPr="002A3F37">
        <w:rPr>
          <w:sz w:val="21"/>
          <w:szCs w:val="21"/>
          <w:lang w:val="es-MX"/>
        </w:rPr>
        <w:t>OTROS</w:t>
      </w:r>
      <w:r w:rsidRPr="002A3F37">
        <w:rPr>
          <w:spacing w:val="-7"/>
          <w:sz w:val="21"/>
          <w:szCs w:val="21"/>
          <w:lang w:val="es-MX"/>
        </w:rPr>
        <w:t xml:space="preserve"> </w:t>
      </w:r>
      <w:r w:rsidRPr="002A3F37">
        <w:rPr>
          <w:sz w:val="21"/>
          <w:szCs w:val="21"/>
          <w:lang w:val="es-MX"/>
        </w:rPr>
        <w:t>ESTUDIOS,</w:t>
      </w:r>
      <w:r w:rsidRPr="002A3F37">
        <w:rPr>
          <w:spacing w:val="-13"/>
          <w:sz w:val="21"/>
          <w:szCs w:val="21"/>
          <w:lang w:val="es-MX"/>
        </w:rPr>
        <w:t xml:space="preserve"> </w:t>
      </w:r>
      <w:r w:rsidRPr="002A3F37">
        <w:rPr>
          <w:sz w:val="21"/>
          <w:szCs w:val="21"/>
          <w:lang w:val="es-MX"/>
        </w:rPr>
        <w:t>se</w:t>
      </w:r>
      <w:r w:rsidRPr="002A3F37">
        <w:rPr>
          <w:spacing w:val="-13"/>
          <w:sz w:val="21"/>
          <w:szCs w:val="21"/>
          <w:lang w:val="es-MX"/>
        </w:rPr>
        <w:t xml:space="preserve"> </w:t>
      </w:r>
      <w:r w:rsidRPr="002A3F37">
        <w:rPr>
          <w:sz w:val="21"/>
          <w:szCs w:val="21"/>
          <w:lang w:val="es-MX"/>
        </w:rPr>
        <w:t>lista</w:t>
      </w:r>
      <w:r w:rsidRPr="002A3F37">
        <w:rPr>
          <w:spacing w:val="-11"/>
          <w:sz w:val="21"/>
          <w:szCs w:val="21"/>
          <w:lang w:val="es-MX"/>
        </w:rPr>
        <w:t xml:space="preserve"> </w:t>
      </w:r>
      <w:r w:rsidRPr="002A3F37">
        <w:rPr>
          <w:sz w:val="21"/>
          <w:szCs w:val="21"/>
          <w:lang w:val="es-MX"/>
        </w:rPr>
        <w:t>la</w:t>
      </w:r>
      <w:r w:rsidRPr="002A3F37">
        <w:rPr>
          <w:spacing w:val="-11"/>
          <w:sz w:val="21"/>
          <w:szCs w:val="21"/>
          <w:lang w:val="es-MX"/>
        </w:rPr>
        <w:t xml:space="preserve"> </w:t>
      </w:r>
      <w:r w:rsidR="00B412D4" w:rsidRPr="002A3F37">
        <w:rPr>
          <w:sz w:val="21"/>
          <w:szCs w:val="21"/>
          <w:lang w:val="es-MX"/>
        </w:rPr>
        <w:t xml:space="preserve">Información </w:t>
      </w:r>
      <w:r w:rsidRPr="002A3F37">
        <w:rPr>
          <w:sz w:val="21"/>
          <w:szCs w:val="21"/>
          <w:lang w:val="es-MX"/>
        </w:rPr>
        <w:t>requerida</w:t>
      </w:r>
      <w:r w:rsidRPr="002A3F37">
        <w:rPr>
          <w:spacing w:val="-8"/>
          <w:sz w:val="21"/>
          <w:szCs w:val="21"/>
          <w:lang w:val="es-MX"/>
        </w:rPr>
        <w:t xml:space="preserve"> </w:t>
      </w:r>
      <w:r w:rsidRPr="002A3F37">
        <w:rPr>
          <w:sz w:val="21"/>
          <w:szCs w:val="21"/>
          <w:lang w:val="es-MX"/>
        </w:rPr>
        <w:t>y</w:t>
      </w:r>
      <w:r w:rsidRPr="002A3F37">
        <w:rPr>
          <w:spacing w:val="-16"/>
          <w:sz w:val="21"/>
          <w:szCs w:val="21"/>
          <w:lang w:val="es-MX"/>
        </w:rPr>
        <w:t xml:space="preserve"> </w:t>
      </w:r>
      <w:r w:rsidRPr="002A3F37">
        <w:rPr>
          <w:sz w:val="21"/>
          <w:szCs w:val="21"/>
          <w:lang w:val="es-MX"/>
        </w:rPr>
        <w:t>sus</w:t>
      </w:r>
      <w:r w:rsidRPr="002A3F37">
        <w:rPr>
          <w:spacing w:val="-12"/>
          <w:sz w:val="21"/>
          <w:szCs w:val="21"/>
          <w:lang w:val="es-MX"/>
        </w:rPr>
        <w:t xml:space="preserve"> </w:t>
      </w:r>
      <w:r w:rsidR="007B7AA7" w:rsidRPr="002A3F37">
        <w:rPr>
          <w:sz w:val="21"/>
          <w:szCs w:val="21"/>
          <w:lang w:val="es-MX"/>
        </w:rPr>
        <w:t xml:space="preserve">características en la tabla </w:t>
      </w:r>
      <w:r w:rsidRPr="002A3F37">
        <w:rPr>
          <w:sz w:val="21"/>
          <w:szCs w:val="21"/>
          <w:lang w:val="es-MX"/>
        </w:rPr>
        <w:t>4.</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417"/>
        <w:gridCol w:w="5103"/>
        <w:gridCol w:w="1985"/>
      </w:tblGrid>
      <w:tr w:rsidR="007256DC" w:rsidRPr="002A3F37" w14:paraId="0FA8425B" w14:textId="77777777" w:rsidTr="0032263D">
        <w:trPr>
          <w:trHeight w:hRule="exact" w:val="400"/>
          <w:tblHeader/>
        </w:trPr>
        <w:tc>
          <w:tcPr>
            <w:tcW w:w="1418" w:type="dxa"/>
            <w:shd w:val="clear" w:color="auto" w:fill="D9D9D9" w:themeFill="background1" w:themeFillShade="D9"/>
            <w:vAlign w:val="center"/>
          </w:tcPr>
          <w:p w14:paraId="7F1E1108"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Tipo de Dato</w:t>
            </w:r>
          </w:p>
        </w:tc>
        <w:tc>
          <w:tcPr>
            <w:tcW w:w="1417" w:type="dxa"/>
            <w:shd w:val="clear" w:color="auto" w:fill="D9D9D9" w:themeFill="background1" w:themeFillShade="D9"/>
            <w:vAlign w:val="center"/>
          </w:tcPr>
          <w:p w14:paraId="3F8052EC" w14:textId="77777777"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Datos a Incluir</w:t>
            </w:r>
          </w:p>
        </w:tc>
        <w:tc>
          <w:tcPr>
            <w:tcW w:w="5103" w:type="dxa"/>
            <w:shd w:val="clear" w:color="auto" w:fill="D9D9D9" w:themeFill="background1" w:themeFillShade="D9"/>
            <w:vAlign w:val="center"/>
          </w:tcPr>
          <w:p w14:paraId="38F9FAAE" w14:textId="49A14B1E" w:rsidR="007256DC" w:rsidRPr="002A3F37" w:rsidRDefault="26B96C03" w:rsidP="26B96C03">
            <w:pPr>
              <w:pStyle w:val="TableParagraph"/>
              <w:spacing w:before="0" w:after="0"/>
              <w:ind w:left="0"/>
              <w:jc w:val="center"/>
              <w:rPr>
                <w:b/>
                <w:bCs/>
                <w:sz w:val="18"/>
                <w:szCs w:val="18"/>
                <w:lang w:val="es-MX"/>
              </w:rPr>
            </w:pPr>
            <w:r w:rsidRPr="002A3F37">
              <w:rPr>
                <w:b/>
                <w:bCs/>
                <w:sz w:val="18"/>
                <w:szCs w:val="18"/>
                <w:lang w:val="es-MX"/>
              </w:rPr>
              <w:t>Información solicitada por la Comisión</w:t>
            </w:r>
          </w:p>
        </w:tc>
        <w:tc>
          <w:tcPr>
            <w:tcW w:w="1985" w:type="dxa"/>
            <w:shd w:val="clear" w:color="auto" w:fill="D9D9D9" w:themeFill="background1" w:themeFillShade="D9"/>
            <w:vAlign w:val="center"/>
          </w:tcPr>
          <w:p w14:paraId="6912C1F8" w14:textId="7689D1E0" w:rsidR="007256DC" w:rsidRPr="002A3F37" w:rsidRDefault="002243F2" w:rsidP="26B96C03">
            <w:pPr>
              <w:pStyle w:val="TableParagraph"/>
              <w:spacing w:before="0" w:after="0"/>
              <w:ind w:left="0"/>
              <w:jc w:val="center"/>
              <w:rPr>
                <w:b/>
                <w:bCs/>
                <w:sz w:val="18"/>
                <w:szCs w:val="18"/>
                <w:lang w:val="es-MX"/>
              </w:rPr>
            </w:pPr>
            <w:r>
              <w:rPr>
                <w:b/>
                <w:bCs/>
                <w:sz w:val="18"/>
                <w:szCs w:val="18"/>
                <w:lang w:val="es-MX"/>
              </w:rPr>
              <w:t>Formato CNH</w:t>
            </w:r>
          </w:p>
        </w:tc>
      </w:tr>
      <w:tr w:rsidR="00F9248D" w:rsidRPr="002A3F37" w14:paraId="07CC868B" w14:textId="77777777" w:rsidTr="26B96C03">
        <w:trPr>
          <w:trHeight w:hRule="exact" w:val="505"/>
        </w:trPr>
        <w:tc>
          <w:tcPr>
            <w:tcW w:w="1418" w:type="dxa"/>
            <w:vMerge w:val="restart"/>
            <w:vAlign w:val="center"/>
          </w:tcPr>
          <w:p w14:paraId="450648D1" w14:textId="77777777" w:rsidR="00F9248D" w:rsidRPr="002A3F37" w:rsidRDefault="00F9248D" w:rsidP="26B96C03">
            <w:pPr>
              <w:pStyle w:val="TableParagraph"/>
              <w:spacing w:before="0" w:after="0"/>
              <w:ind w:left="0"/>
              <w:jc w:val="center"/>
              <w:rPr>
                <w:sz w:val="18"/>
                <w:szCs w:val="18"/>
                <w:lang w:val="es-MX"/>
              </w:rPr>
            </w:pPr>
            <w:r w:rsidRPr="002A3F37">
              <w:rPr>
                <w:sz w:val="18"/>
                <w:szCs w:val="18"/>
                <w:lang w:val="es-MX"/>
              </w:rPr>
              <w:t>Otros estudios</w:t>
            </w:r>
          </w:p>
        </w:tc>
        <w:tc>
          <w:tcPr>
            <w:tcW w:w="1417" w:type="dxa"/>
            <w:vAlign w:val="center"/>
          </w:tcPr>
          <w:p w14:paraId="1D2456C4" w14:textId="59FD319E" w:rsidR="00F9248D" w:rsidRPr="002A3F37" w:rsidRDefault="00F9248D" w:rsidP="26B96C03">
            <w:pPr>
              <w:pStyle w:val="TableParagraph"/>
              <w:spacing w:before="0" w:after="0"/>
              <w:ind w:left="0"/>
              <w:jc w:val="center"/>
              <w:rPr>
                <w:sz w:val="18"/>
                <w:szCs w:val="18"/>
                <w:lang w:val="es-MX"/>
              </w:rPr>
            </w:pPr>
            <w:r w:rsidRPr="002A3F37">
              <w:rPr>
                <w:sz w:val="18"/>
                <w:szCs w:val="18"/>
                <w:lang w:val="es-MX"/>
              </w:rPr>
              <w:t>Archivos de Datos</w:t>
            </w:r>
          </w:p>
        </w:tc>
        <w:tc>
          <w:tcPr>
            <w:tcW w:w="5103" w:type="dxa"/>
            <w:vAlign w:val="center"/>
          </w:tcPr>
          <w:p w14:paraId="162152B4" w14:textId="77777777" w:rsidR="00F9248D" w:rsidRPr="002A3F37" w:rsidRDefault="00F9248D" w:rsidP="26B96C03">
            <w:pPr>
              <w:pStyle w:val="TableParagraph"/>
              <w:spacing w:before="0" w:after="0"/>
              <w:ind w:left="0"/>
              <w:rPr>
                <w:sz w:val="18"/>
                <w:szCs w:val="18"/>
                <w:lang w:val="es-MX"/>
              </w:rPr>
            </w:pPr>
            <w:r w:rsidRPr="002A3F37">
              <w:rPr>
                <w:sz w:val="18"/>
                <w:szCs w:val="18"/>
                <w:lang w:val="es-MX"/>
              </w:rPr>
              <w:t>Datos generados a lo largo del estudio</w:t>
            </w:r>
          </w:p>
        </w:tc>
        <w:tc>
          <w:tcPr>
            <w:tcW w:w="1985" w:type="dxa"/>
            <w:vAlign w:val="center"/>
          </w:tcPr>
          <w:p w14:paraId="176E9165" w14:textId="77777777" w:rsidR="00F9248D" w:rsidRPr="002A3F37" w:rsidRDefault="00F9248D" w:rsidP="26B96C03">
            <w:pPr>
              <w:pStyle w:val="TableParagraph"/>
              <w:spacing w:before="0" w:after="0"/>
              <w:ind w:left="0"/>
              <w:rPr>
                <w:sz w:val="18"/>
                <w:szCs w:val="18"/>
                <w:lang w:val="es-MX"/>
              </w:rPr>
            </w:pPr>
            <w:r w:rsidRPr="002A3F37">
              <w:rPr>
                <w:sz w:val="18"/>
                <w:szCs w:val="18"/>
                <w:lang w:val="es-MX"/>
              </w:rPr>
              <w:t>PDF, EXCEL, ASCII</w:t>
            </w:r>
          </w:p>
        </w:tc>
      </w:tr>
      <w:tr w:rsidR="00F9248D" w:rsidRPr="00F93791" w14:paraId="74E5F125" w14:textId="77777777" w:rsidTr="0030223B">
        <w:trPr>
          <w:trHeight w:hRule="exact" w:val="246"/>
        </w:trPr>
        <w:tc>
          <w:tcPr>
            <w:tcW w:w="1418" w:type="dxa"/>
            <w:vMerge/>
            <w:vAlign w:val="center"/>
          </w:tcPr>
          <w:p w14:paraId="4C523479" w14:textId="77777777" w:rsidR="00F9248D" w:rsidRPr="002A3F37" w:rsidRDefault="00F9248D" w:rsidP="00721FF8">
            <w:pPr>
              <w:spacing w:before="0" w:after="0"/>
              <w:rPr>
                <w:sz w:val="18"/>
                <w:szCs w:val="18"/>
                <w:lang w:val="es-MX"/>
              </w:rPr>
            </w:pPr>
          </w:p>
        </w:tc>
        <w:tc>
          <w:tcPr>
            <w:tcW w:w="1417" w:type="dxa"/>
            <w:vMerge w:val="restart"/>
            <w:vAlign w:val="center"/>
          </w:tcPr>
          <w:p w14:paraId="08B3E5B8" w14:textId="7503ACCD" w:rsidR="00F9248D" w:rsidRPr="002A3F37" w:rsidRDefault="00F9248D" w:rsidP="26B96C03">
            <w:pPr>
              <w:pStyle w:val="TableParagraph"/>
              <w:spacing w:before="0" w:after="0"/>
              <w:ind w:left="0"/>
              <w:jc w:val="center"/>
              <w:rPr>
                <w:sz w:val="18"/>
                <w:szCs w:val="18"/>
                <w:lang w:val="es-MX"/>
              </w:rPr>
            </w:pPr>
            <w:r w:rsidRPr="002A3F37">
              <w:rPr>
                <w:sz w:val="18"/>
                <w:szCs w:val="18"/>
                <w:lang w:val="es-MX"/>
              </w:rPr>
              <w:t>Archivos de Soporte</w:t>
            </w:r>
          </w:p>
        </w:tc>
        <w:tc>
          <w:tcPr>
            <w:tcW w:w="5103" w:type="dxa"/>
            <w:tcBorders>
              <w:bottom w:val="single" w:sz="4" w:space="0" w:color="auto"/>
            </w:tcBorders>
            <w:vAlign w:val="center"/>
          </w:tcPr>
          <w:p w14:paraId="51E42A44" w14:textId="24FDE084" w:rsidR="00F9248D" w:rsidRPr="002A3F37" w:rsidRDefault="00F9248D" w:rsidP="26B96C03">
            <w:pPr>
              <w:pStyle w:val="TableParagraph"/>
              <w:spacing w:before="0" w:after="0"/>
              <w:ind w:left="0"/>
              <w:rPr>
                <w:sz w:val="18"/>
                <w:szCs w:val="18"/>
                <w:lang w:val="es-MX"/>
              </w:rPr>
            </w:pPr>
            <w:r w:rsidRPr="002A3F37">
              <w:rPr>
                <w:sz w:val="18"/>
                <w:szCs w:val="18"/>
                <w:lang w:val="es-MX"/>
              </w:rPr>
              <w:t>Reporte de la adquisición de la muestra</w:t>
            </w:r>
          </w:p>
        </w:tc>
        <w:tc>
          <w:tcPr>
            <w:tcW w:w="1985" w:type="dxa"/>
            <w:vMerge w:val="restart"/>
            <w:vAlign w:val="center"/>
          </w:tcPr>
          <w:p w14:paraId="3936651F" w14:textId="77777777" w:rsidR="00F9248D" w:rsidRPr="002A3F37" w:rsidRDefault="00F9248D" w:rsidP="26B96C03">
            <w:pPr>
              <w:pStyle w:val="TableParagraph"/>
              <w:spacing w:before="0" w:after="0"/>
              <w:ind w:left="0"/>
              <w:rPr>
                <w:sz w:val="18"/>
                <w:szCs w:val="18"/>
                <w:lang w:val="es-MX"/>
              </w:rPr>
            </w:pPr>
            <w:r w:rsidRPr="002A3F37">
              <w:rPr>
                <w:sz w:val="18"/>
                <w:szCs w:val="18"/>
                <w:lang w:val="es-MX"/>
              </w:rPr>
              <w:t>PDF, ASCII, EXCEL, JPG</w:t>
            </w:r>
          </w:p>
          <w:p w14:paraId="76D217BF" w14:textId="77777777" w:rsidR="00F9248D" w:rsidRPr="002A3F37" w:rsidRDefault="00F9248D" w:rsidP="26B96C03">
            <w:pPr>
              <w:pStyle w:val="TableParagraph"/>
              <w:spacing w:before="0" w:after="0"/>
              <w:ind w:left="0"/>
              <w:rPr>
                <w:sz w:val="18"/>
                <w:szCs w:val="18"/>
                <w:lang w:val="es-MX"/>
              </w:rPr>
            </w:pPr>
            <w:r w:rsidRPr="002A3F37">
              <w:rPr>
                <w:sz w:val="18"/>
                <w:szCs w:val="18"/>
                <w:lang w:val="es-MX"/>
              </w:rPr>
              <w:t xml:space="preserve">Formato </w:t>
            </w:r>
            <w:r w:rsidRPr="002A3F37">
              <w:rPr>
                <w:i/>
                <w:iCs/>
                <w:sz w:val="18"/>
                <w:szCs w:val="18"/>
                <w:lang w:val="es-MX"/>
              </w:rPr>
              <w:t>shape</w:t>
            </w:r>
            <w:r w:rsidRPr="002A3F37">
              <w:rPr>
                <w:sz w:val="18"/>
                <w:szCs w:val="18"/>
                <w:lang w:val="es-MX"/>
              </w:rPr>
              <w:t xml:space="preserve"> para Información geográfica.</w:t>
            </w:r>
          </w:p>
        </w:tc>
      </w:tr>
      <w:tr w:rsidR="00F9248D" w:rsidRPr="00F93791" w14:paraId="1A962DDB" w14:textId="77777777" w:rsidTr="00207C50">
        <w:trPr>
          <w:trHeight w:hRule="exact" w:val="207"/>
        </w:trPr>
        <w:tc>
          <w:tcPr>
            <w:tcW w:w="1418" w:type="dxa"/>
            <w:vMerge/>
            <w:vAlign w:val="center"/>
          </w:tcPr>
          <w:p w14:paraId="42B95C35" w14:textId="77777777" w:rsidR="00F9248D" w:rsidRPr="002A3F37" w:rsidRDefault="00F9248D" w:rsidP="00721FF8">
            <w:pPr>
              <w:spacing w:before="0" w:after="0"/>
              <w:rPr>
                <w:sz w:val="18"/>
                <w:szCs w:val="18"/>
                <w:lang w:val="es-MX"/>
              </w:rPr>
            </w:pPr>
          </w:p>
        </w:tc>
        <w:tc>
          <w:tcPr>
            <w:tcW w:w="1417" w:type="dxa"/>
            <w:vMerge/>
            <w:vAlign w:val="center"/>
          </w:tcPr>
          <w:p w14:paraId="5C1336A4" w14:textId="77777777" w:rsidR="00F9248D" w:rsidRPr="002A3F37" w:rsidRDefault="00F9248D" w:rsidP="26B96C03">
            <w:pPr>
              <w:pStyle w:val="TableParagraph"/>
              <w:spacing w:before="0" w:after="0"/>
              <w:ind w:left="0"/>
              <w:jc w:val="center"/>
              <w:rPr>
                <w:sz w:val="18"/>
                <w:szCs w:val="18"/>
                <w:lang w:val="es-MX"/>
              </w:rPr>
            </w:pPr>
          </w:p>
        </w:tc>
        <w:tc>
          <w:tcPr>
            <w:tcW w:w="5103" w:type="dxa"/>
            <w:tcBorders>
              <w:top w:val="single" w:sz="4" w:space="0" w:color="auto"/>
              <w:bottom w:val="single" w:sz="4" w:space="0" w:color="auto"/>
            </w:tcBorders>
            <w:vAlign w:val="center"/>
          </w:tcPr>
          <w:p w14:paraId="5280623E" w14:textId="77777777" w:rsidR="00F9248D" w:rsidRPr="002A3F37" w:rsidRDefault="00F9248D" w:rsidP="00F9248D">
            <w:pPr>
              <w:pStyle w:val="TableParagraph"/>
              <w:spacing w:before="0" w:after="0"/>
              <w:ind w:left="0"/>
              <w:rPr>
                <w:sz w:val="18"/>
                <w:szCs w:val="18"/>
                <w:lang w:val="es-MX"/>
              </w:rPr>
            </w:pPr>
            <w:r w:rsidRPr="002A3F37">
              <w:rPr>
                <w:sz w:val="18"/>
                <w:szCs w:val="18"/>
                <w:lang w:val="es-MX"/>
              </w:rPr>
              <w:t>Reporte del análisis de laboratorio</w:t>
            </w:r>
          </w:p>
          <w:p w14:paraId="6824262A" w14:textId="77777777" w:rsidR="00F9248D" w:rsidRPr="002A3F37" w:rsidRDefault="00F9248D" w:rsidP="26B96C03">
            <w:pPr>
              <w:pStyle w:val="TableParagraph"/>
              <w:spacing w:before="0" w:after="0"/>
              <w:ind w:left="0"/>
              <w:rPr>
                <w:sz w:val="18"/>
                <w:szCs w:val="18"/>
                <w:lang w:val="es-MX"/>
              </w:rPr>
            </w:pPr>
          </w:p>
        </w:tc>
        <w:tc>
          <w:tcPr>
            <w:tcW w:w="1985" w:type="dxa"/>
            <w:vMerge/>
            <w:vAlign w:val="center"/>
          </w:tcPr>
          <w:p w14:paraId="4DD90B60" w14:textId="77777777" w:rsidR="00F9248D" w:rsidRPr="002A3F37" w:rsidRDefault="00F9248D" w:rsidP="26B96C03">
            <w:pPr>
              <w:pStyle w:val="TableParagraph"/>
              <w:spacing w:before="0" w:after="0"/>
              <w:ind w:left="0"/>
              <w:rPr>
                <w:sz w:val="18"/>
                <w:szCs w:val="18"/>
                <w:lang w:val="es-MX"/>
              </w:rPr>
            </w:pPr>
          </w:p>
        </w:tc>
      </w:tr>
      <w:tr w:rsidR="00F9248D" w:rsidRPr="00F93791" w14:paraId="42B82541" w14:textId="77777777" w:rsidTr="0030223B">
        <w:trPr>
          <w:trHeight w:hRule="exact" w:val="256"/>
        </w:trPr>
        <w:tc>
          <w:tcPr>
            <w:tcW w:w="1418" w:type="dxa"/>
            <w:vMerge/>
            <w:vAlign w:val="center"/>
          </w:tcPr>
          <w:p w14:paraId="723052BF" w14:textId="77777777" w:rsidR="00F9248D" w:rsidRPr="002A3F37" w:rsidRDefault="00F9248D" w:rsidP="00721FF8">
            <w:pPr>
              <w:spacing w:before="0" w:after="0"/>
              <w:rPr>
                <w:sz w:val="18"/>
                <w:szCs w:val="18"/>
                <w:lang w:val="es-MX"/>
              </w:rPr>
            </w:pPr>
          </w:p>
        </w:tc>
        <w:tc>
          <w:tcPr>
            <w:tcW w:w="1417" w:type="dxa"/>
            <w:vMerge/>
            <w:vAlign w:val="center"/>
          </w:tcPr>
          <w:p w14:paraId="42E34EEA" w14:textId="77777777" w:rsidR="00F9248D" w:rsidRPr="002A3F37" w:rsidRDefault="00F9248D" w:rsidP="26B96C03">
            <w:pPr>
              <w:pStyle w:val="TableParagraph"/>
              <w:spacing w:before="0" w:after="0"/>
              <w:ind w:left="0"/>
              <w:jc w:val="center"/>
              <w:rPr>
                <w:sz w:val="18"/>
                <w:szCs w:val="18"/>
                <w:lang w:val="es-MX"/>
              </w:rPr>
            </w:pPr>
          </w:p>
        </w:tc>
        <w:tc>
          <w:tcPr>
            <w:tcW w:w="5103" w:type="dxa"/>
            <w:tcBorders>
              <w:top w:val="single" w:sz="4" w:space="0" w:color="auto"/>
              <w:bottom w:val="single" w:sz="4" w:space="0" w:color="auto"/>
            </w:tcBorders>
            <w:vAlign w:val="center"/>
          </w:tcPr>
          <w:p w14:paraId="1E82D0EA" w14:textId="77777777" w:rsidR="00F9248D" w:rsidRPr="002A3F37" w:rsidRDefault="00F9248D" w:rsidP="00F9248D">
            <w:pPr>
              <w:pStyle w:val="TableParagraph"/>
              <w:spacing w:before="0" w:after="0"/>
              <w:ind w:left="0"/>
              <w:rPr>
                <w:sz w:val="18"/>
                <w:szCs w:val="18"/>
                <w:lang w:val="es-MX"/>
              </w:rPr>
            </w:pPr>
            <w:r w:rsidRPr="002A3F37">
              <w:rPr>
                <w:sz w:val="18"/>
                <w:szCs w:val="18"/>
                <w:lang w:val="es-MX"/>
              </w:rPr>
              <w:t>Informe final del estudio</w:t>
            </w:r>
          </w:p>
          <w:p w14:paraId="255745A5" w14:textId="77777777" w:rsidR="00F9248D" w:rsidRPr="002A3F37" w:rsidRDefault="00F9248D" w:rsidP="26B96C03">
            <w:pPr>
              <w:pStyle w:val="TableParagraph"/>
              <w:spacing w:before="0" w:after="0"/>
              <w:ind w:left="0"/>
              <w:rPr>
                <w:sz w:val="18"/>
                <w:szCs w:val="18"/>
                <w:lang w:val="es-MX"/>
              </w:rPr>
            </w:pPr>
          </w:p>
        </w:tc>
        <w:tc>
          <w:tcPr>
            <w:tcW w:w="1985" w:type="dxa"/>
            <w:vMerge/>
            <w:vAlign w:val="center"/>
          </w:tcPr>
          <w:p w14:paraId="20178E3B" w14:textId="77777777" w:rsidR="00F9248D" w:rsidRPr="002A3F37" w:rsidRDefault="00F9248D" w:rsidP="26B96C03">
            <w:pPr>
              <w:pStyle w:val="TableParagraph"/>
              <w:spacing w:before="0" w:after="0"/>
              <w:ind w:left="0"/>
              <w:rPr>
                <w:sz w:val="18"/>
                <w:szCs w:val="18"/>
                <w:lang w:val="es-MX"/>
              </w:rPr>
            </w:pPr>
          </w:p>
        </w:tc>
      </w:tr>
      <w:tr w:rsidR="00F9248D" w:rsidRPr="00F93791" w14:paraId="5853B5CB" w14:textId="77777777" w:rsidTr="0030223B">
        <w:trPr>
          <w:trHeight w:hRule="exact" w:val="274"/>
        </w:trPr>
        <w:tc>
          <w:tcPr>
            <w:tcW w:w="1418" w:type="dxa"/>
            <w:vMerge/>
            <w:vAlign w:val="center"/>
          </w:tcPr>
          <w:p w14:paraId="672BDF7C" w14:textId="77777777" w:rsidR="00F9248D" w:rsidRPr="002A3F37" w:rsidRDefault="00F9248D" w:rsidP="00721FF8">
            <w:pPr>
              <w:spacing w:before="0" w:after="0"/>
              <w:rPr>
                <w:sz w:val="18"/>
                <w:szCs w:val="18"/>
                <w:lang w:val="es-MX"/>
              </w:rPr>
            </w:pPr>
          </w:p>
        </w:tc>
        <w:tc>
          <w:tcPr>
            <w:tcW w:w="1417" w:type="dxa"/>
            <w:vMerge/>
            <w:vAlign w:val="center"/>
          </w:tcPr>
          <w:p w14:paraId="192992A2" w14:textId="77777777" w:rsidR="00F9248D" w:rsidRPr="002A3F37" w:rsidRDefault="00F9248D" w:rsidP="26B96C03">
            <w:pPr>
              <w:pStyle w:val="TableParagraph"/>
              <w:spacing w:before="0" w:after="0"/>
              <w:ind w:left="0"/>
              <w:jc w:val="center"/>
              <w:rPr>
                <w:sz w:val="18"/>
                <w:szCs w:val="18"/>
                <w:lang w:val="es-MX"/>
              </w:rPr>
            </w:pPr>
          </w:p>
        </w:tc>
        <w:tc>
          <w:tcPr>
            <w:tcW w:w="5103" w:type="dxa"/>
            <w:tcBorders>
              <w:top w:val="single" w:sz="4" w:space="0" w:color="auto"/>
              <w:bottom w:val="single" w:sz="4" w:space="0" w:color="auto"/>
            </w:tcBorders>
            <w:vAlign w:val="center"/>
          </w:tcPr>
          <w:p w14:paraId="576517E2" w14:textId="77777777" w:rsidR="00F9248D" w:rsidRPr="002A3F37" w:rsidRDefault="00F9248D" w:rsidP="00F9248D">
            <w:pPr>
              <w:pStyle w:val="TableParagraph"/>
              <w:spacing w:before="0" w:after="0"/>
              <w:ind w:left="0"/>
              <w:rPr>
                <w:sz w:val="18"/>
                <w:szCs w:val="18"/>
                <w:lang w:val="es-MX"/>
              </w:rPr>
            </w:pPr>
            <w:r w:rsidRPr="002A3F37">
              <w:rPr>
                <w:sz w:val="18"/>
                <w:szCs w:val="18"/>
                <w:lang w:val="es-MX"/>
              </w:rPr>
              <w:t>Mapas, imágenes y fotografías del estudio</w:t>
            </w:r>
          </w:p>
          <w:p w14:paraId="6AEB0A9E" w14:textId="77777777" w:rsidR="00F9248D" w:rsidRPr="002A3F37" w:rsidRDefault="00F9248D" w:rsidP="26B96C03">
            <w:pPr>
              <w:pStyle w:val="TableParagraph"/>
              <w:spacing w:before="0" w:after="0"/>
              <w:ind w:left="0"/>
              <w:rPr>
                <w:sz w:val="18"/>
                <w:szCs w:val="18"/>
                <w:lang w:val="es-MX"/>
              </w:rPr>
            </w:pPr>
          </w:p>
        </w:tc>
        <w:tc>
          <w:tcPr>
            <w:tcW w:w="1985" w:type="dxa"/>
            <w:vMerge/>
            <w:vAlign w:val="center"/>
          </w:tcPr>
          <w:p w14:paraId="56035153" w14:textId="77777777" w:rsidR="00F9248D" w:rsidRPr="002A3F37" w:rsidRDefault="00F9248D" w:rsidP="26B96C03">
            <w:pPr>
              <w:pStyle w:val="TableParagraph"/>
              <w:spacing w:before="0" w:after="0"/>
              <w:ind w:left="0"/>
              <w:rPr>
                <w:sz w:val="18"/>
                <w:szCs w:val="18"/>
                <w:lang w:val="es-MX"/>
              </w:rPr>
            </w:pPr>
          </w:p>
        </w:tc>
      </w:tr>
      <w:tr w:rsidR="00F9248D" w:rsidRPr="00F93791" w14:paraId="0C676AA9" w14:textId="77777777" w:rsidTr="0030223B">
        <w:trPr>
          <w:trHeight w:hRule="exact" w:val="246"/>
        </w:trPr>
        <w:tc>
          <w:tcPr>
            <w:tcW w:w="1418" w:type="dxa"/>
            <w:vMerge/>
            <w:vAlign w:val="center"/>
          </w:tcPr>
          <w:p w14:paraId="52ABFB4D" w14:textId="77777777" w:rsidR="00F9248D" w:rsidRPr="002A3F37" w:rsidRDefault="00F9248D" w:rsidP="00721FF8">
            <w:pPr>
              <w:spacing w:before="0" w:after="0"/>
              <w:rPr>
                <w:sz w:val="18"/>
                <w:szCs w:val="18"/>
                <w:lang w:val="es-MX"/>
              </w:rPr>
            </w:pPr>
          </w:p>
        </w:tc>
        <w:tc>
          <w:tcPr>
            <w:tcW w:w="1417" w:type="dxa"/>
            <w:vMerge/>
            <w:vAlign w:val="center"/>
          </w:tcPr>
          <w:p w14:paraId="2AD48D45" w14:textId="77777777" w:rsidR="00F9248D" w:rsidRPr="002A3F37" w:rsidRDefault="00F9248D" w:rsidP="26B96C03">
            <w:pPr>
              <w:pStyle w:val="TableParagraph"/>
              <w:spacing w:before="0" w:after="0"/>
              <w:ind w:left="0"/>
              <w:jc w:val="center"/>
              <w:rPr>
                <w:sz w:val="18"/>
                <w:szCs w:val="18"/>
                <w:lang w:val="es-MX"/>
              </w:rPr>
            </w:pPr>
          </w:p>
        </w:tc>
        <w:tc>
          <w:tcPr>
            <w:tcW w:w="5103" w:type="dxa"/>
            <w:tcBorders>
              <w:top w:val="single" w:sz="4" w:space="0" w:color="auto"/>
              <w:bottom w:val="single" w:sz="4" w:space="0" w:color="auto"/>
            </w:tcBorders>
            <w:vAlign w:val="center"/>
          </w:tcPr>
          <w:p w14:paraId="2332996D" w14:textId="77777777" w:rsidR="00F9248D" w:rsidRPr="002A3F37" w:rsidRDefault="00F9248D" w:rsidP="00F9248D">
            <w:pPr>
              <w:pStyle w:val="TableParagraph"/>
              <w:spacing w:before="0" w:after="0"/>
              <w:ind w:left="0"/>
              <w:rPr>
                <w:sz w:val="18"/>
                <w:szCs w:val="18"/>
                <w:lang w:val="es-MX"/>
              </w:rPr>
            </w:pPr>
            <w:r w:rsidRPr="002A3F37">
              <w:rPr>
                <w:sz w:val="18"/>
                <w:szCs w:val="18"/>
                <w:lang w:val="es-MX"/>
              </w:rPr>
              <w:t>Documentación asociada al estudio</w:t>
            </w:r>
          </w:p>
          <w:p w14:paraId="373C50CE" w14:textId="77777777" w:rsidR="00F9248D" w:rsidRPr="002A3F37" w:rsidRDefault="00F9248D" w:rsidP="26B96C03">
            <w:pPr>
              <w:pStyle w:val="TableParagraph"/>
              <w:spacing w:before="0" w:after="0"/>
              <w:ind w:left="0"/>
              <w:rPr>
                <w:sz w:val="18"/>
                <w:szCs w:val="18"/>
                <w:lang w:val="es-MX"/>
              </w:rPr>
            </w:pPr>
          </w:p>
        </w:tc>
        <w:tc>
          <w:tcPr>
            <w:tcW w:w="1985" w:type="dxa"/>
            <w:vMerge/>
            <w:vAlign w:val="center"/>
          </w:tcPr>
          <w:p w14:paraId="1FF4C648" w14:textId="77777777" w:rsidR="00F9248D" w:rsidRPr="002A3F37" w:rsidRDefault="00F9248D" w:rsidP="26B96C03">
            <w:pPr>
              <w:pStyle w:val="TableParagraph"/>
              <w:spacing w:before="0" w:after="0"/>
              <w:ind w:left="0"/>
              <w:rPr>
                <w:sz w:val="18"/>
                <w:szCs w:val="18"/>
                <w:lang w:val="es-MX"/>
              </w:rPr>
            </w:pPr>
          </w:p>
        </w:tc>
      </w:tr>
      <w:tr w:rsidR="00F9248D" w:rsidRPr="00F93791" w14:paraId="5F7ED826" w14:textId="77777777" w:rsidTr="00F9248D">
        <w:trPr>
          <w:trHeight w:hRule="exact" w:val="213"/>
        </w:trPr>
        <w:tc>
          <w:tcPr>
            <w:tcW w:w="1418" w:type="dxa"/>
            <w:vMerge/>
            <w:vAlign w:val="center"/>
          </w:tcPr>
          <w:p w14:paraId="4854FCDB" w14:textId="77777777" w:rsidR="00F9248D" w:rsidRPr="002A3F37" w:rsidRDefault="00F9248D" w:rsidP="00721FF8">
            <w:pPr>
              <w:spacing w:before="0" w:after="0"/>
              <w:rPr>
                <w:sz w:val="18"/>
                <w:szCs w:val="18"/>
                <w:lang w:val="es-MX"/>
              </w:rPr>
            </w:pPr>
          </w:p>
        </w:tc>
        <w:tc>
          <w:tcPr>
            <w:tcW w:w="1417" w:type="dxa"/>
            <w:vMerge/>
            <w:vAlign w:val="center"/>
          </w:tcPr>
          <w:p w14:paraId="7F754BED" w14:textId="77777777" w:rsidR="00F9248D" w:rsidRPr="002A3F37" w:rsidRDefault="00F9248D" w:rsidP="26B96C03">
            <w:pPr>
              <w:pStyle w:val="TableParagraph"/>
              <w:spacing w:before="0" w:after="0"/>
              <w:ind w:left="0"/>
              <w:jc w:val="center"/>
              <w:rPr>
                <w:sz w:val="18"/>
                <w:szCs w:val="18"/>
                <w:lang w:val="es-MX"/>
              </w:rPr>
            </w:pPr>
          </w:p>
        </w:tc>
        <w:tc>
          <w:tcPr>
            <w:tcW w:w="5103" w:type="dxa"/>
            <w:tcBorders>
              <w:top w:val="single" w:sz="4" w:space="0" w:color="auto"/>
              <w:bottom w:val="single" w:sz="4" w:space="0" w:color="auto"/>
            </w:tcBorders>
            <w:vAlign w:val="center"/>
          </w:tcPr>
          <w:p w14:paraId="3EFF1B69" w14:textId="77777777" w:rsidR="00F9248D" w:rsidRPr="002A3F37" w:rsidRDefault="00F9248D" w:rsidP="00F9248D">
            <w:pPr>
              <w:pStyle w:val="TableParagraph"/>
              <w:spacing w:before="0" w:after="0"/>
              <w:ind w:left="0"/>
              <w:rPr>
                <w:sz w:val="18"/>
                <w:szCs w:val="18"/>
                <w:lang w:val="es-MX"/>
              </w:rPr>
            </w:pPr>
            <w:r w:rsidRPr="002A3F37">
              <w:rPr>
                <w:sz w:val="18"/>
                <w:szCs w:val="18"/>
                <w:lang w:val="es-MX"/>
              </w:rPr>
              <w:t>Archivos vectoriales de cobertura</w:t>
            </w:r>
          </w:p>
          <w:p w14:paraId="51EEB24A" w14:textId="77777777" w:rsidR="00F9248D" w:rsidRPr="002A3F37" w:rsidRDefault="00F9248D" w:rsidP="26B96C03">
            <w:pPr>
              <w:pStyle w:val="TableParagraph"/>
              <w:spacing w:before="0" w:after="0"/>
              <w:ind w:left="0"/>
              <w:rPr>
                <w:sz w:val="18"/>
                <w:szCs w:val="18"/>
                <w:lang w:val="es-MX"/>
              </w:rPr>
            </w:pPr>
          </w:p>
        </w:tc>
        <w:tc>
          <w:tcPr>
            <w:tcW w:w="1985" w:type="dxa"/>
            <w:vMerge/>
            <w:vAlign w:val="center"/>
          </w:tcPr>
          <w:p w14:paraId="4D3AB000" w14:textId="77777777" w:rsidR="00F9248D" w:rsidRPr="002A3F37" w:rsidRDefault="00F9248D" w:rsidP="26B96C03">
            <w:pPr>
              <w:pStyle w:val="TableParagraph"/>
              <w:spacing w:before="0" w:after="0"/>
              <w:ind w:left="0"/>
              <w:rPr>
                <w:sz w:val="18"/>
                <w:szCs w:val="18"/>
                <w:lang w:val="es-MX"/>
              </w:rPr>
            </w:pPr>
          </w:p>
        </w:tc>
      </w:tr>
      <w:tr w:rsidR="00F9248D" w:rsidRPr="00F93791" w14:paraId="23FCE2C8" w14:textId="77777777" w:rsidTr="0030223B">
        <w:trPr>
          <w:trHeight w:hRule="exact" w:val="280"/>
        </w:trPr>
        <w:tc>
          <w:tcPr>
            <w:tcW w:w="1418" w:type="dxa"/>
            <w:vMerge/>
            <w:vAlign w:val="center"/>
          </w:tcPr>
          <w:p w14:paraId="0C54DF6C" w14:textId="77777777" w:rsidR="00F9248D" w:rsidRPr="002A3F37" w:rsidRDefault="00F9248D" w:rsidP="00721FF8">
            <w:pPr>
              <w:spacing w:before="0" w:after="0"/>
              <w:rPr>
                <w:sz w:val="18"/>
                <w:szCs w:val="18"/>
                <w:lang w:val="es-MX"/>
              </w:rPr>
            </w:pPr>
          </w:p>
        </w:tc>
        <w:tc>
          <w:tcPr>
            <w:tcW w:w="1417" w:type="dxa"/>
            <w:vMerge/>
            <w:vAlign w:val="center"/>
          </w:tcPr>
          <w:p w14:paraId="2F0BE8D9" w14:textId="77777777" w:rsidR="00F9248D" w:rsidRPr="002A3F37" w:rsidRDefault="00F9248D" w:rsidP="26B96C03">
            <w:pPr>
              <w:pStyle w:val="TableParagraph"/>
              <w:spacing w:before="0" w:after="0"/>
              <w:ind w:left="0"/>
              <w:jc w:val="center"/>
              <w:rPr>
                <w:sz w:val="18"/>
                <w:szCs w:val="18"/>
                <w:lang w:val="es-MX"/>
              </w:rPr>
            </w:pPr>
          </w:p>
        </w:tc>
        <w:tc>
          <w:tcPr>
            <w:tcW w:w="5103" w:type="dxa"/>
            <w:tcBorders>
              <w:top w:val="single" w:sz="4" w:space="0" w:color="auto"/>
            </w:tcBorders>
            <w:vAlign w:val="center"/>
          </w:tcPr>
          <w:p w14:paraId="76F0A75F" w14:textId="59CD195A" w:rsidR="00F9248D" w:rsidRPr="002A3F37" w:rsidRDefault="00F9248D" w:rsidP="26B96C03">
            <w:pPr>
              <w:pStyle w:val="TableParagraph"/>
              <w:spacing w:before="0" w:after="0"/>
              <w:ind w:left="0"/>
              <w:rPr>
                <w:sz w:val="18"/>
                <w:szCs w:val="18"/>
                <w:lang w:val="es-MX"/>
              </w:rPr>
            </w:pPr>
            <w:r w:rsidRPr="002A3F37">
              <w:rPr>
                <w:sz w:val="18"/>
                <w:szCs w:val="18"/>
                <w:lang w:val="es-MX"/>
              </w:rPr>
              <w:t>Datos generados a lo largo del estudio</w:t>
            </w:r>
          </w:p>
        </w:tc>
        <w:tc>
          <w:tcPr>
            <w:tcW w:w="1985" w:type="dxa"/>
            <w:vMerge/>
            <w:vAlign w:val="center"/>
          </w:tcPr>
          <w:p w14:paraId="0951D8F5" w14:textId="77777777" w:rsidR="00F9248D" w:rsidRPr="002A3F37" w:rsidRDefault="00F9248D" w:rsidP="26B96C03">
            <w:pPr>
              <w:pStyle w:val="TableParagraph"/>
              <w:spacing w:before="0" w:after="0"/>
              <w:ind w:left="0"/>
              <w:rPr>
                <w:sz w:val="18"/>
                <w:szCs w:val="18"/>
                <w:lang w:val="es-MX"/>
              </w:rPr>
            </w:pPr>
          </w:p>
        </w:tc>
      </w:tr>
    </w:tbl>
    <w:p w14:paraId="346114E6" w14:textId="77777777" w:rsidR="00804911" w:rsidRPr="002A3F37" w:rsidRDefault="26B96C03" w:rsidP="26B96C03">
      <w:pPr>
        <w:spacing w:before="0" w:after="0"/>
        <w:jc w:val="center"/>
        <w:rPr>
          <w:sz w:val="18"/>
          <w:szCs w:val="18"/>
          <w:lang w:val="es-MX"/>
        </w:rPr>
      </w:pPr>
      <w:r w:rsidRPr="002A3F37">
        <w:rPr>
          <w:sz w:val="18"/>
          <w:szCs w:val="18"/>
          <w:lang w:val="es-MX"/>
        </w:rPr>
        <w:t>Tabla 4</w:t>
      </w:r>
    </w:p>
    <w:p w14:paraId="0B6B8A28" w14:textId="77777777" w:rsidR="00C22B9F" w:rsidRPr="002A3F37" w:rsidRDefault="26B96C03" w:rsidP="00301075">
      <w:pPr>
        <w:pStyle w:val="Ttulo3"/>
        <w:numPr>
          <w:ilvl w:val="3"/>
          <w:numId w:val="24"/>
        </w:numPr>
        <w:spacing w:before="120"/>
        <w:ind w:left="567" w:hanging="283"/>
        <w:rPr>
          <w:i w:val="0"/>
          <w:lang w:val="es-MX"/>
        </w:rPr>
      </w:pPr>
      <w:bookmarkStart w:id="61" w:name="_Toc514953221"/>
      <w:r w:rsidRPr="002A3F37">
        <w:rPr>
          <w:i w:val="0"/>
          <w:lang w:val="es-MX"/>
        </w:rPr>
        <w:t>Especificaciones técnicas detalladas</w:t>
      </w:r>
      <w:bookmarkEnd w:id="61"/>
    </w:p>
    <w:p w14:paraId="379FE8C3" w14:textId="6C1BA360" w:rsidR="00C22B9F" w:rsidRPr="002A3F37" w:rsidRDefault="26B96C03" w:rsidP="00301075">
      <w:pPr>
        <w:pStyle w:val="Prrafodelista"/>
        <w:numPr>
          <w:ilvl w:val="4"/>
          <w:numId w:val="33"/>
        </w:numPr>
        <w:spacing w:before="120"/>
        <w:ind w:left="851" w:hanging="284"/>
        <w:jc w:val="both"/>
        <w:rPr>
          <w:b/>
          <w:bCs/>
          <w:sz w:val="21"/>
          <w:szCs w:val="21"/>
          <w:lang w:val="es-MX"/>
        </w:rPr>
      </w:pPr>
      <w:r w:rsidRPr="002A3F37">
        <w:rPr>
          <w:b/>
          <w:bCs/>
          <w:sz w:val="21"/>
          <w:szCs w:val="21"/>
          <w:lang w:val="es-MX"/>
        </w:rPr>
        <w:t>Archivos de Datos:</w:t>
      </w:r>
    </w:p>
    <w:p w14:paraId="0CB15E94" w14:textId="1FDF5402" w:rsidR="00874338" w:rsidRPr="002A3F37" w:rsidRDefault="26B96C03" w:rsidP="00301075">
      <w:pPr>
        <w:pStyle w:val="Prrafodelista"/>
        <w:numPr>
          <w:ilvl w:val="5"/>
          <w:numId w:val="34"/>
        </w:numPr>
        <w:tabs>
          <w:tab w:val="left" w:pos="709"/>
        </w:tabs>
        <w:spacing w:before="120"/>
        <w:ind w:left="1418" w:hanging="709"/>
        <w:jc w:val="both"/>
        <w:rPr>
          <w:sz w:val="21"/>
          <w:szCs w:val="21"/>
          <w:lang w:val="es-MX"/>
        </w:rPr>
      </w:pPr>
      <w:r w:rsidRPr="002A3F37">
        <w:rPr>
          <w:sz w:val="21"/>
          <w:szCs w:val="21"/>
          <w:lang w:val="es-MX"/>
        </w:rPr>
        <w:t>Datos generados a lo largo del estudio.</w:t>
      </w:r>
    </w:p>
    <w:p w14:paraId="0B861029" w14:textId="77777777" w:rsidR="00A2786A" w:rsidRPr="002A3F37" w:rsidRDefault="26B96C03" w:rsidP="00301075">
      <w:pPr>
        <w:pStyle w:val="Prrafodelista"/>
        <w:numPr>
          <w:ilvl w:val="4"/>
          <w:numId w:val="33"/>
        </w:numPr>
        <w:spacing w:before="120"/>
        <w:ind w:left="851" w:hanging="284"/>
        <w:jc w:val="both"/>
        <w:rPr>
          <w:b/>
          <w:bCs/>
          <w:sz w:val="21"/>
          <w:szCs w:val="21"/>
          <w:lang w:val="es-MX"/>
        </w:rPr>
      </w:pPr>
      <w:r w:rsidRPr="002A3F37">
        <w:rPr>
          <w:b/>
          <w:bCs/>
          <w:sz w:val="21"/>
          <w:szCs w:val="21"/>
          <w:lang w:val="es-MX"/>
        </w:rPr>
        <w:t>Archivos de soporte:</w:t>
      </w:r>
    </w:p>
    <w:p w14:paraId="3126B7CF" w14:textId="6B2E2008" w:rsidR="00A2786A" w:rsidRPr="002A3F37" w:rsidRDefault="26B96C03" w:rsidP="00301075">
      <w:pPr>
        <w:pStyle w:val="Prrafodelista"/>
        <w:numPr>
          <w:ilvl w:val="5"/>
          <w:numId w:val="35"/>
        </w:numPr>
        <w:tabs>
          <w:tab w:val="left" w:pos="709"/>
        </w:tabs>
        <w:spacing w:before="120"/>
        <w:ind w:left="1418" w:hanging="709"/>
        <w:jc w:val="both"/>
        <w:rPr>
          <w:sz w:val="21"/>
          <w:szCs w:val="21"/>
          <w:lang w:val="es-MX"/>
        </w:rPr>
      </w:pPr>
      <w:r w:rsidRPr="002A3F37">
        <w:rPr>
          <w:sz w:val="21"/>
          <w:szCs w:val="21"/>
          <w:lang w:val="es-MX"/>
        </w:rPr>
        <w:t>Reporte de la adquisición de la muestra;</w:t>
      </w:r>
    </w:p>
    <w:p w14:paraId="35663B8B" w14:textId="70D0C044" w:rsidR="00A2786A" w:rsidRPr="002A3F37" w:rsidRDefault="26B96C03" w:rsidP="00301075">
      <w:pPr>
        <w:pStyle w:val="Prrafodelista"/>
        <w:numPr>
          <w:ilvl w:val="5"/>
          <w:numId w:val="35"/>
        </w:numPr>
        <w:tabs>
          <w:tab w:val="left" w:pos="709"/>
        </w:tabs>
        <w:spacing w:before="120"/>
        <w:ind w:left="1418" w:hanging="709"/>
        <w:jc w:val="both"/>
        <w:rPr>
          <w:sz w:val="21"/>
          <w:szCs w:val="21"/>
          <w:lang w:val="es-MX"/>
        </w:rPr>
      </w:pPr>
      <w:r w:rsidRPr="002A3F37">
        <w:rPr>
          <w:sz w:val="21"/>
          <w:szCs w:val="21"/>
          <w:lang w:val="es-MX"/>
        </w:rPr>
        <w:t>Reporte del análisis de laboratorio (si aplica);</w:t>
      </w:r>
    </w:p>
    <w:p w14:paraId="2E0717F1" w14:textId="24EDCE9E" w:rsidR="00A2786A" w:rsidRPr="002A3F37" w:rsidRDefault="26B96C03" w:rsidP="00301075">
      <w:pPr>
        <w:pStyle w:val="Prrafodelista"/>
        <w:numPr>
          <w:ilvl w:val="5"/>
          <w:numId w:val="35"/>
        </w:numPr>
        <w:tabs>
          <w:tab w:val="left" w:pos="709"/>
        </w:tabs>
        <w:spacing w:before="120"/>
        <w:ind w:left="1418" w:hanging="709"/>
        <w:jc w:val="both"/>
        <w:rPr>
          <w:sz w:val="21"/>
          <w:szCs w:val="21"/>
          <w:lang w:val="es-MX"/>
        </w:rPr>
      </w:pPr>
      <w:r w:rsidRPr="002A3F37">
        <w:rPr>
          <w:sz w:val="21"/>
          <w:szCs w:val="21"/>
          <w:lang w:val="es-MX"/>
        </w:rPr>
        <w:t>Informe final del estudio;</w:t>
      </w:r>
    </w:p>
    <w:p w14:paraId="612E4739" w14:textId="2F5520E1" w:rsidR="00A2786A" w:rsidRPr="002A3F37" w:rsidRDefault="26B96C03" w:rsidP="00301075">
      <w:pPr>
        <w:pStyle w:val="Prrafodelista"/>
        <w:numPr>
          <w:ilvl w:val="5"/>
          <w:numId w:val="35"/>
        </w:numPr>
        <w:tabs>
          <w:tab w:val="left" w:pos="709"/>
        </w:tabs>
        <w:spacing w:before="120"/>
        <w:ind w:left="1418" w:hanging="709"/>
        <w:jc w:val="both"/>
        <w:rPr>
          <w:sz w:val="21"/>
          <w:szCs w:val="21"/>
          <w:lang w:val="es-MX"/>
        </w:rPr>
      </w:pPr>
      <w:r w:rsidRPr="002A3F37">
        <w:rPr>
          <w:sz w:val="21"/>
          <w:szCs w:val="21"/>
          <w:lang w:val="es-MX"/>
        </w:rPr>
        <w:t>Mapas, imágenes y fotografías asociadas al estudio;</w:t>
      </w:r>
    </w:p>
    <w:p w14:paraId="476F4B45" w14:textId="61E9318A" w:rsidR="00A2786A" w:rsidRPr="002A3F37" w:rsidRDefault="26B96C03" w:rsidP="00301075">
      <w:pPr>
        <w:pStyle w:val="Prrafodelista"/>
        <w:numPr>
          <w:ilvl w:val="5"/>
          <w:numId w:val="35"/>
        </w:numPr>
        <w:tabs>
          <w:tab w:val="left" w:pos="709"/>
        </w:tabs>
        <w:spacing w:before="120"/>
        <w:ind w:left="1418" w:hanging="709"/>
        <w:jc w:val="both"/>
        <w:rPr>
          <w:sz w:val="21"/>
          <w:szCs w:val="21"/>
          <w:lang w:val="es-MX"/>
        </w:rPr>
      </w:pPr>
      <w:proofErr w:type="spellStart"/>
      <w:r w:rsidRPr="002A3F37">
        <w:rPr>
          <w:sz w:val="21"/>
          <w:szCs w:val="21"/>
          <w:lang w:val="es-MX"/>
        </w:rPr>
        <w:t>Documentción</w:t>
      </w:r>
      <w:proofErr w:type="spellEnd"/>
      <w:r w:rsidRPr="002A3F37">
        <w:rPr>
          <w:sz w:val="21"/>
          <w:szCs w:val="21"/>
          <w:lang w:val="es-MX"/>
        </w:rPr>
        <w:t xml:space="preserve"> asociada al estudio, y</w:t>
      </w:r>
    </w:p>
    <w:p w14:paraId="13A76FAF" w14:textId="3DBD9E9D" w:rsidR="00A2786A" w:rsidRPr="002A3F37" w:rsidRDefault="26B96C03" w:rsidP="00301075">
      <w:pPr>
        <w:pStyle w:val="Prrafodelista"/>
        <w:numPr>
          <w:ilvl w:val="5"/>
          <w:numId w:val="35"/>
        </w:numPr>
        <w:tabs>
          <w:tab w:val="left" w:pos="709"/>
        </w:tabs>
        <w:spacing w:before="120"/>
        <w:ind w:left="1418" w:hanging="709"/>
        <w:jc w:val="both"/>
        <w:rPr>
          <w:sz w:val="21"/>
          <w:szCs w:val="21"/>
          <w:lang w:val="es-MX"/>
        </w:rPr>
      </w:pPr>
      <w:r w:rsidRPr="002A3F37">
        <w:rPr>
          <w:sz w:val="21"/>
          <w:szCs w:val="21"/>
          <w:lang w:val="es-MX"/>
        </w:rPr>
        <w:t>Datos generados a lo largo del estudio;</w:t>
      </w:r>
    </w:p>
    <w:p w14:paraId="19744958" w14:textId="77777777" w:rsidR="00804911" w:rsidRPr="002A3F37" w:rsidRDefault="00874338" w:rsidP="00247897">
      <w:pPr>
        <w:spacing w:before="120"/>
        <w:rPr>
          <w:sz w:val="21"/>
          <w:szCs w:val="21"/>
          <w:lang w:val="es-MX"/>
        </w:rPr>
      </w:pPr>
      <w:r w:rsidRPr="002A3F37">
        <w:rPr>
          <w:sz w:val="21"/>
          <w:szCs w:val="21"/>
          <w:lang w:val="es-MX"/>
        </w:rPr>
        <w:br w:type="page"/>
      </w:r>
    </w:p>
    <w:p w14:paraId="1D2E745C" w14:textId="77777777" w:rsidR="009C523A" w:rsidRPr="002A3F37" w:rsidRDefault="26B96C03" w:rsidP="26B96C03">
      <w:pPr>
        <w:pStyle w:val="Ttulo1"/>
        <w:spacing w:before="120"/>
        <w:ind w:left="0" w:right="0"/>
        <w:rPr>
          <w:rFonts w:eastAsia="Arial" w:cs="Arial"/>
          <w:sz w:val="21"/>
          <w:szCs w:val="21"/>
          <w:lang w:val="es-MX"/>
        </w:rPr>
      </w:pPr>
      <w:bookmarkStart w:id="62" w:name="_Toc514953222"/>
      <w:r w:rsidRPr="002A3F37">
        <w:rPr>
          <w:sz w:val="21"/>
          <w:szCs w:val="21"/>
          <w:lang w:val="es-MX"/>
        </w:rPr>
        <w:lastRenderedPageBreak/>
        <w:t>APARTADO C</w:t>
      </w:r>
      <w:r w:rsidRPr="002A3F37">
        <w:rPr>
          <w:rFonts w:eastAsia="Arial" w:cs="Arial"/>
          <w:sz w:val="21"/>
          <w:szCs w:val="21"/>
          <w:lang w:val="es-MX"/>
        </w:rPr>
        <w:t xml:space="preserve"> </w:t>
      </w:r>
    </w:p>
    <w:p w14:paraId="1A32BA87" w14:textId="77777777" w:rsidR="007256DC" w:rsidRPr="002A3F37" w:rsidRDefault="26B96C03" w:rsidP="00E54246">
      <w:pPr>
        <w:jc w:val="center"/>
        <w:rPr>
          <w:b/>
          <w:sz w:val="21"/>
          <w:szCs w:val="21"/>
          <w:lang w:val="es-MX"/>
        </w:rPr>
      </w:pPr>
      <w:r w:rsidRPr="002A3F37">
        <w:rPr>
          <w:b/>
          <w:sz w:val="21"/>
          <w:szCs w:val="21"/>
          <w:lang w:val="es-MX"/>
        </w:rPr>
        <w:t>Formatos Software Especializados</w:t>
      </w:r>
      <w:bookmarkEnd w:id="62"/>
    </w:p>
    <w:p w14:paraId="272A7D00" w14:textId="21EEEE12" w:rsidR="007256DC" w:rsidRPr="002A3F37" w:rsidRDefault="007256DC" w:rsidP="26B96C03">
      <w:pPr>
        <w:pStyle w:val="Prrafodelista"/>
        <w:numPr>
          <w:ilvl w:val="0"/>
          <w:numId w:val="1"/>
        </w:numPr>
        <w:tabs>
          <w:tab w:val="left" w:pos="693"/>
        </w:tabs>
        <w:spacing w:before="120"/>
        <w:ind w:left="284" w:hanging="284"/>
        <w:jc w:val="both"/>
        <w:rPr>
          <w:sz w:val="21"/>
          <w:szCs w:val="21"/>
          <w:lang w:val="es-MX"/>
        </w:rPr>
      </w:pPr>
      <w:r w:rsidRPr="002A3F37">
        <w:rPr>
          <w:sz w:val="21"/>
          <w:szCs w:val="21"/>
          <w:lang w:val="es-MX"/>
        </w:rPr>
        <w:t>Manejo de los</w:t>
      </w:r>
      <w:r w:rsidRPr="002A3F37">
        <w:rPr>
          <w:spacing w:val="-7"/>
          <w:sz w:val="21"/>
          <w:szCs w:val="21"/>
          <w:lang w:val="es-MX"/>
        </w:rPr>
        <w:t xml:space="preserve"> </w:t>
      </w:r>
      <w:r w:rsidRPr="002A3F37">
        <w:rPr>
          <w:sz w:val="21"/>
          <w:szCs w:val="21"/>
          <w:lang w:val="es-MX"/>
        </w:rPr>
        <w:t>proyectos</w:t>
      </w:r>
      <w:r w:rsidR="00056CBF" w:rsidRPr="002A3F37">
        <w:rPr>
          <w:sz w:val="21"/>
          <w:szCs w:val="21"/>
          <w:lang w:val="es-MX"/>
        </w:rPr>
        <w:t>.</w:t>
      </w:r>
    </w:p>
    <w:p w14:paraId="240A2612" w14:textId="6C539EB9" w:rsidR="007256DC" w:rsidRPr="002A3F37" w:rsidRDefault="007256DC" w:rsidP="00020A22">
      <w:pPr>
        <w:pStyle w:val="Prrafodelista"/>
        <w:numPr>
          <w:ilvl w:val="1"/>
          <w:numId w:val="4"/>
        </w:numPr>
        <w:tabs>
          <w:tab w:val="left" w:pos="993"/>
        </w:tabs>
        <w:spacing w:before="120" w:line="244" w:lineRule="exact"/>
        <w:ind w:left="567" w:hanging="283"/>
        <w:jc w:val="both"/>
        <w:rPr>
          <w:sz w:val="21"/>
          <w:szCs w:val="21"/>
          <w:lang w:val="es-MX"/>
        </w:rPr>
      </w:pPr>
      <w:r w:rsidRPr="002A3F37">
        <w:rPr>
          <w:sz w:val="21"/>
          <w:szCs w:val="21"/>
          <w:lang w:val="es-MX"/>
        </w:rPr>
        <w:t xml:space="preserve">Se requiere que la </w:t>
      </w:r>
      <w:r w:rsidR="00B412D4" w:rsidRPr="002A3F37">
        <w:rPr>
          <w:sz w:val="21"/>
          <w:szCs w:val="21"/>
          <w:lang w:val="es-MX"/>
        </w:rPr>
        <w:t xml:space="preserve">Información </w:t>
      </w:r>
      <w:r w:rsidR="000519E3" w:rsidRPr="002A3F37">
        <w:rPr>
          <w:sz w:val="21"/>
          <w:szCs w:val="21"/>
          <w:lang w:val="es-MX"/>
        </w:rPr>
        <w:t>del proyecto se comprima</w:t>
      </w:r>
      <w:r w:rsidRPr="002A3F37">
        <w:rPr>
          <w:sz w:val="21"/>
          <w:szCs w:val="21"/>
          <w:lang w:val="es-MX"/>
        </w:rPr>
        <w:t xml:space="preserve"> en un único archivo (archivo</w:t>
      </w:r>
      <w:r w:rsidRPr="002A3F37">
        <w:rPr>
          <w:spacing w:val="-27"/>
          <w:sz w:val="21"/>
          <w:szCs w:val="21"/>
          <w:lang w:val="es-MX"/>
        </w:rPr>
        <w:t xml:space="preserve"> </w:t>
      </w:r>
      <w:r w:rsidRPr="002A3F37">
        <w:rPr>
          <w:sz w:val="21"/>
          <w:szCs w:val="21"/>
          <w:lang w:val="es-MX"/>
        </w:rPr>
        <w:t>.zip)</w:t>
      </w:r>
      <w:r w:rsidR="002F5646" w:rsidRPr="002A3F37">
        <w:rPr>
          <w:sz w:val="21"/>
          <w:szCs w:val="21"/>
          <w:lang w:val="es-MX"/>
        </w:rPr>
        <w:t>, y</w:t>
      </w:r>
    </w:p>
    <w:p w14:paraId="34633571" w14:textId="77777777" w:rsidR="007256DC" w:rsidRPr="002A3F37" w:rsidRDefault="007256DC" w:rsidP="00020A22">
      <w:pPr>
        <w:pStyle w:val="Prrafodelista"/>
        <w:numPr>
          <w:ilvl w:val="1"/>
          <w:numId w:val="4"/>
        </w:numPr>
        <w:tabs>
          <w:tab w:val="left" w:pos="993"/>
        </w:tabs>
        <w:spacing w:before="120" w:line="244" w:lineRule="exact"/>
        <w:ind w:left="567" w:hanging="283"/>
        <w:jc w:val="both"/>
        <w:rPr>
          <w:sz w:val="21"/>
          <w:szCs w:val="21"/>
          <w:lang w:val="es-MX"/>
        </w:rPr>
      </w:pPr>
      <w:r w:rsidRPr="002A3F37">
        <w:rPr>
          <w:sz w:val="21"/>
          <w:szCs w:val="21"/>
          <w:lang w:val="es-MX"/>
        </w:rPr>
        <w:t>Se requiere mencionar el nombre y versión en el que se encuentra el</w:t>
      </w:r>
      <w:r w:rsidRPr="002A3F37">
        <w:rPr>
          <w:spacing w:val="-17"/>
          <w:sz w:val="21"/>
          <w:szCs w:val="21"/>
          <w:lang w:val="es-MX"/>
        </w:rPr>
        <w:t xml:space="preserve"> </w:t>
      </w:r>
      <w:r w:rsidRPr="002A3F37">
        <w:rPr>
          <w:sz w:val="21"/>
          <w:szCs w:val="21"/>
          <w:lang w:val="es-MX"/>
        </w:rPr>
        <w:t>proyecto.</w:t>
      </w:r>
    </w:p>
    <w:p w14:paraId="5D05ECAB" w14:textId="77777777" w:rsidR="007256DC" w:rsidRPr="002A3F37" w:rsidRDefault="26B96C03" w:rsidP="26B96C03">
      <w:pPr>
        <w:pStyle w:val="Prrafodelista"/>
        <w:numPr>
          <w:ilvl w:val="0"/>
          <w:numId w:val="1"/>
        </w:numPr>
        <w:tabs>
          <w:tab w:val="left" w:pos="693"/>
        </w:tabs>
        <w:spacing w:before="120"/>
        <w:ind w:left="284" w:hanging="284"/>
        <w:jc w:val="both"/>
        <w:rPr>
          <w:sz w:val="21"/>
          <w:szCs w:val="21"/>
          <w:lang w:val="es-MX"/>
        </w:rPr>
      </w:pPr>
      <w:r w:rsidRPr="002A3F37">
        <w:rPr>
          <w:sz w:val="21"/>
          <w:szCs w:val="21"/>
          <w:lang w:val="es-MX"/>
        </w:rPr>
        <w:t xml:space="preserve">Para los modelos estáticos se debe de incluir: </w:t>
      </w:r>
    </w:p>
    <w:p w14:paraId="475533F0" w14:textId="2990372A" w:rsidR="007256DC" w:rsidRPr="002A3F37" w:rsidRDefault="26B96C03" w:rsidP="00301075">
      <w:pPr>
        <w:pStyle w:val="Prrafodelista"/>
        <w:numPr>
          <w:ilvl w:val="0"/>
          <w:numId w:val="21"/>
        </w:numPr>
        <w:tabs>
          <w:tab w:val="left" w:pos="567"/>
        </w:tabs>
        <w:spacing w:before="120" w:line="244" w:lineRule="exact"/>
        <w:ind w:left="567" w:hanging="283"/>
        <w:jc w:val="both"/>
        <w:rPr>
          <w:sz w:val="21"/>
          <w:szCs w:val="21"/>
          <w:lang w:val="es-MX"/>
        </w:rPr>
      </w:pPr>
      <w:r w:rsidRPr="002A3F37">
        <w:rPr>
          <w:sz w:val="21"/>
          <w:szCs w:val="21"/>
          <w:lang w:val="es-MX"/>
        </w:rPr>
        <w:t>Reporte final con resumen ejecutivo; premisas del modelo; puntos destacables que se hayan caracterizado durante el modelado;</w:t>
      </w:r>
    </w:p>
    <w:p w14:paraId="2AB65388" w14:textId="30D755F4" w:rsidR="007256DC" w:rsidRPr="002A3F37" w:rsidRDefault="26B96C03" w:rsidP="00301075">
      <w:pPr>
        <w:pStyle w:val="Prrafodelista"/>
        <w:numPr>
          <w:ilvl w:val="0"/>
          <w:numId w:val="21"/>
        </w:numPr>
        <w:tabs>
          <w:tab w:val="left" w:pos="567"/>
        </w:tabs>
        <w:spacing w:before="120" w:line="244" w:lineRule="exact"/>
        <w:ind w:left="567" w:hanging="283"/>
        <w:jc w:val="both"/>
        <w:rPr>
          <w:sz w:val="21"/>
          <w:szCs w:val="21"/>
          <w:lang w:val="es-MX"/>
        </w:rPr>
      </w:pPr>
      <w:proofErr w:type="spellStart"/>
      <w:r w:rsidRPr="002A3F37">
        <w:rPr>
          <w:sz w:val="21"/>
          <w:szCs w:val="21"/>
          <w:lang w:val="es-MX"/>
        </w:rPr>
        <w:t>Variogramas</w:t>
      </w:r>
      <w:proofErr w:type="spellEnd"/>
      <w:r w:rsidRPr="002A3F37">
        <w:rPr>
          <w:sz w:val="21"/>
          <w:szCs w:val="21"/>
          <w:lang w:val="es-MX"/>
        </w:rPr>
        <w:t xml:space="preserve"> experimentales y propios de la población de propiedades del modelo estático, y</w:t>
      </w:r>
    </w:p>
    <w:p w14:paraId="2FAF5DFA" w14:textId="77777777" w:rsidR="007256DC" w:rsidRPr="002A3F37" w:rsidRDefault="26B96C03" w:rsidP="00301075">
      <w:pPr>
        <w:pStyle w:val="Prrafodelista"/>
        <w:numPr>
          <w:ilvl w:val="0"/>
          <w:numId w:val="21"/>
        </w:numPr>
        <w:tabs>
          <w:tab w:val="left" w:pos="567"/>
        </w:tabs>
        <w:spacing w:before="120" w:line="244" w:lineRule="exact"/>
        <w:ind w:left="567" w:hanging="283"/>
        <w:jc w:val="both"/>
        <w:rPr>
          <w:sz w:val="21"/>
          <w:szCs w:val="21"/>
          <w:lang w:val="es-MX"/>
        </w:rPr>
      </w:pPr>
      <w:r w:rsidRPr="002A3F37">
        <w:rPr>
          <w:sz w:val="21"/>
          <w:szCs w:val="21"/>
          <w:lang w:val="es-MX"/>
        </w:rPr>
        <w:t>Histogramas comparativos de la frecuencia entre los valores de las propiedades en el modelo y de los datos experimentales.</w:t>
      </w:r>
    </w:p>
    <w:p w14:paraId="75B503ED" w14:textId="77777777" w:rsidR="007256DC" w:rsidRPr="002A3F37" w:rsidRDefault="26B96C03" w:rsidP="26B96C03">
      <w:pPr>
        <w:pStyle w:val="Prrafodelista"/>
        <w:numPr>
          <w:ilvl w:val="0"/>
          <w:numId w:val="1"/>
        </w:numPr>
        <w:tabs>
          <w:tab w:val="left" w:pos="693"/>
        </w:tabs>
        <w:spacing w:before="120"/>
        <w:ind w:left="284" w:hanging="284"/>
        <w:jc w:val="both"/>
        <w:rPr>
          <w:sz w:val="21"/>
          <w:szCs w:val="21"/>
          <w:lang w:val="es-MX"/>
        </w:rPr>
      </w:pPr>
      <w:r w:rsidRPr="002A3F37">
        <w:rPr>
          <w:sz w:val="21"/>
          <w:szCs w:val="21"/>
          <w:lang w:val="es-MX"/>
        </w:rPr>
        <w:t>Para los modelos dinámicos, se debe de incluir;</w:t>
      </w:r>
    </w:p>
    <w:p w14:paraId="3C649F92" w14:textId="735A45E3" w:rsidR="007256DC" w:rsidRPr="002A3F37" w:rsidRDefault="26B96C03" w:rsidP="00301075">
      <w:pPr>
        <w:pStyle w:val="Prrafodelista"/>
        <w:numPr>
          <w:ilvl w:val="0"/>
          <w:numId w:val="185"/>
        </w:numPr>
        <w:tabs>
          <w:tab w:val="left" w:pos="567"/>
        </w:tabs>
        <w:spacing w:before="120" w:line="244" w:lineRule="exact"/>
        <w:ind w:left="567" w:hanging="283"/>
        <w:jc w:val="both"/>
        <w:rPr>
          <w:sz w:val="21"/>
          <w:szCs w:val="21"/>
          <w:lang w:val="es-MX"/>
        </w:rPr>
      </w:pPr>
      <w:r w:rsidRPr="002A3F37">
        <w:rPr>
          <w:sz w:val="21"/>
          <w:szCs w:val="21"/>
          <w:lang w:val="es-MX"/>
        </w:rPr>
        <w:t>Reporte final con resumen ejecutivo; premisas del modelo; puntos destacables que se hayan caracterizado durante el modelado;</w:t>
      </w:r>
    </w:p>
    <w:p w14:paraId="7B4A8345" w14:textId="152EDE1F" w:rsidR="007256DC" w:rsidRPr="002A3F37" w:rsidRDefault="26B96C03" w:rsidP="00301075">
      <w:pPr>
        <w:pStyle w:val="Prrafodelista"/>
        <w:numPr>
          <w:ilvl w:val="0"/>
          <w:numId w:val="185"/>
        </w:numPr>
        <w:tabs>
          <w:tab w:val="left" w:pos="567"/>
        </w:tabs>
        <w:spacing w:before="120" w:line="244" w:lineRule="exact"/>
        <w:ind w:left="567" w:hanging="283"/>
        <w:jc w:val="both"/>
        <w:rPr>
          <w:sz w:val="21"/>
          <w:szCs w:val="21"/>
          <w:lang w:val="es-MX"/>
        </w:rPr>
      </w:pPr>
      <w:r w:rsidRPr="002A3F37">
        <w:rPr>
          <w:sz w:val="21"/>
          <w:szCs w:val="21"/>
          <w:lang w:val="es-MX"/>
        </w:rPr>
        <w:t>Gráficos de comparación de las variables sujetas a ajuste, observadas y simuladas, y</w:t>
      </w:r>
    </w:p>
    <w:p w14:paraId="749AE919" w14:textId="77777777" w:rsidR="007256DC" w:rsidRPr="002A3F37" w:rsidRDefault="26B96C03" w:rsidP="00301075">
      <w:pPr>
        <w:pStyle w:val="Prrafodelista"/>
        <w:numPr>
          <w:ilvl w:val="0"/>
          <w:numId w:val="185"/>
        </w:numPr>
        <w:tabs>
          <w:tab w:val="left" w:pos="567"/>
        </w:tabs>
        <w:spacing w:before="120" w:line="244" w:lineRule="exact"/>
        <w:ind w:left="567" w:hanging="283"/>
        <w:jc w:val="both"/>
        <w:rPr>
          <w:sz w:val="21"/>
          <w:szCs w:val="21"/>
          <w:lang w:val="es-MX"/>
        </w:rPr>
      </w:pPr>
      <w:r w:rsidRPr="002A3F37">
        <w:rPr>
          <w:sz w:val="21"/>
          <w:szCs w:val="21"/>
          <w:lang w:val="es-MX"/>
        </w:rPr>
        <w:t>Últimos resultados del modelo dinámico, así como datos numéricos (en fracción) de la diferencia absoluta y ponderada entre el mejor ajuste logrado y datos observados del modelo.</w:t>
      </w:r>
    </w:p>
    <w:p w14:paraId="75ED47CF" w14:textId="77777777" w:rsidR="007256DC" w:rsidRPr="002A3F37" w:rsidRDefault="26B96C03" w:rsidP="26B96C03">
      <w:pPr>
        <w:pStyle w:val="Prrafodelista"/>
        <w:numPr>
          <w:ilvl w:val="0"/>
          <w:numId w:val="1"/>
        </w:numPr>
        <w:tabs>
          <w:tab w:val="left" w:pos="693"/>
        </w:tabs>
        <w:spacing w:before="120"/>
        <w:ind w:left="284" w:hanging="284"/>
        <w:jc w:val="both"/>
        <w:rPr>
          <w:sz w:val="21"/>
          <w:szCs w:val="21"/>
          <w:lang w:val="es-MX"/>
        </w:rPr>
      </w:pPr>
      <w:r w:rsidRPr="002A3F37">
        <w:rPr>
          <w:sz w:val="21"/>
          <w:szCs w:val="21"/>
          <w:lang w:val="es-MX"/>
        </w:rPr>
        <w:t>Modelo actualizado en formato digital.</w:t>
      </w:r>
    </w:p>
    <w:p w14:paraId="2AE8C769" w14:textId="77777777" w:rsidR="007256DC" w:rsidRPr="002A3F37" w:rsidRDefault="26B96C03" w:rsidP="26B96C03">
      <w:pPr>
        <w:pStyle w:val="Prrafodelista"/>
        <w:tabs>
          <w:tab w:val="left" w:pos="693"/>
        </w:tabs>
        <w:spacing w:before="120" w:line="229" w:lineRule="exact"/>
        <w:ind w:left="0" w:firstLine="0"/>
        <w:jc w:val="both"/>
        <w:rPr>
          <w:sz w:val="21"/>
          <w:szCs w:val="21"/>
          <w:lang w:val="es-MX"/>
        </w:rPr>
      </w:pPr>
      <w:r w:rsidRPr="002A3F37">
        <w:rPr>
          <w:sz w:val="21"/>
          <w:szCs w:val="21"/>
          <w:lang w:val="es-MX"/>
        </w:rPr>
        <w:t>A continuación, se listan ejemplos de la Información que puede contener cada modelo:</w:t>
      </w:r>
    </w:p>
    <w:p w14:paraId="3F36E0AF" w14:textId="1D134E77" w:rsidR="007256DC" w:rsidRPr="002A3F37" w:rsidRDefault="26B96C03" w:rsidP="00301075">
      <w:pPr>
        <w:pStyle w:val="Prrafodelista"/>
        <w:numPr>
          <w:ilvl w:val="0"/>
          <w:numId w:val="17"/>
        </w:numPr>
        <w:tabs>
          <w:tab w:val="left" w:pos="567"/>
        </w:tabs>
        <w:spacing w:before="120" w:line="244" w:lineRule="exact"/>
        <w:ind w:left="567" w:hanging="283"/>
        <w:jc w:val="both"/>
        <w:rPr>
          <w:sz w:val="21"/>
          <w:szCs w:val="21"/>
          <w:lang w:val="es-MX"/>
        </w:rPr>
      </w:pPr>
      <w:r w:rsidRPr="002A3F37">
        <w:rPr>
          <w:sz w:val="21"/>
          <w:szCs w:val="21"/>
          <w:lang w:val="es-MX"/>
        </w:rPr>
        <w:t>Estudio de Plays.</w:t>
      </w:r>
    </w:p>
    <w:p w14:paraId="375675BD" w14:textId="2548611D" w:rsidR="007256DC" w:rsidRPr="002A3F37" w:rsidRDefault="007256DC" w:rsidP="00301075">
      <w:pPr>
        <w:pStyle w:val="Prrafodelista"/>
        <w:numPr>
          <w:ilvl w:val="0"/>
          <w:numId w:val="18"/>
        </w:numPr>
        <w:tabs>
          <w:tab w:val="left" w:pos="709"/>
        </w:tabs>
        <w:spacing w:before="120" w:line="244" w:lineRule="exact"/>
        <w:ind w:left="709" w:hanging="142"/>
        <w:jc w:val="both"/>
        <w:rPr>
          <w:sz w:val="21"/>
          <w:szCs w:val="21"/>
          <w:lang w:val="es-MX"/>
        </w:rPr>
      </w:pPr>
      <w:r w:rsidRPr="002A3F37">
        <w:rPr>
          <w:sz w:val="21"/>
          <w:szCs w:val="21"/>
          <w:lang w:val="es-MX"/>
        </w:rPr>
        <w:t>Interpretación</w:t>
      </w:r>
      <w:r w:rsidRPr="002A3F37">
        <w:rPr>
          <w:spacing w:val="-9"/>
          <w:sz w:val="21"/>
          <w:szCs w:val="21"/>
          <w:lang w:val="es-MX"/>
        </w:rPr>
        <w:t xml:space="preserve"> </w:t>
      </w:r>
      <w:r w:rsidRPr="002A3F37">
        <w:rPr>
          <w:sz w:val="21"/>
          <w:szCs w:val="21"/>
          <w:lang w:val="es-MX"/>
        </w:rPr>
        <w:t>regional</w:t>
      </w:r>
      <w:r w:rsidR="002F5646" w:rsidRPr="002A3F37">
        <w:rPr>
          <w:sz w:val="21"/>
          <w:szCs w:val="21"/>
          <w:lang w:val="es-MX"/>
        </w:rPr>
        <w:t>;</w:t>
      </w:r>
    </w:p>
    <w:p w14:paraId="0AEF972D" w14:textId="2CEB5BBC" w:rsidR="007256DC" w:rsidRPr="002A3F37" w:rsidRDefault="26B96C03" w:rsidP="00301075">
      <w:pPr>
        <w:pStyle w:val="Prrafodelista"/>
        <w:numPr>
          <w:ilvl w:val="0"/>
          <w:numId w:val="18"/>
        </w:numPr>
        <w:tabs>
          <w:tab w:val="left" w:pos="709"/>
        </w:tabs>
        <w:spacing w:before="120" w:line="244" w:lineRule="exact"/>
        <w:ind w:left="709" w:hanging="142"/>
        <w:jc w:val="both"/>
        <w:rPr>
          <w:sz w:val="21"/>
          <w:szCs w:val="21"/>
          <w:lang w:val="es-MX"/>
        </w:rPr>
      </w:pPr>
      <w:r w:rsidRPr="002A3F37">
        <w:rPr>
          <w:sz w:val="21"/>
          <w:szCs w:val="21"/>
          <w:lang w:val="es-MX"/>
        </w:rPr>
        <w:t>Modelos sedimentológicos;</w:t>
      </w:r>
    </w:p>
    <w:p w14:paraId="24873FB7" w14:textId="5821BADA" w:rsidR="007256DC" w:rsidRPr="002A3F37" w:rsidRDefault="26B96C03" w:rsidP="00301075">
      <w:pPr>
        <w:pStyle w:val="Prrafodelista"/>
        <w:numPr>
          <w:ilvl w:val="0"/>
          <w:numId w:val="18"/>
        </w:numPr>
        <w:tabs>
          <w:tab w:val="left" w:pos="709"/>
        </w:tabs>
        <w:spacing w:before="120" w:line="244" w:lineRule="exact"/>
        <w:ind w:left="709" w:hanging="142"/>
        <w:jc w:val="both"/>
        <w:rPr>
          <w:sz w:val="21"/>
          <w:szCs w:val="21"/>
          <w:lang w:val="es-MX"/>
        </w:rPr>
      </w:pPr>
      <w:r w:rsidRPr="002A3F37">
        <w:rPr>
          <w:sz w:val="21"/>
          <w:szCs w:val="21"/>
          <w:lang w:val="es-MX"/>
        </w:rPr>
        <w:t>Análisis y evaluación de los elementos del sistema petrolero;</w:t>
      </w:r>
    </w:p>
    <w:p w14:paraId="73A402F4" w14:textId="41D55420" w:rsidR="007256DC" w:rsidRPr="002A3F37" w:rsidRDefault="26B96C03" w:rsidP="00301075">
      <w:pPr>
        <w:pStyle w:val="Prrafodelista"/>
        <w:numPr>
          <w:ilvl w:val="0"/>
          <w:numId w:val="18"/>
        </w:numPr>
        <w:tabs>
          <w:tab w:val="left" w:pos="709"/>
        </w:tabs>
        <w:spacing w:before="120" w:line="244" w:lineRule="exact"/>
        <w:ind w:left="709" w:hanging="142"/>
        <w:jc w:val="both"/>
        <w:rPr>
          <w:sz w:val="21"/>
          <w:szCs w:val="21"/>
          <w:lang w:val="es-MX"/>
        </w:rPr>
      </w:pPr>
      <w:r w:rsidRPr="002A3F37">
        <w:rPr>
          <w:sz w:val="21"/>
          <w:szCs w:val="21"/>
          <w:lang w:val="es-MX"/>
        </w:rPr>
        <w:t>Rocas generadoras y almacenadoras;</w:t>
      </w:r>
    </w:p>
    <w:p w14:paraId="761242AC" w14:textId="69C1DBF4" w:rsidR="007256DC" w:rsidRPr="002A3F37" w:rsidRDefault="26B96C03" w:rsidP="00301075">
      <w:pPr>
        <w:pStyle w:val="Prrafodelista"/>
        <w:numPr>
          <w:ilvl w:val="0"/>
          <w:numId w:val="18"/>
        </w:numPr>
        <w:tabs>
          <w:tab w:val="left" w:pos="709"/>
        </w:tabs>
        <w:spacing w:before="120" w:line="244" w:lineRule="exact"/>
        <w:ind w:left="709" w:hanging="142"/>
        <w:jc w:val="both"/>
        <w:rPr>
          <w:sz w:val="21"/>
          <w:szCs w:val="21"/>
          <w:lang w:val="es-MX"/>
        </w:rPr>
      </w:pPr>
      <w:r w:rsidRPr="002A3F37">
        <w:rPr>
          <w:sz w:val="21"/>
          <w:szCs w:val="21"/>
          <w:lang w:val="es-MX"/>
        </w:rPr>
        <w:t>Sellos y trampas;</w:t>
      </w:r>
    </w:p>
    <w:p w14:paraId="3594C063" w14:textId="6CFC3099" w:rsidR="007256DC" w:rsidRPr="002A3F37" w:rsidRDefault="26B96C03" w:rsidP="00301075">
      <w:pPr>
        <w:pStyle w:val="Prrafodelista"/>
        <w:numPr>
          <w:ilvl w:val="0"/>
          <w:numId w:val="18"/>
        </w:numPr>
        <w:tabs>
          <w:tab w:val="left" w:pos="709"/>
        </w:tabs>
        <w:spacing w:before="120" w:line="244" w:lineRule="exact"/>
        <w:ind w:left="709" w:hanging="142"/>
        <w:jc w:val="both"/>
        <w:rPr>
          <w:sz w:val="21"/>
          <w:szCs w:val="21"/>
          <w:lang w:val="es-MX"/>
        </w:rPr>
      </w:pPr>
      <w:r w:rsidRPr="002A3F37">
        <w:rPr>
          <w:sz w:val="21"/>
          <w:szCs w:val="21"/>
          <w:lang w:val="es-MX"/>
        </w:rPr>
        <w:t>Ruta de migración y sincronía, y</w:t>
      </w:r>
    </w:p>
    <w:p w14:paraId="26A57234" w14:textId="0EC4370E" w:rsidR="007256DC" w:rsidRPr="002A3F37" w:rsidRDefault="26B96C03" w:rsidP="00301075">
      <w:pPr>
        <w:pStyle w:val="Prrafodelista"/>
        <w:numPr>
          <w:ilvl w:val="0"/>
          <w:numId w:val="18"/>
        </w:numPr>
        <w:tabs>
          <w:tab w:val="left" w:pos="709"/>
        </w:tabs>
        <w:spacing w:before="120" w:line="244" w:lineRule="exact"/>
        <w:ind w:left="709" w:hanging="142"/>
        <w:jc w:val="both"/>
        <w:rPr>
          <w:sz w:val="21"/>
          <w:szCs w:val="21"/>
          <w:lang w:val="es-MX"/>
        </w:rPr>
      </w:pPr>
      <w:r w:rsidRPr="002A3F37">
        <w:rPr>
          <w:sz w:val="21"/>
          <w:szCs w:val="21"/>
          <w:lang w:val="es-MX"/>
        </w:rPr>
        <w:t>Análisis de riesgo geológico y oportunidades.</w:t>
      </w:r>
    </w:p>
    <w:p w14:paraId="341AFF5F" w14:textId="77777777" w:rsidR="007256DC" w:rsidRPr="002A3F37" w:rsidRDefault="26B96C03" w:rsidP="00301075">
      <w:pPr>
        <w:pStyle w:val="Prrafodelista"/>
        <w:numPr>
          <w:ilvl w:val="0"/>
          <w:numId w:val="17"/>
        </w:numPr>
        <w:tabs>
          <w:tab w:val="left" w:pos="567"/>
        </w:tabs>
        <w:spacing w:before="120" w:line="244" w:lineRule="exact"/>
        <w:ind w:left="567" w:hanging="283"/>
        <w:jc w:val="both"/>
        <w:rPr>
          <w:sz w:val="21"/>
          <w:szCs w:val="21"/>
          <w:lang w:val="es-MX"/>
        </w:rPr>
      </w:pPr>
      <w:r w:rsidRPr="002A3F37">
        <w:rPr>
          <w:sz w:val="21"/>
          <w:szCs w:val="21"/>
          <w:lang w:val="es-MX"/>
        </w:rPr>
        <w:t>Modelo estático</w:t>
      </w:r>
    </w:p>
    <w:p w14:paraId="0AC3A81F" w14:textId="21469689" w:rsidR="007256DC" w:rsidRPr="002A3F37" w:rsidRDefault="26B96C03"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Sistema de coordenadas;</w:t>
      </w:r>
    </w:p>
    <w:p w14:paraId="0F15611E" w14:textId="6A6BB913" w:rsidR="007256DC" w:rsidRPr="002A3F37" w:rsidRDefault="26B96C03"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Pozos;</w:t>
      </w:r>
    </w:p>
    <w:p w14:paraId="423B63B0" w14:textId="13B314D3" w:rsidR="007256DC" w:rsidRPr="002A3F37" w:rsidRDefault="26B96C03"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Trayectorias;</w:t>
      </w:r>
    </w:p>
    <w:p w14:paraId="7B6C1BB8" w14:textId="0EF470E4" w:rsidR="007256DC" w:rsidRPr="002A3F37" w:rsidRDefault="26B96C03"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Cimas geológicas;</w:t>
      </w:r>
    </w:p>
    <w:p w14:paraId="7D70584D" w14:textId="08EA6393" w:rsidR="007256DC" w:rsidRPr="002A3F37" w:rsidRDefault="26B96C03"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Registros básicos;</w:t>
      </w:r>
    </w:p>
    <w:p w14:paraId="59F888EB" w14:textId="2332A99E" w:rsidR="007256DC" w:rsidRPr="002A3F37" w:rsidRDefault="26B96C03"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lastRenderedPageBreak/>
        <w:t>Registros procesados por etapa;</w:t>
      </w:r>
    </w:p>
    <w:p w14:paraId="2EA97E75" w14:textId="7DF0E66B" w:rsidR="007256DC" w:rsidRPr="002A3F37" w:rsidRDefault="26B96C03"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 xml:space="preserve">TZ (VSP, </w:t>
      </w:r>
      <w:r w:rsidRPr="002A3F37">
        <w:rPr>
          <w:i/>
          <w:iCs/>
          <w:sz w:val="21"/>
          <w:szCs w:val="21"/>
          <w:lang w:val="es-MX"/>
        </w:rPr>
        <w:t>Checkshots</w:t>
      </w:r>
      <w:r w:rsidRPr="002A3F37">
        <w:rPr>
          <w:sz w:val="21"/>
          <w:szCs w:val="21"/>
          <w:lang w:val="es-MX"/>
        </w:rPr>
        <w:t>);</w:t>
      </w:r>
    </w:p>
    <w:p w14:paraId="3765153D" w14:textId="64E05CF4" w:rsidR="007256DC" w:rsidRPr="002A3F37" w:rsidRDefault="26B96C03"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Sísmica en tiempo;</w:t>
      </w:r>
    </w:p>
    <w:p w14:paraId="3BEC8A9F" w14:textId="2F564DE6" w:rsidR="007256DC" w:rsidRPr="002A3F37" w:rsidRDefault="26B96C03"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Sísmica en profundidad;</w:t>
      </w:r>
    </w:p>
    <w:p w14:paraId="7C8EB7D8" w14:textId="7988FC6E" w:rsidR="007256DC" w:rsidRPr="002A3F37" w:rsidRDefault="26B96C03"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Interpretación de fallas en tiempo;</w:t>
      </w:r>
    </w:p>
    <w:p w14:paraId="0A2FE19E" w14:textId="64705E7A" w:rsidR="007256DC" w:rsidRPr="002A3F37" w:rsidRDefault="26B96C03"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Interpretación de fallas en profundidad;</w:t>
      </w:r>
    </w:p>
    <w:p w14:paraId="69EF1F85" w14:textId="44C2BE99" w:rsidR="007256DC" w:rsidRPr="002A3F37" w:rsidRDefault="26B96C03"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Interpretación de horizontes en tiempo;</w:t>
      </w:r>
    </w:p>
    <w:p w14:paraId="15992934" w14:textId="6F1C5A8B" w:rsidR="007256DC" w:rsidRPr="002A3F37" w:rsidRDefault="26B96C03"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Interpretación de horizontes en profundidad;</w:t>
      </w:r>
    </w:p>
    <w:p w14:paraId="2FCE7B58" w14:textId="66F0F1C6" w:rsidR="007256DC" w:rsidRPr="002A3F37" w:rsidRDefault="26B96C03"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Superficies estructurales en tiempo;</w:t>
      </w:r>
    </w:p>
    <w:p w14:paraId="1F5EB570" w14:textId="007A8D04" w:rsidR="007256DC" w:rsidRPr="002A3F37" w:rsidRDefault="26B96C03"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Superficies estructurales en profundidad;</w:t>
      </w:r>
    </w:p>
    <w:p w14:paraId="0F6354B2" w14:textId="0433780D" w:rsidR="007256DC" w:rsidRPr="002A3F37" w:rsidRDefault="51888D0B"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Modelo de velocidades;</w:t>
      </w:r>
    </w:p>
    <w:p w14:paraId="70B4DD52" w14:textId="260454F8" w:rsidR="007256DC" w:rsidRPr="002A3F37" w:rsidRDefault="51888D0B" w:rsidP="00301075">
      <w:pPr>
        <w:pStyle w:val="Prrafodelista"/>
        <w:numPr>
          <w:ilvl w:val="0"/>
          <w:numId w:val="19"/>
        </w:numPr>
        <w:tabs>
          <w:tab w:val="left" w:pos="709"/>
        </w:tabs>
        <w:spacing w:before="120" w:line="244" w:lineRule="exact"/>
        <w:ind w:left="709" w:hanging="142"/>
        <w:jc w:val="both"/>
        <w:rPr>
          <w:sz w:val="21"/>
          <w:szCs w:val="21"/>
          <w:lang w:val="es-MX"/>
        </w:rPr>
      </w:pPr>
      <w:proofErr w:type="spellStart"/>
      <w:r w:rsidRPr="002A3F37">
        <w:rPr>
          <w:sz w:val="21"/>
          <w:szCs w:val="21"/>
          <w:lang w:val="es-MX"/>
        </w:rPr>
        <w:t>Structural</w:t>
      </w:r>
      <w:proofErr w:type="spellEnd"/>
      <w:r w:rsidRPr="002A3F37">
        <w:rPr>
          <w:sz w:val="21"/>
          <w:szCs w:val="21"/>
          <w:lang w:val="es-MX"/>
        </w:rPr>
        <w:t xml:space="preserve"> </w:t>
      </w:r>
      <w:proofErr w:type="spellStart"/>
      <w:r w:rsidRPr="002A3F37">
        <w:rPr>
          <w:sz w:val="21"/>
          <w:szCs w:val="21"/>
          <w:lang w:val="es-MX"/>
        </w:rPr>
        <w:t>framework</w:t>
      </w:r>
      <w:proofErr w:type="spellEnd"/>
      <w:r w:rsidRPr="002A3F37">
        <w:rPr>
          <w:sz w:val="21"/>
          <w:szCs w:val="21"/>
          <w:lang w:val="es-MX"/>
        </w:rPr>
        <w:t xml:space="preserve"> en profundidad;</w:t>
      </w:r>
    </w:p>
    <w:p w14:paraId="659B7684" w14:textId="3E33B4A5" w:rsidR="007256DC" w:rsidRPr="002A3F37" w:rsidRDefault="51888D0B"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Modelado o mapas de facies;</w:t>
      </w:r>
    </w:p>
    <w:p w14:paraId="181E9D2B" w14:textId="66AA0F8E" w:rsidR="007256DC" w:rsidRPr="002A3F37" w:rsidRDefault="51888D0B"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Superficies en profundidad en un generadas a partir de la sísmica 3D;</w:t>
      </w:r>
    </w:p>
    <w:p w14:paraId="69802DB8" w14:textId="2E597EB3" w:rsidR="007256DC" w:rsidRPr="002A3F37" w:rsidRDefault="51888D0B"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Modelado o mapas de propiedades petrofísicas: porosidad efectiva (PHIE);</w:t>
      </w:r>
    </w:p>
    <w:p w14:paraId="7566E766" w14:textId="24C7255B" w:rsidR="007256DC" w:rsidRPr="002A3F37" w:rsidRDefault="51888D0B"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Modelado o mapas de propiedades petrofísicas: saturación de agua (SW);</w:t>
      </w:r>
    </w:p>
    <w:p w14:paraId="07C8220E" w14:textId="0B561E01" w:rsidR="007256DC" w:rsidRPr="002A3F37" w:rsidRDefault="51888D0B"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Modelado o mapas de propiedades petrofísicas: espesor neto impregnado de hidrocarburo;</w:t>
      </w:r>
    </w:p>
    <w:p w14:paraId="23CF1914" w14:textId="2C91DACC" w:rsidR="007256DC" w:rsidRPr="002A3F37" w:rsidRDefault="51888D0B"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Modelado o mapas de propiedades petrofísicas: permeabilidad;</w:t>
      </w:r>
    </w:p>
    <w:p w14:paraId="5B01CB43" w14:textId="22FCE46A" w:rsidR="007256DC" w:rsidRPr="002A3F37" w:rsidRDefault="51888D0B"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Contacto de fluidos;</w:t>
      </w:r>
    </w:p>
    <w:p w14:paraId="6EDFAF9D" w14:textId="2FB32617" w:rsidR="007256DC" w:rsidRPr="002A3F37" w:rsidRDefault="51888D0B"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 xml:space="preserve">Cálculos volumétricos y volúmenes originales </w:t>
      </w:r>
      <w:r w:rsidRPr="002A3F37">
        <w:rPr>
          <w:i/>
          <w:iCs/>
          <w:sz w:val="21"/>
          <w:szCs w:val="21"/>
          <w:lang w:val="es-MX"/>
        </w:rPr>
        <w:t>in situ</w:t>
      </w:r>
      <w:r w:rsidRPr="002A3F37">
        <w:rPr>
          <w:sz w:val="21"/>
          <w:szCs w:val="21"/>
          <w:lang w:val="es-MX"/>
        </w:rPr>
        <w:t>;</w:t>
      </w:r>
    </w:p>
    <w:p w14:paraId="166117EB" w14:textId="29A86B76" w:rsidR="007256DC" w:rsidRPr="002A3F37" w:rsidRDefault="51888D0B"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Field development plan: cartera de localizaciones, y</w:t>
      </w:r>
    </w:p>
    <w:p w14:paraId="25DF4BD8" w14:textId="54EB23CB" w:rsidR="00A63E13" w:rsidRPr="002A3F37" w:rsidRDefault="26B96C03" w:rsidP="00301075">
      <w:pPr>
        <w:pStyle w:val="Prrafodelista"/>
        <w:numPr>
          <w:ilvl w:val="0"/>
          <w:numId w:val="19"/>
        </w:numPr>
        <w:tabs>
          <w:tab w:val="left" w:pos="709"/>
        </w:tabs>
        <w:spacing w:before="120" w:line="244" w:lineRule="exact"/>
        <w:ind w:left="709" w:hanging="142"/>
        <w:jc w:val="both"/>
        <w:rPr>
          <w:sz w:val="21"/>
          <w:szCs w:val="21"/>
          <w:lang w:val="es-MX"/>
        </w:rPr>
      </w:pPr>
      <w:r w:rsidRPr="002A3F37">
        <w:rPr>
          <w:sz w:val="21"/>
          <w:szCs w:val="21"/>
          <w:lang w:val="es-MX"/>
        </w:rPr>
        <w:t>Field development plan: cartera de reparaciones.</w:t>
      </w:r>
    </w:p>
    <w:p w14:paraId="389BB082" w14:textId="77777777" w:rsidR="007256DC" w:rsidRPr="002A3F37" w:rsidRDefault="26B96C03" w:rsidP="00301075">
      <w:pPr>
        <w:pStyle w:val="Prrafodelista"/>
        <w:numPr>
          <w:ilvl w:val="0"/>
          <w:numId w:val="17"/>
        </w:numPr>
        <w:tabs>
          <w:tab w:val="left" w:pos="851"/>
        </w:tabs>
        <w:spacing w:before="120" w:line="244" w:lineRule="exact"/>
        <w:ind w:left="567" w:hanging="283"/>
        <w:jc w:val="both"/>
        <w:rPr>
          <w:sz w:val="21"/>
          <w:szCs w:val="21"/>
          <w:lang w:val="es-MX"/>
        </w:rPr>
      </w:pPr>
      <w:r w:rsidRPr="002A3F37">
        <w:rPr>
          <w:sz w:val="21"/>
          <w:szCs w:val="21"/>
          <w:lang w:val="es-MX"/>
        </w:rPr>
        <w:t>Modelo de cuencas</w:t>
      </w:r>
    </w:p>
    <w:p w14:paraId="47CF3110" w14:textId="7C86700D" w:rsidR="007256DC" w:rsidRPr="002A3F37" w:rsidRDefault="26B96C03" w:rsidP="00301075">
      <w:pPr>
        <w:pStyle w:val="Prrafodelista"/>
        <w:numPr>
          <w:ilvl w:val="0"/>
          <w:numId w:val="20"/>
        </w:numPr>
        <w:tabs>
          <w:tab w:val="left" w:pos="709"/>
        </w:tabs>
        <w:spacing w:before="120" w:line="244" w:lineRule="exact"/>
        <w:ind w:left="709" w:hanging="142"/>
        <w:jc w:val="both"/>
        <w:rPr>
          <w:sz w:val="21"/>
          <w:szCs w:val="21"/>
          <w:lang w:val="es-MX"/>
        </w:rPr>
      </w:pPr>
      <w:r w:rsidRPr="002A3F37">
        <w:rPr>
          <w:sz w:val="21"/>
          <w:szCs w:val="21"/>
          <w:lang w:val="es-MX"/>
        </w:rPr>
        <w:t>Marco geotectónico regional;</w:t>
      </w:r>
    </w:p>
    <w:p w14:paraId="729A0861" w14:textId="090C5951" w:rsidR="007256DC" w:rsidRPr="002A3F37" w:rsidRDefault="26B96C03" w:rsidP="00301075">
      <w:pPr>
        <w:pStyle w:val="Prrafodelista"/>
        <w:numPr>
          <w:ilvl w:val="0"/>
          <w:numId w:val="20"/>
        </w:numPr>
        <w:tabs>
          <w:tab w:val="left" w:pos="709"/>
        </w:tabs>
        <w:spacing w:before="120" w:line="244" w:lineRule="exact"/>
        <w:ind w:left="709" w:hanging="142"/>
        <w:jc w:val="both"/>
        <w:rPr>
          <w:sz w:val="21"/>
          <w:szCs w:val="21"/>
          <w:lang w:val="es-MX"/>
        </w:rPr>
      </w:pPr>
      <w:r w:rsidRPr="002A3F37">
        <w:rPr>
          <w:sz w:val="21"/>
          <w:szCs w:val="21"/>
          <w:lang w:val="es-MX"/>
        </w:rPr>
        <w:t>Mapas estructurales en profundidad (integración de horizontes y cimas geológicas);</w:t>
      </w:r>
    </w:p>
    <w:p w14:paraId="1A405BB7" w14:textId="5747D888" w:rsidR="007256DC" w:rsidRPr="002A3F37" w:rsidRDefault="26B96C03" w:rsidP="00301075">
      <w:pPr>
        <w:pStyle w:val="Prrafodelista"/>
        <w:numPr>
          <w:ilvl w:val="0"/>
          <w:numId w:val="20"/>
        </w:numPr>
        <w:tabs>
          <w:tab w:val="left" w:pos="709"/>
        </w:tabs>
        <w:spacing w:before="120" w:line="244" w:lineRule="exact"/>
        <w:ind w:left="709" w:hanging="142"/>
        <w:jc w:val="both"/>
        <w:rPr>
          <w:sz w:val="21"/>
          <w:szCs w:val="21"/>
          <w:lang w:val="es-MX"/>
        </w:rPr>
      </w:pPr>
      <w:r w:rsidRPr="002A3F37">
        <w:rPr>
          <w:sz w:val="21"/>
          <w:szCs w:val="21"/>
          <w:lang w:val="es-MX"/>
        </w:rPr>
        <w:t>Eventos geológicos sedimentarios (erosión, formación de domo salino);</w:t>
      </w:r>
    </w:p>
    <w:p w14:paraId="320B334E" w14:textId="3B397CD2" w:rsidR="007256DC" w:rsidRPr="002A3F37" w:rsidRDefault="26B96C03" w:rsidP="00301075">
      <w:pPr>
        <w:pStyle w:val="Prrafodelista"/>
        <w:numPr>
          <w:ilvl w:val="0"/>
          <w:numId w:val="20"/>
        </w:numPr>
        <w:tabs>
          <w:tab w:val="left" w:pos="709"/>
        </w:tabs>
        <w:spacing w:before="120" w:line="244" w:lineRule="exact"/>
        <w:ind w:left="709" w:hanging="142"/>
        <w:jc w:val="both"/>
        <w:rPr>
          <w:sz w:val="21"/>
          <w:szCs w:val="21"/>
          <w:lang w:val="es-MX"/>
        </w:rPr>
      </w:pPr>
      <w:r w:rsidRPr="002A3F37">
        <w:rPr>
          <w:sz w:val="21"/>
          <w:szCs w:val="21"/>
          <w:lang w:val="es-MX"/>
        </w:rPr>
        <w:t>Calculo de presión y compactación;</w:t>
      </w:r>
    </w:p>
    <w:p w14:paraId="72BBF72C" w14:textId="096C73B1" w:rsidR="007256DC" w:rsidRPr="002A3F37" w:rsidRDefault="26B96C03" w:rsidP="00301075">
      <w:pPr>
        <w:pStyle w:val="Prrafodelista"/>
        <w:numPr>
          <w:ilvl w:val="0"/>
          <w:numId w:val="20"/>
        </w:numPr>
        <w:tabs>
          <w:tab w:val="left" w:pos="709"/>
        </w:tabs>
        <w:spacing w:before="120" w:line="244" w:lineRule="exact"/>
        <w:ind w:left="709" w:hanging="142"/>
        <w:jc w:val="both"/>
        <w:rPr>
          <w:sz w:val="21"/>
          <w:szCs w:val="21"/>
          <w:lang w:val="es-MX"/>
        </w:rPr>
      </w:pPr>
      <w:r w:rsidRPr="002A3F37">
        <w:rPr>
          <w:sz w:val="21"/>
          <w:szCs w:val="21"/>
          <w:lang w:val="es-MX"/>
        </w:rPr>
        <w:t>Análisis de flujo termal;</w:t>
      </w:r>
    </w:p>
    <w:p w14:paraId="300649E6" w14:textId="29F65BEE" w:rsidR="007256DC" w:rsidRPr="002A3F37" w:rsidRDefault="26B96C03" w:rsidP="00301075">
      <w:pPr>
        <w:pStyle w:val="Prrafodelista"/>
        <w:numPr>
          <w:ilvl w:val="0"/>
          <w:numId w:val="20"/>
        </w:numPr>
        <w:tabs>
          <w:tab w:val="left" w:pos="709"/>
        </w:tabs>
        <w:spacing w:before="120" w:line="244" w:lineRule="exact"/>
        <w:ind w:left="709" w:hanging="142"/>
        <w:jc w:val="both"/>
        <w:rPr>
          <w:sz w:val="21"/>
          <w:szCs w:val="21"/>
          <w:lang w:val="es-MX"/>
        </w:rPr>
      </w:pPr>
      <w:r w:rsidRPr="002A3F37">
        <w:rPr>
          <w:sz w:val="21"/>
          <w:szCs w:val="21"/>
          <w:lang w:val="es-MX"/>
        </w:rPr>
        <w:t>Análisis de fluidos y composición de topes;</w:t>
      </w:r>
    </w:p>
    <w:p w14:paraId="7C4DBA38" w14:textId="19BEDB5F" w:rsidR="007256DC" w:rsidRPr="002A3F37" w:rsidRDefault="26B96C03" w:rsidP="00301075">
      <w:pPr>
        <w:pStyle w:val="Prrafodelista"/>
        <w:numPr>
          <w:ilvl w:val="0"/>
          <w:numId w:val="20"/>
        </w:numPr>
        <w:tabs>
          <w:tab w:val="left" w:pos="709"/>
        </w:tabs>
        <w:spacing w:before="120" w:line="244" w:lineRule="exact"/>
        <w:ind w:left="709" w:hanging="142"/>
        <w:jc w:val="both"/>
        <w:rPr>
          <w:sz w:val="21"/>
          <w:szCs w:val="21"/>
          <w:lang w:val="es-MX"/>
        </w:rPr>
      </w:pPr>
      <w:r w:rsidRPr="002A3F37">
        <w:rPr>
          <w:sz w:val="21"/>
          <w:szCs w:val="21"/>
          <w:lang w:val="es-MX"/>
        </w:rPr>
        <w:t>Calibración temperatura – Pozo;</w:t>
      </w:r>
    </w:p>
    <w:p w14:paraId="4CEDE2FD" w14:textId="487FA9C2" w:rsidR="007256DC" w:rsidRPr="002A3F37" w:rsidRDefault="26B96C03" w:rsidP="00301075">
      <w:pPr>
        <w:pStyle w:val="Prrafodelista"/>
        <w:numPr>
          <w:ilvl w:val="0"/>
          <w:numId w:val="20"/>
        </w:numPr>
        <w:tabs>
          <w:tab w:val="left" w:pos="709"/>
        </w:tabs>
        <w:spacing w:before="120" w:line="244" w:lineRule="exact"/>
        <w:ind w:left="709" w:hanging="142"/>
        <w:jc w:val="both"/>
        <w:rPr>
          <w:sz w:val="21"/>
          <w:szCs w:val="21"/>
          <w:lang w:val="es-MX"/>
        </w:rPr>
      </w:pPr>
      <w:r w:rsidRPr="002A3F37">
        <w:rPr>
          <w:sz w:val="21"/>
          <w:szCs w:val="21"/>
          <w:lang w:val="es-MX"/>
        </w:rPr>
        <w:t>Resultado y evaluación de riesgos, y</w:t>
      </w:r>
    </w:p>
    <w:p w14:paraId="5D29EC6F" w14:textId="1BC370D0" w:rsidR="007256DC" w:rsidRPr="002A3F37" w:rsidRDefault="26B96C03" w:rsidP="00301075">
      <w:pPr>
        <w:pStyle w:val="Prrafodelista"/>
        <w:numPr>
          <w:ilvl w:val="0"/>
          <w:numId w:val="20"/>
        </w:numPr>
        <w:tabs>
          <w:tab w:val="left" w:pos="709"/>
        </w:tabs>
        <w:spacing w:before="120" w:line="244" w:lineRule="exact"/>
        <w:ind w:left="709" w:hanging="142"/>
        <w:jc w:val="both"/>
        <w:rPr>
          <w:sz w:val="21"/>
          <w:szCs w:val="21"/>
          <w:lang w:val="es-MX"/>
        </w:rPr>
      </w:pPr>
      <w:r w:rsidRPr="002A3F37">
        <w:rPr>
          <w:sz w:val="21"/>
          <w:szCs w:val="21"/>
          <w:lang w:val="es-MX"/>
        </w:rPr>
        <w:t>Historia térmica de la cuenca.</w:t>
      </w:r>
    </w:p>
    <w:p w14:paraId="04937B33" w14:textId="77777777" w:rsidR="007256DC" w:rsidRPr="002A3F37" w:rsidRDefault="26B96C03" w:rsidP="00301075">
      <w:pPr>
        <w:pStyle w:val="Prrafodelista"/>
        <w:numPr>
          <w:ilvl w:val="0"/>
          <w:numId w:val="17"/>
        </w:numPr>
        <w:tabs>
          <w:tab w:val="left" w:pos="567"/>
        </w:tabs>
        <w:spacing w:before="120" w:line="244" w:lineRule="exact"/>
        <w:ind w:left="567" w:hanging="283"/>
        <w:jc w:val="both"/>
        <w:rPr>
          <w:sz w:val="21"/>
          <w:szCs w:val="21"/>
          <w:lang w:val="es-MX"/>
        </w:rPr>
      </w:pPr>
      <w:r w:rsidRPr="002A3F37">
        <w:rPr>
          <w:sz w:val="21"/>
          <w:szCs w:val="21"/>
          <w:lang w:val="es-MX"/>
        </w:rPr>
        <w:lastRenderedPageBreak/>
        <w:t>Modelo de velocidades</w:t>
      </w:r>
    </w:p>
    <w:p w14:paraId="28E9F818" w14:textId="2BB7E217" w:rsidR="007256DC" w:rsidRPr="002A3F37" w:rsidRDefault="007256DC" w:rsidP="00301075">
      <w:pPr>
        <w:pStyle w:val="Prrafodelista"/>
        <w:numPr>
          <w:ilvl w:val="0"/>
          <w:numId w:val="22"/>
        </w:numPr>
        <w:tabs>
          <w:tab w:val="left" w:pos="1912"/>
          <w:tab w:val="left" w:pos="1913"/>
        </w:tabs>
        <w:spacing w:before="120" w:line="244" w:lineRule="exact"/>
        <w:ind w:left="709" w:hanging="142"/>
        <w:jc w:val="both"/>
        <w:rPr>
          <w:sz w:val="21"/>
          <w:szCs w:val="21"/>
          <w:lang w:val="es-MX"/>
        </w:rPr>
      </w:pPr>
      <w:r w:rsidRPr="002A3F37">
        <w:rPr>
          <w:sz w:val="21"/>
          <w:szCs w:val="21"/>
          <w:lang w:val="es-MX"/>
        </w:rPr>
        <w:t>Modelo de velocidades que permite realizar la conversión de tiempo a</w:t>
      </w:r>
      <w:r w:rsidRPr="002A3F37">
        <w:rPr>
          <w:spacing w:val="-24"/>
          <w:sz w:val="21"/>
          <w:szCs w:val="21"/>
          <w:lang w:val="es-MX"/>
        </w:rPr>
        <w:t xml:space="preserve"> </w:t>
      </w:r>
      <w:r w:rsidRPr="002A3F37">
        <w:rPr>
          <w:sz w:val="21"/>
          <w:szCs w:val="21"/>
          <w:lang w:val="es-MX"/>
        </w:rPr>
        <w:t>profundidad</w:t>
      </w:r>
      <w:r w:rsidR="008143E1" w:rsidRPr="002A3F37">
        <w:rPr>
          <w:sz w:val="21"/>
          <w:szCs w:val="21"/>
          <w:lang w:val="es-MX"/>
        </w:rPr>
        <w:t>.</w:t>
      </w:r>
    </w:p>
    <w:p w14:paraId="32DF7CC6" w14:textId="77777777" w:rsidR="007256DC" w:rsidRPr="002A3F37" w:rsidRDefault="26B96C03" w:rsidP="00301075">
      <w:pPr>
        <w:pStyle w:val="Prrafodelista"/>
        <w:numPr>
          <w:ilvl w:val="0"/>
          <w:numId w:val="17"/>
        </w:numPr>
        <w:tabs>
          <w:tab w:val="left" w:pos="567"/>
        </w:tabs>
        <w:spacing w:before="120" w:line="244" w:lineRule="exact"/>
        <w:ind w:left="567" w:hanging="283"/>
        <w:jc w:val="both"/>
        <w:rPr>
          <w:sz w:val="21"/>
          <w:szCs w:val="21"/>
          <w:lang w:val="es-MX"/>
        </w:rPr>
      </w:pPr>
      <w:r w:rsidRPr="002A3F37">
        <w:rPr>
          <w:sz w:val="21"/>
          <w:szCs w:val="21"/>
          <w:lang w:val="es-MX"/>
        </w:rPr>
        <w:t>Modelo dinámico</w:t>
      </w:r>
    </w:p>
    <w:p w14:paraId="42C2796B" w14:textId="4B085A57" w:rsidR="007256DC" w:rsidRPr="002A3F37" w:rsidRDefault="26B96C03" w:rsidP="00301075">
      <w:pPr>
        <w:pStyle w:val="Prrafodelista"/>
        <w:numPr>
          <w:ilvl w:val="0"/>
          <w:numId w:val="23"/>
        </w:numPr>
        <w:tabs>
          <w:tab w:val="left" w:pos="1888"/>
          <w:tab w:val="left" w:pos="1889"/>
        </w:tabs>
        <w:spacing w:before="120" w:line="244" w:lineRule="exact"/>
        <w:ind w:left="709" w:hanging="142"/>
        <w:jc w:val="both"/>
        <w:rPr>
          <w:sz w:val="21"/>
          <w:szCs w:val="21"/>
          <w:lang w:val="es-MX"/>
        </w:rPr>
      </w:pPr>
      <w:r w:rsidRPr="002A3F37">
        <w:rPr>
          <w:sz w:val="21"/>
          <w:szCs w:val="21"/>
          <w:lang w:val="es-MX"/>
        </w:rPr>
        <w:t>Sistema de coordenadas;</w:t>
      </w:r>
    </w:p>
    <w:p w14:paraId="39B8CE45" w14:textId="044461C2" w:rsidR="007256DC" w:rsidRPr="002A3F37" w:rsidRDefault="26B96C03" w:rsidP="00301075">
      <w:pPr>
        <w:pStyle w:val="Prrafodelista"/>
        <w:numPr>
          <w:ilvl w:val="0"/>
          <w:numId w:val="23"/>
        </w:numPr>
        <w:tabs>
          <w:tab w:val="left" w:pos="1888"/>
          <w:tab w:val="left" w:pos="1889"/>
        </w:tabs>
        <w:spacing w:before="120" w:line="244" w:lineRule="exact"/>
        <w:ind w:left="709" w:hanging="142"/>
        <w:jc w:val="both"/>
        <w:rPr>
          <w:sz w:val="21"/>
          <w:szCs w:val="21"/>
          <w:lang w:val="es-MX"/>
        </w:rPr>
      </w:pPr>
      <w:r w:rsidRPr="002A3F37">
        <w:rPr>
          <w:sz w:val="21"/>
          <w:szCs w:val="21"/>
          <w:lang w:val="es-MX"/>
        </w:rPr>
        <w:t>Pozos;</w:t>
      </w:r>
    </w:p>
    <w:p w14:paraId="01CE0317" w14:textId="728EB44C" w:rsidR="007256DC" w:rsidRPr="002A3F37" w:rsidRDefault="26B96C03" w:rsidP="00301075">
      <w:pPr>
        <w:pStyle w:val="Prrafodelista"/>
        <w:numPr>
          <w:ilvl w:val="0"/>
          <w:numId w:val="23"/>
        </w:numPr>
        <w:tabs>
          <w:tab w:val="left" w:pos="1888"/>
          <w:tab w:val="left" w:pos="1889"/>
        </w:tabs>
        <w:spacing w:before="120" w:line="244" w:lineRule="exact"/>
        <w:ind w:left="709" w:hanging="142"/>
        <w:jc w:val="both"/>
        <w:rPr>
          <w:sz w:val="21"/>
          <w:szCs w:val="21"/>
          <w:lang w:val="es-MX"/>
        </w:rPr>
      </w:pPr>
      <w:r w:rsidRPr="002A3F37">
        <w:rPr>
          <w:sz w:val="21"/>
          <w:szCs w:val="21"/>
          <w:lang w:val="es-MX"/>
        </w:rPr>
        <w:t>Modelo Estático Actualizado;</w:t>
      </w:r>
    </w:p>
    <w:p w14:paraId="57592A8C" w14:textId="1884C5C6" w:rsidR="007256DC" w:rsidRPr="002A3F37" w:rsidRDefault="26B96C03" w:rsidP="00301075">
      <w:pPr>
        <w:pStyle w:val="Prrafodelista"/>
        <w:numPr>
          <w:ilvl w:val="0"/>
          <w:numId w:val="23"/>
        </w:numPr>
        <w:tabs>
          <w:tab w:val="left" w:pos="1888"/>
          <w:tab w:val="left" w:pos="1889"/>
        </w:tabs>
        <w:spacing w:before="120" w:line="244" w:lineRule="exact"/>
        <w:ind w:left="709" w:hanging="142"/>
        <w:jc w:val="both"/>
        <w:rPr>
          <w:sz w:val="21"/>
          <w:szCs w:val="21"/>
          <w:lang w:val="es-MX"/>
        </w:rPr>
      </w:pPr>
      <w:r w:rsidRPr="002A3F37">
        <w:rPr>
          <w:sz w:val="21"/>
          <w:szCs w:val="21"/>
          <w:lang w:val="es-MX"/>
        </w:rPr>
        <w:t>Propiedades Petrofísicas;</w:t>
      </w:r>
    </w:p>
    <w:p w14:paraId="12C2289D" w14:textId="6965BCB6" w:rsidR="007256DC" w:rsidRPr="002A3F37" w:rsidRDefault="26B96C03" w:rsidP="00301075">
      <w:pPr>
        <w:pStyle w:val="Prrafodelista"/>
        <w:numPr>
          <w:ilvl w:val="0"/>
          <w:numId w:val="23"/>
        </w:numPr>
        <w:tabs>
          <w:tab w:val="left" w:pos="1888"/>
          <w:tab w:val="left" w:pos="1889"/>
        </w:tabs>
        <w:spacing w:before="120" w:line="244" w:lineRule="exact"/>
        <w:ind w:left="709" w:hanging="142"/>
        <w:jc w:val="both"/>
        <w:rPr>
          <w:sz w:val="21"/>
          <w:szCs w:val="21"/>
          <w:lang w:val="es-MX"/>
        </w:rPr>
      </w:pPr>
      <w:r w:rsidRPr="002A3F37">
        <w:rPr>
          <w:sz w:val="21"/>
          <w:szCs w:val="21"/>
          <w:lang w:val="es-MX"/>
        </w:rPr>
        <w:t>Datos Históricos de producción (agua, aceite y gas);</w:t>
      </w:r>
    </w:p>
    <w:p w14:paraId="3D9CBACB" w14:textId="5FF6EF6B" w:rsidR="007256DC" w:rsidRPr="002A3F37" w:rsidRDefault="26B96C03" w:rsidP="00301075">
      <w:pPr>
        <w:pStyle w:val="Prrafodelista"/>
        <w:numPr>
          <w:ilvl w:val="0"/>
          <w:numId w:val="23"/>
        </w:numPr>
        <w:tabs>
          <w:tab w:val="left" w:pos="1888"/>
          <w:tab w:val="left" w:pos="1889"/>
        </w:tabs>
        <w:spacing w:before="120" w:line="244" w:lineRule="exact"/>
        <w:ind w:left="709" w:hanging="142"/>
        <w:jc w:val="both"/>
        <w:rPr>
          <w:sz w:val="21"/>
          <w:szCs w:val="21"/>
          <w:lang w:val="es-MX"/>
        </w:rPr>
      </w:pPr>
      <w:r w:rsidRPr="002A3F37">
        <w:rPr>
          <w:sz w:val="21"/>
          <w:szCs w:val="21"/>
          <w:lang w:val="es-MX"/>
        </w:rPr>
        <w:t>Permeabilidades relativas;</w:t>
      </w:r>
    </w:p>
    <w:p w14:paraId="40B6DA95" w14:textId="5BD065BA" w:rsidR="007256DC" w:rsidRPr="002A3F37" w:rsidRDefault="26B96C03" w:rsidP="00301075">
      <w:pPr>
        <w:pStyle w:val="Prrafodelista"/>
        <w:numPr>
          <w:ilvl w:val="0"/>
          <w:numId w:val="23"/>
        </w:numPr>
        <w:tabs>
          <w:tab w:val="left" w:pos="1888"/>
          <w:tab w:val="left" w:pos="1889"/>
        </w:tabs>
        <w:spacing w:before="120" w:line="244" w:lineRule="exact"/>
        <w:ind w:left="709" w:hanging="142"/>
        <w:jc w:val="both"/>
        <w:rPr>
          <w:sz w:val="21"/>
          <w:szCs w:val="21"/>
          <w:lang w:val="es-MX"/>
        </w:rPr>
      </w:pPr>
      <w:r w:rsidRPr="002A3F37">
        <w:rPr>
          <w:sz w:val="21"/>
          <w:szCs w:val="21"/>
          <w:lang w:val="es-MX"/>
        </w:rPr>
        <w:t>Porosidad;</w:t>
      </w:r>
    </w:p>
    <w:p w14:paraId="41EC61FE" w14:textId="0F98F620" w:rsidR="007256DC" w:rsidRPr="002A3F37" w:rsidRDefault="26B96C03" w:rsidP="00301075">
      <w:pPr>
        <w:pStyle w:val="Prrafodelista"/>
        <w:numPr>
          <w:ilvl w:val="0"/>
          <w:numId w:val="23"/>
        </w:numPr>
        <w:tabs>
          <w:tab w:val="left" w:pos="1888"/>
          <w:tab w:val="left" w:pos="1889"/>
        </w:tabs>
        <w:spacing w:before="120" w:line="244" w:lineRule="exact"/>
        <w:ind w:left="709" w:hanging="142"/>
        <w:jc w:val="both"/>
        <w:rPr>
          <w:sz w:val="21"/>
          <w:szCs w:val="21"/>
          <w:lang w:val="es-MX"/>
        </w:rPr>
      </w:pPr>
      <w:r w:rsidRPr="002A3F37">
        <w:rPr>
          <w:sz w:val="21"/>
          <w:szCs w:val="21"/>
          <w:lang w:val="es-MX"/>
        </w:rPr>
        <w:t>Datos de pruebas de presión;</w:t>
      </w:r>
    </w:p>
    <w:p w14:paraId="24781B47" w14:textId="1DD6D560" w:rsidR="007256DC" w:rsidRPr="002A3F37" w:rsidRDefault="26B96C03" w:rsidP="00301075">
      <w:pPr>
        <w:pStyle w:val="Prrafodelista"/>
        <w:numPr>
          <w:ilvl w:val="0"/>
          <w:numId w:val="23"/>
        </w:numPr>
        <w:tabs>
          <w:tab w:val="left" w:pos="1888"/>
          <w:tab w:val="left" w:pos="1889"/>
        </w:tabs>
        <w:spacing w:before="120" w:line="244" w:lineRule="exact"/>
        <w:ind w:left="709" w:hanging="142"/>
        <w:jc w:val="both"/>
        <w:rPr>
          <w:sz w:val="21"/>
          <w:szCs w:val="21"/>
          <w:lang w:val="es-MX"/>
        </w:rPr>
      </w:pPr>
      <w:r w:rsidRPr="002A3F37">
        <w:rPr>
          <w:sz w:val="21"/>
          <w:szCs w:val="21"/>
          <w:lang w:val="es-MX"/>
        </w:rPr>
        <w:t>Pruebas de variación de presión;</w:t>
      </w:r>
    </w:p>
    <w:p w14:paraId="2EBB29A4" w14:textId="68910719" w:rsidR="007256DC" w:rsidRPr="002A3F37" w:rsidRDefault="26B96C03" w:rsidP="00301075">
      <w:pPr>
        <w:pStyle w:val="Prrafodelista"/>
        <w:numPr>
          <w:ilvl w:val="0"/>
          <w:numId w:val="23"/>
        </w:numPr>
        <w:tabs>
          <w:tab w:val="left" w:pos="1888"/>
          <w:tab w:val="left" w:pos="1889"/>
        </w:tabs>
        <w:spacing w:before="120" w:line="244" w:lineRule="exact"/>
        <w:ind w:left="709" w:hanging="142"/>
        <w:jc w:val="both"/>
        <w:rPr>
          <w:sz w:val="21"/>
          <w:szCs w:val="21"/>
          <w:lang w:val="es-MX"/>
        </w:rPr>
      </w:pPr>
      <w:r w:rsidRPr="002A3F37">
        <w:rPr>
          <w:sz w:val="21"/>
          <w:szCs w:val="21"/>
          <w:lang w:val="es-MX"/>
        </w:rPr>
        <w:t>Datos de medición en sitio de la velocidad de flujo de los fluidos en un Pozo (Producción o Inyección);</w:t>
      </w:r>
    </w:p>
    <w:p w14:paraId="5D3950EB" w14:textId="322B17C8" w:rsidR="007256DC" w:rsidRPr="002A3F37" w:rsidRDefault="26B96C03" w:rsidP="00301075">
      <w:pPr>
        <w:pStyle w:val="Prrafodelista"/>
        <w:numPr>
          <w:ilvl w:val="0"/>
          <w:numId w:val="23"/>
        </w:numPr>
        <w:tabs>
          <w:tab w:val="left" w:pos="1888"/>
          <w:tab w:val="left" w:pos="1889"/>
        </w:tabs>
        <w:spacing w:before="120" w:line="244" w:lineRule="exact"/>
        <w:ind w:left="709" w:hanging="142"/>
        <w:jc w:val="both"/>
        <w:rPr>
          <w:sz w:val="21"/>
          <w:szCs w:val="21"/>
          <w:lang w:val="es-MX"/>
        </w:rPr>
      </w:pPr>
      <w:r w:rsidRPr="002A3F37">
        <w:rPr>
          <w:sz w:val="21"/>
          <w:szCs w:val="21"/>
          <w:lang w:val="es-MX"/>
        </w:rPr>
        <w:t>Registros de producción;</w:t>
      </w:r>
    </w:p>
    <w:p w14:paraId="7AE22720" w14:textId="28C61ED8" w:rsidR="007256DC" w:rsidRPr="002A3F37" w:rsidRDefault="26B96C03" w:rsidP="00301075">
      <w:pPr>
        <w:pStyle w:val="Prrafodelista"/>
        <w:numPr>
          <w:ilvl w:val="0"/>
          <w:numId w:val="23"/>
        </w:numPr>
        <w:tabs>
          <w:tab w:val="left" w:pos="1888"/>
          <w:tab w:val="left" w:pos="1889"/>
        </w:tabs>
        <w:spacing w:before="120" w:line="244" w:lineRule="exact"/>
        <w:ind w:left="709" w:hanging="142"/>
        <w:jc w:val="both"/>
        <w:rPr>
          <w:sz w:val="21"/>
          <w:szCs w:val="21"/>
          <w:lang w:val="es-MX"/>
        </w:rPr>
      </w:pPr>
      <w:r w:rsidRPr="002A3F37">
        <w:rPr>
          <w:sz w:val="21"/>
          <w:szCs w:val="21"/>
          <w:lang w:val="es-MX"/>
        </w:rPr>
        <w:t>Pruebas de trazadores;</w:t>
      </w:r>
    </w:p>
    <w:p w14:paraId="5103FC12" w14:textId="66A1817C" w:rsidR="007256DC" w:rsidRPr="002A3F37" w:rsidRDefault="26B96C03" w:rsidP="00301075">
      <w:pPr>
        <w:pStyle w:val="Prrafodelista"/>
        <w:numPr>
          <w:ilvl w:val="0"/>
          <w:numId w:val="23"/>
        </w:numPr>
        <w:tabs>
          <w:tab w:val="left" w:pos="1888"/>
          <w:tab w:val="left" w:pos="1889"/>
        </w:tabs>
        <w:spacing w:before="120" w:line="244" w:lineRule="exact"/>
        <w:ind w:left="709" w:hanging="142"/>
        <w:jc w:val="both"/>
        <w:rPr>
          <w:sz w:val="21"/>
          <w:szCs w:val="21"/>
          <w:lang w:val="es-MX"/>
        </w:rPr>
      </w:pPr>
      <w:r w:rsidRPr="002A3F37">
        <w:rPr>
          <w:sz w:val="21"/>
          <w:szCs w:val="21"/>
          <w:lang w:val="es-MX"/>
        </w:rPr>
        <w:t>Datos de Producción;</w:t>
      </w:r>
    </w:p>
    <w:p w14:paraId="20EA2BB6" w14:textId="3A904967" w:rsidR="007256DC" w:rsidRPr="002A3F37" w:rsidRDefault="26B96C03" w:rsidP="00301075">
      <w:pPr>
        <w:pStyle w:val="Prrafodelista"/>
        <w:numPr>
          <w:ilvl w:val="0"/>
          <w:numId w:val="23"/>
        </w:numPr>
        <w:tabs>
          <w:tab w:val="left" w:pos="1888"/>
          <w:tab w:val="left" w:pos="1889"/>
        </w:tabs>
        <w:spacing w:before="120" w:line="244" w:lineRule="exact"/>
        <w:ind w:left="709" w:hanging="142"/>
        <w:jc w:val="both"/>
        <w:rPr>
          <w:sz w:val="21"/>
          <w:szCs w:val="21"/>
          <w:lang w:val="es-MX"/>
        </w:rPr>
      </w:pPr>
      <w:r w:rsidRPr="002A3F37">
        <w:rPr>
          <w:sz w:val="21"/>
          <w:szCs w:val="21"/>
          <w:lang w:val="es-MX"/>
        </w:rPr>
        <w:t>PVT;</w:t>
      </w:r>
    </w:p>
    <w:p w14:paraId="529BB18B" w14:textId="7A17E3B5" w:rsidR="007256DC" w:rsidRPr="002A3F37" w:rsidRDefault="26B96C03" w:rsidP="00301075">
      <w:pPr>
        <w:pStyle w:val="Prrafodelista"/>
        <w:numPr>
          <w:ilvl w:val="0"/>
          <w:numId w:val="23"/>
        </w:numPr>
        <w:tabs>
          <w:tab w:val="left" w:pos="1888"/>
          <w:tab w:val="left" w:pos="1889"/>
        </w:tabs>
        <w:spacing w:before="120" w:line="244" w:lineRule="exact"/>
        <w:ind w:left="709" w:hanging="142"/>
        <w:jc w:val="both"/>
        <w:rPr>
          <w:sz w:val="21"/>
          <w:szCs w:val="21"/>
          <w:lang w:val="es-MX"/>
        </w:rPr>
      </w:pPr>
      <w:r w:rsidRPr="002A3F37">
        <w:rPr>
          <w:sz w:val="21"/>
          <w:szCs w:val="21"/>
          <w:lang w:val="es-MX"/>
        </w:rPr>
        <w:t>Parámetros Geoestadísticos, y</w:t>
      </w:r>
    </w:p>
    <w:p w14:paraId="39F705D3" w14:textId="653ACCFB" w:rsidR="007256DC" w:rsidRPr="002A3F37" w:rsidRDefault="26B96C03" w:rsidP="00301075">
      <w:pPr>
        <w:pStyle w:val="Prrafodelista"/>
        <w:numPr>
          <w:ilvl w:val="0"/>
          <w:numId w:val="23"/>
        </w:numPr>
        <w:tabs>
          <w:tab w:val="left" w:pos="1888"/>
          <w:tab w:val="left" w:pos="1889"/>
        </w:tabs>
        <w:spacing w:before="120" w:line="244" w:lineRule="exact"/>
        <w:ind w:left="709" w:hanging="142"/>
        <w:jc w:val="both"/>
        <w:rPr>
          <w:sz w:val="21"/>
          <w:szCs w:val="21"/>
          <w:lang w:val="es-MX"/>
        </w:rPr>
      </w:pPr>
      <w:r w:rsidRPr="002A3F37">
        <w:rPr>
          <w:sz w:val="21"/>
          <w:szCs w:val="21"/>
          <w:lang w:val="es-MX"/>
        </w:rPr>
        <w:t>Algoritmos.</w:t>
      </w:r>
    </w:p>
    <w:p w14:paraId="54A751CF" w14:textId="1FBF0784" w:rsidR="007256DC" w:rsidRPr="002A3F37" w:rsidRDefault="26B96C03" w:rsidP="00301075">
      <w:pPr>
        <w:pStyle w:val="Prrafodelista"/>
        <w:numPr>
          <w:ilvl w:val="0"/>
          <w:numId w:val="17"/>
        </w:numPr>
        <w:tabs>
          <w:tab w:val="left" w:pos="851"/>
        </w:tabs>
        <w:spacing w:before="120" w:line="244" w:lineRule="exact"/>
        <w:ind w:left="851" w:hanging="567"/>
        <w:jc w:val="both"/>
        <w:rPr>
          <w:sz w:val="21"/>
          <w:szCs w:val="21"/>
          <w:lang w:val="es-MX"/>
        </w:rPr>
      </w:pPr>
      <w:r w:rsidRPr="002A3F37">
        <w:rPr>
          <w:sz w:val="21"/>
          <w:szCs w:val="21"/>
          <w:lang w:val="es-MX"/>
        </w:rPr>
        <w:t>Otros proyectos.</w:t>
      </w:r>
    </w:p>
    <w:p w14:paraId="31FA4A17" w14:textId="74B229B1" w:rsidR="003E4F6E" w:rsidRPr="002A3F37" w:rsidRDefault="26B96C03" w:rsidP="26B96C03">
      <w:pPr>
        <w:tabs>
          <w:tab w:val="left" w:pos="1912"/>
          <w:tab w:val="left" w:pos="1913"/>
        </w:tabs>
        <w:spacing w:before="120" w:line="244" w:lineRule="exact"/>
        <w:jc w:val="both"/>
        <w:rPr>
          <w:sz w:val="21"/>
          <w:szCs w:val="21"/>
          <w:lang w:val="es-MX"/>
        </w:rPr>
      </w:pPr>
      <w:r w:rsidRPr="002A3F37">
        <w:rPr>
          <w:sz w:val="21"/>
          <w:szCs w:val="21"/>
          <w:lang w:val="es-MX"/>
        </w:rPr>
        <w:t>Todos los proyectos de interpretación se entregarán acorde lo trabajado por cada Operador Petrolero y el contenido puede variar en cada proyecto de acuerdo a la Información que lo integre.</w:t>
      </w:r>
    </w:p>
    <w:p w14:paraId="69F930AA" w14:textId="575F2F4C" w:rsidR="00087F85" w:rsidRPr="002A3F37" w:rsidRDefault="26B96C03" w:rsidP="26B96C03">
      <w:pPr>
        <w:tabs>
          <w:tab w:val="left" w:pos="1888"/>
          <w:tab w:val="left" w:pos="1889"/>
        </w:tabs>
        <w:spacing w:before="120" w:line="244" w:lineRule="exact"/>
        <w:jc w:val="both"/>
        <w:rPr>
          <w:sz w:val="21"/>
          <w:szCs w:val="21"/>
          <w:lang w:val="es-MX"/>
        </w:rPr>
      </w:pPr>
      <w:proofErr w:type="gramStart"/>
      <w:r w:rsidRPr="002A3F37">
        <w:rPr>
          <w:sz w:val="21"/>
          <w:szCs w:val="21"/>
          <w:lang w:val="es-MX"/>
        </w:rPr>
        <w:t>En caso que</w:t>
      </w:r>
      <w:proofErr w:type="gramEnd"/>
      <w:r w:rsidRPr="002A3F37">
        <w:rPr>
          <w:sz w:val="21"/>
          <w:szCs w:val="21"/>
          <w:lang w:val="es-MX"/>
        </w:rPr>
        <w:t xml:space="preserve"> el modelo no se desplegué se tomará como no válido.</w:t>
      </w:r>
      <w:bookmarkStart w:id="63" w:name="_Toc514953223"/>
    </w:p>
    <w:p w14:paraId="17CCE192" w14:textId="25BC69A7" w:rsidR="00804911" w:rsidRPr="002A3F37" w:rsidRDefault="26B96C03" w:rsidP="00301075">
      <w:pPr>
        <w:pStyle w:val="Prrafodelista"/>
        <w:numPr>
          <w:ilvl w:val="0"/>
          <w:numId w:val="17"/>
        </w:numPr>
        <w:tabs>
          <w:tab w:val="left" w:pos="851"/>
        </w:tabs>
        <w:spacing w:before="120" w:line="244" w:lineRule="exact"/>
        <w:ind w:left="851" w:hanging="567"/>
        <w:jc w:val="both"/>
        <w:rPr>
          <w:sz w:val="21"/>
          <w:szCs w:val="21"/>
          <w:lang w:val="es-MX"/>
        </w:rPr>
      </w:pPr>
      <w:r w:rsidRPr="002A3F37">
        <w:rPr>
          <w:sz w:val="21"/>
          <w:szCs w:val="21"/>
          <w:lang w:val="es-MX"/>
        </w:rPr>
        <w:t>Proyectos del Sistema Petrolero.</w:t>
      </w:r>
      <w:bookmarkEnd w:id="63"/>
    </w:p>
    <w:p w14:paraId="29F66286" w14:textId="77777777" w:rsidR="007256DC" w:rsidRPr="002A3F37" w:rsidRDefault="51888D0B" w:rsidP="0032263D">
      <w:pPr>
        <w:pStyle w:val="Textoindependiente"/>
        <w:spacing w:before="120" w:after="120"/>
        <w:ind w:left="360" w:hanging="360"/>
        <w:jc w:val="both"/>
        <w:rPr>
          <w:sz w:val="21"/>
          <w:szCs w:val="21"/>
          <w:lang w:val="es-MX"/>
        </w:rPr>
      </w:pPr>
      <w:r w:rsidRPr="002A3F37">
        <w:rPr>
          <w:sz w:val="21"/>
          <w:szCs w:val="21"/>
          <w:lang w:val="es-MX"/>
        </w:rPr>
        <w:t>La entrega de proyectos del sistema petrolero debe efectuarse bajo las siguientes condiciones:</w:t>
      </w:r>
    </w:p>
    <w:p w14:paraId="6C2E8944" w14:textId="26CFC959" w:rsidR="007256DC" w:rsidRPr="002A3F37" w:rsidRDefault="51888D0B" w:rsidP="00301075">
      <w:pPr>
        <w:pStyle w:val="Prrafodelista"/>
        <w:numPr>
          <w:ilvl w:val="3"/>
          <w:numId w:val="37"/>
        </w:numPr>
        <w:tabs>
          <w:tab w:val="left" w:pos="1888"/>
          <w:tab w:val="left" w:pos="1889"/>
        </w:tabs>
        <w:spacing w:before="120" w:line="244" w:lineRule="exact"/>
        <w:ind w:hanging="578"/>
        <w:jc w:val="both"/>
        <w:rPr>
          <w:sz w:val="21"/>
          <w:szCs w:val="21"/>
          <w:lang w:val="es-MX"/>
        </w:rPr>
      </w:pPr>
      <w:r w:rsidRPr="002A3F37">
        <w:rPr>
          <w:sz w:val="21"/>
          <w:szCs w:val="21"/>
          <w:lang w:val="es-MX"/>
        </w:rPr>
        <w:t>Un único archivo por sistema petrolero;</w:t>
      </w:r>
    </w:p>
    <w:p w14:paraId="5054E6B2" w14:textId="6ECF82F5" w:rsidR="007256DC" w:rsidRPr="002A3F37" w:rsidRDefault="51888D0B" w:rsidP="00301075">
      <w:pPr>
        <w:pStyle w:val="Prrafodelista"/>
        <w:numPr>
          <w:ilvl w:val="3"/>
          <w:numId w:val="37"/>
        </w:numPr>
        <w:tabs>
          <w:tab w:val="left" w:pos="1888"/>
          <w:tab w:val="left" w:pos="1889"/>
        </w:tabs>
        <w:spacing w:before="120" w:line="244" w:lineRule="exact"/>
        <w:ind w:hanging="578"/>
        <w:jc w:val="both"/>
        <w:rPr>
          <w:sz w:val="21"/>
          <w:szCs w:val="21"/>
          <w:lang w:val="es-MX"/>
        </w:rPr>
      </w:pPr>
      <w:r w:rsidRPr="002A3F37">
        <w:rPr>
          <w:sz w:val="21"/>
          <w:szCs w:val="21"/>
          <w:lang w:val="es-MX"/>
        </w:rPr>
        <w:t>Si el proyecto del sistema petrolero está contenido en más de un archivo o carpeta, se deben agrupar y comprimir en un único archivo .ZIP;</w:t>
      </w:r>
    </w:p>
    <w:p w14:paraId="64231134" w14:textId="5966D18F" w:rsidR="007256DC" w:rsidRPr="002A3F37" w:rsidRDefault="51888D0B" w:rsidP="00301075">
      <w:pPr>
        <w:pStyle w:val="Prrafodelista"/>
        <w:numPr>
          <w:ilvl w:val="3"/>
          <w:numId w:val="37"/>
        </w:numPr>
        <w:tabs>
          <w:tab w:val="left" w:pos="1888"/>
          <w:tab w:val="left" w:pos="1889"/>
        </w:tabs>
        <w:spacing w:before="120" w:line="244" w:lineRule="exact"/>
        <w:ind w:hanging="578"/>
        <w:jc w:val="both"/>
        <w:rPr>
          <w:sz w:val="21"/>
          <w:szCs w:val="21"/>
          <w:lang w:val="es-MX"/>
        </w:rPr>
      </w:pPr>
      <w:r w:rsidRPr="002A3F37">
        <w:rPr>
          <w:sz w:val="21"/>
          <w:szCs w:val="21"/>
          <w:lang w:val="es-MX"/>
        </w:rPr>
        <w:t>Se debe incluir un archivo de texto describiendo herramienta y versión donde se construyó el sistema petrolero, y</w:t>
      </w:r>
    </w:p>
    <w:p w14:paraId="3057F03A" w14:textId="2773CFD4" w:rsidR="00804911" w:rsidRPr="002A3F37" w:rsidRDefault="51888D0B" w:rsidP="00301075">
      <w:pPr>
        <w:pStyle w:val="Prrafodelista"/>
        <w:numPr>
          <w:ilvl w:val="3"/>
          <w:numId w:val="37"/>
        </w:numPr>
        <w:tabs>
          <w:tab w:val="left" w:pos="1888"/>
          <w:tab w:val="left" w:pos="1889"/>
        </w:tabs>
        <w:spacing w:before="120" w:line="244" w:lineRule="exact"/>
        <w:ind w:hanging="578"/>
        <w:jc w:val="both"/>
        <w:rPr>
          <w:sz w:val="21"/>
          <w:szCs w:val="21"/>
          <w:lang w:val="es-MX"/>
        </w:rPr>
      </w:pPr>
      <w:r w:rsidRPr="002A3F37">
        <w:rPr>
          <w:sz w:val="21"/>
          <w:szCs w:val="21"/>
          <w:lang w:val="es-MX"/>
        </w:rPr>
        <w:t>El nombre del archivo de texto debe ser igual al nombre del modelo del sistema petrolero, pero con extensión .TXT.</w:t>
      </w:r>
    </w:p>
    <w:p w14:paraId="2C45945D" w14:textId="77777777" w:rsidR="00B71294" w:rsidRPr="002A3F37" w:rsidRDefault="00B71294">
      <w:pPr>
        <w:rPr>
          <w:rFonts w:eastAsia="Calibri"/>
          <w:b/>
          <w:sz w:val="21"/>
          <w:szCs w:val="21"/>
          <w:lang w:val="es-MX"/>
        </w:rPr>
      </w:pPr>
      <w:r w:rsidRPr="002A3F37">
        <w:rPr>
          <w:sz w:val="21"/>
          <w:szCs w:val="21"/>
          <w:lang w:val="es-MX"/>
        </w:rPr>
        <w:br w:type="page"/>
      </w:r>
    </w:p>
    <w:p w14:paraId="38A7AFF8" w14:textId="5847A235" w:rsidR="009C523A" w:rsidRPr="002A3F37" w:rsidRDefault="51888D0B" w:rsidP="51888D0B">
      <w:pPr>
        <w:pStyle w:val="Ttulo1"/>
        <w:spacing w:before="120"/>
        <w:ind w:left="0" w:right="0"/>
        <w:rPr>
          <w:rFonts w:eastAsia="Arial" w:cs="Arial"/>
          <w:sz w:val="21"/>
          <w:szCs w:val="21"/>
          <w:lang w:val="es-MX"/>
        </w:rPr>
      </w:pPr>
      <w:r w:rsidRPr="002A3F37">
        <w:rPr>
          <w:sz w:val="21"/>
          <w:szCs w:val="21"/>
          <w:lang w:val="es-MX"/>
        </w:rPr>
        <w:lastRenderedPageBreak/>
        <w:t>APARTADO D</w:t>
      </w:r>
    </w:p>
    <w:p w14:paraId="1416A133" w14:textId="77777777" w:rsidR="00804911" w:rsidRPr="002A3F37" w:rsidRDefault="51888D0B" w:rsidP="00696F30">
      <w:pPr>
        <w:pStyle w:val="Textoindependiente"/>
        <w:spacing w:before="120" w:after="120"/>
        <w:ind w:left="-426" w:firstLine="0"/>
        <w:rPr>
          <w:b/>
          <w:bCs/>
          <w:sz w:val="21"/>
          <w:szCs w:val="21"/>
          <w:lang w:val="es-MX"/>
        </w:rPr>
      </w:pPr>
      <w:r w:rsidRPr="002A3F37">
        <w:rPr>
          <w:b/>
          <w:bCs/>
          <w:sz w:val="21"/>
          <w:szCs w:val="21"/>
          <w:lang w:val="es-MX"/>
        </w:rPr>
        <w:t>Formatos de entrega de base de datos (.</w:t>
      </w:r>
      <w:proofErr w:type="spellStart"/>
      <w:r w:rsidRPr="002A3F37">
        <w:rPr>
          <w:b/>
          <w:bCs/>
          <w:sz w:val="21"/>
          <w:szCs w:val="21"/>
          <w:lang w:val="es-MX"/>
        </w:rPr>
        <w:t>dbf</w:t>
      </w:r>
      <w:proofErr w:type="spellEnd"/>
      <w:r w:rsidRPr="002A3F37">
        <w:rPr>
          <w:b/>
          <w:bCs/>
          <w:sz w:val="21"/>
          <w:szCs w:val="21"/>
          <w:lang w:val="es-MX"/>
        </w:rPr>
        <w:t>) de archivos de Información geográfica (</w:t>
      </w:r>
      <w:proofErr w:type="spellStart"/>
      <w:r w:rsidRPr="002A3F37">
        <w:rPr>
          <w:b/>
          <w:bCs/>
          <w:i/>
          <w:iCs/>
          <w:sz w:val="21"/>
          <w:szCs w:val="21"/>
          <w:lang w:val="es-MX"/>
        </w:rPr>
        <w:t>shapefiles</w:t>
      </w:r>
      <w:proofErr w:type="spellEnd"/>
      <w:r w:rsidRPr="002A3F37">
        <w:rPr>
          <w:b/>
          <w:bCs/>
          <w:sz w:val="21"/>
          <w:szCs w:val="21"/>
          <w:lang w:val="es-MX"/>
        </w:rPr>
        <w:t>)</w:t>
      </w:r>
    </w:p>
    <w:p w14:paraId="4332EEC7" w14:textId="77777777" w:rsidR="00804911" w:rsidRPr="002A3F37" w:rsidRDefault="51888D0B" w:rsidP="51888D0B">
      <w:pPr>
        <w:pStyle w:val="Textoindependiente"/>
        <w:spacing w:before="120" w:after="120"/>
        <w:ind w:left="360"/>
        <w:rPr>
          <w:sz w:val="21"/>
          <w:szCs w:val="21"/>
          <w:lang w:val="es-MX"/>
        </w:rPr>
      </w:pPr>
      <w:r w:rsidRPr="002A3F37">
        <w:rPr>
          <w:sz w:val="21"/>
          <w:szCs w:val="21"/>
          <w:lang w:val="es-MX"/>
        </w:rPr>
        <w:t xml:space="preserve">Estos formatos son informativos para la generación o creación de los </w:t>
      </w:r>
      <w:proofErr w:type="spellStart"/>
      <w:r w:rsidRPr="002A3F37">
        <w:rPr>
          <w:i/>
          <w:iCs/>
          <w:sz w:val="21"/>
          <w:szCs w:val="21"/>
          <w:lang w:val="es-MX"/>
        </w:rPr>
        <w:t>shapefiles</w:t>
      </w:r>
      <w:proofErr w:type="spellEnd"/>
      <w:r w:rsidRPr="002A3F37">
        <w:rPr>
          <w:sz w:val="21"/>
          <w:szCs w:val="21"/>
          <w:lang w:val="es-MX"/>
        </w:rPr>
        <w:t xml:space="preserve"> únicamente.</w:t>
      </w:r>
    </w:p>
    <w:p w14:paraId="13FF2C8D" w14:textId="77777777" w:rsidR="00A927C1" w:rsidRPr="002A3F37" w:rsidRDefault="51888D0B" w:rsidP="51888D0B">
      <w:pPr>
        <w:pStyle w:val="Textoindependiente"/>
        <w:spacing w:before="120" w:after="120"/>
        <w:ind w:left="360"/>
        <w:rPr>
          <w:sz w:val="21"/>
          <w:szCs w:val="21"/>
          <w:lang w:val="es-MX"/>
        </w:rPr>
      </w:pPr>
      <w:r w:rsidRPr="002A3F37">
        <w:rPr>
          <w:sz w:val="21"/>
          <w:szCs w:val="21"/>
        </w:rPr>
        <w:t xml:space="preserve">Familia de </w:t>
      </w:r>
      <w:proofErr w:type="spellStart"/>
      <w:r w:rsidRPr="002A3F37">
        <w:rPr>
          <w:sz w:val="21"/>
          <w:szCs w:val="21"/>
        </w:rPr>
        <w:t>datos</w:t>
      </w:r>
      <w:proofErr w:type="spellEnd"/>
      <w:r w:rsidRPr="002A3F37">
        <w:rPr>
          <w:sz w:val="21"/>
          <w:szCs w:val="21"/>
        </w:rPr>
        <w:t xml:space="preserve">: </w:t>
      </w:r>
      <w:proofErr w:type="spellStart"/>
      <w:r w:rsidRPr="002A3F37">
        <w:rPr>
          <w:sz w:val="21"/>
          <w:szCs w:val="21"/>
        </w:rPr>
        <w:t>Instalaciones</w:t>
      </w:r>
      <w:proofErr w:type="spellEnd"/>
    </w:p>
    <w:tbl>
      <w:tblPr>
        <w:tblStyle w:val="TableNormal1"/>
        <w:tblW w:w="10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5685"/>
      </w:tblGrid>
      <w:tr w:rsidR="00A927C1" w:rsidRPr="00F93791" w14:paraId="11490274" w14:textId="77777777" w:rsidTr="00A111B8">
        <w:trPr>
          <w:trHeight w:val="434"/>
          <w:jc w:val="center"/>
        </w:trPr>
        <w:tc>
          <w:tcPr>
            <w:tcW w:w="4531" w:type="dxa"/>
            <w:shd w:val="clear" w:color="auto" w:fill="D9D9D9" w:themeFill="background1" w:themeFillShade="D9"/>
            <w:vAlign w:val="center"/>
          </w:tcPr>
          <w:p w14:paraId="3F5CD20C" w14:textId="77777777" w:rsidR="00A927C1" w:rsidRPr="002A3F37" w:rsidRDefault="51888D0B" w:rsidP="51888D0B">
            <w:pPr>
              <w:pStyle w:val="TableParagraph"/>
              <w:spacing w:before="0" w:after="0"/>
              <w:ind w:left="0"/>
              <w:jc w:val="center"/>
              <w:rPr>
                <w:b/>
                <w:bCs/>
                <w:sz w:val="18"/>
                <w:szCs w:val="18"/>
              </w:rPr>
            </w:pPr>
            <w:r w:rsidRPr="002A3F37">
              <w:rPr>
                <w:b/>
                <w:bCs/>
                <w:sz w:val="18"/>
                <w:szCs w:val="18"/>
              </w:rPr>
              <w:t xml:space="preserve">Tipo de </w:t>
            </w:r>
            <w:proofErr w:type="spellStart"/>
            <w:r w:rsidRPr="002A3F37">
              <w:rPr>
                <w:b/>
                <w:bCs/>
                <w:sz w:val="18"/>
                <w:szCs w:val="18"/>
              </w:rPr>
              <w:t>dato</w:t>
            </w:r>
            <w:proofErr w:type="spellEnd"/>
          </w:p>
        </w:tc>
        <w:tc>
          <w:tcPr>
            <w:tcW w:w="5685" w:type="dxa"/>
            <w:shd w:val="clear" w:color="auto" w:fill="D9D9D9" w:themeFill="background1" w:themeFillShade="D9"/>
            <w:vAlign w:val="center"/>
          </w:tcPr>
          <w:p w14:paraId="66F2F25F" w14:textId="77777777" w:rsidR="00A927C1" w:rsidRPr="002A3F37" w:rsidRDefault="51888D0B" w:rsidP="51888D0B">
            <w:pPr>
              <w:pStyle w:val="TableParagraph"/>
              <w:spacing w:before="0" w:after="0" w:line="242" w:lineRule="auto"/>
              <w:ind w:left="0"/>
              <w:jc w:val="center"/>
              <w:rPr>
                <w:b/>
                <w:bCs/>
                <w:sz w:val="18"/>
                <w:szCs w:val="18"/>
                <w:lang w:val="es-MX"/>
              </w:rPr>
            </w:pPr>
            <w:r w:rsidRPr="002A3F37">
              <w:rPr>
                <w:b/>
                <w:bCs/>
                <w:sz w:val="18"/>
                <w:szCs w:val="18"/>
                <w:lang w:val="es-MX"/>
              </w:rPr>
              <w:t xml:space="preserve">Archivo Excel que describe los atributos del </w:t>
            </w:r>
            <w:proofErr w:type="spellStart"/>
            <w:r w:rsidRPr="002A3F37">
              <w:rPr>
                <w:b/>
                <w:bCs/>
                <w:i/>
                <w:iCs/>
                <w:sz w:val="18"/>
                <w:szCs w:val="18"/>
                <w:lang w:val="es-MX"/>
              </w:rPr>
              <w:t>shapefile</w:t>
            </w:r>
            <w:proofErr w:type="spellEnd"/>
          </w:p>
        </w:tc>
      </w:tr>
      <w:tr w:rsidR="00A927C1" w:rsidRPr="002A3F37" w14:paraId="1367530A" w14:textId="77777777" w:rsidTr="00A111B8">
        <w:trPr>
          <w:trHeight w:val="389"/>
          <w:jc w:val="center"/>
        </w:trPr>
        <w:tc>
          <w:tcPr>
            <w:tcW w:w="4531" w:type="dxa"/>
          </w:tcPr>
          <w:p w14:paraId="38EFCABF" w14:textId="77777777" w:rsidR="00A927C1" w:rsidRPr="002A3F37" w:rsidRDefault="51888D0B" w:rsidP="51888D0B">
            <w:pPr>
              <w:pStyle w:val="TableParagraph"/>
              <w:spacing w:before="0" w:after="0"/>
              <w:ind w:left="0"/>
              <w:rPr>
                <w:sz w:val="18"/>
                <w:szCs w:val="18"/>
              </w:rPr>
            </w:pPr>
            <w:proofErr w:type="spellStart"/>
            <w:r w:rsidRPr="002A3F37">
              <w:rPr>
                <w:sz w:val="18"/>
                <w:szCs w:val="18"/>
              </w:rPr>
              <w:t>Ductos</w:t>
            </w:r>
            <w:proofErr w:type="spellEnd"/>
          </w:p>
        </w:tc>
        <w:tc>
          <w:tcPr>
            <w:tcW w:w="5685" w:type="dxa"/>
          </w:tcPr>
          <w:p w14:paraId="6241DA7A" w14:textId="10DB1AC3" w:rsidR="00A927C1" w:rsidRPr="002A3F37" w:rsidRDefault="51888D0B" w:rsidP="51888D0B">
            <w:pPr>
              <w:pStyle w:val="TableParagraph"/>
              <w:spacing w:before="0" w:after="0"/>
              <w:ind w:left="0"/>
              <w:rPr>
                <w:sz w:val="18"/>
                <w:szCs w:val="18"/>
              </w:rPr>
            </w:pPr>
            <w:r w:rsidRPr="002A3F37">
              <w:rPr>
                <w:sz w:val="18"/>
                <w:szCs w:val="18"/>
              </w:rPr>
              <w:t>A_INFGEO DUCTOS</w:t>
            </w:r>
          </w:p>
        </w:tc>
      </w:tr>
      <w:tr w:rsidR="00A927C1" w:rsidRPr="002A3F37" w14:paraId="09443583" w14:textId="77777777" w:rsidTr="00A111B8">
        <w:trPr>
          <w:trHeight w:val="453"/>
          <w:jc w:val="center"/>
        </w:trPr>
        <w:tc>
          <w:tcPr>
            <w:tcW w:w="4531" w:type="dxa"/>
          </w:tcPr>
          <w:p w14:paraId="7DE95C81" w14:textId="77777777" w:rsidR="00A927C1" w:rsidRPr="002A3F37" w:rsidRDefault="51888D0B" w:rsidP="51888D0B">
            <w:pPr>
              <w:pStyle w:val="TableParagraph"/>
              <w:spacing w:before="0" w:after="0"/>
              <w:ind w:left="0"/>
              <w:rPr>
                <w:sz w:val="18"/>
                <w:szCs w:val="18"/>
              </w:rPr>
            </w:pPr>
            <w:proofErr w:type="spellStart"/>
            <w:r w:rsidRPr="002A3F37">
              <w:rPr>
                <w:sz w:val="18"/>
                <w:szCs w:val="18"/>
              </w:rPr>
              <w:t>Peras</w:t>
            </w:r>
            <w:proofErr w:type="spellEnd"/>
          </w:p>
        </w:tc>
        <w:tc>
          <w:tcPr>
            <w:tcW w:w="5685" w:type="dxa"/>
          </w:tcPr>
          <w:p w14:paraId="7C8EB1B4" w14:textId="409E69EE" w:rsidR="00A927C1" w:rsidRPr="002A3F37" w:rsidRDefault="51888D0B" w:rsidP="51888D0B">
            <w:pPr>
              <w:pStyle w:val="TableParagraph"/>
              <w:spacing w:before="0" w:after="0"/>
              <w:ind w:left="0"/>
              <w:rPr>
                <w:sz w:val="18"/>
                <w:szCs w:val="18"/>
              </w:rPr>
            </w:pPr>
            <w:r w:rsidRPr="002A3F37">
              <w:rPr>
                <w:sz w:val="18"/>
                <w:szCs w:val="18"/>
              </w:rPr>
              <w:t>B_INFGEO PERAS</w:t>
            </w:r>
          </w:p>
        </w:tc>
      </w:tr>
      <w:tr w:rsidR="00A927C1" w:rsidRPr="002A3F37" w14:paraId="2940583B" w14:textId="77777777" w:rsidTr="00A111B8">
        <w:trPr>
          <w:trHeight w:val="403"/>
          <w:jc w:val="center"/>
        </w:trPr>
        <w:tc>
          <w:tcPr>
            <w:tcW w:w="4531" w:type="dxa"/>
          </w:tcPr>
          <w:p w14:paraId="18C5A474" w14:textId="77777777" w:rsidR="00A927C1" w:rsidRPr="002A3F37" w:rsidRDefault="51888D0B" w:rsidP="51888D0B">
            <w:pPr>
              <w:pStyle w:val="TableParagraph"/>
              <w:spacing w:before="0" w:after="0"/>
              <w:ind w:left="0"/>
              <w:rPr>
                <w:sz w:val="18"/>
                <w:szCs w:val="18"/>
              </w:rPr>
            </w:pPr>
            <w:proofErr w:type="spellStart"/>
            <w:r w:rsidRPr="002A3F37">
              <w:rPr>
                <w:sz w:val="18"/>
                <w:szCs w:val="18"/>
              </w:rPr>
              <w:t>Baterías</w:t>
            </w:r>
            <w:proofErr w:type="spellEnd"/>
            <w:r w:rsidRPr="002A3F37">
              <w:rPr>
                <w:sz w:val="18"/>
                <w:szCs w:val="18"/>
              </w:rPr>
              <w:t xml:space="preserve"> de </w:t>
            </w:r>
            <w:proofErr w:type="spellStart"/>
            <w:r w:rsidRPr="002A3F37">
              <w:rPr>
                <w:sz w:val="18"/>
                <w:szCs w:val="18"/>
              </w:rPr>
              <w:t>separación</w:t>
            </w:r>
            <w:proofErr w:type="spellEnd"/>
          </w:p>
        </w:tc>
        <w:tc>
          <w:tcPr>
            <w:tcW w:w="5685" w:type="dxa"/>
          </w:tcPr>
          <w:p w14:paraId="7142C304" w14:textId="193D8DFB" w:rsidR="00A927C1" w:rsidRPr="002A3F37" w:rsidRDefault="00461F54" w:rsidP="51888D0B">
            <w:pPr>
              <w:pStyle w:val="TableParagraph"/>
              <w:spacing w:before="0" w:after="0"/>
              <w:ind w:left="0"/>
              <w:rPr>
                <w:sz w:val="18"/>
                <w:szCs w:val="18"/>
              </w:rPr>
            </w:pPr>
            <w:r w:rsidRPr="00461F54">
              <w:rPr>
                <w:sz w:val="18"/>
                <w:szCs w:val="18"/>
              </w:rPr>
              <w:t>C_INFO_INSTALACIONES</w:t>
            </w:r>
          </w:p>
        </w:tc>
      </w:tr>
      <w:tr w:rsidR="00A927C1" w:rsidRPr="00AF55A0" w14:paraId="7202F6AB" w14:textId="77777777" w:rsidTr="00A111B8">
        <w:trPr>
          <w:trHeight w:val="467"/>
          <w:jc w:val="center"/>
        </w:trPr>
        <w:tc>
          <w:tcPr>
            <w:tcW w:w="4531" w:type="dxa"/>
          </w:tcPr>
          <w:p w14:paraId="248598F1" w14:textId="77777777" w:rsidR="00A927C1" w:rsidRPr="002A3F37" w:rsidRDefault="51888D0B" w:rsidP="51888D0B">
            <w:pPr>
              <w:pStyle w:val="TableParagraph"/>
              <w:spacing w:before="0" w:after="0"/>
              <w:ind w:left="0"/>
              <w:rPr>
                <w:sz w:val="18"/>
                <w:szCs w:val="18"/>
              </w:rPr>
            </w:pPr>
            <w:r w:rsidRPr="002A3F37">
              <w:rPr>
                <w:sz w:val="18"/>
                <w:szCs w:val="18"/>
              </w:rPr>
              <w:t xml:space="preserve">Central de </w:t>
            </w:r>
            <w:proofErr w:type="spellStart"/>
            <w:r w:rsidRPr="002A3F37">
              <w:rPr>
                <w:sz w:val="18"/>
                <w:szCs w:val="18"/>
              </w:rPr>
              <w:t>almacenamiento</w:t>
            </w:r>
            <w:proofErr w:type="spellEnd"/>
          </w:p>
        </w:tc>
        <w:tc>
          <w:tcPr>
            <w:tcW w:w="5685" w:type="dxa"/>
          </w:tcPr>
          <w:p w14:paraId="3449104C" w14:textId="695EAF77" w:rsidR="00A927C1" w:rsidRPr="002A3F37" w:rsidRDefault="00461F54" w:rsidP="51888D0B">
            <w:pPr>
              <w:pStyle w:val="TableParagraph"/>
              <w:spacing w:before="0" w:after="0"/>
              <w:ind w:left="0"/>
              <w:rPr>
                <w:sz w:val="18"/>
                <w:szCs w:val="18"/>
                <w:lang w:val="es-MX"/>
              </w:rPr>
            </w:pPr>
            <w:r w:rsidRPr="00461F54">
              <w:rPr>
                <w:sz w:val="18"/>
                <w:szCs w:val="18"/>
                <w:lang w:val="es-MX"/>
              </w:rPr>
              <w:t>C_INFO_INSTALACIONES</w:t>
            </w:r>
          </w:p>
        </w:tc>
      </w:tr>
      <w:tr w:rsidR="00A927C1" w:rsidRPr="00AF55A0" w14:paraId="01EDD907" w14:textId="77777777" w:rsidTr="00A111B8">
        <w:trPr>
          <w:trHeight w:val="417"/>
          <w:jc w:val="center"/>
        </w:trPr>
        <w:tc>
          <w:tcPr>
            <w:tcW w:w="4531" w:type="dxa"/>
          </w:tcPr>
          <w:p w14:paraId="76BDEDC3" w14:textId="77777777" w:rsidR="00A927C1" w:rsidRPr="002A3F37" w:rsidRDefault="51888D0B" w:rsidP="51888D0B">
            <w:pPr>
              <w:pStyle w:val="TableParagraph"/>
              <w:spacing w:before="0" w:after="0"/>
              <w:ind w:left="0"/>
              <w:rPr>
                <w:sz w:val="18"/>
                <w:szCs w:val="18"/>
              </w:rPr>
            </w:pPr>
            <w:r w:rsidRPr="002A3F37">
              <w:rPr>
                <w:sz w:val="18"/>
                <w:szCs w:val="18"/>
              </w:rPr>
              <w:t xml:space="preserve">Central de </w:t>
            </w:r>
            <w:proofErr w:type="spellStart"/>
            <w:r w:rsidRPr="002A3F37">
              <w:rPr>
                <w:sz w:val="18"/>
                <w:szCs w:val="18"/>
              </w:rPr>
              <w:t>bombeo</w:t>
            </w:r>
            <w:proofErr w:type="spellEnd"/>
          </w:p>
        </w:tc>
        <w:tc>
          <w:tcPr>
            <w:tcW w:w="5685" w:type="dxa"/>
          </w:tcPr>
          <w:p w14:paraId="6F57448D" w14:textId="6A11BB2E" w:rsidR="00A927C1" w:rsidRPr="002A3F37" w:rsidRDefault="00461F54" w:rsidP="51888D0B">
            <w:pPr>
              <w:pStyle w:val="TableParagraph"/>
              <w:spacing w:before="0" w:after="0"/>
              <w:ind w:left="0"/>
              <w:rPr>
                <w:sz w:val="18"/>
                <w:szCs w:val="18"/>
                <w:lang w:val="es-MX"/>
              </w:rPr>
            </w:pPr>
            <w:r w:rsidRPr="00461F54">
              <w:rPr>
                <w:sz w:val="18"/>
                <w:szCs w:val="18"/>
                <w:lang w:val="es-MX"/>
              </w:rPr>
              <w:t>C_INFO_INSTALACIONES</w:t>
            </w:r>
          </w:p>
        </w:tc>
      </w:tr>
      <w:tr w:rsidR="00A927C1" w:rsidRPr="00AF55A0" w14:paraId="3FFC195B" w14:textId="77777777" w:rsidTr="00A111B8">
        <w:trPr>
          <w:trHeight w:val="480"/>
          <w:jc w:val="center"/>
        </w:trPr>
        <w:tc>
          <w:tcPr>
            <w:tcW w:w="4531" w:type="dxa"/>
          </w:tcPr>
          <w:p w14:paraId="1CAB8224" w14:textId="77777777" w:rsidR="00A927C1" w:rsidRPr="002A3F37" w:rsidRDefault="51888D0B" w:rsidP="51888D0B">
            <w:pPr>
              <w:pStyle w:val="TableParagraph"/>
              <w:spacing w:before="0" w:after="0"/>
              <w:ind w:left="0"/>
              <w:rPr>
                <w:sz w:val="18"/>
                <w:szCs w:val="18"/>
              </w:rPr>
            </w:pPr>
            <w:r w:rsidRPr="002A3F37">
              <w:rPr>
                <w:sz w:val="18"/>
                <w:szCs w:val="18"/>
              </w:rPr>
              <w:t xml:space="preserve">Central de </w:t>
            </w:r>
            <w:proofErr w:type="spellStart"/>
            <w:r w:rsidRPr="002A3F37">
              <w:rPr>
                <w:sz w:val="18"/>
                <w:szCs w:val="18"/>
              </w:rPr>
              <w:t>distribución</w:t>
            </w:r>
            <w:proofErr w:type="spellEnd"/>
          </w:p>
        </w:tc>
        <w:tc>
          <w:tcPr>
            <w:tcW w:w="5685" w:type="dxa"/>
          </w:tcPr>
          <w:p w14:paraId="7AAC5314" w14:textId="23CB626C" w:rsidR="00A927C1" w:rsidRPr="002A3F37" w:rsidRDefault="00461F54" w:rsidP="51888D0B">
            <w:pPr>
              <w:pStyle w:val="TableParagraph"/>
              <w:spacing w:before="0" w:after="0"/>
              <w:ind w:left="0"/>
              <w:rPr>
                <w:sz w:val="18"/>
                <w:szCs w:val="18"/>
                <w:lang w:val="es-MX"/>
              </w:rPr>
            </w:pPr>
            <w:r w:rsidRPr="00461F54">
              <w:rPr>
                <w:sz w:val="18"/>
                <w:szCs w:val="18"/>
                <w:lang w:val="es-MX"/>
              </w:rPr>
              <w:t>C_INFO_INSTALACIONES</w:t>
            </w:r>
          </w:p>
        </w:tc>
      </w:tr>
      <w:tr w:rsidR="00A927C1" w:rsidRPr="00AF55A0" w14:paraId="27E4E876" w14:textId="77777777" w:rsidTr="00A111B8">
        <w:trPr>
          <w:trHeight w:val="549"/>
          <w:jc w:val="center"/>
        </w:trPr>
        <w:tc>
          <w:tcPr>
            <w:tcW w:w="4531" w:type="dxa"/>
          </w:tcPr>
          <w:p w14:paraId="456591E6" w14:textId="77777777" w:rsidR="00A927C1" w:rsidRPr="002A3F37" w:rsidRDefault="51888D0B" w:rsidP="51888D0B">
            <w:pPr>
              <w:pStyle w:val="TableParagraph"/>
              <w:spacing w:before="0" w:after="0"/>
              <w:ind w:left="0"/>
              <w:rPr>
                <w:sz w:val="18"/>
                <w:szCs w:val="18"/>
              </w:rPr>
            </w:pPr>
            <w:proofErr w:type="spellStart"/>
            <w:r w:rsidRPr="002A3F37">
              <w:rPr>
                <w:sz w:val="18"/>
                <w:szCs w:val="18"/>
              </w:rPr>
              <w:t>Estación</w:t>
            </w:r>
            <w:proofErr w:type="spellEnd"/>
            <w:r w:rsidRPr="002A3F37">
              <w:rPr>
                <w:sz w:val="18"/>
                <w:szCs w:val="18"/>
              </w:rPr>
              <w:t xml:space="preserve"> de </w:t>
            </w:r>
            <w:proofErr w:type="spellStart"/>
            <w:r w:rsidRPr="002A3F37">
              <w:rPr>
                <w:sz w:val="18"/>
                <w:szCs w:val="18"/>
              </w:rPr>
              <w:t>compresión</w:t>
            </w:r>
            <w:proofErr w:type="spellEnd"/>
          </w:p>
        </w:tc>
        <w:tc>
          <w:tcPr>
            <w:tcW w:w="5685" w:type="dxa"/>
          </w:tcPr>
          <w:p w14:paraId="649AF63A" w14:textId="614250DF" w:rsidR="00A927C1" w:rsidRPr="002A3F37" w:rsidRDefault="00461F54" w:rsidP="00461F54">
            <w:pPr>
              <w:pStyle w:val="TableParagraph"/>
              <w:spacing w:before="0" w:after="0"/>
              <w:ind w:left="0"/>
              <w:rPr>
                <w:sz w:val="18"/>
                <w:szCs w:val="18"/>
                <w:lang w:val="es-MX"/>
              </w:rPr>
            </w:pPr>
            <w:r w:rsidRPr="00461F54">
              <w:rPr>
                <w:sz w:val="18"/>
                <w:szCs w:val="18"/>
                <w:lang w:val="es-MX"/>
              </w:rPr>
              <w:t>C_INFO_INSTALACIONES</w:t>
            </w:r>
          </w:p>
        </w:tc>
      </w:tr>
      <w:tr w:rsidR="00A927C1" w:rsidRPr="00AF55A0" w14:paraId="43DCEEEF" w14:textId="77777777" w:rsidTr="00A111B8">
        <w:trPr>
          <w:trHeight w:val="410"/>
          <w:jc w:val="center"/>
        </w:trPr>
        <w:tc>
          <w:tcPr>
            <w:tcW w:w="4531" w:type="dxa"/>
          </w:tcPr>
          <w:p w14:paraId="13B6C518" w14:textId="77777777" w:rsidR="00A927C1" w:rsidRPr="002A3F37" w:rsidRDefault="51888D0B" w:rsidP="51888D0B">
            <w:pPr>
              <w:pStyle w:val="TableParagraph"/>
              <w:spacing w:before="0" w:after="0"/>
              <w:ind w:left="0"/>
              <w:rPr>
                <w:sz w:val="18"/>
                <w:szCs w:val="18"/>
              </w:rPr>
            </w:pPr>
            <w:proofErr w:type="spellStart"/>
            <w:r w:rsidRPr="002A3F37">
              <w:rPr>
                <w:sz w:val="18"/>
                <w:szCs w:val="18"/>
              </w:rPr>
              <w:t>Estación</w:t>
            </w:r>
            <w:proofErr w:type="spellEnd"/>
            <w:r w:rsidRPr="002A3F37">
              <w:rPr>
                <w:sz w:val="18"/>
                <w:szCs w:val="18"/>
              </w:rPr>
              <w:t xml:space="preserve"> de </w:t>
            </w:r>
            <w:proofErr w:type="spellStart"/>
            <w:r w:rsidRPr="002A3F37">
              <w:rPr>
                <w:sz w:val="18"/>
                <w:szCs w:val="18"/>
              </w:rPr>
              <w:t>medición</w:t>
            </w:r>
            <w:proofErr w:type="spellEnd"/>
          </w:p>
        </w:tc>
        <w:tc>
          <w:tcPr>
            <w:tcW w:w="5685" w:type="dxa"/>
          </w:tcPr>
          <w:p w14:paraId="65B3F578" w14:textId="2FA43CD6" w:rsidR="00A927C1" w:rsidRPr="002A3F37" w:rsidRDefault="00461F54" w:rsidP="51888D0B">
            <w:pPr>
              <w:pStyle w:val="TableParagraph"/>
              <w:spacing w:before="0" w:after="0"/>
              <w:ind w:left="0"/>
              <w:rPr>
                <w:sz w:val="18"/>
                <w:szCs w:val="18"/>
                <w:lang w:val="es-MX"/>
              </w:rPr>
            </w:pPr>
            <w:r w:rsidRPr="00461F54">
              <w:rPr>
                <w:sz w:val="18"/>
                <w:szCs w:val="18"/>
                <w:lang w:val="es-MX"/>
              </w:rPr>
              <w:t>C_INFO_INSTALACIONES</w:t>
            </w:r>
          </w:p>
        </w:tc>
      </w:tr>
      <w:tr w:rsidR="00A927C1" w:rsidRPr="00AF55A0" w14:paraId="58FB9612" w14:textId="77777777" w:rsidTr="00A111B8">
        <w:trPr>
          <w:trHeight w:val="414"/>
          <w:jc w:val="center"/>
        </w:trPr>
        <w:tc>
          <w:tcPr>
            <w:tcW w:w="4531" w:type="dxa"/>
          </w:tcPr>
          <w:p w14:paraId="0DC727B6" w14:textId="77777777" w:rsidR="00A927C1" w:rsidRPr="002A3F37" w:rsidRDefault="51888D0B" w:rsidP="51888D0B">
            <w:pPr>
              <w:pStyle w:val="TableParagraph"/>
              <w:spacing w:before="0" w:after="0"/>
              <w:ind w:left="0"/>
              <w:rPr>
                <w:sz w:val="18"/>
                <w:szCs w:val="18"/>
              </w:rPr>
            </w:pPr>
            <w:proofErr w:type="spellStart"/>
            <w:r w:rsidRPr="002A3F37">
              <w:rPr>
                <w:sz w:val="18"/>
                <w:szCs w:val="18"/>
              </w:rPr>
              <w:t>Estación</w:t>
            </w:r>
            <w:proofErr w:type="spellEnd"/>
            <w:r w:rsidRPr="002A3F37">
              <w:rPr>
                <w:sz w:val="18"/>
                <w:szCs w:val="18"/>
              </w:rPr>
              <w:t xml:space="preserve"> de </w:t>
            </w:r>
            <w:proofErr w:type="spellStart"/>
            <w:r w:rsidRPr="002A3F37">
              <w:rPr>
                <w:sz w:val="18"/>
                <w:szCs w:val="18"/>
              </w:rPr>
              <w:t>recolección</w:t>
            </w:r>
            <w:proofErr w:type="spellEnd"/>
          </w:p>
        </w:tc>
        <w:tc>
          <w:tcPr>
            <w:tcW w:w="5685" w:type="dxa"/>
          </w:tcPr>
          <w:p w14:paraId="2C4B1F46" w14:textId="41DE8495" w:rsidR="00A927C1" w:rsidRPr="002A3F37" w:rsidRDefault="00461F54" w:rsidP="51888D0B">
            <w:pPr>
              <w:pStyle w:val="TableParagraph"/>
              <w:spacing w:before="0" w:after="0"/>
              <w:ind w:left="0"/>
              <w:rPr>
                <w:sz w:val="18"/>
                <w:szCs w:val="18"/>
                <w:lang w:val="es-MX"/>
              </w:rPr>
            </w:pPr>
            <w:r w:rsidRPr="00461F54">
              <w:rPr>
                <w:sz w:val="18"/>
                <w:szCs w:val="18"/>
                <w:lang w:val="es-MX"/>
              </w:rPr>
              <w:t>C_INFO_INSTALACIONES</w:t>
            </w:r>
          </w:p>
        </w:tc>
      </w:tr>
      <w:tr w:rsidR="00A927C1" w:rsidRPr="00AF55A0" w14:paraId="4DCA9B98" w14:textId="77777777" w:rsidTr="00A111B8">
        <w:trPr>
          <w:trHeight w:val="409"/>
          <w:jc w:val="center"/>
        </w:trPr>
        <w:tc>
          <w:tcPr>
            <w:tcW w:w="4531" w:type="dxa"/>
          </w:tcPr>
          <w:p w14:paraId="46B921FB" w14:textId="77777777" w:rsidR="00A927C1" w:rsidRPr="002A3F37" w:rsidRDefault="51888D0B" w:rsidP="51888D0B">
            <w:pPr>
              <w:pStyle w:val="TableParagraph"/>
              <w:spacing w:before="0" w:after="0"/>
              <w:ind w:left="0"/>
              <w:rPr>
                <w:sz w:val="18"/>
                <w:szCs w:val="18"/>
              </w:rPr>
            </w:pPr>
            <w:r w:rsidRPr="002A3F37">
              <w:rPr>
                <w:sz w:val="18"/>
                <w:szCs w:val="18"/>
              </w:rPr>
              <w:t xml:space="preserve">Planta de </w:t>
            </w:r>
            <w:proofErr w:type="spellStart"/>
            <w:r w:rsidRPr="002A3F37">
              <w:rPr>
                <w:sz w:val="18"/>
                <w:szCs w:val="18"/>
              </w:rPr>
              <w:t>inyección</w:t>
            </w:r>
            <w:proofErr w:type="spellEnd"/>
          </w:p>
        </w:tc>
        <w:tc>
          <w:tcPr>
            <w:tcW w:w="5685" w:type="dxa"/>
          </w:tcPr>
          <w:p w14:paraId="4759742C" w14:textId="3C05AA7A" w:rsidR="00A927C1" w:rsidRPr="002A3F37" w:rsidRDefault="00461F54" w:rsidP="51888D0B">
            <w:pPr>
              <w:pStyle w:val="TableParagraph"/>
              <w:spacing w:before="0" w:after="0"/>
              <w:ind w:left="0"/>
              <w:rPr>
                <w:sz w:val="18"/>
                <w:szCs w:val="18"/>
                <w:lang w:val="es-MX"/>
              </w:rPr>
            </w:pPr>
            <w:r w:rsidRPr="00461F54">
              <w:rPr>
                <w:sz w:val="18"/>
                <w:szCs w:val="18"/>
                <w:lang w:val="es-MX"/>
              </w:rPr>
              <w:t>C_INFO_INSTALACIONES</w:t>
            </w:r>
          </w:p>
        </w:tc>
      </w:tr>
      <w:tr w:rsidR="00A927C1" w:rsidRPr="00AF55A0" w14:paraId="7F0C207B" w14:textId="77777777" w:rsidTr="00A111B8">
        <w:trPr>
          <w:trHeight w:val="407"/>
          <w:jc w:val="center"/>
        </w:trPr>
        <w:tc>
          <w:tcPr>
            <w:tcW w:w="4531" w:type="dxa"/>
          </w:tcPr>
          <w:p w14:paraId="70BFE75D" w14:textId="77777777" w:rsidR="00A927C1" w:rsidRPr="002A3F37" w:rsidRDefault="51888D0B" w:rsidP="51888D0B">
            <w:pPr>
              <w:pStyle w:val="TableParagraph"/>
              <w:spacing w:before="0" w:after="0"/>
              <w:ind w:left="0"/>
              <w:rPr>
                <w:sz w:val="18"/>
                <w:szCs w:val="18"/>
              </w:rPr>
            </w:pPr>
            <w:r w:rsidRPr="002A3F37">
              <w:rPr>
                <w:sz w:val="18"/>
                <w:szCs w:val="18"/>
              </w:rPr>
              <w:t xml:space="preserve">Planta </w:t>
            </w:r>
            <w:proofErr w:type="spellStart"/>
            <w:r w:rsidRPr="002A3F37">
              <w:rPr>
                <w:sz w:val="18"/>
                <w:szCs w:val="18"/>
              </w:rPr>
              <w:t>deshidratadora</w:t>
            </w:r>
            <w:proofErr w:type="spellEnd"/>
          </w:p>
        </w:tc>
        <w:tc>
          <w:tcPr>
            <w:tcW w:w="5685" w:type="dxa"/>
          </w:tcPr>
          <w:p w14:paraId="0D1BD020" w14:textId="60AD7400" w:rsidR="00A927C1" w:rsidRPr="002A3F37" w:rsidRDefault="00461F54" w:rsidP="51888D0B">
            <w:pPr>
              <w:pStyle w:val="TableParagraph"/>
              <w:spacing w:before="0" w:after="0"/>
              <w:ind w:left="0"/>
              <w:rPr>
                <w:sz w:val="18"/>
                <w:szCs w:val="18"/>
                <w:lang w:val="es-MX"/>
              </w:rPr>
            </w:pPr>
            <w:r w:rsidRPr="00461F54">
              <w:rPr>
                <w:sz w:val="18"/>
                <w:szCs w:val="18"/>
                <w:lang w:val="es-MX"/>
              </w:rPr>
              <w:t>C_INFO_INSTALACIONES</w:t>
            </w:r>
          </w:p>
        </w:tc>
      </w:tr>
      <w:tr w:rsidR="00A927C1" w:rsidRPr="002A3F37" w14:paraId="64D245E4" w14:textId="77777777" w:rsidTr="00A111B8">
        <w:trPr>
          <w:trHeight w:val="441"/>
          <w:jc w:val="center"/>
        </w:trPr>
        <w:tc>
          <w:tcPr>
            <w:tcW w:w="4531" w:type="dxa"/>
          </w:tcPr>
          <w:p w14:paraId="0F470C1E" w14:textId="77777777" w:rsidR="00A927C1" w:rsidRPr="002A3F37" w:rsidRDefault="51888D0B" w:rsidP="51888D0B">
            <w:pPr>
              <w:pStyle w:val="TableParagraph"/>
              <w:spacing w:before="0" w:after="0"/>
              <w:ind w:left="0"/>
              <w:rPr>
                <w:sz w:val="18"/>
                <w:szCs w:val="18"/>
              </w:rPr>
            </w:pPr>
            <w:proofErr w:type="spellStart"/>
            <w:r w:rsidRPr="002A3F37">
              <w:rPr>
                <w:sz w:val="18"/>
                <w:szCs w:val="18"/>
              </w:rPr>
              <w:t>Plataforma</w:t>
            </w:r>
            <w:proofErr w:type="spellEnd"/>
          </w:p>
        </w:tc>
        <w:tc>
          <w:tcPr>
            <w:tcW w:w="5685" w:type="dxa"/>
          </w:tcPr>
          <w:p w14:paraId="33A89113" w14:textId="61885D10" w:rsidR="00A927C1" w:rsidRPr="002A3F37" w:rsidRDefault="00A44C6B" w:rsidP="51888D0B">
            <w:pPr>
              <w:pStyle w:val="TableParagraph"/>
              <w:spacing w:before="0" w:after="0"/>
              <w:ind w:left="0"/>
              <w:rPr>
                <w:sz w:val="18"/>
                <w:szCs w:val="18"/>
              </w:rPr>
            </w:pPr>
            <w:r>
              <w:rPr>
                <w:sz w:val="18"/>
                <w:szCs w:val="18"/>
              </w:rPr>
              <w:t>D</w:t>
            </w:r>
            <w:r w:rsidR="51888D0B" w:rsidRPr="002A3F37">
              <w:rPr>
                <w:sz w:val="18"/>
                <w:szCs w:val="18"/>
              </w:rPr>
              <w:t>_INFGEO PLATAFORMAS</w:t>
            </w:r>
          </w:p>
        </w:tc>
      </w:tr>
      <w:tr w:rsidR="00A927C1" w:rsidRPr="00AF55A0" w14:paraId="08D7745C" w14:textId="77777777" w:rsidTr="00A111B8">
        <w:trPr>
          <w:trHeight w:val="534"/>
          <w:jc w:val="center"/>
        </w:trPr>
        <w:tc>
          <w:tcPr>
            <w:tcW w:w="4531" w:type="dxa"/>
          </w:tcPr>
          <w:p w14:paraId="71D01A4F" w14:textId="77777777" w:rsidR="00A927C1" w:rsidRPr="002A3F37" w:rsidRDefault="51888D0B" w:rsidP="51888D0B">
            <w:pPr>
              <w:pStyle w:val="TableParagraph"/>
              <w:spacing w:before="0" w:after="0" w:line="252" w:lineRule="exact"/>
              <w:ind w:left="0"/>
              <w:rPr>
                <w:sz w:val="18"/>
                <w:szCs w:val="18"/>
              </w:rPr>
            </w:pPr>
            <w:proofErr w:type="spellStart"/>
            <w:r w:rsidRPr="002A3F37">
              <w:rPr>
                <w:sz w:val="18"/>
                <w:szCs w:val="18"/>
              </w:rPr>
              <w:t>Complejo</w:t>
            </w:r>
            <w:proofErr w:type="spellEnd"/>
            <w:r w:rsidRPr="002A3F37">
              <w:rPr>
                <w:sz w:val="18"/>
                <w:szCs w:val="18"/>
              </w:rPr>
              <w:t xml:space="preserve"> </w:t>
            </w:r>
            <w:proofErr w:type="spellStart"/>
            <w:r w:rsidRPr="002A3F37">
              <w:rPr>
                <w:sz w:val="18"/>
                <w:szCs w:val="18"/>
              </w:rPr>
              <w:t>procesador</w:t>
            </w:r>
            <w:proofErr w:type="spellEnd"/>
            <w:r w:rsidRPr="002A3F37">
              <w:rPr>
                <w:sz w:val="18"/>
                <w:szCs w:val="18"/>
              </w:rPr>
              <w:t xml:space="preserve"> </w:t>
            </w:r>
            <w:proofErr w:type="spellStart"/>
            <w:r w:rsidRPr="002A3F37">
              <w:rPr>
                <w:sz w:val="18"/>
                <w:szCs w:val="18"/>
              </w:rPr>
              <w:t>terminales</w:t>
            </w:r>
            <w:proofErr w:type="spellEnd"/>
            <w:r w:rsidRPr="002A3F37">
              <w:rPr>
                <w:sz w:val="18"/>
                <w:szCs w:val="18"/>
              </w:rPr>
              <w:t xml:space="preserve"> </w:t>
            </w:r>
            <w:proofErr w:type="spellStart"/>
            <w:r w:rsidRPr="002A3F37">
              <w:rPr>
                <w:sz w:val="18"/>
                <w:szCs w:val="18"/>
              </w:rPr>
              <w:t>distribución</w:t>
            </w:r>
            <w:proofErr w:type="spellEnd"/>
          </w:p>
        </w:tc>
        <w:tc>
          <w:tcPr>
            <w:tcW w:w="5685" w:type="dxa"/>
          </w:tcPr>
          <w:p w14:paraId="578E4AC6" w14:textId="3F6EED3F" w:rsidR="00A927C1" w:rsidRPr="002A3F37" w:rsidRDefault="00461F54" w:rsidP="51888D0B">
            <w:pPr>
              <w:pStyle w:val="TableParagraph"/>
              <w:spacing w:before="0" w:after="0" w:line="252" w:lineRule="exact"/>
              <w:ind w:left="0"/>
              <w:rPr>
                <w:sz w:val="18"/>
                <w:szCs w:val="18"/>
                <w:lang w:val="es-MX"/>
              </w:rPr>
            </w:pPr>
            <w:r w:rsidRPr="00461F54">
              <w:rPr>
                <w:sz w:val="18"/>
                <w:szCs w:val="18"/>
                <w:lang w:val="es-MX"/>
              </w:rPr>
              <w:t>C_INFO_INSTALACIONES</w:t>
            </w:r>
          </w:p>
        </w:tc>
      </w:tr>
      <w:tr w:rsidR="00A927C1" w:rsidRPr="002A3F37" w14:paraId="38E7CC83" w14:textId="77777777" w:rsidTr="00A111B8">
        <w:trPr>
          <w:trHeight w:val="537"/>
          <w:jc w:val="center"/>
        </w:trPr>
        <w:tc>
          <w:tcPr>
            <w:tcW w:w="4531" w:type="dxa"/>
          </w:tcPr>
          <w:p w14:paraId="4C97AC83" w14:textId="77777777" w:rsidR="00A927C1" w:rsidRPr="002A3F37" w:rsidRDefault="51888D0B" w:rsidP="51888D0B">
            <w:pPr>
              <w:pStyle w:val="TableParagraph"/>
              <w:spacing w:before="0" w:after="0"/>
              <w:ind w:left="0"/>
              <w:rPr>
                <w:sz w:val="18"/>
                <w:szCs w:val="18"/>
              </w:rPr>
            </w:pPr>
            <w:proofErr w:type="spellStart"/>
            <w:r w:rsidRPr="002A3F37">
              <w:rPr>
                <w:sz w:val="18"/>
                <w:szCs w:val="18"/>
              </w:rPr>
              <w:t>Otras</w:t>
            </w:r>
            <w:proofErr w:type="spellEnd"/>
            <w:r w:rsidRPr="002A3F37">
              <w:rPr>
                <w:sz w:val="18"/>
                <w:szCs w:val="18"/>
              </w:rPr>
              <w:t xml:space="preserve"> </w:t>
            </w:r>
            <w:proofErr w:type="spellStart"/>
            <w:r w:rsidRPr="002A3F37">
              <w:rPr>
                <w:sz w:val="18"/>
                <w:szCs w:val="18"/>
              </w:rPr>
              <w:t>Instalaciones</w:t>
            </w:r>
            <w:proofErr w:type="spellEnd"/>
          </w:p>
        </w:tc>
        <w:tc>
          <w:tcPr>
            <w:tcW w:w="5685" w:type="dxa"/>
          </w:tcPr>
          <w:p w14:paraId="71C1F52E" w14:textId="2B043DE8" w:rsidR="00A927C1" w:rsidRPr="002A3F37" w:rsidRDefault="00461F54" w:rsidP="51888D0B">
            <w:pPr>
              <w:pStyle w:val="TableParagraph"/>
              <w:spacing w:before="0" w:after="0"/>
              <w:ind w:left="0"/>
              <w:rPr>
                <w:sz w:val="18"/>
                <w:szCs w:val="18"/>
                <w:lang w:val="es-MX"/>
              </w:rPr>
            </w:pPr>
            <w:r w:rsidRPr="00461F54">
              <w:rPr>
                <w:sz w:val="18"/>
                <w:szCs w:val="18"/>
                <w:lang w:val="es-MX"/>
              </w:rPr>
              <w:t>C_INFO_INSTALACIONES</w:t>
            </w:r>
          </w:p>
        </w:tc>
      </w:tr>
    </w:tbl>
    <w:p w14:paraId="2F9D9F86" w14:textId="77777777" w:rsidR="00804911" w:rsidRPr="002A3F37" w:rsidRDefault="51888D0B" w:rsidP="51888D0B">
      <w:pPr>
        <w:pStyle w:val="Textoindependiente"/>
        <w:ind w:left="1077"/>
        <w:jc w:val="center"/>
        <w:rPr>
          <w:sz w:val="18"/>
          <w:szCs w:val="18"/>
          <w:lang w:val="es-MX"/>
        </w:rPr>
      </w:pPr>
      <w:r w:rsidRPr="002A3F37">
        <w:rPr>
          <w:sz w:val="18"/>
          <w:szCs w:val="18"/>
          <w:lang w:val="es-MX"/>
        </w:rPr>
        <w:t>Tabla 1</w:t>
      </w:r>
    </w:p>
    <w:p w14:paraId="4CFD9AAA" w14:textId="1F67D9AA" w:rsidR="00A927C1" w:rsidRPr="002A3F37" w:rsidRDefault="00A927C1" w:rsidP="51888D0B">
      <w:pPr>
        <w:spacing w:before="120"/>
        <w:rPr>
          <w:sz w:val="21"/>
          <w:szCs w:val="21"/>
          <w:lang w:val="es-MX"/>
        </w:rPr>
      </w:pPr>
    </w:p>
    <w:sectPr w:rsidR="00A927C1" w:rsidRPr="002A3F37" w:rsidSect="00AC2647">
      <w:footerReference w:type="default" r:id="rId21"/>
      <w:pgSz w:w="12240" w:h="15840"/>
      <w:pgMar w:top="1417" w:right="1701" w:bottom="1417" w:left="1701" w:header="612" w:footer="11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6C1" w:rsidRDefault="00D256C1" w14:paraId="283DC4D1" w14:textId="77777777">
      <w:r>
        <w:separator/>
      </w:r>
    </w:p>
  </w:endnote>
  <w:endnote w:type="continuationSeparator" w:id="0">
    <w:p w:rsidR="00D256C1" w:rsidRDefault="00D256C1" w14:paraId="7415F30A" w14:textId="77777777">
      <w:r>
        <w:continuationSeparator/>
      </w:r>
    </w:p>
  </w:endnote>
  <w:endnote w:type="continuationNotice" w:id="1">
    <w:p w:rsidR="00D256C1" w:rsidRDefault="00D256C1" w14:paraId="3C38B99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0513850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5C56C12" w14:textId="32D1DE1B" w:rsidR="005F00BA" w:rsidRPr="00A844CF" w:rsidRDefault="005F00BA" w:rsidP="51888D0B">
            <w:pPr>
              <w:pStyle w:val="Piedepgina"/>
              <w:jc w:val="center"/>
              <w:rPr>
                <w:rFonts w:eastAsia="Times New Roman"/>
                <w:sz w:val="20"/>
                <w:szCs w:val="20"/>
              </w:rPr>
            </w:pPr>
            <w:r w:rsidRPr="51888D0B">
              <w:rPr>
                <w:rFonts w:eastAsia="Times New Roman"/>
                <w:sz w:val="20"/>
                <w:szCs w:val="20"/>
                <w:lang w:val="es-ES"/>
              </w:rPr>
              <w:t xml:space="preserve">Página </w:t>
            </w:r>
            <w:r w:rsidRPr="51888D0B">
              <w:rPr>
                <w:rFonts w:eastAsia="Times New Roman"/>
                <w:b/>
                <w:bCs/>
                <w:noProof/>
                <w:sz w:val="20"/>
                <w:szCs w:val="20"/>
              </w:rPr>
              <w:fldChar w:fldCharType="begin"/>
            </w:r>
            <w:r w:rsidRPr="51888D0B">
              <w:rPr>
                <w:rFonts w:eastAsia="Times New Roman"/>
                <w:b/>
                <w:bCs/>
                <w:noProof/>
                <w:sz w:val="20"/>
                <w:szCs w:val="20"/>
              </w:rPr>
              <w:instrText>PAGE</w:instrText>
            </w:r>
            <w:r w:rsidRPr="51888D0B">
              <w:rPr>
                <w:rFonts w:eastAsia="Times New Roman"/>
                <w:b/>
                <w:bCs/>
                <w:noProof/>
                <w:sz w:val="20"/>
                <w:szCs w:val="20"/>
              </w:rPr>
              <w:fldChar w:fldCharType="separate"/>
            </w:r>
            <w:r>
              <w:rPr>
                <w:rFonts w:eastAsia="Times New Roman"/>
                <w:b/>
                <w:bCs/>
                <w:noProof/>
                <w:sz w:val="20"/>
                <w:szCs w:val="20"/>
              </w:rPr>
              <w:t>64</w:t>
            </w:r>
            <w:r w:rsidRPr="51888D0B">
              <w:rPr>
                <w:rFonts w:eastAsia="Times New Roman"/>
                <w:b/>
                <w:bCs/>
                <w:noProof/>
                <w:sz w:val="20"/>
                <w:szCs w:val="20"/>
              </w:rPr>
              <w:fldChar w:fldCharType="end"/>
            </w:r>
            <w:r w:rsidRPr="51888D0B">
              <w:rPr>
                <w:rFonts w:eastAsia="Times New Roman"/>
                <w:sz w:val="20"/>
                <w:szCs w:val="20"/>
                <w:lang w:val="es-ES"/>
              </w:rPr>
              <w:t xml:space="preserve"> de </w:t>
            </w:r>
            <w:r w:rsidRPr="51888D0B">
              <w:rPr>
                <w:rFonts w:eastAsia="Times New Roman"/>
                <w:b/>
                <w:bCs/>
                <w:noProof/>
                <w:sz w:val="20"/>
                <w:szCs w:val="20"/>
              </w:rPr>
              <w:fldChar w:fldCharType="begin"/>
            </w:r>
            <w:r w:rsidRPr="51888D0B">
              <w:rPr>
                <w:rFonts w:eastAsia="Times New Roman"/>
                <w:b/>
                <w:bCs/>
                <w:noProof/>
                <w:sz w:val="20"/>
                <w:szCs w:val="20"/>
              </w:rPr>
              <w:instrText>NUMPAGES</w:instrText>
            </w:r>
            <w:r w:rsidRPr="51888D0B">
              <w:rPr>
                <w:rFonts w:eastAsia="Times New Roman"/>
                <w:b/>
                <w:bCs/>
                <w:noProof/>
                <w:sz w:val="20"/>
                <w:szCs w:val="20"/>
              </w:rPr>
              <w:fldChar w:fldCharType="separate"/>
            </w:r>
            <w:r>
              <w:rPr>
                <w:rFonts w:eastAsia="Times New Roman"/>
                <w:b/>
                <w:bCs/>
                <w:noProof/>
                <w:sz w:val="20"/>
                <w:szCs w:val="20"/>
              </w:rPr>
              <w:t>98</w:t>
            </w:r>
            <w:r w:rsidRPr="51888D0B">
              <w:rPr>
                <w:rFonts w:eastAsia="Times New Roman"/>
                <w:b/>
                <w:bCs/>
                <w:noProof/>
                <w:sz w:val="20"/>
                <w:szCs w:val="20"/>
              </w:rPr>
              <w:fldChar w:fldCharType="end"/>
            </w:r>
          </w:p>
        </w:sdtContent>
      </w:sdt>
    </w:sdtContent>
  </w:sdt>
  <w:p w14:paraId="0D3B4022" w14:textId="77777777" w:rsidR="005F00BA" w:rsidRDefault="005F00BA"/>
  <w:p w14:paraId="36D03ECA" w14:textId="77777777" w:rsidR="005F00BA" w:rsidRDefault="005F00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6C1" w:rsidRDefault="00D256C1" w14:paraId="73BFC6F9" w14:textId="77777777">
      <w:r>
        <w:separator/>
      </w:r>
    </w:p>
  </w:footnote>
  <w:footnote w:type="continuationSeparator" w:id="0">
    <w:p w:rsidR="00D256C1" w:rsidRDefault="00D256C1" w14:paraId="264CBCDD" w14:textId="77777777">
      <w:r>
        <w:continuationSeparator/>
      </w:r>
    </w:p>
  </w:footnote>
  <w:footnote w:type="continuationNotice" w:id="1">
    <w:p w:rsidR="00D256C1" w:rsidRDefault="00D256C1" w14:paraId="4756173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27F"/>
    <w:multiLevelType w:val="hybridMultilevel"/>
    <w:tmpl w:val="8C74DC58"/>
    <w:lvl w:ilvl="0" w:tplc="FAF07276">
      <w:start w:val="1"/>
      <w:numFmt w:val="upperRoman"/>
      <w:lvlText w:val="%1."/>
      <w:lvlJc w:val="left"/>
      <w:pPr>
        <w:ind w:left="720" w:hanging="360"/>
      </w:pPr>
      <w:rPr>
        <w:rFonts w:hint="default"/>
        <w:b/>
        <w:color w:val="auto"/>
        <w:spacing w:val="-1"/>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F13EA4"/>
    <w:multiLevelType w:val="hybridMultilevel"/>
    <w:tmpl w:val="EC5E7E56"/>
    <w:lvl w:ilvl="0" w:tplc="20E0B1DE">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151D47"/>
    <w:multiLevelType w:val="hybridMultilevel"/>
    <w:tmpl w:val="EFFAF62E"/>
    <w:lvl w:ilvl="0" w:tplc="DCAC59CA">
      <w:start w:val="1"/>
      <w:numFmt w:val="upperRoman"/>
      <w:lvlText w:val="%1."/>
      <w:lvlJc w:val="right"/>
      <w:pPr>
        <w:ind w:left="1080" w:hanging="720"/>
      </w:pPr>
      <w:rPr>
        <w:rFonts w:hint="default"/>
        <w:b/>
        <w:color w:val="auto"/>
        <w:spacing w:val="-1"/>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245A36"/>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29A7F9D"/>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02B75C1E"/>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02F82255"/>
    <w:multiLevelType w:val="multilevel"/>
    <w:tmpl w:val="28A23D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right"/>
      <w:pPr>
        <w:ind w:left="2880" w:hanging="360"/>
      </w:pPr>
      <w:rPr>
        <w:rFonts w:ascii="Arial" w:hAnsi="Arial" w:eastAsia="Arial" w:cs="Arial"/>
      </w:rPr>
    </w:lvl>
    <w:lvl w:ilvl="8">
      <w:start w:val="1"/>
      <w:numFmt w:val="lowerRoman"/>
      <w:lvlText w:val="%9."/>
      <w:lvlJc w:val="left"/>
      <w:pPr>
        <w:ind w:left="3240" w:hanging="360"/>
      </w:pPr>
      <w:rPr>
        <w:rFonts w:hint="default"/>
      </w:rPr>
    </w:lvl>
  </w:abstractNum>
  <w:abstractNum w:abstractNumId="7" w15:restartNumberingAfterBreak="0">
    <w:nsid w:val="030F18A9"/>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03B85C8B"/>
    <w:multiLevelType w:val="multilevel"/>
    <w:tmpl w:val="42BEF3B0"/>
    <w:lvl w:ilvl="0">
      <w:start w:val="1"/>
      <w:numFmt w:val="decimal"/>
      <w:lvlText w:val="ii.%1)"/>
      <w:lvlJc w:val="left"/>
      <w:pPr>
        <w:ind w:left="1080" w:hanging="720"/>
      </w:pPr>
      <w:rPr>
        <w:rFonts w:hint="default" w:ascii="Arial" w:hAnsi="Arial"/>
        <w:b/>
        <w:i w:val="0"/>
        <w:sz w:val="21"/>
        <w:szCs w:val="21"/>
      </w:rPr>
    </w:lvl>
    <w:lvl w:ilvl="1">
      <w:start w:val="1"/>
      <w:numFmt w:val="decimal"/>
      <w:lvlText w:val="i.%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4277ABA"/>
    <w:multiLevelType w:val="multilevel"/>
    <w:tmpl w:val="28A23D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right"/>
      <w:pPr>
        <w:ind w:left="2880" w:hanging="360"/>
      </w:pPr>
      <w:rPr>
        <w:rFonts w:ascii="Arial" w:hAnsi="Arial" w:eastAsia="Arial" w:cs="Arial"/>
      </w:rPr>
    </w:lvl>
    <w:lvl w:ilvl="8">
      <w:start w:val="1"/>
      <w:numFmt w:val="lowerRoman"/>
      <w:lvlText w:val="%9."/>
      <w:lvlJc w:val="left"/>
      <w:pPr>
        <w:ind w:left="3240" w:hanging="360"/>
      </w:pPr>
      <w:rPr>
        <w:rFonts w:hint="default"/>
      </w:rPr>
    </w:lvl>
  </w:abstractNum>
  <w:abstractNum w:abstractNumId="10" w15:restartNumberingAfterBreak="0">
    <w:nsid w:val="048049AE"/>
    <w:multiLevelType w:val="multilevel"/>
    <w:tmpl w:val="02886F76"/>
    <w:lvl w:ilvl="0">
      <w:start w:val="1"/>
      <w:numFmt w:val="decimal"/>
      <w:lvlText w:val="%1."/>
      <w:lvlJc w:val="left"/>
      <w:pPr>
        <w:ind w:left="1353" w:hanging="360"/>
      </w:pPr>
      <w:rPr>
        <w:b/>
        <w:sz w:val="20"/>
        <w:szCs w:val="20"/>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1" w15:restartNumberingAfterBreak="0">
    <w:nsid w:val="048B065C"/>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051815C0"/>
    <w:multiLevelType w:val="multilevel"/>
    <w:tmpl w:val="33EC47C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05944142"/>
    <w:multiLevelType w:val="hybridMultilevel"/>
    <w:tmpl w:val="4F34D8C6"/>
    <w:lvl w:ilvl="0" w:tplc="C662255C">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6257047"/>
    <w:multiLevelType w:val="hybridMultilevel"/>
    <w:tmpl w:val="C42A155A"/>
    <w:lvl w:ilvl="0" w:tplc="706E8B6E">
      <w:start w:val="1"/>
      <w:numFmt w:val="upperRoman"/>
      <w:lvlText w:val="%1."/>
      <w:lvlJc w:val="right"/>
      <w:pPr>
        <w:ind w:left="720" w:hanging="360"/>
      </w:pPr>
      <w:rPr>
        <w:rFonts w:hint="default"/>
        <w:b/>
        <w:color w:val="auto"/>
        <w:spacing w:val="-1"/>
        <w:w w:val="99"/>
        <w:sz w:val="21"/>
        <w:szCs w:val="2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6FC1144"/>
    <w:multiLevelType w:val="multilevel"/>
    <w:tmpl w:val="BEF684EA"/>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0766129D"/>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07ED2F9C"/>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0852684C"/>
    <w:multiLevelType w:val="hybridMultilevel"/>
    <w:tmpl w:val="9A8A07E8"/>
    <w:lvl w:ilvl="0" w:tplc="CBDC73DA">
      <w:start w:val="1"/>
      <w:numFmt w:val="decimal"/>
      <w:lvlText w:val="ii.%1)"/>
      <w:lvlJc w:val="right"/>
      <w:pPr>
        <w:ind w:left="720" w:hanging="360"/>
      </w:pPr>
      <w:rPr>
        <w:rFonts w:hint="default"/>
        <w:b/>
        <w:w w:val="99"/>
        <w:sz w:val="21"/>
        <w:szCs w:val="21"/>
      </w:rPr>
    </w:lvl>
    <w:lvl w:ilvl="1" w:tplc="CA62A6A4">
      <w:start w:val="1"/>
      <w:numFmt w:val="decimal"/>
      <w:lvlText w:val="ii.%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8AA0B95"/>
    <w:multiLevelType w:val="multilevel"/>
    <w:tmpl w:val="5030B82C"/>
    <w:lvl w:ilvl="0">
      <w:start w:val="1"/>
      <w:numFmt w:val="decimal"/>
      <w:lvlText w:val="i.%1)"/>
      <w:lvlJc w:val="left"/>
      <w:pPr>
        <w:ind w:left="2989" w:hanging="720"/>
      </w:pPr>
      <w:rPr>
        <w:rFonts w:hint="default" w:ascii="Arial" w:hAnsi="Arial"/>
        <w:b/>
        <w:i w:val="0"/>
        <w:sz w:val="21"/>
        <w:szCs w:val="21"/>
      </w:rPr>
    </w:lvl>
    <w:lvl w:ilvl="1">
      <w:start w:val="1"/>
      <w:numFmt w:val="decimal"/>
      <w:lvlText w:val="i.%2."/>
      <w:lvlJc w:val="left"/>
      <w:pPr>
        <w:ind w:left="3349" w:hanging="360"/>
      </w:pPr>
      <w:rPr>
        <w:rFonts w:hint="default"/>
      </w:rPr>
    </w:lvl>
    <w:lvl w:ilvl="2">
      <w:start w:val="1"/>
      <w:numFmt w:val="lowerRoman"/>
      <w:lvlText w:val="%3."/>
      <w:lvlJc w:val="right"/>
      <w:pPr>
        <w:ind w:left="4069" w:hanging="180"/>
      </w:pPr>
      <w:rPr>
        <w:rFonts w:hint="default"/>
      </w:rPr>
    </w:lvl>
    <w:lvl w:ilvl="3">
      <w:start w:val="1"/>
      <w:numFmt w:val="decimal"/>
      <w:lvlText w:val="%4."/>
      <w:lvlJc w:val="left"/>
      <w:pPr>
        <w:ind w:left="2062" w:hanging="360"/>
      </w:pPr>
      <w:rPr>
        <w:rFonts w:hint="default"/>
        <w:b/>
      </w:rPr>
    </w:lvl>
    <w:lvl w:ilvl="4">
      <w:start w:val="1"/>
      <w:numFmt w:val="lowerLetter"/>
      <w:lvlText w:val="%5."/>
      <w:lvlJc w:val="left"/>
      <w:pPr>
        <w:ind w:left="5509" w:hanging="360"/>
      </w:pPr>
      <w:rPr>
        <w:rFonts w:hint="default"/>
      </w:rPr>
    </w:lvl>
    <w:lvl w:ilvl="5">
      <w:start w:val="1"/>
      <w:numFmt w:val="lowerRoman"/>
      <w:lvlText w:val="%6."/>
      <w:lvlJc w:val="right"/>
      <w:pPr>
        <w:ind w:left="6229" w:hanging="180"/>
      </w:pPr>
      <w:rPr>
        <w:rFonts w:hint="default"/>
      </w:rPr>
    </w:lvl>
    <w:lvl w:ilvl="6">
      <w:start w:val="1"/>
      <w:numFmt w:val="decimal"/>
      <w:lvlText w:val="%7."/>
      <w:lvlJc w:val="left"/>
      <w:pPr>
        <w:ind w:left="6949" w:hanging="360"/>
      </w:pPr>
      <w:rPr>
        <w:rFonts w:hint="default"/>
      </w:rPr>
    </w:lvl>
    <w:lvl w:ilvl="7">
      <w:start w:val="1"/>
      <w:numFmt w:val="lowerLetter"/>
      <w:lvlText w:val="%8."/>
      <w:lvlJc w:val="left"/>
      <w:pPr>
        <w:ind w:left="7669" w:hanging="360"/>
      </w:pPr>
      <w:rPr>
        <w:rFonts w:hint="default"/>
      </w:rPr>
    </w:lvl>
    <w:lvl w:ilvl="8">
      <w:start w:val="1"/>
      <w:numFmt w:val="lowerRoman"/>
      <w:lvlText w:val="%9."/>
      <w:lvlJc w:val="right"/>
      <w:pPr>
        <w:ind w:left="8389" w:hanging="180"/>
      </w:pPr>
      <w:rPr>
        <w:rFonts w:hint="default"/>
      </w:rPr>
    </w:lvl>
  </w:abstractNum>
  <w:abstractNum w:abstractNumId="20" w15:restartNumberingAfterBreak="0">
    <w:nsid w:val="08F4323A"/>
    <w:multiLevelType w:val="multilevel"/>
    <w:tmpl w:val="7C9CCBE4"/>
    <w:lvl w:ilvl="0">
      <w:start w:val="1"/>
      <w:numFmt w:val="upperRoman"/>
      <w:pStyle w:val="TITULONUEVO"/>
      <w:lvlText w:val="%1."/>
      <w:lvlJc w:val="left"/>
      <w:pPr>
        <w:ind w:left="662" w:hanging="505"/>
      </w:pPr>
      <w:rPr>
        <w:rFonts w:hint="default" w:ascii="Arial" w:hAnsi="Arial" w:eastAsia="Arial" w:cs="Arial"/>
        <w:b/>
        <w:bCs/>
        <w:i/>
        <w:spacing w:val="-1"/>
        <w:w w:val="99"/>
        <w:sz w:val="26"/>
        <w:szCs w:val="26"/>
      </w:rPr>
    </w:lvl>
    <w:lvl w:ilvl="1">
      <w:start w:val="1"/>
      <w:numFmt w:val="decimal"/>
      <w:lvlText w:val="%1.%2"/>
      <w:lvlJc w:val="left"/>
      <w:pPr>
        <w:ind w:left="4187" w:hanging="642"/>
      </w:pPr>
      <w:rPr>
        <w:rFonts w:hint="default" w:ascii="Arial" w:hAnsi="Arial" w:eastAsia="Arial" w:cs="Arial"/>
        <w:b/>
        <w:bCs/>
        <w:i/>
        <w:spacing w:val="0"/>
        <w:w w:val="100"/>
        <w:sz w:val="24"/>
        <w:szCs w:val="24"/>
      </w:rPr>
    </w:lvl>
    <w:lvl w:ilvl="2">
      <w:numFmt w:val="bullet"/>
      <w:lvlText w:val="•"/>
      <w:lvlJc w:val="left"/>
      <w:pPr>
        <w:ind w:left="860" w:hanging="642"/>
      </w:pPr>
      <w:rPr>
        <w:rFonts w:hint="default"/>
      </w:rPr>
    </w:lvl>
    <w:lvl w:ilvl="3">
      <w:numFmt w:val="bullet"/>
      <w:lvlText w:val="•"/>
      <w:lvlJc w:val="left"/>
      <w:pPr>
        <w:ind w:left="900" w:hanging="642"/>
      </w:pPr>
      <w:rPr>
        <w:rFonts w:hint="default"/>
      </w:rPr>
    </w:lvl>
    <w:lvl w:ilvl="4">
      <w:numFmt w:val="bullet"/>
      <w:lvlText w:val="•"/>
      <w:lvlJc w:val="left"/>
      <w:pPr>
        <w:ind w:left="920" w:hanging="642"/>
      </w:pPr>
      <w:rPr>
        <w:rFonts w:hint="default"/>
      </w:rPr>
    </w:lvl>
    <w:lvl w:ilvl="5">
      <w:numFmt w:val="bullet"/>
      <w:lvlText w:val="•"/>
      <w:lvlJc w:val="left"/>
      <w:pPr>
        <w:ind w:left="2593" w:hanging="642"/>
      </w:pPr>
      <w:rPr>
        <w:rFonts w:hint="default"/>
      </w:rPr>
    </w:lvl>
    <w:lvl w:ilvl="6">
      <w:numFmt w:val="bullet"/>
      <w:lvlText w:val="•"/>
      <w:lvlJc w:val="left"/>
      <w:pPr>
        <w:ind w:left="4266" w:hanging="642"/>
      </w:pPr>
      <w:rPr>
        <w:rFonts w:hint="default"/>
      </w:rPr>
    </w:lvl>
    <w:lvl w:ilvl="7">
      <w:numFmt w:val="bullet"/>
      <w:lvlText w:val="•"/>
      <w:lvlJc w:val="left"/>
      <w:pPr>
        <w:ind w:left="5940" w:hanging="642"/>
      </w:pPr>
      <w:rPr>
        <w:rFonts w:hint="default"/>
      </w:rPr>
    </w:lvl>
    <w:lvl w:ilvl="8">
      <w:numFmt w:val="bullet"/>
      <w:lvlText w:val="•"/>
      <w:lvlJc w:val="left"/>
      <w:pPr>
        <w:ind w:left="7613" w:hanging="642"/>
      </w:pPr>
      <w:rPr>
        <w:rFonts w:hint="default"/>
      </w:rPr>
    </w:lvl>
  </w:abstractNum>
  <w:abstractNum w:abstractNumId="21" w15:restartNumberingAfterBreak="0">
    <w:nsid w:val="08F968D3"/>
    <w:multiLevelType w:val="multilevel"/>
    <w:tmpl w:val="17961FE2"/>
    <w:lvl w:ilvl="0">
      <w:start w:val="1"/>
      <w:numFmt w:val="decimal"/>
      <w:lvlText w:val="ii.%1)"/>
      <w:lvlJc w:val="left"/>
      <w:pPr>
        <w:ind w:left="1080" w:hanging="720"/>
      </w:pPr>
      <w:rPr>
        <w:rFonts w:hint="default" w:ascii="Arial" w:hAnsi="Arial"/>
        <w:b/>
        <w:i w:val="0"/>
        <w:sz w:val="21"/>
        <w:szCs w:val="21"/>
      </w:rPr>
    </w:lvl>
    <w:lvl w:ilvl="1">
      <w:start w:val="1"/>
      <w:numFmt w:val="decimal"/>
      <w:lvlText w:val="i.%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090E0268"/>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099F581F"/>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0A2B4C0F"/>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0A3C5253"/>
    <w:multiLevelType w:val="multilevel"/>
    <w:tmpl w:val="654EE21A"/>
    <w:lvl w:ilvl="0">
      <w:start w:val="1"/>
      <w:numFmt w:val="decimal"/>
      <w:lvlText w:val="ii.%1)"/>
      <w:lvlJc w:val="left"/>
      <w:pPr>
        <w:ind w:left="1080" w:hanging="720"/>
      </w:pPr>
      <w:rPr>
        <w:rFonts w:hint="default" w:ascii="Arial" w:hAnsi="Arial"/>
        <w:b/>
        <w:i w:val="0"/>
        <w:sz w:val="21"/>
        <w:szCs w:val="21"/>
      </w:rPr>
    </w:lvl>
    <w:lvl w:ilvl="1">
      <w:start w:val="1"/>
      <w:numFmt w:val="decimal"/>
      <w:lvlText w:val="i.%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0A3F51D1"/>
    <w:multiLevelType w:val="hybridMultilevel"/>
    <w:tmpl w:val="2AE4DFC8"/>
    <w:lvl w:ilvl="0" w:tplc="566A75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A5B6376"/>
    <w:multiLevelType w:val="multilevel"/>
    <w:tmpl w:val="467ED45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2"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0A5E6F8B"/>
    <w:multiLevelType w:val="hybridMultilevel"/>
    <w:tmpl w:val="CBFAB9AC"/>
    <w:lvl w:ilvl="0" w:tplc="7E340322">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0B271697"/>
    <w:multiLevelType w:val="hybridMultilevel"/>
    <w:tmpl w:val="C1985E0A"/>
    <w:lvl w:ilvl="0" w:tplc="4278486A">
      <w:start w:val="1"/>
      <w:numFmt w:val="upperRoman"/>
      <w:lvlText w:val="%1."/>
      <w:lvlJc w:val="right"/>
      <w:pPr>
        <w:ind w:left="1429" w:hanging="360"/>
      </w:pPr>
      <w:rPr>
        <w:rFonts w:hint="default"/>
        <w:b/>
        <w:sz w:val="21"/>
        <w:szCs w:val="21"/>
      </w:rPr>
    </w:lvl>
    <w:lvl w:ilvl="1" w:tplc="080A0003" w:tentative="1">
      <w:start w:val="1"/>
      <w:numFmt w:val="bullet"/>
      <w:lvlText w:val="o"/>
      <w:lvlJc w:val="left"/>
      <w:pPr>
        <w:ind w:left="2149" w:hanging="360"/>
      </w:pPr>
      <w:rPr>
        <w:rFonts w:hint="default" w:ascii="Courier New" w:hAnsi="Courier New" w:cs="Courier New"/>
      </w:rPr>
    </w:lvl>
    <w:lvl w:ilvl="2" w:tplc="080A0005" w:tentative="1">
      <w:start w:val="1"/>
      <w:numFmt w:val="bullet"/>
      <w:lvlText w:val=""/>
      <w:lvlJc w:val="left"/>
      <w:pPr>
        <w:ind w:left="2869" w:hanging="360"/>
      </w:pPr>
      <w:rPr>
        <w:rFonts w:hint="default" w:ascii="Wingdings" w:hAnsi="Wingdings"/>
      </w:rPr>
    </w:lvl>
    <w:lvl w:ilvl="3" w:tplc="080A0001" w:tentative="1">
      <w:start w:val="1"/>
      <w:numFmt w:val="bullet"/>
      <w:lvlText w:val=""/>
      <w:lvlJc w:val="left"/>
      <w:pPr>
        <w:ind w:left="3589" w:hanging="360"/>
      </w:pPr>
      <w:rPr>
        <w:rFonts w:hint="default" w:ascii="Symbol" w:hAnsi="Symbol"/>
      </w:rPr>
    </w:lvl>
    <w:lvl w:ilvl="4" w:tplc="080A0003" w:tentative="1">
      <w:start w:val="1"/>
      <w:numFmt w:val="bullet"/>
      <w:lvlText w:val="o"/>
      <w:lvlJc w:val="left"/>
      <w:pPr>
        <w:ind w:left="4309" w:hanging="360"/>
      </w:pPr>
      <w:rPr>
        <w:rFonts w:hint="default" w:ascii="Courier New" w:hAnsi="Courier New" w:cs="Courier New"/>
      </w:rPr>
    </w:lvl>
    <w:lvl w:ilvl="5" w:tplc="080A0005" w:tentative="1">
      <w:start w:val="1"/>
      <w:numFmt w:val="bullet"/>
      <w:lvlText w:val=""/>
      <w:lvlJc w:val="left"/>
      <w:pPr>
        <w:ind w:left="5029" w:hanging="360"/>
      </w:pPr>
      <w:rPr>
        <w:rFonts w:hint="default" w:ascii="Wingdings" w:hAnsi="Wingdings"/>
      </w:rPr>
    </w:lvl>
    <w:lvl w:ilvl="6" w:tplc="080A0001" w:tentative="1">
      <w:start w:val="1"/>
      <w:numFmt w:val="bullet"/>
      <w:lvlText w:val=""/>
      <w:lvlJc w:val="left"/>
      <w:pPr>
        <w:ind w:left="5749" w:hanging="360"/>
      </w:pPr>
      <w:rPr>
        <w:rFonts w:hint="default" w:ascii="Symbol" w:hAnsi="Symbol"/>
      </w:rPr>
    </w:lvl>
    <w:lvl w:ilvl="7" w:tplc="080A0003" w:tentative="1">
      <w:start w:val="1"/>
      <w:numFmt w:val="bullet"/>
      <w:lvlText w:val="o"/>
      <w:lvlJc w:val="left"/>
      <w:pPr>
        <w:ind w:left="6469" w:hanging="360"/>
      </w:pPr>
      <w:rPr>
        <w:rFonts w:hint="default" w:ascii="Courier New" w:hAnsi="Courier New" w:cs="Courier New"/>
      </w:rPr>
    </w:lvl>
    <w:lvl w:ilvl="8" w:tplc="080A0005" w:tentative="1">
      <w:start w:val="1"/>
      <w:numFmt w:val="bullet"/>
      <w:lvlText w:val=""/>
      <w:lvlJc w:val="left"/>
      <w:pPr>
        <w:ind w:left="7189" w:hanging="360"/>
      </w:pPr>
      <w:rPr>
        <w:rFonts w:hint="default" w:ascii="Wingdings" w:hAnsi="Wingdings"/>
      </w:rPr>
    </w:lvl>
  </w:abstractNum>
  <w:abstractNum w:abstractNumId="30" w15:restartNumberingAfterBreak="0">
    <w:nsid w:val="0C275FE5"/>
    <w:multiLevelType w:val="multilevel"/>
    <w:tmpl w:val="02886F76"/>
    <w:lvl w:ilvl="0">
      <w:start w:val="1"/>
      <w:numFmt w:val="decimal"/>
      <w:lvlText w:val="%1."/>
      <w:lvlJc w:val="left"/>
      <w:pPr>
        <w:ind w:left="1353" w:hanging="360"/>
      </w:pPr>
      <w:rPr>
        <w:b/>
        <w:sz w:val="20"/>
        <w:szCs w:val="20"/>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1" w15:restartNumberingAfterBreak="0">
    <w:nsid w:val="0CE6111C"/>
    <w:multiLevelType w:val="multilevel"/>
    <w:tmpl w:val="42C2A12E"/>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0D116573"/>
    <w:multiLevelType w:val="multilevel"/>
    <w:tmpl w:val="28A23D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right"/>
      <w:pPr>
        <w:ind w:left="2880" w:hanging="360"/>
      </w:pPr>
      <w:rPr>
        <w:rFonts w:ascii="Arial" w:hAnsi="Arial" w:eastAsia="Arial" w:cs="Arial"/>
      </w:rPr>
    </w:lvl>
    <w:lvl w:ilvl="8">
      <w:start w:val="1"/>
      <w:numFmt w:val="lowerRoman"/>
      <w:lvlText w:val="%9."/>
      <w:lvlJc w:val="left"/>
      <w:pPr>
        <w:ind w:left="3240" w:hanging="360"/>
      </w:pPr>
      <w:rPr>
        <w:rFonts w:hint="default"/>
      </w:rPr>
    </w:lvl>
  </w:abstractNum>
  <w:abstractNum w:abstractNumId="33" w15:restartNumberingAfterBreak="0">
    <w:nsid w:val="0DE23EEA"/>
    <w:multiLevelType w:val="hybridMultilevel"/>
    <w:tmpl w:val="863EA2AA"/>
    <w:lvl w:ilvl="0" w:tplc="E74A7F26">
      <w:start w:val="1"/>
      <w:numFmt w:val="upperRoman"/>
      <w:lvlText w:val="%1."/>
      <w:lvlJc w:val="right"/>
      <w:pPr>
        <w:ind w:left="720" w:hanging="360"/>
      </w:pPr>
      <w:rPr>
        <w:rFonts w:hint="default"/>
        <w:b/>
        <w:color w:val="auto"/>
        <w:spacing w:val="-1"/>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0E185AC4"/>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0E987E2A"/>
    <w:multiLevelType w:val="hybridMultilevel"/>
    <w:tmpl w:val="926EF13C"/>
    <w:lvl w:ilvl="0" w:tplc="2F8EC406">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0EEA636E"/>
    <w:multiLevelType w:val="hybridMultilevel"/>
    <w:tmpl w:val="8F24F4A8"/>
    <w:lvl w:ilvl="0" w:tplc="E4FC3BC6">
      <w:start w:val="1"/>
      <w:numFmt w:val="upperRoman"/>
      <w:lvlText w:val="%1."/>
      <w:lvlJc w:val="left"/>
      <w:pPr>
        <w:ind w:left="1070" w:hanging="360"/>
      </w:pPr>
      <w:rPr>
        <w:rFonts w:hint="default"/>
        <w:b/>
        <w:color w:val="auto"/>
        <w:spacing w:val="-1"/>
        <w:w w:val="99"/>
        <w:sz w:val="21"/>
        <w:szCs w:val="21"/>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7" w15:restartNumberingAfterBreak="0">
    <w:nsid w:val="0F032746"/>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8" w15:restartNumberingAfterBreak="0">
    <w:nsid w:val="0F067A24"/>
    <w:multiLevelType w:val="hybridMultilevel"/>
    <w:tmpl w:val="2AE4DFC8"/>
    <w:lvl w:ilvl="0" w:tplc="566A75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0F79426D"/>
    <w:multiLevelType w:val="hybridMultilevel"/>
    <w:tmpl w:val="C42A155A"/>
    <w:lvl w:ilvl="0" w:tplc="706E8B6E">
      <w:start w:val="1"/>
      <w:numFmt w:val="upperRoman"/>
      <w:lvlText w:val="%1."/>
      <w:lvlJc w:val="right"/>
      <w:pPr>
        <w:ind w:left="720" w:hanging="360"/>
      </w:pPr>
      <w:rPr>
        <w:rFonts w:hint="default"/>
        <w:b/>
        <w:color w:val="auto"/>
        <w:spacing w:val="-1"/>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0F8639EA"/>
    <w:multiLevelType w:val="multilevel"/>
    <w:tmpl w:val="C82CE21C"/>
    <w:lvl w:ilvl="0">
      <w:start w:val="1"/>
      <w:numFmt w:val="decimal"/>
      <w:lvlText w:val="i.%1)"/>
      <w:lvlJc w:val="left"/>
      <w:pPr>
        <w:ind w:left="1080" w:hanging="720"/>
      </w:pPr>
      <w:rPr>
        <w:rFonts w:hint="default" w:ascii="Arial" w:hAnsi="Arial"/>
        <w:b/>
        <w:i w:val="0"/>
        <w:sz w:val="21"/>
        <w:szCs w:val="21"/>
      </w:rPr>
    </w:lvl>
    <w:lvl w:ilvl="1">
      <w:start w:val="1"/>
      <w:numFmt w:val="decimal"/>
      <w:lvlText w:val="i.%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0F8C2636"/>
    <w:multiLevelType w:val="hybridMultilevel"/>
    <w:tmpl w:val="8996C47C"/>
    <w:lvl w:ilvl="0" w:tplc="40C05B68">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02B7AB7"/>
    <w:multiLevelType w:val="multilevel"/>
    <w:tmpl w:val="33EC47C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15:restartNumberingAfterBreak="0">
    <w:nsid w:val="10D1643B"/>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4" w15:restartNumberingAfterBreak="0">
    <w:nsid w:val="11535708"/>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5" w15:restartNumberingAfterBreak="0">
    <w:nsid w:val="1162064F"/>
    <w:multiLevelType w:val="hybridMultilevel"/>
    <w:tmpl w:val="A1B2B16A"/>
    <w:lvl w:ilvl="0" w:tplc="706E8B6E">
      <w:start w:val="1"/>
      <w:numFmt w:val="upperRoman"/>
      <w:lvlText w:val="%1."/>
      <w:lvlJc w:val="right"/>
      <w:pPr>
        <w:ind w:left="720" w:hanging="360"/>
      </w:pPr>
      <w:rPr>
        <w:rFonts w:hint="default"/>
        <w:b/>
        <w:color w:val="auto"/>
        <w:spacing w:val="-1"/>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1756DA1"/>
    <w:multiLevelType w:val="hybridMultilevel"/>
    <w:tmpl w:val="20666BD2"/>
    <w:lvl w:ilvl="0" w:tplc="C976625E">
      <w:start w:val="1"/>
      <w:numFmt w:val="upperRoman"/>
      <w:lvlText w:val="%1."/>
      <w:lvlJc w:val="right"/>
      <w:pPr>
        <w:ind w:left="1429" w:hanging="360"/>
      </w:pPr>
      <w:rPr>
        <w:rFonts w:hint="default"/>
        <w:b/>
      </w:rPr>
    </w:lvl>
    <w:lvl w:ilvl="1" w:tplc="080A0003" w:tentative="1">
      <w:start w:val="1"/>
      <w:numFmt w:val="bullet"/>
      <w:lvlText w:val="o"/>
      <w:lvlJc w:val="left"/>
      <w:pPr>
        <w:ind w:left="2149" w:hanging="360"/>
      </w:pPr>
      <w:rPr>
        <w:rFonts w:hint="default" w:ascii="Courier New" w:hAnsi="Courier New" w:cs="Courier New"/>
      </w:rPr>
    </w:lvl>
    <w:lvl w:ilvl="2" w:tplc="080A0005" w:tentative="1">
      <w:start w:val="1"/>
      <w:numFmt w:val="bullet"/>
      <w:lvlText w:val=""/>
      <w:lvlJc w:val="left"/>
      <w:pPr>
        <w:ind w:left="2869" w:hanging="360"/>
      </w:pPr>
      <w:rPr>
        <w:rFonts w:hint="default" w:ascii="Wingdings" w:hAnsi="Wingdings"/>
      </w:rPr>
    </w:lvl>
    <w:lvl w:ilvl="3" w:tplc="080A0001" w:tentative="1">
      <w:start w:val="1"/>
      <w:numFmt w:val="bullet"/>
      <w:lvlText w:val=""/>
      <w:lvlJc w:val="left"/>
      <w:pPr>
        <w:ind w:left="3589" w:hanging="360"/>
      </w:pPr>
      <w:rPr>
        <w:rFonts w:hint="default" w:ascii="Symbol" w:hAnsi="Symbol"/>
      </w:rPr>
    </w:lvl>
    <w:lvl w:ilvl="4" w:tplc="080A0003" w:tentative="1">
      <w:start w:val="1"/>
      <w:numFmt w:val="bullet"/>
      <w:lvlText w:val="o"/>
      <w:lvlJc w:val="left"/>
      <w:pPr>
        <w:ind w:left="4309" w:hanging="360"/>
      </w:pPr>
      <w:rPr>
        <w:rFonts w:hint="default" w:ascii="Courier New" w:hAnsi="Courier New" w:cs="Courier New"/>
      </w:rPr>
    </w:lvl>
    <w:lvl w:ilvl="5" w:tplc="080A0005" w:tentative="1">
      <w:start w:val="1"/>
      <w:numFmt w:val="bullet"/>
      <w:lvlText w:val=""/>
      <w:lvlJc w:val="left"/>
      <w:pPr>
        <w:ind w:left="5029" w:hanging="360"/>
      </w:pPr>
      <w:rPr>
        <w:rFonts w:hint="default" w:ascii="Wingdings" w:hAnsi="Wingdings"/>
      </w:rPr>
    </w:lvl>
    <w:lvl w:ilvl="6" w:tplc="080A0001" w:tentative="1">
      <w:start w:val="1"/>
      <w:numFmt w:val="bullet"/>
      <w:lvlText w:val=""/>
      <w:lvlJc w:val="left"/>
      <w:pPr>
        <w:ind w:left="5749" w:hanging="360"/>
      </w:pPr>
      <w:rPr>
        <w:rFonts w:hint="default" w:ascii="Symbol" w:hAnsi="Symbol"/>
      </w:rPr>
    </w:lvl>
    <w:lvl w:ilvl="7" w:tplc="080A0003" w:tentative="1">
      <w:start w:val="1"/>
      <w:numFmt w:val="bullet"/>
      <w:lvlText w:val="o"/>
      <w:lvlJc w:val="left"/>
      <w:pPr>
        <w:ind w:left="6469" w:hanging="360"/>
      </w:pPr>
      <w:rPr>
        <w:rFonts w:hint="default" w:ascii="Courier New" w:hAnsi="Courier New" w:cs="Courier New"/>
      </w:rPr>
    </w:lvl>
    <w:lvl w:ilvl="8" w:tplc="080A0005" w:tentative="1">
      <w:start w:val="1"/>
      <w:numFmt w:val="bullet"/>
      <w:lvlText w:val=""/>
      <w:lvlJc w:val="left"/>
      <w:pPr>
        <w:ind w:left="7189" w:hanging="360"/>
      </w:pPr>
      <w:rPr>
        <w:rFonts w:hint="default" w:ascii="Wingdings" w:hAnsi="Wingdings"/>
      </w:rPr>
    </w:lvl>
  </w:abstractNum>
  <w:abstractNum w:abstractNumId="47" w15:restartNumberingAfterBreak="0">
    <w:nsid w:val="11883CFA"/>
    <w:multiLevelType w:val="hybridMultilevel"/>
    <w:tmpl w:val="67767B72"/>
    <w:lvl w:ilvl="0" w:tplc="339690F8">
      <w:start w:val="1"/>
      <w:numFmt w:val="lowerLetter"/>
      <w:lvlText w:val="%1)"/>
      <w:lvlJc w:val="left"/>
      <w:pPr>
        <w:ind w:left="832" w:hanging="361"/>
      </w:pPr>
      <w:rPr>
        <w:rFonts w:hint="default"/>
        <w:b/>
        <w:spacing w:val="-1"/>
        <w:w w:val="99"/>
        <w:sz w:val="21"/>
        <w:szCs w:val="21"/>
      </w:rPr>
    </w:lvl>
    <w:lvl w:ilvl="1" w:tplc="CCB4A89E">
      <w:numFmt w:val="bullet"/>
      <w:lvlText w:val="•"/>
      <w:lvlJc w:val="left"/>
      <w:pPr>
        <w:ind w:left="1852" w:hanging="361"/>
      </w:pPr>
      <w:rPr>
        <w:rFonts w:hint="default"/>
      </w:rPr>
    </w:lvl>
    <w:lvl w:ilvl="2" w:tplc="388260E2">
      <w:numFmt w:val="bullet"/>
      <w:lvlText w:val="•"/>
      <w:lvlJc w:val="left"/>
      <w:pPr>
        <w:ind w:left="2864" w:hanging="361"/>
      </w:pPr>
      <w:rPr>
        <w:rFonts w:hint="default"/>
      </w:rPr>
    </w:lvl>
    <w:lvl w:ilvl="3" w:tplc="2E4EE568">
      <w:numFmt w:val="bullet"/>
      <w:lvlText w:val="•"/>
      <w:lvlJc w:val="left"/>
      <w:pPr>
        <w:ind w:left="3876" w:hanging="361"/>
      </w:pPr>
      <w:rPr>
        <w:rFonts w:hint="default"/>
      </w:rPr>
    </w:lvl>
    <w:lvl w:ilvl="4" w:tplc="82AEF124">
      <w:numFmt w:val="bullet"/>
      <w:lvlText w:val="•"/>
      <w:lvlJc w:val="left"/>
      <w:pPr>
        <w:ind w:left="4888" w:hanging="361"/>
      </w:pPr>
      <w:rPr>
        <w:rFonts w:hint="default"/>
      </w:rPr>
    </w:lvl>
    <w:lvl w:ilvl="5" w:tplc="9AFE9756">
      <w:numFmt w:val="bullet"/>
      <w:lvlText w:val="•"/>
      <w:lvlJc w:val="left"/>
      <w:pPr>
        <w:ind w:left="5900" w:hanging="361"/>
      </w:pPr>
      <w:rPr>
        <w:rFonts w:hint="default"/>
      </w:rPr>
    </w:lvl>
    <w:lvl w:ilvl="6" w:tplc="4A9A880C">
      <w:numFmt w:val="bullet"/>
      <w:lvlText w:val="•"/>
      <w:lvlJc w:val="left"/>
      <w:pPr>
        <w:ind w:left="6912" w:hanging="361"/>
      </w:pPr>
      <w:rPr>
        <w:rFonts w:hint="default"/>
      </w:rPr>
    </w:lvl>
    <w:lvl w:ilvl="7" w:tplc="D9FE90FA">
      <w:numFmt w:val="bullet"/>
      <w:lvlText w:val="•"/>
      <w:lvlJc w:val="left"/>
      <w:pPr>
        <w:ind w:left="7924" w:hanging="361"/>
      </w:pPr>
      <w:rPr>
        <w:rFonts w:hint="default"/>
      </w:rPr>
    </w:lvl>
    <w:lvl w:ilvl="8" w:tplc="4C2EFD96">
      <w:numFmt w:val="bullet"/>
      <w:lvlText w:val="•"/>
      <w:lvlJc w:val="left"/>
      <w:pPr>
        <w:ind w:left="8936" w:hanging="361"/>
      </w:pPr>
      <w:rPr>
        <w:rFonts w:hint="default"/>
      </w:rPr>
    </w:lvl>
  </w:abstractNum>
  <w:abstractNum w:abstractNumId="48" w15:restartNumberingAfterBreak="0">
    <w:nsid w:val="11A92DEC"/>
    <w:multiLevelType w:val="multilevel"/>
    <w:tmpl w:val="080A001D"/>
    <w:styleLink w:val="Estilo2"/>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23C47AA"/>
    <w:multiLevelType w:val="multilevel"/>
    <w:tmpl w:val="28A23D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right"/>
      <w:pPr>
        <w:ind w:left="2880" w:hanging="360"/>
      </w:pPr>
      <w:rPr>
        <w:rFonts w:ascii="Arial" w:hAnsi="Arial" w:eastAsia="Arial" w:cs="Arial"/>
      </w:rPr>
    </w:lvl>
    <w:lvl w:ilvl="8">
      <w:start w:val="1"/>
      <w:numFmt w:val="lowerRoman"/>
      <w:lvlText w:val="%9."/>
      <w:lvlJc w:val="left"/>
      <w:pPr>
        <w:ind w:left="3240" w:hanging="360"/>
      </w:pPr>
      <w:rPr>
        <w:rFonts w:hint="default"/>
      </w:rPr>
    </w:lvl>
  </w:abstractNum>
  <w:abstractNum w:abstractNumId="50" w15:restartNumberingAfterBreak="0">
    <w:nsid w:val="129E682C"/>
    <w:multiLevelType w:val="multilevel"/>
    <w:tmpl w:val="33EC47C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1" w15:restartNumberingAfterBreak="0">
    <w:nsid w:val="12D4766D"/>
    <w:multiLevelType w:val="hybridMultilevel"/>
    <w:tmpl w:val="CC3C9272"/>
    <w:lvl w:ilvl="0" w:tplc="9ACAB478">
      <w:start w:val="1"/>
      <w:numFmt w:val="upperRoman"/>
      <w:lvlText w:val="%1."/>
      <w:lvlJc w:val="left"/>
      <w:pPr>
        <w:ind w:left="720" w:hanging="360"/>
      </w:pPr>
      <w:rPr>
        <w:rFonts w:hint="default"/>
        <w:b/>
        <w:color w:val="auto"/>
        <w:spacing w:val="-1"/>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3734A75"/>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3" w15:restartNumberingAfterBreak="0">
    <w:nsid w:val="13D92B25"/>
    <w:multiLevelType w:val="hybridMultilevel"/>
    <w:tmpl w:val="1C58C77A"/>
    <w:lvl w:ilvl="0" w:tplc="3A9E1524">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4664B3D"/>
    <w:multiLevelType w:val="hybridMultilevel"/>
    <w:tmpl w:val="C42A155A"/>
    <w:lvl w:ilvl="0" w:tplc="706E8B6E">
      <w:start w:val="1"/>
      <w:numFmt w:val="upperRoman"/>
      <w:lvlText w:val="%1."/>
      <w:lvlJc w:val="right"/>
      <w:pPr>
        <w:ind w:left="720" w:hanging="360"/>
      </w:pPr>
      <w:rPr>
        <w:rFonts w:hint="default"/>
        <w:b/>
        <w:color w:val="auto"/>
        <w:spacing w:val="-1"/>
        <w:w w:val="99"/>
        <w:sz w:val="21"/>
        <w:szCs w:val="2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14BA6506"/>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6" w15:restartNumberingAfterBreak="0">
    <w:nsid w:val="14EB1F2B"/>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7" w15:restartNumberingAfterBreak="0">
    <w:nsid w:val="14EF561D"/>
    <w:multiLevelType w:val="hybridMultilevel"/>
    <w:tmpl w:val="B5367F0E"/>
    <w:lvl w:ilvl="0" w:tplc="E3B40DE0">
      <w:start w:val="1"/>
      <w:numFmt w:val="lowerRoman"/>
      <w:lvlText w:val="%1)"/>
      <w:lvlJc w:val="left"/>
      <w:pPr>
        <w:ind w:left="720" w:hanging="360"/>
      </w:pPr>
      <w:rPr>
        <w:rFonts w:ascii="Arial" w:hAnsi="Arial" w:eastAsia="Arial" w:cs="Arial"/>
        <w:b/>
        <w:i w:val="0"/>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515060A"/>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9" w15:restartNumberingAfterBreak="0">
    <w:nsid w:val="1577251F"/>
    <w:multiLevelType w:val="multilevel"/>
    <w:tmpl w:val="67FA6CD6"/>
    <w:lvl w:ilvl="0">
      <w:start w:val="1"/>
      <w:numFmt w:val="decimal"/>
      <w:lvlText w:val="%1."/>
      <w:lvlJc w:val="left"/>
      <w:pPr>
        <w:ind w:left="1353" w:hanging="360"/>
      </w:pPr>
      <w:rPr>
        <w:rFonts w:hint="default" w:ascii="Arial" w:hAnsi="Arial" w:cs="Arial"/>
        <w:b/>
        <w:sz w:val="21"/>
        <w:szCs w:val="21"/>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60" w15:restartNumberingAfterBreak="0">
    <w:nsid w:val="162E1796"/>
    <w:multiLevelType w:val="hybridMultilevel"/>
    <w:tmpl w:val="C42A155A"/>
    <w:lvl w:ilvl="0" w:tplc="706E8B6E">
      <w:start w:val="1"/>
      <w:numFmt w:val="upperRoman"/>
      <w:lvlText w:val="%1."/>
      <w:lvlJc w:val="right"/>
      <w:pPr>
        <w:ind w:left="720" w:hanging="360"/>
      </w:pPr>
      <w:rPr>
        <w:rFonts w:hint="default"/>
        <w:b/>
        <w:color w:val="auto"/>
        <w:spacing w:val="-1"/>
        <w:w w:val="99"/>
        <w:sz w:val="21"/>
        <w:szCs w:val="2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812204C"/>
    <w:multiLevelType w:val="hybridMultilevel"/>
    <w:tmpl w:val="BCBC2E38"/>
    <w:lvl w:ilvl="0" w:tplc="6C6E259A">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81B0293"/>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3" w15:restartNumberingAfterBreak="0">
    <w:nsid w:val="185B1E26"/>
    <w:multiLevelType w:val="multilevel"/>
    <w:tmpl w:val="BEF684EA"/>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4" w15:restartNumberingAfterBreak="0">
    <w:nsid w:val="186A5659"/>
    <w:multiLevelType w:val="multilevel"/>
    <w:tmpl w:val="273A3058"/>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5" w15:restartNumberingAfterBreak="0">
    <w:nsid w:val="18CA27AF"/>
    <w:multiLevelType w:val="multilevel"/>
    <w:tmpl w:val="BEF684EA"/>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6" w15:restartNumberingAfterBreak="0">
    <w:nsid w:val="18CF6683"/>
    <w:multiLevelType w:val="hybridMultilevel"/>
    <w:tmpl w:val="BE488446"/>
    <w:lvl w:ilvl="0" w:tplc="D0C01292">
      <w:start w:val="1"/>
      <w:numFmt w:val="upperRoman"/>
      <w:lvlText w:val="%1."/>
      <w:lvlJc w:val="right"/>
      <w:pPr>
        <w:ind w:left="720" w:hanging="360"/>
      </w:pPr>
      <w:rPr>
        <w:rFonts w:hint="default"/>
        <w:b/>
        <w:color w:val="auto"/>
        <w:spacing w:val="-1"/>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18CF72F6"/>
    <w:multiLevelType w:val="multilevel"/>
    <w:tmpl w:val="E00E3EA2"/>
    <w:numStyleLink w:val="Estilo1"/>
  </w:abstractNum>
  <w:abstractNum w:abstractNumId="68" w15:restartNumberingAfterBreak="0">
    <w:nsid w:val="1901736A"/>
    <w:multiLevelType w:val="hybridMultilevel"/>
    <w:tmpl w:val="7DE67944"/>
    <w:lvl w:ilvl="0" w:tplc="0C3845A0">
      <w:start w:val="1"/>
      <w:numFmt w:val="upperRoman"/>
      <w:lvlText w:val="%1."/>
      <w:lvlJc w:val="left"/>
      <w:pPr>
        <w:ind w:left="1070" w:hanging="360"/>
      </w:pPr>
      <w:rPr>
        <w:rFonts w:hint="default"/>
        <w:b/>
        <w:color w:val="auto"/>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9" w15:restartNumberingAfterBreak="0">
    <w:nsid w:val="1A1D752C"/>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0" w15:restartNumberingAfterBreak="0">
    <w:nsid w:val="1A7E0570"/>
    <w:multiLevelType w:val="hybridMultilevel"/>
    <w:tmpl w:val="1BB43744"/>
    <w:lvl w:ilvl="0" w:tplc="8968FD5A">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1B2A5B92"/>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2" w15:restartNumberingAfterBreak="0">
    <w:nsid w:val="1BFC4E7C"/>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3" w15:restartNumberingAfterBreak="0">
    <w:nsid w:val="1C0C24AA"/>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4" w15:restartNumberingAfterBreak="0">
    <w:nsid w:val="1C2E5841"/>
    <w:multiLevelType w:val="hybridMultilevel"/>
    <w:tmpl w:val="C42A155A"/>
    <w:lvl w:ilvl="0" w:tplc="706E8B6E">
      <w:start w:val="1"/>
      <w:numFmt w:val="upperRoman"/>
      <w:lvlText w:val="%1."/>
      <w:lvlJc w:val="right"/>
      <w:pPr>
        <w:ind w:left="720" w:hanging="360"/>
      </w:pPr>
      <w:rPr>
        <w:rFonts w:hint="default"/>
        <w:b/>
        <w:color w:val="auto"/>
        <w:spacing w:val="-1"/>
        <w:w w:val="99"/>
        <w:sz w:val="21"/>
        <w:szCs w:val="2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1DDE1436"/>
    <w:multiLevelType w:val="multilevel"/>
    <w:tmpl w:val="88E68AE8"/>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6" w15:restartNumberingAfterBreak="0">
    <w:nsid w:val="1E1116E4"/>
    <w:multiLevelType w:val="hybridMultilevel"/>
    <w:tmpl w:val="2EC6DDA4"/>
    <w:lvl w:ilvl="0" w:tplc="9F168ED2">
      <w:start w:val="1"/>
      <w:numFmt w:val="decimal"/>
      <w:lvlText w:val="%1."/>
      <w:lvlJc w:val="left"/>
      <w:pPr>
        <w:ind w:left="720" w:hanging="363"/>
      </w:pPr>
      <w:rPr>
        <w:rFonts w:hint="default"/>
        <w:b/>
        <w:spacing w:val="-2"/>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1EA43B74"/>
    <w:multiLevelType w:val="multilevel"/>
    <w:tmpl w:val="90988C88"/>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rPr>
    </w:lvl>
    <w:lvl w:ilvl="5">
      <w:start w:val="1"/>
      <w:numFmt w:val="decimal"/>
      <w:lvlText w:val="i.%6)"/>
      <w:lvlJc w:val="left"/>
      <w:pPr>
        <w:ind w:left="1559" w:hanging="425"/>
      </w:pPr>
      <w:rPr>
        <w:rFonts w:hint="default" w:ascii="Arial" w:hAnsi="Arial" w:cs="Arial"/>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8" w15:restartNumberingAfterBreak="0">
    <w:nsid w:val="1F0D63B7"/>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9" w15:restartNumberingAfterBreak="0">
    <w:nsid w:val="1F291433"/>
    <w:multiLevelType w:val="multilevel"/>
    <w:tmpl w:val="28A23D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right"/>
      <w:pPr>
        <w:ind w:left="2880" w:hanging="360"/>
      </w:pPr>
      <w:rPr>
        <w:rFonts w:ascii="Arial" w:hAnsi="Arial" w:eastAsia="Arial" w:cs="Arial"/>
      </w:rPr>
    </w:lvl>
    <w:lvl w:ilvl="8">
      <w:start w:val="1"/>
      <w:numFmt w:val="lowerRoman"/>
      <w:lvlText w:val="%9."/>
      <w:lvlJc w:val="left"/>
      <w:pPr>
        <w:ind w:left="3240" w:hanging="360"/>
      </w:pPr>
      <w:rPr>
        <w:rFonts w:hint="default"/>
      </w:rPr>
    </w:lvl>
  </w:abstractNum>
  <w:abstractNum w:abstractNumId="80" w15:restartNumberingAfterBreak="0">
    <w:nsid w:val="203008D1"/>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1" w15:restartNumberingAfterBreak="0">
    <w:nsid w:val="20CD0486"/>
    <w:multiLevelType w:val="hybridMultilevel"/>
    <w:tmpl w:val="2C40E8A4"/>
    <w:lvl w:ilvl="0" w:tplc="78CCCE0E">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216B3F1C"/>
    <w:multiLevelType w:val="multilevel"/>
    <w:tmpl w:val="D16A8F5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i.%6)"/>
      <w:lvlJc w:val="left"/>
      <w:pPr>
        <w:ind w:left="2880" w:hanging="360"/>
      </w:pPr>
      <w:rPr>
        <w:rFonts w:hint="default"/>
        <w:b/>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3" w15:restartNumberingAfterBreak="0">
    <w:nsid w:val="220A0B4B"/>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4" w15:restartNumberingAfterBreak="0">
    <w:nsid w:val="224C6E3F"/>
    <w:multiLevelType w:val="hybridMultilevel"/>
    <w:tmpl w:val="2AE4DFC8"/>
    <w:lvl w:ilvl="0" w:tplc="566A75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22CE648D"/>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6" w15:restartNumberingAfterBreak="0">
    <w:nsid w:val="23AD4E78"/>
    <w:multiLevelType w:val="multilevel"/>
    <w:tmpl w:val="E00E3EA2"/>
    <w:styleLink w:val="Estilo1"/>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7" w15:restartNumberingAfterBreak="0">
    <w:nsid w:val="23BB0173"/>
    <w:multiLevelType w:val="hybridMultilevel"/>
    <w:tmpl w:val="2A126D3C"/>
    <w:lvl w:ilvl="0" w:tplc="0FAA5A9E">
      <w:start w:val="1"/>
      <w:numFmt w:val="upperLetter"/>
      <w:lvlText w:val="%1."/>
      <w:lvlJc w:val="left"/>
      <w:pPr>
        <w:ind w:left="1052" w:hanging="360"/>
      </w:pPr>
      <w:rPr>
        <w:rFonts w:hint="default"/>
        <w:b/>
        <w:i w:val="0"/>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23C20893"/>
    <w:multiLevelType w:val="multilevel"/>
    <w:tmpl w:val="33EC47C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9" w15:restartNumberingAfterBreak="0">
    <w:nsid w:val="241D1281"/>
    <w:multiLevelType w:val="hybridMultilevel"/>
    <w:tmpl w:val="8A94D1E8"/>
    <w:lvl w:ilvl="0" w:tplc="42A2994C">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0" w15:restartNumberingAfterBreak="0">
    <w:nsid w:val="24311E1C"/>
    <w:multiLevelType w:val="hybridMultilevel"/>
    <w:tmpl w:val="89749500"/>
    <w:lvl w:ilvl="0" w:tplc="B33C8696">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244C1E81"/>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2" w15:restartNumberingAfterBreak="0">
    <w:nsid w:val="24563730"/>
    <w:multiLevelType w:val="multilevel"/>
    <w:tmpl w:val="095C6AF0"/>
    <w:lvl w:ilvl="0">
      <w:start w:val="1"/>
      <w:numFmt w:val="decimal"/>
      <w:lvlText w:val="i.%1)"/>
      <w:lvlJc w:val="left"/>
      <w:pPr>
        <w:ind w:left="1080" w:hanging="720"/>
      </w:pPr>
      <w:rPr>
        <w:rFonts w:hint="default" w:ascii="Arial" w:hAnsi="Arial"/>
        <w:b/>
        <w:i w:val="0"/>
        <w:sz w:val="21"/>
        <w:szCs w:val="21"/>
      </w:rPr>
    </w:lvl>
    <w:lvl w:ilvl="1">
      <w:start w:val="1"/>
      <w:numFmt w:val="decimal"/>
      <w:lvlText w:val="i.%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24A17E87"/>
    <w:multiLevelType w:val="multilevel"/>
    <w:tmpl w:val="0870F34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021" w:hanging="170"/>
      </w:pPr>
      <w:rPr>
        <w:rFonts w:hint="default"/>
        <w:b/>
      </w:rPr>
    </w:lvl>
    <w:lvl w:ilvl="4">
      <w:start w:val="1"/>
      <w:numFmt w:val="none"/>
      <w:lvlText w:val="b.1)"/>
      <w:lvlJc w:val="left"/>
      <w:pPr>
        <w:ind w:left="1134" w:hanging="397"/>
      </w:pPr>
      <w:rPr>
        <w:rFonts w:hint="default"/>
        <w:b/>
        <w:i w:val="0"/>
      </w:rPr>
    </w:lvl>
    <w:lvl w:ilvl="5">
      <w:start w:val="1"/>
      <w:numFmt w:val="lowerRoman"/>
      <w:lvlText w:val="%6.1)"/>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4" w15:restartNumberingAfterBreak="0">
    <w:nsid w:val="24BE452D"/>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5" w15:restartNumberingAfterBreak="0">
    <w:nsid w:val="254C067F"/>
    <w:multiLevelType w:val="multilevel"/>
    <w:tmpl w:val="33EC47C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6" w15:restartNumberingAfterBreak="0">
    <w:nsid w:val="25A1389B"/>
    <w:multiLevelType w:val="multilevel"/>
    <w:tmpl w:val="28A23D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right"/>
      <w:pPr>
        <w:ind w:left="2880" w:hanging="360"/>
      </w:pPr>
      <w:rPr>
        <w:rFonts w:ascii="Arial" w:hAnsi="Arial" w:eastAsia="Arial" w:cs="Arial"/>
      </w:rPr>
    </w:lvl>
    <w:lvl w:ilvl="8">
      <w:start w:val="1"/>
      <w:numFmt w:val="lowerRoman"/>
      <w:lvlText w:val="%9."/>
      <w:lvlJc w:val="left"/>
      <w:pPr>
        <w:ind w:left="3240" w:hanging="360"/>
      </w:pPr>
      <w:rPr>
        <w:rFonts w:hint="default"/>
      </w:rPr>
    </w:lvl>
  </w:abstractNum>
  <w:abstractNum w:abstractNumId="97" w15:restartNumberingAfterBreak="0">
    <w:nsid w:val="26676A50"/>
    <w:multiLevelType w:val="hybridMultilevel"/>
    <w:tmpl w:val="C42A155A"/>
    <w:lvl w:ilvl="0" w:tplc="706E8B6E">
      <w:start w:val="1"/>
      <w:numFmt w:val="upperRoman"/>
      <w:lvlText w:val="%1."/>
      <w:lvlJc w:val="right"/>
      <w:pPr>
        <w:ind w:left="720" w:hanging="360"/>
      </w:pPr>
      <w:rPr>
        <w:rFonts w:hint="default"/>
        <w:b/>
        <w:color w:val="auto"/>
        <w:spacing w:val="-1"/>
        <w:w w:val="99"/>
        <w:sz w:val="21"/>
        <w:szCs w:val="2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275E752F"/>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9" w15:restartNumberingAfterBreak="0">
    <w:nsid w:val="27D13287"/>
    <w:multiLevelType w:val="multilevel"/>
    <w:tmpl w:val="9976AC4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0" w15:restartNumberingAfterBreak="0">
    <w:nsid w:val="28696D9B"/>
    <w:multiLevelType w:val="multilevel"/>
    <w:tmpl w:val="C6FE93B0"/>
    <w:lvl w:ilvl="0">
      <w:start w:val="1"/>
      <w:numFmt w:val="decimal"/>
      <w:lvlText w:val="ii.%1)"/>
      <w:lvlJc w:val="left"/>
      <w:pPr>
        <w:ind w:left="1080" w:hanging="720"/>
      </w:pPr>
      <w:rPr>
        <w:rFonts w:hint="default" w:ascii="Arial" w:hAnsi="Arial"/>
        <w:b/>
        <w:i w:val="0"/>
        <w:sz w:val="21"/>
        <w:szCs w:val="21"/>
      </w:rPr>
    </w:lvl>
    <w:lvl w:ilvl="1">
      <w:start w:val="1"/>
      <w:numFmt w:val="decimal"/>
      <w:lvlText w:val="i.%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28B016FA"/>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2" w15:restartNumberingAfterBreak="0">
    <w:nsid w:val="291C4720"/>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3" w15:restartNumberingAfterBreak="0">
    <w:nsid w:val="294619AA"/>
    <w:multiLevelType w:val="multilevel"/>
    <w:tmpl w:val="D5CA566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4" w15:restartNumberingAfterBreak="0">
    <w:nsid w:val="2A194EAA"/>
    <w:multiLevelType w:val="multilevel"/>
    <w:tmpl w:val="40EC2950"/>
    <w:lvl w:ilvl="0">
      <w:start w:val="1"/>
      <w:numFmt w:val="decimal"/>
      <w:lvlText w:val="i.%1)"/>
      <w:lvlJc w:val="left"/>
      <w:pPr>
        <w:ind w:left="1080" w:hanging="720"/>
      </w:pPr>
      <w:rPr>
        <w:rFonts w:hint="default" w:ascii="Arial" w:hAnsi="Arial"/>
        <w:b/>
        <w:i w:val="0"/>
        <w:sz w:val="21"/>
        <w:szCs w:val="21"/>
      </w:rPr>
    </w:lvl>
    <w:lvl w:ilvl="1">
      <w:start w:val="1"/>
      <w:numFmt w:val="decimal"/>
      <w:lvlText w:val="i.%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2A8F57D5"/>
    <w:multiLevelType w:val="multilevel"/>
    <w:tmpl w:val="88E68AE8"/>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6" w15:restartNumberingAfterBreak="0">
    <w:nsid w:val="2AD20161"/>
    <w:multiLevelType w:val="multilevel"/>
    <w:tmpl w:val="F142FC58"/>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2880" w:hanging="360"/>
      </w:pPr>
      <w:rPr>
        <w:rFonts w:hint="default"/>
        <w:b/>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7" w15:restartNumberingAfterBreak="0">
    <w:nsid w:val="2B1E56D7"/>
    <w:multiLevelType w:val="multilevel"/>
    <w:tmpl w:val="28A23D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right"/>
      <w:pPr>
        <w:ind w:left="2880" w:hanging="360"/>
      </w:pPr>
      <w:rPr>
        <w:rFonts w:ascii="Arial" w:hAnsi="Arial" w:eastAsia="Arial" w:cs="Arial"/>
      </w:rPr>
    </w:lvl>
    <w:lvl w:ilvl="8">
      <w:start w:val="1"/>
      <w:numFmt w:val="lowerRoman"/>
      <w:lvlText w:val="%9."/>
      <w:lvlJc w:val="left"/>
      <w:pPr>
        <w:ind w:left="3240" w:hanging="360"/>
      </w:pPr>
      <w:rPr>
        <w:rFonts w:hint="default"/>
      </w:rPr>
    </w:lvl>
  </w:abstractNum>
  <w:abstractNum w:abstractNumId="108" w15:restartNumberingAfterBreak="0">
    <w:nsid w:val="2B4E0FB9"/>
    <w:multiLevelType w:val="multilevel"/>
    <w:tmpl w:val="D19266C2"/>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9" w15:restartNumberingAfterBreak="0">
    <w:nsid w:val="2BF63D14"/>
    <w:multiLevelType w:val="multilevel"/>
    <w:tmpl w:val="33EC47C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0" w15:restartNumberingAfterBreak="0">
    <w:nsid w:val="2CC36CB7"/>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1" w15:restartNumberingAfterBreak="0">
    <w:nsid w:val="2DBE01F7"/>
    <w:multiLevelType w:val="multilevel"/>
    <w:tmpl w:val="28A23D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right"/>
      <w:pPr>
        <w:ind w:left="2880" w:hanging="360"/>
      </w:pPr>
      <w:rPr>
        <w:rFonts w:ascii="Arial" w:hAnsi="Arial" w:eastAsia="Arial" w:cs="Arial"/>
      </w:rPr>
    </w:lvl>
    <w:lvl w:ilvl="8">
      <w:start w:val="1"/>
      <w:numFmt w:val="lowerRoman"/>
      <w:lvlText w:val="%9."/>
      <w:lvlJc w:val="left"/>
      <w:pPr>
        <w:ind w:left="3240" w:hanging="360"/>
      </w:pPr>
      <w:rPr>
        <w:rFonts w:hint="default"/>
      </w:rPr>
    </w:lvl>
  </w:abstractNum>
  <w:abstractNum w:abstractNumId="112" w15:restartNumberingAfterBreak="0">
    <w:nsid w:val="2E397950"/>
    <w:multiLevelType w:val="multilevel"/>
    <w:tmpl w:val="0D26B8C6"/>
    <w:lvl w:ilvl="0">
      <w:start w:val="1"/>
      <w:numFmt w:val="decimal"/>
      <w:lvlText w:val="iii.%1)"/>
      <w:lvlJc w:val="right"/>
      <w:pPr>
        <w:ind w:left="1080" w:hanging="720"/>
      </w:pPr>
      <w:rPr>
        <w:rFonts w:hint="default"/>
        <w:b/>
        <w:i w:val="0"/>
        <w:w w:val="99"/>
        <w:sz w:val="21"/>
        <w:szCs w:val="21"/>
      </w:rPr>
    </w:lvl>
    <w:lvl w:ilvl="1">
      <w:start w:val="1"/>
      <w:numFmt w:val="decimal"/>
      <w:lvlText w:val="i.%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2EAC2B10"/>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4" w15:restartNumberingAfterBreak="0">
    <w:nsid w:val="2EC56748"/>
    <w:multiLevelType w:val="multilevel"/>
    <w:tmpl w:val="67FA6CD6"/>
    <w:lvl w:ilvl="0">
      <w:start w:val="1"/>
      <w:numFmt w:val="decimal"/>
      <w:lvlText w:val="%1."/>
      <w:lvlJc w:val="left"/>
      <w:pPr>
        <w:ind w:left="1353" w:hanging="360"/>
      </w:pPr>
      <w:rPr>
        <w:rFonts w:hint="default" w:ascii="Arial" w:hAnsi="Arial" w:cs="Arial"/>
        <w:b/>
        <w:sz w:val="21"/>
        <w:szCs w:val="21"/>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15" w15:restartNumberingAfterBreak="0">
    <w:nsid w:val="2F114A4C"/>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6" w15:restartNumberingAfterBreak="0">
    <w:nsid w:val="2F5F1031"/>
    <w:multiLevelType w:val="multilevel"/>
    <w:tmpl w:val="62E6ADD4"/>
    <w:lvl w:ilvl="0">
      <w:start w:val="1"/>
      <w:numFmt w:val="decimal"/>
      <w:lvlText w:val="i.%1)"/>
      <w:lvlJc w:val="left"/>
      <w:pPr>
        <w:ind w:left="1080" w:hanging="720"/>
      </w:pPr>
      <w:rPr>
        <w:rFonts w:hint="default" w:ascii="Arial" w:hAnsi="Arial"/>
        <w:b/>
        <w:i w:val="0"/>
        <w:sz w:val="21"/>
        <w:szCs w:val="21"/>
      </w:rPr>
    </w:lvl>
    <w:lvl w:ilvl="1">
      <w:start w:val="1"/>
      <w:numFmt w:val="decimal"/>
      <w:lvlText w:val="i.%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2F616133"/>
    <w:multiLevelType w:val="hybridMultilevel"/>
    <w:tmpl w:val="A1F4A5BA"/>
    <w:lvl w:ilvl="0" w:tplc="ED824FDC">
      <w:start w:val="1"/>
      <w:numFmt w:val="lowerLetter"/>
      <w:lvlText w:val="%1."/>
      <w:lvlJc w:val="left"/>
      <w:pPr>
        <w:ind w:left="472" w:hanging="360"/>
      </w:pPr>
      <w:rPr>
        <w:rFonts w:hint="default" w:ascii="Arial" w:hAnsi="Arial" w:eastAsia="Arial" w:cs="Arial"/>
        <w:spacing w:val="-1"/>
        <w:w w:val="99"/>
        <w:sz w:val="20"/>
        <w:szCs w:val="20"/>
      </w:rPr>
    </w:lvl>
    <w:lvl w:ilvl="1" w:tplc="5350A376">
      <w:start w:val="1"/>
      <w:numFmt w:val="decimal"/>
      <w:lvlText w:val="%2."/>
      <w:lvlJc w:val="left"/>
      <w:pPr>
        <w:ind w:left="720" w:hanging="363"/>
      </w:pPr>
      <w:rPr>
        <w:rFonts w:hint="default"/>
        <w:b/>
        <w:spacing w:val="-2"/>
        <w:w w:val="99"/>
        <w:sz w:val="20"/>
        <w:szCs w:val="20"/>
      </w:rPr>
    </w:lvl>
    <w:lvl w:ilvl="2" w:tplc="9FFAC706">
      <w:numFmt w:val="bullet"/>
      <w:lvlText w:val="•"/>
      <w:lvlJc w:val="left"/>
      <w:pPr>
        <w:ind w:left="2284" w:hanging="461"/>
      </w:pPr>
      <w:rPr>
        <w:rFonts w:hint="default"/>
      </w:rPr>
    </w:lvl>
    <w:lvl w:ilvl="3" w:tplc="C56C42EC">
      <w:numFmt w:val="bullet"/>
      <w:lvlText w:val="•"/>
      <w:lvlJc w:val="left"/>
      <w:pPr>
        <w:ind w:left="3368" w:hanging="461"/>
      </w:pPr>
      <w:rPr>
        <w:rFonts w:hint="default"/>
      </w:rPr>
    </w:lvl>
    <w:lvl w:ilvl="4" w:tplc="AC3E65DA">
      <w:numFmt w:val="bullet"/>
      <w:lvlText w:val="•"/>
      <w:lvlJc w:val="left"/>
      <w:pPr>
        <w:ind w:left="4453" w:hanging="461"/>
      </w:pPr>
      <w:rPr>
        <w:rFonts w:hint="default"/>
      </w:rPr>
    </w:lvl>
    <w:lvl w:ilvl="5" w:tplc="EC32D2CE">
      <w:numFmt w:val="bullet"/>
      <w:lvlText w:val="•"/>
      <w:lvlJc w:val="left"/>
      <w:pPr>
        <w:ind w:left="5537" w:hanging="461"/>
      </w:pPr>
      <w:rPr>
        <w:rFonts w:hint="default"/>
      </w:rPr>
    </w:lvl>
    <w:lvl w:ilvl="6" w:tplc="DB0E61E4">
      <w:numFmt w:val="bullet"/>
      <w:lvlText w:val="•"/>
      <w:lvlJc w:val="left"/>
      <w:pPr>
        <w:ind w:left="6622" w:hanging="461"/>
      </w:pPr>
      <w:rPr>
        <w:rFonts w:hint="default"/>
      </w:rPr>
    </w:lvl>
    <w:lvl w:ilvl="7" w:tplc="D86C313A">
      <w:numFmt w:val="bullet"/>
      <w:lvlText w:val="•"/>
      <w:lvlJc w:val="left"/>
      <w:pPr>
        <w:ind w:left="7706" w:hanging="461"/>
      </w:pPr>
      <w:rPr>
        <w:rFonts w:hint="default"/>
      </w:rPr>
    </w:lvl>
    <w:lvl w:ilvl="8" w:tplc="E9C4C402">
      <w:numFmt w:val="bullet"/>
      <w:lvlText w:val="•"/>
      <w:lvlJc w:val="left"/>
      <w:pPr>
        <w:ind w:left="8791" w:hanging="461"/>
      </w:pPr>
      <w:rPr>
        <w:rFonts w:hint="default"/>
      </w:rPr>
    </w:lvl>
  </w:abstractNum>
  <w:abstractNum w:abstractNumId="118" w15:restartNumberingAfterBreak="0">
    <w:nsid w:val="2F7F450F"/>
    <w:multiLevelType w:val="multilevel"/>
    <w:tmpl w:val="BEF684EA"/>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9" w15:restartNumberingAfterBreak="0">
    <w:nsid w:val="30A56136"/>
    <w:multiLevelType w:val="multilevel"/>
    <w:tmpl w:val="EAC2C112"/>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0" w15:restartNumberingAfterBreak="0">
    <w:nsid w:val="30EA4D98"/>
    <w:multiLevelType w:val="hybridMultilevel"/>
    <w:tmpl w:val="5A82AD8A"/>
    <w:lvl w:ilvl="0" w:tplc="381C1622">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31A6733E"/>
    <w:multiLevelType w:val="multilevel"/>
    <w:tmpl w:val="AF62DFE8"/>
    <w:lvl w:ilvl="0">
      <w:start w:val="1"/>
      <w:numFmt w:val="decimal"/>
      <w:lvlText w:val="%1."/>
      <w:lvlJc w:val="left"/>
      <w:pPr>
        <w:ind w:left="2989" w:hanging="720"/>
      </w:pPr>
      <w:rPr>
        <w:rFonts w:hint="default"/>
        <w:b/>
        <w:i w:val="0"/>
        <w:sz w:val="21"/>
        <w:szCs w:val="21"/>
      </w:rPr>
    </w:lvl>
    <w:lvl w:ilvl="1">
      <w:start w:val="1"/>
      <w:numFmt w:val="decimal"/>
      <w:lvlText w:val="i.%2."/>
      <w:lvlJc w:val="left"/>
      <w:pPr>
        <w:ind w:left="3349" w:hanging="360"/>
      </w:pPr>
      <w:rPr>
        <w:rFonts w:hint="default"/>
      </w:rPr>
    </w:lvl>
    <w:lvl w:ilvl="2">
      <w:start w:val="1"/>
      <w:numFmt w:val="lowerRoman"/>
      <w:lvlText w:val="%3."/>
      <w:lvlJc w:val="right"/>
      <w:pPr>
        <w:ind w:left="4069" w:hanging="180"/>
      </w:pPr>
      <w:rPr>
        <w:rFonts w:hint="default"/>
      </w:rPr>
    </w:lvl>
    <w:lvl w:ilvl="3">
      <w:start w:val="1"/>
      <w:numFmt w:val="decimal"/>
      <w:lvlText w:val="%4."/>
      <w:lvlJc w:val="left"/>
      <w:pPr>
        <w:ind w:left="2062" w:hanging="360"/>
      </w:pPr>
      <w:rPr>
        <w:rFonts w:hint="default"/>
        <w:b/>
      </w:rPr>
    </w:lvl>
    <w:lvl w:ilvl="4">
      <w:start w:val="1"/>
      <w:numFmt w:val="lowerLetter"/>
      <w:lvlText w:val="%5."/>
      <w:lvlJc w:val="left"/>
      <w:pPr>
        <w:ind w:left="5509" w:hanging="360"/>
      </w:pPr>
      <w:rPr>
        <w:rFonts w:hint="default"/>
      </w:rPr>
    </w:lvl>
    <w:lvl w:ilvl="5">
      <w:start w:val="1"/>
      <w:numFmt w:val="lowerRoman"/>
      <w:lvlText w:val="%6."/>
      <w:lvlJc w:val="right"/>
      <w:pPr>
        <w:ind w:left="6229" w:hanging="180"/>
      </w:pPr>
      <w:rPr>
        <w:rFonts w:hint="default"/>
      </w:rPr>
    </w:lvl>
    <w:lvl w:ilvl="6">
      <w:start w:val="1"/>
      <w:numFmt w:val="decimal"/>
      <w:lvlText w:val="%7."/>
      <w:lvlJc w:val="left"/>
      <w:pPr>
        <w:ind w:left="6949" w:hanging="360"/>
      </w:pPr>
      <w:rPr>
        <w:rFonts w:hint="default"/>
      </w:rPr>
    </w:lvl>
    <w:lvl w:ilvl="7">
      <w:start w:val="1"/>
      <w:numFmt w:val="lowerLetter"/>
      <w:lvlText w:val="%8."/>
      <w:lvlJc w:val="left"/>
      <w:pPr>
        <w:ind w:left="7669" w:hanging="360"/>
      </w:pPr>
      <w:rPr>
        <w:rFonts w:hint="default"/>
      </w:rPr>
    </w:lvl>
    <w:lvl w:ilvl="8">
      <w:start w:val="1"/>
      <w:numFmt w:val="lowerRoman"/>
      <w:lvlText w:val="%9."/>
      <w:lvlJc w:val="right"/>
      <w:pPr>
        <w:ind w:left="8389" w:hanging="180"/>
      </w:pPr>
      <w:rPr>
        <w:rFonts w:hint="default"/>
      </w:rPr>
    </w:lvl>
  </w:abstractNum>
  <w:abstractNum w:abstractNumId="122" w15:restartNumberingAfterBreak="0">
    <w:nsid w:val="31B477B4"/>
    <w:multiLevelType w:val="multilevel"/>
    <w:tmpl w:val="33EC47C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3" w15:restartNumberingAfterBreak="0">
    <w:nsid w:val="31F82D3B"/>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4" w15:restartNumberingAfterBreak="0">
    <w:nsid w:val="32262591"/>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5" w15:restartNumberingAfterBreak="0">
    <w:nsid w:val="3289772B"/>
    <w:multiLevelType w:val="hybridMultilevel"/>
    <w:tmpl w:val="65DACBC8"/>
    <w:lvl w:ilvl="0" w:tplc="5874BD6E">
      <w:start w:val="1"/>
      <w:numFmt w:val="decimal"/>
      <w:lvlText w:val="%1."/>
      <w:lvlJc w:val="left"/>
      <w:pPr>
        <w:ind w:left="1146" w:hanging="360"/>
      </w:pPr>
      <w:rPr>
        <w:rFonts w:hint="default"/>
        <w:b/>
        <w:spacing w:val="-2"/>
        <w:w w:val="99"/>
        <w:sz w:val="20"/>
        <w:szCs w:val="2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6" w15:restartNumberingAfterBreak="0">
    <w:nsid w:val="33947543"/>
    <w:multiLevelType w:val="multilevel"/>
    <w:tmpl w:val="EC1479A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7" w15:restartNumberingAfterBreak="0">
    <w:nsid w:val="340F5CA5"/>
    <w:multiLevelType w:val="multilevel"/>
    <w:tmpl w:val="28A23D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right"/>
      <w:pPr>
        <w:ind w:left="2880" w:hanging="360"/>
      </w:pPr>
      <w:rPr>
        <w:rFonts w:ascii="Arial" w:hAnsi="Arial" w:eastAsia="Arial" w:cs="Arial"/>
      </w:rPr>
    </w:lvl>
    <w:lvl w:ilvl="8">
      <w:start w:val="1"/>
      <w:numFmt w:val="lowerRoman"/>
      <w:lvlText w:val="%9."/>
      <w:lvlJc w:val="left"/>
      <w:pPr>
        <w:ind w:left="3240" w:hanging="360"/>
      </w:pPr>
      <w:rPr>
        <w:rFonts w:hint="default"/>
      </w:rPr>
    </w:lvl>
  </w:abstractNum>
  <w:abstractNum w:abstractNumId="128" w15:restartNumberingAfterBreak="0">
    <w:nsid w:val="342B10B7"/>
    <w:multiLevelType w:val="multilevel"/>
    <w:tmpl w:val="8D94D9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right"/>
      <w:pPr>
        <w:ind w:left="2880" w:hanging="360"/>
      </w:pPr>
      <w:rPr>
        <w:rFonts w:ascii="Arial" w:hAnsi="Arial" w:eastAsia="Arial" w:cs="Arial"/>
      </w:rPr>
    </w:lvl>
    <w:lvl w:ilvl="8">
      <w:start w:val="1"/>
      <w:numFmt w:val="lowerRoman"/>
      <w:lvlText w:val="%9."/>
      <w:lvlJc w:val="left"/>
      <w:pPr>
        <w:ind w:left="3240" w:hanging="360"/>
      </w:pPr>
      <w:rPr>
        <w:rFonts w:hint="default"/>
      </w:rPr>
    </w:lvl>
  </w:abstractNum>
  <w:abstractNum w:abstractNumId="129" w15:restartNumberingAfterBreak="0">
    <w:nsid w:val="34FF544E"/>
    <w:multiLevelType w:val="hybridMultilevel"/>
    <w:tmpl w:val="6DD4B50C"/>
    <w:lvl w:ilvl="0" w:tplc="2A22C8AC">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351D550E"/>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1" w15:restartNumberingAfterBreak="0">
    <w:nsid w:val="355B2444"/>
    <w:multiLevelType w:val="multilevel"/>
    <w:tmpl w:val="463CE73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2" w15:restartNumberingAfterBreak="0">
    <w:nsid w:val="356C3371"/>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3" w15:restartNumberingAfterBreak="0">
    <w:nsid w:val="36115BC8"/>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4" w15:restartNumberingAfterBreak="0">
    <w:nsid w:val="37050474"/>
    <w:multiLevelType w:val="multilevel"/>
    <w:tmpl w:val="080A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37C009F8"/>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6" w15:restartNumberingAfterBreak="0">
    <w:nsid w:val="37E05069"/>
    <w:multiLevelType w:val="multilevel"/>
    <w:tmpl w:val="434877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right"/>
      <w:pPr>
        <w:ind w:left="2880" w:hanging="360"/>
      </w:pPr>
      <w:rPr>
        <w:rFonts w:ascii="Arial" w:hAnsi="Arial" w:eastAsia="Arial" w:cs="Arial"/>
      </w:rPr>
    </w:lvl>
    <w:lvl w:ilvl="8">
      <w:start w:val="1"/>
      <w:numFmt w:val="lowerRoman"/>
      <w:lvlText w:val="%9."/>
      <w:lvlJc w:val="left"/>
      <w:pPr>
        <w:ind w:left="3240" w:hanging="360"/>
      </w:pPr>
      <w:rPr>
        <w:rFonts w:hint="default"/>
      </w:rPr>
    </w:lvl>
  </w:abstractNum>
  <w:abstractNum w:abstractNumId="137" w15:restartNumberingAfterBreak="0">
    <w:nsid w:val="37EF045B"/>
    <w:multiLevelType w:val="hybridMultilevel"/>
    <w:tmpl w:val="72E42C0E"/>
    <w:lvl w:ilvl="0" w:tplc="6B122374">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38E730AB"/>
    <w:multiLevelType w:val="multilevel"/>
    <w:tmpl w:val="B6D486C0"/>
    <w:lvl w:ilvl="0">
      <w:start w:val="1"/>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397D20E8"/>
    <w:multiLevelType w:val="hybridMultilevel"/>
    <w:tmpl w:val="B5367F0E"/>
    <w:lvl w:ilvl="0" w:tplc="E3B40DE0">
      <w:start w:val="1"/>
      <w:numFmt w:val="lowerRoman"/>
      <w:lvlText w:val="%1)"/>
      <w:lvlJc w:val="left"/>
      <w:pPr>
        <w:ind w:left="720" w:hanging="360"/>
      </w:pPr>
      <w:rPr>
        <w:rFonts w:ascii="Arial" w:hAnsi="Arial" w:eastAsia="Arial" w:cs="Arial"/>
        <w:b/>
        <w:i w:val="0"/>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398E4156"/>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1" w15:restartNumberingAfterBreak="0">
    <w:nsid w:val="39C56ED0"/>
    <w:multiLevelType w:val="multilevel"/>
    <w:tmpl w:val="BEF684EA"/>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2" w15:restartNumberingAfterBreak="0">
    <w:nsid w:val="3B9F108E"/>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3" w15:restartNumberingAfterBreak="0">
    <w:nsid w:val="3C1C3EC9"/>
    <w:multiLevelType w:val="multilevel"/>
    <w:tmpl w:val="33EC47C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4" w15:restartNumberingAfterBreak="0">
    <w:nsid w:val="3CB478EA"/>
    <w:multiLevelType w:val="multilevel"/>
    <w:tmpl w:val="33EC47C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5" w15:restartNumberingAfterBreak="0">
    <w:nsid w:val="3D4C4BE2"/>
    <w:multiLevelType w:val="hybridMultilevel"/>
    <w:tmpl w:val="067290B4"/>
    <w:lvl w:ilvl="0" w:tplc="E55ECF1A">
      <w:start w:val="1"/>
      <w:numFmt w:val="upperRoman"/>
      <w:lvlText w:val="%1."/>
      <w:lvlJc w:val="right"/>
      <w:pPr>
        <w:ind w:left="720" w:hanging="360"/>
      </w:pPr>
      <w:rPr>
        <w:rFonts w:hint="default"/>
        <w:b/>
        <w:color w:val="auto"/>
        <w:spacing w:val="-1"/>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3DEE018A"/>
    <w:multiLevelType w:val="hybridMultilevel"/>
    <w:tmpl w:val="8E5283AA"/>
    <w:lvl w:ilvl="0" w:tplc="96B65C1E">
      <w:start w:val="1"/>
      <w:numFmt w:val="decimal"/>
      <w:lvlText w:val="%1."/>
      <w:lvlJc w:val="left"/>
      <w:pPr>
        <w:ind w:left="2520" w:hanging="360"/>
      </w:pPr>
      <w:rPr>
        <w:rFonts w:hint="default"/>
        <w:w w:val="96"/>
        <w:lang w:val="es-MX" w:eastAsia="es-MX" w:bidi="es-MX"/>
      </w:rPr>
    </w:lvl>
    <w:lvl w:ilvl="1" w:tplc="3EB89B6C">
      <w:numFmt w:val="bullet"/>
      <w:pStyle w:val="Style2"/>
      <w:lvlText w:val="•"/>
      <w:lvlJc w:val="left"/>
      <w:pPr>
        <w:ind w:left="3492" w:hanging="360"/>
      </w:pPr>
      <w:rPr>
        <w:rFonts w:hint="default"/>
        <w:lang w:val="es-MX" w:eastAsia="es-MX" w:bidi="es-MX"/>
      </w:rPr>
    </w:lvl>
    <w:lvl w:ilvl="2" w:tplc="1A769422">
      <w:numFmt w:val="bullet"/>
      <w:lvlText w:val="•"/>
      <w:lvlJc w:val="left"/>
      <w:pPr>
        <w:ind w:left="4464" w:hanging="360"/>
      </w:pPr>
      <w:rPr>
        <w:rFonts w:hint="default"/>
        <w:lang w:val="es-MX" w:eastAsia="es-MX" w:bidi="es-MX"/>
      </w:rPr>
    </w:lvl>
    <w:lvl w:ilvl="3" w:tplc="57945E08">
      <w:numFmt w:val="bullet"/>
      <w:lvlText w:val="•"/>
      <w:lvlJc w:val="left"/>
      <w:pPr>
        <w:ind w:left="5436" w:hanging="360"/>
      </w:pPr>
      <w:rPr>
        <w:rFonts w:hint="default"/>
        <w:lang w:val="es-MX" w:eastAsia="es-MX" w:bidi="es-MX"/>
      </w:rPr>
    </w:lvl>
    <w:lvl w:ilvl="4" w:tplc="B4A23A84">
      <w:numFmt w:val="bullet"/>
      <w:lvlText w:val="•"/>
      <w:lvlJc w:val="left"/>
      <w:pPr>
        <w:ind w:left="6408" w:hanging="360"/>
      </w:pPr>
      <w:rPr>
        <w:rFonts w:hint="default"/>
        <w:lang w:val="es-MX" w:eastAsia="es-MX" w:bidi="es-MX"/>
      </w:rPr>
    </w:lvl>
    <w:lvl w:ilvl="5" w:tplc="3C862DF6">
      <w:numFmt w:val="bullet"/>
      <w:lvlText w:val="•"/>
      <w:lvlJc w:val="left"/>
      <w:pPr>
        <w:ind w:left="7380" w:hanging="360"/>
      </w:pPr>
      <w:rPr>
        <w:rFonts w:hint="default"/>
        <w:lang w:val="es-MX" w:eastAsia="es-MX" w:bidi="es-MX"/>
      </w:rPr>
    </w:lvl>
    <w:lvl w:ilvl="6" w:tplc="ADC03DA8">
      <w:numFmt w:val="bullet"/>
      <w:lvlText w:val="•"/>
      <w:lvlJc w:val="left"/>
      <w:pPr>
        <w:ind w:left="8352" w:hanging="360"/>
      </w:pPr>
      <w:rPr>
        <w:rFonts w:hint="default"/>
        <w:lang w:val="es-MX" w:eastAsia="es-MX" w:bidi="es-MX"/>
      </w:rPr>
    </w:lvl>
    <w:lvl w:ilvl="7" w:tplc="C2DAB3E0">
      <w:numFmt w:val="bullet"/>
      <w:lvlText w:val="•"/>
      <w:lvlJc w:val="left"/>
      <w:pPr>
        <w:ind w:left="9324" w:hanging="360"/>
      </w:pPr>
      <w:rPr>
        <w:rFonts w:hint="default"/>
        <w:lang w:val="es-MX" w:eastAsia="es-MX" w:bidi="es-MX"/>
      </w:rPr>
    </w:lvl>
    <w:lvl w:ilvl="8" w:tplc="37E24196">
      <w:numFmt w:val="bullet"/>
      <w:lvlText w:val="•"/>
      <w:lvlJc w:val="left"/>
      <w:pPr>
        <w:ind w:left="10296" w:hanging="360"/>
      </w:pPr>
      <w:rPr>
        <w:rFonts w:hint="default"/>
        <w:lang w:val="es-MX" w:eastAsia="es-MX" w:bidi="es-MX"/>
      </w:rPr>
    </w:lvl>
  </w:abstractNum>
  <w:abstractNum w:abstractNumId="147" w15:restartNumberingAfterBreak="0">
    <w:nsid w:val="3E5A500F"/>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8" w15:restartNumberingAfterBreak="0">
    <w:nsid w:val="3F0C659B"/>
    <w:multiLevelType w:val="hybridMultilevel"/>
    <w:tmpl w:val="C42A155A"/>
    <w:lvl w:ilvl="0" w:tplc="706E8B6E">
      <w:start w:val="1"/>
      <w:numFmt w:val="upperRoman"/>
      <w:lvlText w:val="%1."/>
      <w:lvlJc w:val="right"/>
      <w:pPr>
        <w:ind w:left="720" w:hanging="360"/>
      </w:pPr>
      <w:rPr>
        <w:rFonts w:hint="default"/>
        <w:b/>
        <w:color w:val="auto"/>
        <w:spacing w:val="-1"/>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3F1D7943"/>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0" w15:restartNumberingAfterBreak="0">
    <w:nsid w:val="3FA42F88"/>
    <w:multiLevelType w:val="multilevel"/>
    <w:tmpl w:val="C0F8A062"/>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1" w15:restartNumberingAfterBreak="0">
    <w:nsid w:val="3FFF68A7"/>
    <w:multiLevelType w:val="hybridMultilevel"/>
    <w:tmpl w:val="A46C602A"/>
    <w:lvl w:ilvl="0" w:tplc="9F9A4CE0">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40065881"/>
    <w:multiLevelType w:val="multilevel"/>
    <w:tmpl w:val="4904A182"/>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3" w15:restartNumberingAfterBreak="0">
    <w:nsid w:val="40250992"/>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4" w15:restartNumberingAfterBreak="0">
    <w:nsid w:val="406534A2"/>
    <w:multiLevelType w:val="hybridMultilevel"/>
    <w:tmpl w:val="2AE4DFC8"/>
    <w:lvl w:ilvl="0" w:tplc="566A75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40D31189"/>
    <w:multiLevelType w:val="multilevel"/>
    <w:tmpl w:val="D688AC2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276" w:hanging="284"/>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6" w15:restartNumberingAfterBreak="0">
    <w:nsid w:val="40F11212"/>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7" w15:restartNumberingAfterBreak="0">
    <w:nsid w:val="4168658C"/>
    <w:multiLevelType w:val="hybridMultilevel"/>
    <w:tmpl w:val="2AE4DFC8"/>
    <w:lvl w:ilvl="0" w:tplc="566A75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424C105F"/>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9" w15:restartNumberingAfterBreak="0">
    <w:nsid w:val="42741B03"/>
    <w:multiLevelType w:val="hybridMultilevel"/>
    <w:tmpl w:val="20666BD2"/>
    <w:lvl w:ilvl="0" w:tplc="C976625E">
      <w:start w:val="1"/>
      <w:numFmt w:val="upperRoman"/>
      <w:lvlText w:val="%1."/>
      <w:lvlJc w:val="right"/>
      <w:pPr>
        <w:ind w:left="1429" w:hanging="360"/>
      </w:pPr>
      <w:rPr>
        <w:rFonts w:hint="default"/>
        <w:b/>
      </w:rPr>
    </w:lvl>
    <w:lvl w:ilvl="1" w:tplc="080A0003" w:tentative="1">
      <w:start w:val="1"/>
      <w:numFmt w:val="bullet"/>
      <w:lvlText w:val="o"/>
      <w:lvlJc w:val="left"/>
      <w:pPr>
        <w:ind w:left="2149" w:hanging="360"/>
      </w:pPr>
      <w:rPr>
        <w:rFonts w:hint="default" w:ascii="Courier New" w:hAnsi="Courier New" w:cs="Courier New"/>
      </w:rPr>
    </w:lvl>
    <w:lvl w:ilvl="2" w:tplc="080A0005" w:tentative="1">
      <w:start w:val="1"/>
      <w:numFmt w:val="bullet"/>
      <w:lvlText w:val=""/>
      <w:lvlJc w:val="left"/>
      <w:pPr>
        <w:ind w:left="2869" w:hanging="360"/>
      </w:pPr>
      <w:rPr>
        <w:rFonts w:hint="default" w:ascii="Wingdings" w:hAnsi="Wingdings"/>
      </w:rPr>
    </w:lvl>
    <w:lvl w:ilvl="3" w:tplc="080A0001" w:tentative="1">
      <w:start w:val="1"/>
      <w:numFmt w:val="bullet"/>
      <w:lvlText w:val=""/>
      <w:lvlJc w:val="left"/>
      <w:pPr>
        <w:ind w:left="3589" w:hanging="360"/>
      </w:pPr>
      <w:rPr>
        <w:rFonts w:hint="default" w:ascii="Symbol" w:hAnsi="Symbol"/>
      </w:rPr>
    </w:lvl>
    <w:lvl w:ilvl="4" w:tplc="080A0003" w:tentative="1">
      <w:start w:val="1"/>
      <w:numFmt w:val="bullet"/>
      <w:lvlText w:val="o"/>
      <w:lvlJc w:val="left"/>
      <w:pPr>
        <w:ind w:left="4309" w:hanging="360"/>
      </w:pPr>
      <w:rPr>
        <w:rFonts w:hint="default" w:ascii="Courier New" w:hAnsi="Courier New" w:cs="Courier New"/>
      </w:rPr>
    </w:lvl>
    <w:lvl w:ilvl="5" w:tplc="080A0005" w:tentative="1">
      <w:start w:val="1"/>
      <w:numFmt w:val="bullet"/>
      <w:lvlText w:val=""/>
      <w:lvlJc w:val="left"/>
      <w:pPr>
        <w:ind w:left="5029" w:hanging="360"/>
      </w:pPr>
      <w:rPr>
        <w:rFonts w:hint="default" w:ascii="Wingdings" w:hAnsi="Wingdings"/>
      </w:rPr>
    </w:lvl>
    <w:lvl w:ilvl="6" w:tplc="080A0001" w:tentative="1">
      <w:start w:val="1"/>
      <w:numFmt w:val="bullet"/>
      <w:lvlText w:val=""/>
      <w:lvlJc w:val="left"/>
      <w:pPr>
        <w:ind w:left="5749" w:hanging="360"/>
      </w:pPr>
      <w:rPr>
        <w:rFonts w:hint="default" w:ascii="Symbol" w:hAnsi="Symbol"/>
      </w:rPr>
    </w:lvl>
    <w:lvl w:ilvl="7" w:tplc="080A0003" w:tentative="1">
      <w:start w:val="1"/>
      <w:numFmt w:val="bullet"/>
      <w:lvlText w:val="o"/>
      <w:lvlJc w:val="left"/>
      <w:pPr>
        <w:ind w:left="6469" w:hanging="360"/>
      </w:pPr>
      <w:rPr>
        <w:rFonts w:hint="default" w:ascii="Courier New" w:hAnsi="Courier New" w:cs="Courier New"/>
      </w:rPr>
    </w:lvl>
    <w:lvl w:ilvl="8" w:tplc="080A0005" w:tentative="1">
      <w:start w:val="1"/>
      <w:numFmt w:val="bullet"/>
      <w:lvlText w:val=""/>
      <w:lvlJc w:val="left"/>
      <w:pPr>
        <w:ind w:left="7189" w:hanging="360"/>
      </w:pPr>
      <w:rPr>
        <w:rFonts w:hint="default" w:ascii="Wingdings" w:hAnsi="Wingdings"/>
      </w:rPr>
    </w:lvl>
  </w:abstractNum>
  <w:abstractNum w:abstractNumId="160" w15:restartNumberingAfterBreak="0">
    <w:nsid w:val="42D10548"/>
    <w:multiLevelType w:val="multilevel"/>
    <w:tmpl w:val="28A23D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right"/>
      <w:pPr>
        <w:ind w:left="2880" w:hanging="360"/>
      </w:pPr>
      <w:rPr>
        <w:rFonts w:ascii="Arial" w:hAnsi="Arial" w:eastAsia="Arial" w:cs="Arial"/>
      </w:rPr>
    </w:lvl>
    <w:lvl w:ilvl="8">
      <w:start w:val="1"/>
      <w:numFmt w:val="lowerRoman"/>
      <w:lvlText w:val="%9."/>
      <w:lvlJc w:val="left"/>
      <w:pPr>
        <w:ind w:left="3240" w:hanging="360"/>
      </w:pPr>
      <w:rPr>
        <w:rFonts w:hint="default"/>
      </w:rPr>
    </w:lvl>
  </w:abstractNum>
  <w:abstractNum w:abstractNumId="161" w15:restartNumberingAfterBreak="0">
    <w:nsid w:val="42D81703"/>
    <w:multiLevelType w:val="multilevel"/>
    <w:tmpl w:val="02886F76"/>
    <w:lvl w:ilvl="0">
      <w:start w:val="1"/>
      <w:numFmt w:val="decimal"/>
      <w:lvlText w:val="%1."/>
      <w:lvlJc w:val="left"/>
      <w:pPr>
        <w:ind w:left="1353" w:hanging="360"/>
      </w:pPr>
      <w:rPr>
        <w:b/>
        <w:sz w:val="20"/>
        <w:szCs w:val="20"/>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62" w15:restartNumberingAfterBreak="0">
    <w:nsid w:val="4334656D"/>
    <w:multiLevelType w:val="multilevel"/>
    <w:tmpl w:val="02886F76"/>
    <w:lvl w:ilvl="0">
      <w:start w:val="1"/>
      <w:numFmt w:val="decimal"/>
      <w:lvlText w:val="%1."/>
      <w:lvlJc w:val="left"/>
      <w:pPr>
        <w:ind w:left="1353" w:hanging="360"/>
      </w:pPr>
      <w:rPr>
        <w:b/>
        <w:sz w:val="20"/>
        <w:szCs w:val="20"/>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63" w15:restartNumberingAfterBreak="0">
    <w:nsid w:val="433F019B"/>
    <w:multiLevelType w:val="multilevel"/>
    <w:tmpl w:val="D688AC2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276" w:hanging="284"/>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4" w15:restartNumberingAfterBreak="0">
    <w:nsid w:val="43FB32E2"/>
    <w:multiLevelType w:val="multilevel"/>
    <w:tmpl w:val="E48675D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5" w15:restartNumberingAfterBreak="0">
    <w:nsid w:val="44261DA2"/>
    <w:multiLevelType w:val="hybridMultilevel"/>
    <w:tmpl w:val="C8A61FCE"/>
    <w:lvl w:ilvl="0" w:tplc="7890B0AE">
      <w:start w:val="1"/>
      <w:numFmt w:val="lowerLetter"/>
      <w:lvlText w:val="%1)"/>
      <w:lvlJc w:val="left"/>
      <w:pPr>
        <w:ind w:left="832" w:hanging="361"/>
      </w:pPr>
      <w:rPr>
        <w:rFonts w:hint="default"/>
        <w:b/>
        <w:spacing w:val="-1"/>
        <w:w w:val="99"/>
        <w:sz w:val="21"/>
        <w:szCs w:val="21"/>
      </w:rPr>
    </w:lvl>
    <w:lvl w:ilvl="1" w:tplc="CCB4A89E">
      <w:numFmt w:val="bullet"/>
      <w:lvlText w:val="•"/>
      <w:lvlJc w:val="left"/>
      <w:pPr>
        <w:ind w:left="1852" w:hanging="361"/>
      </w:pPr>
      <w:rPr>
        <w:rFonts w:hint="default"/>
      </w:rPr>
    </w:lvl>
    <w:lvl w:ilvl="2" w:tplc="388260E2">
      <w:numFmt w:val="bullet"/>
      <w:lvlText w:val="•"/>
      <w:lvlJc w:val="left"/>
      <w:pPr>
        <w:ind w:left="2864" w:hanging="361"/>
      </w:pPr>
      <w:rPr>
        <w:rFonts w:hint="default"/>
      </w:rPr>
    </w:lvl>
    <w:lvl w:ilvl="3" w:tplc="2E4EE568">
      <w:numFmt w:val="bullet"/>
      <w:lvlText w:val="•"/>
      <w:lvlJc w:val="left"/>
      <w:pPr>
        <w:ind w:left="3876" w:hanging="361"/>
      </w:pPr>
      <w:rPr>
        <w:rFonts w:hint="default"/>
      </w:rPr>
    </w:lvl>
    <w:lvl w:ilvl="4" w:tplc="82AEF124">
      <w:numFmt w:val="bullet"/>
      <w:lvlText w:val="•"/>
      <w:lvlJc w:val="left"/>
      <w:pPr>
        <w:ind w:left="4888" w:hanging="361"/>
      </w:pPr>
      <w:rPr>
        <w:rFonts w:hint="default"/>
      </w:rPr>
    </w:lvl>
    <w:lvl w:ilvl="5" w:tplc="9AFE9756">
      <w:numFmt w:val="bullet"/>
      <w:lvlText w:val="•"/>
      <w:lvlJc w:val="left"/>
      <w:pPr>
        <w:ind w:left="5900" w:hanging="361"/>
      </w:pPr>
      <w:rPr>
        <w:rFonts w:hint="default"/>
      </w:rPr>
    </w:lvl>
    <w:lvl w:ilvl="6" w:tplc="4A9A880C">
      <w:numFmt w:val="bullet"/>
      <w:lvlText w:val="•"/>
      <w:lvlJc w:val="left"/>
      <w:pPr>
        <w:ind w:left="6912" w:hanging="361"/>
      </w:pPr>
      <w:rPr>
        <w:rFonts w:hint="default"/>
      </w:rPr>
    </w:lvl>
    <w:lvl w:ilvl="7" w:tplc="D9FE90FA">
      <w:numFmt w:val="bullet"/>
      <w:lvlText w:val="•"/>
      <w:lvlJc w:val="left"/>
      <w:pPr>
        <w:ind w:left="7924" w:hanging="361"/>
      </w:pPr>
      <w:rPr>
        <w:rFonts w:hint="default"/>
      </w:rPr>
    </w:lvl>
    <w:lvl w:ilvl="8" w:tplc="4C2EFD96">
      <w:numFmt w:val="bullet"/>
      <w:lvlText w:val="•"/>
      <w:lvlJc w:val="left"/>
      <w:pPr>
        <w:ind w:left="8936" w:hanging="361"/>
      </w:pPr>
      <w:rPr>
        <w:rFonts w:hint="default"/>
      </w:rPr>
    </w:lvl>
  </w:abstractNum>
  <w:abstractNum w:abstractNumId="166" w15:restartNumberingAfterBreak="0">
    <w:nsid w:val="447F7A39"/>
    <w:multiLevelType w:val="multilevel"/>
    <w:tmpl w:val="E00E3EA2"/>
    <w:numStyleLink w:val="Estilo1"/>
  </w:abstractNum>
  <w:abstractNum w:abstractNumId="167" w15:restartNumberingAfterBreak="0">
    <w:nsid w:val="45813035"/>
    <w:multiLevelType w:val="hybridMultilevel"/>
    <w:tmpl w:val="540EEE5E"/>
    <w:lvl w:ilvl="0" w:tplc="3C865048">
      <w:start w:val="1"/>
      <w:numFmt w:val="decimal"/>
      <w:lvlText w:val="%1."/>
      <w:lvlJc w:val="left"/>
      <w:pPr>
        <w:ind w:left="720" w:hanging="363"/>
      </w:pPr>
      <w:rPr>
        <w:rFonts w:hint="default"/>
        <w:b w:val="0"/>
        <w:spacing w:val="-2"/>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45966183"/>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9" w15:restartNumberingAfterBreak="0">
    <w:nsid w:val="461679F1"/>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0" w15:restartNumberingAfterBreak="0">
    <w:nsid w:val="46922502"/>
    <w:multiLevelType w:val="multilevel"/>
    <w:tmpl w:val="7BD88896"/>
    <w:lvl w:ilvl="0">
      <w:start w:val="1"/>
      <w:numFmt w:val="decimal"/>
      <w:lvlText w:val="i.%1)"/>
      <w:lvlJc w:val="left"/>
      <w:pPr>
        <w:ind w:left="1080" w:hanging="720"/>
      </w:pPr>
      <w:rPr>
        <w:rFonts w:hint="default" w:ascii="Arial" w:hAnsi="Arial"/>
        <w:b/>
        <w:i w:val="0"/>
        <w:sz w:val="21"/>
        <w:szCs w:val="21"/>
      </w:rPr>
    </w:lvl>
    <w:lvl w:ilvl="1">
      <w:start w:val="1"/>
      <w:numFmt w:val="decimal"/>
      <w:lvlText w:val="i.%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1" w15:restartNumberingAfterBreak="0">
    <w:nsid w:val="474A15F9"/>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2" w15:restartNumberingAfterBreak="0">
    <w:nsid w:val="482F009D"/>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3" w15:restartNumberingAfterBreak="0">
    <w:nsid w:val="488979E5"/>
    <w:multiLevelType w:val="hybridMultilevel"/>
    <w:tmpl w:val="BAAE558E"/>
    <w:lvl w:ilvl="0" w:tplc="B12A236A">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4893633A"/>
    <w:multiLevelType w:val="hybridMultilevel"/>
    <w:tmpl w:val="65DACBC8"/>
    <w:lvl w:ilvl="0" w:tplc="5874BD6E">
      <w:start w:val="1"/>
      <w:numFmt w:val="decimal"/>
      <w:lvlText w:val="%1."/>
      <w:lvlJc w:val="left"/>
      <w:pPr>
        <w:ind w:left="1146" w:hanging="360"/>
      </w:pPr>
      <w:rPr>
        <w:rFonts w:hint="default"/>
        <w:b/>
        <w:spacing w:val="-2"/>
        <w:w w:val="99"/>
        <w:sz w:val="20"/>
        <w:szCs w:val="2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5" w15:restartNumberingAfterBreak="0">
    <w:nsid w:val="48D13DF6"/>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6" w15:restartNumberingAfterBreak="0">
    <w:nsid w:val="48F2204B"/>
    <w:multiLevelType w:val="multilevel"/>
    <w:tmpl w:val="D16A8F5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i.%6)"/>
      <w:lvlJc w:val="left"/>
      <w:pPr>
        <w:ind w:left="2880" w:hanging="360"/>
      </w:pPr>
      <w:rPr>
        <w:rFonts w:hint="default"/>
        <w:b/>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7" w15:restartNumberingAfterBreak="0">
    <w:nsid w:val="49394DB3"/>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8" w15:restartNumberingAfterBreak="0">
    <w:nsid w:val="4AE32A5F"/>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9" w15:restartNumberingAfterBreak="0">
    <w:nsid w:val="4B507EBD"/>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0" w15:restartNumberingAfterBreak="0">
    <w:nsid w:val="4BAF3C6A"/>
    <w:multiLevelType w:val="hybridMultilevel"/>
    <w:tmpl w:val="4F34D8C6"/>
    <w:lvl w:ilvl="0" w:tplc="C662255C">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4C453801"/>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2" w15:restartNumberingAfterBreak="0">
    <w:nsid w:val="4D7F3A99"/>
    <w:multiLevelType w:val="hybridMultilevel"/>
    <w:tmpl w:val="48D0BA1A"/>
    <w:lvl w:ilvl="0" w:tplc="850C8E86">
      <w:start w:val="1"/>
      <w:numFmt w:val="upperRoman"/>
      <w:lvlText w:val="%1."/>
      <w:lvlJc w:val="right"/>
      <w:pPr>
        <w:ind w:left="720" w:hanging="360"/>
      </w:pPr>
      <w:rPr>
        <w:rFonts w:hint="default"/>
        <w:b/>
        <w:color w:val="auto"/>
        <w:spacing w:val="-1"/>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FDA0AA40">
      <w:start w:val="1"/>
      <w:numFmt w:val="lowerLetter"/>
      <w:lvlText w:val="%5."/>
      <w:lvlJc w:val="left"/>
      <w:pPr>
        <w:ind w:left="3600" w:hanging="360"/>
      </w:pPr>
      <w:rPr>
        <w:sz w:val="21"/>
        <w:szCs w:val="21"/>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4DD640BF"/>
    <w:multiLevelType w:val="hybridMultilevel"/>
    <w:tmpl w:val="2AE4DFC8"/>
    <w:lvl w:ilvl="0" w:tplc="566A75A2">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4E782096"/>
    <w:multiLevelType w:val="multilevel"/>
    <w:tmpl w:val="F2D6A5EE"/>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5" w15:restartNumberingAfterBreak="0">
    <w:nsid w:val="4EDA54FC"/>
    <w:multiLevelType w:val="hybridMultilevel"/>
    <w:tmpl w:val="4E6A87B2"/>
    <w:lvl w:ilvl="0" w:tplc="551A62B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4F49677F"/>
    <w:multiLevelType w:val="multilevel"/>
    <w:tmpl w:val="BEF684EA"/>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7" w15:restartNumberingAfterBreak="0">
    <w:nsid w:val="4F69361D"/>
    <w:multiLevelType w:val="hybridMultilevel"/>
    <w:tmpl w:val="C42A155A"/>
    <w:lvl w:ilvl="0" w:tplc="706E8B6E">
      <w:start w:val="1"/>
      <w:numFmt w:val="upperRoman"/>
      <w:lvlText w:val="%1."/>
      <w:lvlJc w:val="right"/>
      <w:pPr>
        <w:ind w:left="720" w:hanging="360"/>
      </w:pPr>
      <w:rPr>
        <w:rFonts w:hint="default"/>
        <w:b/>
        <w:color w:val="auto"/>
        <w:spacing w:val="-1"/>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4FE43232"/>
    <w:multiLevelType w:val="hybridMultilevel"/>
    <w:tmpl w:val="C466FB3A"/>
    <w:lvl w:ilvl="0" w:tplc="080A000F">
      <w:start w:val="1"/>
      <w:numFmt w:val="decimal"/>
      <w:lvlText w:val="%1."/>
      <w:lvlJc w:val="left"/>
      <w:pPr>
        <w:ind w:left="720" w:hanging="360"/>
      </w:pPr>
      <w:rPr>
        <w:rFonts w:hint="default"/>
        <w:b/>
        <w:w w:val="99"/>
        <w:sz w:val="21"/>
        <w:szCs w:val="21"/>
      </w:rPr>
    </w:lvl>
    <w:lvl w:ilvl="1" w:tplc="CA62A6A4">
      <w:start w:val="1"/>
      <w:numFmt w:val="decimal"/>
      <w:lvlText w:val="ii.%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514C22A1"/>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0" w15:restartNumberingAfterBreak="0">
    <w:nsid w:val="517A0E59"/>
    <w:multiLevelType w:val="multilevel"/>
    <w:tmpl w:val="6AD4A75E"/>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2"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1" w15:restartNumberingAfterBreak="0">
    <w:nsid w:val="5187610D"/>
    <w:multiLevelType w:val="hybridMultilevel"/>
    <w:tmpl w:val="CFEAC8B8"/>
    <w:lvl w:ilvl="0" w:tplc="F174A956">
      <w:start w:val="1"/>
      <w:numFmt w:val="upperLetter"/>
      <w:lvlText w:val="%1."/>
      <w:lvlJc w:val="left"/>
      <w:pPr>
        <w:ind w:left="1052" w:hanging="360"/>
      </w:pPr>
      <w:rPr>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51976530"/>
    <w:multiLevelType w:val="hybridMultilevel"/>
    <w:tmpl w:val="3EDCCEC4"/>
    <w:lvl w:ilvl="0" w:tplc="E260244E">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15:restartNumberingAfterBreak="0">
    <w:nsid w:val="5244542F"/>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4" w15:restartNumberingAfterBreak="0">
    <w:nsid w:val="527E65E1"/>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5" w15:restartNumberingAfterBreak="0">
    <w:nsid w:val="52944B9A"/>
    <w:multiLevelType w:val="hybridMultilevel"/>
    <w:tmpl w:val="1C58C77A"/>
    <w:lvl w:ilvl="0" w:tplc="3A9E1524">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15:restartNumberingAfterBreak="0">
    <w:nsid w:val="535C4A9E"/>
    <w:multiLevelType w:val="hybridMultilevel"/>
    <w:tmpl w:val="C5BEC746"/>
    <w:lvl w:ilvl="0" w:tplc="6274693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54312175"/>
    <w:multiLevelType w:val="hybridMultilevel"/>
    <w:tmpl w:val="A08CA8C0"/>
    <w:lvl w:ilvl="0" w:tplc="6A549570">
      <w:start w:val="1"/>
      <w:numFmt w:val="upperRoman"/>
      <w:lvlText w:val="%1."/>
      <w:lvlJc w:val="right"/>
      <w:pPr>
        <w:ind w:left="720" w:hanging="360"/>
      </w:pPr>
      <w:rPr>
        <w:rFonts w:hint="default"/>
        <w:b/>
        <w:color w:val="auto"/>
        <w:spacing w:val="-1"/>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15:restartNumberingAfterBreak="0">
    <w:nsid w:val="54A15B73"/>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9" w15:restartNumberingAfterBreak="0">
    <w:nsid w:val="54D41723"/>
    <w:multiLevelType w:val="multilevel"/>
    <w:tmpl w:val="55CE3EDE"/>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851" w:hanging="284"/>
      </w:pPr>
      <w:rPr>
        <w:rFonts w:hint="default"/>
      </w:rPr>
    </w:lvl>
    <w:lvl w:ilvl="3">
      <w:start w:val="1"/>
      <w:numFmt w:val="lowerLetter"/>
      <w:lvlText w:val="%4)"/>
      <w:lvlJc w:val="left"/>
      <w:pPr>
        <w:ind w:left="1429" w:firstLine="0"/>
      </w:pPr>
      <w:rPr>
        <w:rFonts w:hint="default"/>
        <w:b/>
      </w:rPr>
    </w:lvl>
    <w:lvl w:ilvl="4">
      <w:start w:val="1"/>
      <w:numFmt w:val="none"/>
      <w:lvlText w:val="b.1)"/>
      <w:lvlJc w:val="left"/>
      <w:pPr>
        <w:ind w:left="1712" w:firstLine="0"/>
      </w:pPr>
      <w:rPr>
        <w:rFonts w:hint="default"/>
        <w:b/>
        <w:i w:val="0"/>
      </w:rPr>
    </w:lvl>
    <w:lvl w:ilvl="5">
      <w:start w:val="1"/>
      <w:numFmt w:val="lowerRoman"/>
      <w:lvlText w:val="%6)"/>
      <w:lvlJc w:val="left"/>
      <w:pPr>
        <w:ind w:left="1276" w:hanging="284"/>
      </w:pPr>
      <w:rPr>
        <w:rFonts w:hint="default"/>
        <w:b/>
      </w:rPr>
    </w:lvl>
    <w:lvl w:ilvl="6">
      <w:start w:val="1"/>
      <w:numFmt w:val="lowerRoman"/>
      <w:lvlText w:val="%7.1)"/>
      <w:lvlJc w:val="left"/>
      <w:pPr>
        <w:ind w:left="1588" w:hanging="284"/>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0" w15:restartNumberingAfterBreak="0">
    <w:nsid w:val="555F6FF9"/>
    <w:multiLevelType w:val="multilevel"/>
    <w:tmpl w:val="C8086D4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1" w15:restartNumberingAfterBreak="0">
    <w:nsid w:val="5576620B"/>
    <w:multiLevelType w:val="multilevel"/>
    <w:tmpl w:val="33EC47C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2" w15:restartNumberingAfterBreak="0">
    <w:nsid w:val="55DA4C39"/>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3" w15:restartNumberingAfterBreak="0">
    <w:nsid w:val="56F77D36"/>
    <w:multiLevelType w:val="multilevel"/>
    <w:tmpl w:val="C94C0490"/>
    <w:lvl w:ilvl="0">
      <w:start w:val="1"/>
      <w:numFmt w:val="decimal"/>
      <w:lvlText w:val="ii.%1)"/>
      <w:lvlJc w:val="left"/>
      <w:pPr>
        <w:ind w:left="1080" w:hanging="720"/>
      </w:pPr>
      <w:rPr>
        <w:rFonts w:hint="default" w:ascii="Arial" w:hAnsi="Arial"/>
        <w:b/>
        <w:i w:val="0"/>
        <w:sz w:val="21"/>
        <w:szCs w:val="21"/>
      </w:rPr>
    </w:lvl>
    <w:lvl w:ilvl="1">
      <w:start w:val="1"/>
      <w:numFmt w:val="decimal"/>
      <w:lvlText w:val="i.%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4" w15:restartNumberingAfterBreak="0">
    <w:nsid w:val="570A728B"/>
    <w:multiLevelType w:val="hybridMultilevel"/>
    <w:tmpl w:val="49B871C4"/>
    <w:lvl w:ilvl="0" w:tplc="940C256A">
      <w:start w:val="1"/>
      <w:numFmt w:val="lowerRoman"/>
      <w:lvlText w:val="%1)"/>
      <w:lvlJc w:val="left"/>
      <w:pPr>
        <w:ind w:left="3054" w:hanging="360"/>
      </w:pPr>
      <w:rPr>
        <w:rFonts w:ascii="Arial" w:hAnsi="Arial" w:eastAsia="Arial" w:cs="Arial"/>
        <w:b/>
        <w:w w:val="99"/>
        <w:sz w:val="21"/>
        <w:szCs w:val="21"/>
      </w:rPr>
    </w:lvl>
    <w:lvl w:ilvl="1" w:tplc="CA62A6A4">
      <w:start w:val="1"/>
      <w:numFmt w:val="decimal"/>
      <w:lvlText w:val="ii.%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570D5DEC"/>
    <w:multiLevelType w:val="multilevel"/>
    <w:tmpl w:val="FA900218"/>
    <w:lvl w:ilvl="0">
      <w:start w:val="1"/>
      <w:numFmt w:val="decimal"/>
      <w:lvlText w:val="ii.%1)"/>
      <w:lvlJc w:val="left"/>
      <w:pPr>
        <w:ind w:left="1080" w:hanging="720"/>
      </w:pPr>
      <w:rPr>
        <w:rFonts w:hint="default" w:ascii="Arial" w:hAnsi="Arial"/>
        <w:b/>
        <w:i w:val="0"/>
        <w:sz w:val="21"/>
        <w:szCs w:val="21"/>
      </w:rPr>
    </w:lvl>
    <w:lvl w:ilvl="1">
      <w:start w:val="1"/>
      <w:numFmt w:val="decimal"/>
      <w:lvlText w:val="i.%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6" w15:restartNumberingAfterBreak="0">
    <w:nsid w:val="576C21E6"/>
    <w:multiLevelType w:val="multilevel"/>
    <w:tmpl w:val="33EC47C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7" w15:restartNumberingAfterBreak="0">
    <w:nsid w:val="576D2F2A"/>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8" w15:restartNumberingAfterBreak="0">
    <w:nsid w:val="57C57890"/>
    <w:multiLevelType w:val="multilevel"/>
    <w:tmpl w:val="EAC2C112"/>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9" w15:restartNumberingAfterBreak="0">
    <w:nsid w:val="57D555FF"/>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0" w15:restartNumberingAfterBreak="0">
    <w:nsid w:val="58306586"/>
    <w:multiLevelType w:val="multilevel"/>
    <w:tmpl w:val="5030B82C"/>
    <w:lvl w:ilvl="0">
      <w:start w:val="1"/>
      <w:numFmt w:val="decimal"/>
      <w:lvlText w:val="i.%1)"/>
      <w:lvlJc w:val="left"/>
      <w:pPr>
        <w:ind w:left="2989" w:hanging="720"/>
      </w:pPr>
      <w:rPr>
        <w:rFonts w:hint="default" w:ascii="Arial" w:hAnsi="Arial"/>
        <w:b/>
        <w:i w:val="0"/>
        <w:sz w:val="21"/>
        <w:szCs w:val="21"/>
      </w:rPr>
    </w:lvl>
    <w:lvl w:ilvl="1">
      <w:start w:val="1"/>
      <w:numFmt w:val="decimal"/>
      <w:lvlText w:val="i.%2."/>
      <w:lvlJc w:val="left"/>
      <w:pPr>
        <w:ind w:left="3349" w:hanging="360"/>
      </w:pPr>
      <w:rPr>
        <w:rFonts w:hint="default"/>
      </w:rPr>
    </w:lvl>
    <w:lvl w:ilvl="2">
      <w:start w:val="1"/>
      <w:numFmt w:val="lowerRoman"/>
      <w:lvlText w:val="%3."/>
      <w:lvlJc w:val="right"/>
      <w:pPr>
        <w:ind w:left="4069" w:hanging="180"/>
      </w:pPr>
      <w:rPr>
        <w:rFonts w:hint="default"/>
      </w:rPr>
    </w:lvl>
    <w:lvl w:ilvl="3">
      <w:start w:val="1"/>
      <w:numFmt w:val="decimal"/>
      <w:lvlText w:val="%4."/>
      <w:lvlJc w:val="left"/>
      <w:pPr>
        <w:ind w:left="2062" w:hanging="360"/>
      </w:pPr>
      <w:rPr>
        <w:rFonts w:hint="default"/>
        <w:b/>
      </w:rPr>
    </w:lvl>
    <w:lvl w:ilvl="4">
      <w:start w:val="1"/>
      <w:numFmt w:val="lowerLetter"/>
      <w:lvlText w:val="%5."/>
      <w:lvlJc w:val="left"/>
      <w:pPr>
        <w:ind w:left="5509" w:hanging="360"/>
      </w:pPr>
      <w:rPr>
        <w:rFonts w:hint="default"/>
      </w:rPr>
    </w:lvl>
    <w:lvl w:ilvl="5">
      <w:start w:val="1"/>
      <w:numFmt w:val="lowerRoman"/>
      <w:lvlText w:val="%6."/>
      <w:lvlJc w:val="right"/>
      <w:pPr>
        <w:ind w:left="6229" w:hanging="180"/>
      </w:pPr>
      <w:rPr>
        <w:rFonts w:hint="default"/>
      </w:rPr>
    </w:lvl>
    <w:lvl w:ilvl="6">
      <w:start w:val="1"/>
      <w:numFmt w:val="decimal"/>
      <w:lvlText w:val="%7."/>
      <w:lvlJc w:val="left"/>
      <w:pPr>
        <w:ind w:left="6949" w:hanging="360"/>
      </w:pPr>
      <w:rPr>
        <w:rFonts w:hint="default"/>
      </w:rPr>
    </w:lvl>
    <w:lvl w:ilvl="7">
      <w:start w:val="1"/>
      <w:numFmt w:val="lowerLetter"/>
      <w:lvlText w:val="%8."/>
      <w:lvlJc w:val="left"/>
      <w:pPr>
        <w:ind w:left="7669" w:hanging="360"/>
      </w:pPr>
      <w:rPr>
        <w:rFonts w:hint="default"/>
      </w:rPr>
    </w:lvl>
    <w:lvl w:ilvl="8">
      <w:start w:val="1"/>
      <w:numFmt w:val="lowerRoman"/>
      <w:lvlText w:val="%9."/>
      <w:lvlJc w:val="right"/>
      <w:pPr>
        <w:ind w:left="8389" w:hanging="180"/>
      </w:pPr>
      <w:rPr>
        <w:rFonts w:hint="default"/>
      </w:rPr>
    </w:lvl>
  </w:abstractNum>
  <w:abstractNum w:abstractNumId="211" w15:restartNumberingAfterBreak="0">
    <w:nsid w:val="58575983"/>
    <w:multiLevelType w:val="multilevel"/>
    <w:tmpl w:val="2084D062"/>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2" w15:restartNumberingAfterBreak="0">
    <w:nsid w:val="58BB597D"/>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3" w15:restartNumberingAfterBreak="0">
    <w:nsid w:val="58C247FA"/>
    <w:multiLevelType w:val="multilevel"/>
    <w:tmpl w:val="EFA88EF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i.%6)"/>
      <w:lvlJc w:val="left"/>
      <w:pPr>
        <w:ind w:left="2880" w:hanging="360"/>
      </w:pPr>
      <w:rPr>
        <w:rFonts w:hint="default"/>
        <w:b/>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4" w15:restartNumberingAfterBreak="0">
    <w:nsid w:val="59415E70"/>
    <w:multiLevelType w:val="multilevel"/>
    <w:tmpl w:val="BEF684EA"/>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5" w15:restartNumberingAfterBreak="0">
    <w:nsid w:val="59A27108"/>
    <w:multiLevelType w:val="multilevel"/>
    <w:tmpl w:val="288AABC2"/>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6" w15:restartNumberingAfterBreak="0">
    <w:nsid w:val="59CA7243"/>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7" w15:restartNumberingAfterBreak="0">
    <w:nsid w:val="5A385A53"/>
    <w:multiLevelType w:val="hybridMultilevel"/>
    <w:tmpl w:val="07D0FCBE"/>
    <w:lvl w:ilvl="0" w:tplc="B4F252EE">
      <w:start w:val="1"/>
      <w:numFmt w:val="upperRoman"/>
      <w:lvlText w:val="%1."/>
      <w:lvlJc w:val="righ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8" w15:restartNumberingAfterBreak="0">
    <w:nsid w:val="5B8B38F0"/>
    <w:multiLevelType w:val="multilevel"/>
    <w:tmpl w:val="B0343F6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2"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9" w15:restartNumberingAfterBreak="0">
    <w:nsid w:val="5BB87BA8"/>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0" w15:restartNumberingAfterBreak="0">
    <w:nsid w:val="5BDE2D79"/>
    <w:multiLevelType w:val="multilevel"/>
    <w:tmpl w:val="99FCCE8A"/>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rPr>
    </w:lvl>
    <w:lvl w:ilvl="5">
      <w:start w:val="1"/>
      <w:numFmt w:val="decimal"/>
      <w:lvlText w:val="i.%6)"/>
      <w:lvlJc w:val="left"/>
      <w:pPr>
        <w:ind w:left="1559" w:hanging="425"/>
      </w:pPr>
      <w:rPr>
        <w:rFonts w:hint="default" w:ascii="Arial" w:hAnsi="Arial" w:cs="Arial"/>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1" w15:restartNumberingAfterBreak="0">
    <w:nsid w:val="5C1429C4"/>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2" w15:restartNumberingAfterBreak="0">
    <w:nsid w:val="5D0E2E51"/>
    <w:multiLevelType w:val="hybridMultilevel"/>
    <w:tmpl w:val="CC2A1A2E"/>
    <w:lvl w:ilvl="0" w:tplc="A1D86AC0">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5DB3651E"/>
    <w:multiLevelType w:val="hybridMultilevel"/>
    <w:tmpl w:val="07D0FCBE"/>
    <w:lvl w:ilvl="0" w:tplc="B4F252EE">
      <w:start w:val="1"/>
      <w:numFmt w:val="upperRoman"/>
      <w:lvlText w:val="%1."/>
      <w:lvlJc w:val="right"/>
      <w:pPr>
        <w:ind w:left="1080" w:hanging="360"/>
      </w:pPr>
      <w:rPr>
        <w:rFonts w:hint="default"/>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4" w15:restartNumberingAfterBreak="0">
    <w:nsid w:val="5DE017B8"/>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5" w15:restartNumberingAfterBreak="0">
    <w:nsid w:val="5EA93331"/>
    <w:multiLevelType w:val="hybridMultilevel"/>
    <w:tmpl w:val="2AE4DFC8"/>
    <w:lvl w:ilvl="0" w:tplc="566A75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5EFB7BDB"/>
    <w:multiLevelType w:val="multilevel"/>
    <w:tmpl w:val="DFE05748"/>
    <w:lvl w:ilvl="0">
      <w:start w:val="1"/>
      <w:numFmt w:val="decimal"/>
      <w:lvlText w:val="%1."/>
      <w:lvlJc w:val="left"/>
      <w:pPr>
        <w:ind w:left="1211" w:hanging="360"/>
      </w:pPr>
      <w:rPr>
        <w:rFonts w:hint="default"/>
        <w:b/>
        <w:color w:val="auto"/>
        <w:spacing w:val="-1"/>
        <w:w w:val="99"/>
        <w:sz w:val="21"/>
        <w:szCs w:val="21"/>
      </w:rPr>
    </w:lvl>
    <w:lvl w:ilvl="1">
      <w:start w:val="1"/>
      <w:numFmt w:val="upperRoman"/>
      <w:pStyle w:val="Style1"/>
      <w:lvlText w:val="%2."/>
      <w:lvlJc w:val="right"/>
      <w:pPr>
        <w:ind w:left="6104" w:hanging="432"/>
      </w:pPr>
      <w:rPr>
        <w:b/>
      </w:rPr>
    </w:lvl>
    <w:lvl w:ilvl="2">
      <w:start w:val="1"/>
      <w:numFmt w:val="decimal"/>
      <w:lvlText w:val="%1.%2.%3."/>
      <w:lvlJc w:val="left"/>
      <w:pPr>
        <w:ind w:left="5052" w:hanging="504"/>
      </w:pPr>
    </w:lvl>
    <w:lvl w:ilvl="3">
      <w:start w:val="1"/>
      <w:numFmt w:val="decimal"/>
      <w:lvlText w:val="%1.%2.%3.%4."/>
      <w:lvlJc w:val="left"/>
      <w:pPr>
        <w:ind w:left="5556" w:hanging="648"/>
      </w:pPr>
    </w:lvl>
    <w:lvl w:ilvl="4">
      <w:start w:val="1"/>
      <w:numFmt w:val="decimal"/>
      <w:lvlText w:val="%1.%2.%3.%4.%5."/>
      <w:lvlJc w:val="left"/>
      <w:pPr>
        <w:ind w:left="6060" w:hanging="792"/>
      </w:pPr>
    </w:lvl>
    <w:lvl w:ilvl="5">
      <w:start w:val="1"/>
      <w:numFmt w:val="decimal"/>
      <w:lvlText w:val="%1.%2.%3.%4.%5.%6."/>
      <w:lvlJc w:val="left"/>
      <w:pPr>
        <w:ind w:left="6564" w:hanging="936"/>
      </w:pPr>
    </w:lvl>
    <w:lvl w:ilvl="6">
      <w:start w:val="1"/>
      <w:numFmt w:val="decimal"/>
      <w:lvlText w:val="%1.%2.%3.%4.%5.%6.%7."/>
      <w:lvlJc w:val="left"/>
      <w:pPr>
        <w:ind w:left="7068" w:hanging="1080"/>
      </w:pPr>
    </w:lvl>
    <w:lvl w:ilvl="7">
      <w:start w:val="1"/>
      <w:numFmt w:val="decimal"/>
      <w:lvlText w:val="%1.%2.%3.%4.%5.%6.%7.%8."/>
      <w:lvlJc w:val="left"/>
      <w:pPr>
        <w:ind w:left="7572" w:hanging="1224"/>
      </w:pPr>
    </w:lvl>
    <w:lvl w:ilvl="8">
      <w:start w:val="1"/>
      <w:numFmt w:val="decimal"/>
      <w:lvlText w:val="%1.%2.%3.%4.%5.%6.%7.%8.%9."/>
      <w:lvlJc w:val="left"/>
      <w:pPr>
        <w:ind w:left="8148" w:hanging="1440"/>
      </w:pPr>
    </w:lvl>
  </w:abstractNum>
  <w:abstractNum w:abstractNumId="227" w15:restartNumberingAfterBreak="0">
    <w:nsid w:val="60D80E5F"/>
    <w:multiLevelType w:val="multilevel"/>
    <w:tmpl w:val="8E68C646"/>
    <w:lvl w:ilvl="0">
      <w:start w:val="1"/>
      <w:numFmt w:val="upperRoman"/>
      <w:lvlText w:val="%1."/>
      <w:lvlJc w:val="right"/>
      <w:pPr>
        <w:ind w:left="720" w:hanging="360"/>
      </w:pPr>
      <w:rPr>
        <w:rFonts w:hint="default"/>
        <w:b/>
        <w:color w:val="auto"/>
        <w:spacing w:val="-1"/>
        <w:w w:val="99"/>
        <w:sz w:val="21"/>
        <w:szCs w:val="2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1850739"/>
    <w:multiLevelType w:val="hybridMultilevel"/>
    <w:tmpl w:val="C42A155A"/>
    <w:lvl w:ilvl="0" w:tplc="706E8B6E">
      <w:start w:val="1"/>
      <w:numFmt w:val="upperRoman"/>
      <w:lvlText w:val="%1."/>
      <w:lvlJc w:val="right"/>
      <w:pPr>
        <w:ind w:left="720" w:hanging="360"/>
      </w:pPr>
      <w:rPr>
        <w:rFonts w:hint="default"/>
        <w:b/>
        <w:color w:val="auto"/>
        <w:spacing w:val="-1"/>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15:restartNumberingAfterBreak="0">
    <w:nsid w:val="61CD2E3B"/>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0" w15:restartNumberingAfterBreak="0">
    <w:nsid w:val="621E6E55"/>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1" w15:restartNumberingAfterBreak="0">
    <w:nsid w:val="628A17BB"/>
    <w:multiLevelType w:val="hybridMultilevel"/>
    <w:tmpl w:val="CBFAB9AC"/>
    <w:lvl w:ilvl="0" w:tplc="7E3403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630D2CF8"/>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3" w15:restartNumberingAfterBreak="0">
    <w:nsid w:val="63CB23A4"/>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4" w15:restartNumberingAfterBreak="0">
    <w:nsid w:val="640E3D5F"/>
    <w:multiLevelType w:val="hybridMultilevel"/>
    <w:tmpl w:val="3BBE5D6E"/>
    <w:lvl w:ilvl="0" w:tplc="DFEE4B6A">
      <w:start w:val="1"/>
      <w:numFmt w:val="decimal"/>
      <w:lvlText w:val="%1."/>
      <w:lvlJc w:val="left"/>
      <w:pPr>
        <w:ind w:left="692" w:hanging="361"/>
      </w:pPr>
      <w:rPr>
        <w:rFonts w:hint="default"/>
        <w:b/>
        <w:spacing w:val="-1"/>
        <w:w w:val="96"/>
        <w:sz w:val="21"/>
        <w:szCs w:val="21"/>
        <w:lang w:val="es-MX" w:eastAsia="es-MX" w:bidi="es-MX"/>
      </w:rPr>
    </w:lvl>
    <w:lvl w:ilvl="1" w:tplc="188E4F22">
      <w:numFmt w:val="bullet"/>
      <w:lvlText w:val=""/>
      <w:lvlJc w:val="left"/>
      <w:pPr>
        <w:ind w:left="1052" w:hanging="360"/>
      </w:pPr>
      <w:rPr>
        <w:rFonts w:hint="default" w:ascii="Symbol" w:hAnsi="Symbol" w:eastAsia="Symbol" w:cs="Symbol"/>
        <w:w w:val="99"/>
        <w:sz w:val="20"/>
        <w:szCs w:val="20"/>
      </w:rPr>
    </w:lvl>
    <w:lvl w:ilvl="2" w:tplc="4A1466F2">
      <w:numFmt w:val="bullet"/>
      <w:lvlText w:val="•"/>
      <w:lvlJc w:val="left"/>
      <w:pPr>
        <w:ind w:left="2144" w:hanging="360"/>
      </w:pPr>
      <w:rPr>
        <w:rFonts w:hint="default"/>
      </w:rPr>
    </w:lvl>
    <w:lvl w:ilvl="3" w:tplc="BF4403DA">
      <w:numFmt w:val="bullet"/>
      <w:lvlText w:val="•"/>
      <w:lvlJc w:val="left"/>
      <w:pPr>
        <w:ind w:left="3228" w:hanging="360"/>
      </w:pPr>
      <w:rPr>
        <w:rFonts w:hint="default"/>
      </w:rPr>
    </w:lvl>
    <w:lvl w:ilvl="4" w:tplc="23E2FA28">
      <w:numFmt w:val="bullet"/>
      <w:lvlText w:val="•"/>
      <w:lvlJc w:val="left"/>
      <w:pPr>
        <w:ind w:left="4313" w:hanging="360"/>
      </w:pPr>
      <w:rPr>
        <w:rFonts w:hint="default"/>
      </w:rPr>
    </w:lvl>
    <w:lvl w:ilvl="5" w:tplc="7812BD8C">
      <w:numFmt w:val="bullet"/>
      <w:lvlText w:val="•"/>
      <w:lvlJc w:val="left"/>
      <w:pPr>
        <w:ind w:left="5397" w:hanging="360"/>
      </w:pPr>
      <w:rPr>
        <w:rFonts w:hint="default"/>
      </w:rPr>
    </w:lvl>
    <w:lvl w:ilvl="6" w:tplc="469C42DA">
      <w:numFmt w:val="bullet"/>
      <w:lvlText w:val="•"/>
      <w:lvlJc w:val="left"/>
      <w:pPr>
        <w:ind w:left="6482" w:hanging="360"/>
      </w:pPr>
      <w:rPr>
        <w:rFonts w:hint="default"/>
      </w:rPr>
    </w:lvl>
    <w:lvl w:ilvl="7" w:tplc="22381B76">
      <w:numFmt w:val="bullet"/>
      <w:lvlText w:val="•"/>
      <w:lvlJc w:val="left"/>
      <w:pPr>
        <w:ind w:left="7566" w:hanging="360"/>
      </w:pPr>
      <w:rPr>
        <w:rFonts w:hint="default"/>
      </w:rPr>
    </w:lvl>
    <w:lvl w:ilvl="8" w:tplc="02942F0A">
      <w:numFmt w:val="bullet"/>
      <w:lvlText w:val="•"/>
      <w:lvlJc w:val="left"/>
      <w:pPr>
        <w:ind w:left="8651" w:hanging="360"/>
      </w:pPr>
      <w:rPr>
        <w:rFonts w:hint="default"/>
      </w:rPr>
    </w:lvl>
  </w:abstractNum>
  <w:abstractNum w:abstractNumId="235" w15:restartNumberingAfterBreak="0">
    <w:nsid w:val="646715E8"/>
    <w:multiLevelType w:val="hybridMultilevel"/>
    <w:tmpl w:val="02D6205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64A96A0B"/>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7" w15:restartNumberingAfterBreak="0">
    <w:nsid w:val="64C35682"/>
    <w:multiLevelType w:val="multilevel"/>
    <w:tmpl w:val="33EC47C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8" w15:restartNumberingAfterBreak="0">
    <w:nsid w:val="64D871B1"/>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9" w15:restartNumberingAfterBreak="0">
    <w:nsid w:val="64DA41C3"/>
    <w:multiLevelType w:val="multilevel"/>
    <w:tmpl w:val="A680123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0" w15:restartNumberingAfterBreak="0">
    <w:nsid w:val="652A49E4"/>
    <w:multiLevelType w:val="multilevel"/>
    <w:tmpl w:val="5CF8FC62"/>
    <w:lvl w:ilvl="0">
      <w:start w:val="1"/>
      <w:numFmt w:val="decimal"/>
      <w:lvlText w:val="i.%1)"/>
      <w:lvlJc w:val="left"/>
      <w:pPr>
        <w:ind w:left="1080" w:hanging="720"/>
      </w:pPr>
      <w:rPr>
        <w:rFonts w:hint="default" w:ascii="Arial" w:hAnsi="Arial"/>
        <w:b/>
        <w:i w:val="0"/>
        <w:sz w:val="21"/>
        <w:szCs w:val="21"/>
      </w:rPr>
    </w:lvl>
    <w:lvl w:ilvl="1">
      <w:start w:val="1"/>
      <w:numFmt w:val="decimal"/>
      <w:lvlText w:val="i.%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1" w15:restartNumberingAfterBreak="0">
    <w:nsid w:val="65D86A34"/>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2" w15:restartNumberingAfterBreak="0">
    <w:nsid w:val="65F65069"/>
    <w:multiLevelType w:val="multilevel"/>
    <w:tmpl w:val="434877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right"/>
      <w:pPr>
        <w:ind w:left="2880" w:hanging="360"/>
      </w:pPr>
      <w:rPr>
        <w:rFonts w:ascii="Arial" w:hAnsi="Arial" w:eastAsia="Arial" w:cs="Arial"/>
      </w:rPr>
    </w:lvl>
    <w:lvl w:ilvl="8">
      <w:start w:val="1"/>
      <w:numFmt w:val="lowerRoman"/>
      <w:lvlText w:val="%9."/>
      <w:lvlJc w:val="left"/>
      <w:pPr>
        <w:ind w:left="3240" w:hanging="360"/>
      </w:pPr>
      <w:rPr>
        <w:rFonts w:hint="default"/>
      </w:rPr>
    </w:lvl>
  </w:abstractNum>
  <w:abstractNum w:abstractNumId="243" w15:restartNumberingAfterBreak="0">
    <w:nsid w:val="661A3AD0"/>
    <w:multiLevelType w:val="multilevel"/>
    <w:tmpl w:val="E00E3EA2"/>
    <w:numStyleLink w:val="Estilo1"/>
  </w:abstractNum>
  <w:abstractNum w:abstractNumId="244" w15:restartNumberingAfterBreak="0">
    <w:nsid w:val="669123A8"/>
    <w:multiLevelType w:val="hybridMultilevel"/>
    <w:tmpl w:val="960CB8AC"/>
    <w:lvl w:ilvl="0" w:tplc="420AE872">
      <w:start w:val="1"/>
      <w:numFmt w:val="upperRoman"/>
      <w:lvlText w:val="%1."/>
      <w:lvlJc w:val="right"/>
      <w:pPr>
        <w:ind w:left="720" w:hanging="360"/>
      </w:pPr>
      <w:rPr>
        <w:rFonts w:hint="default"/>
        <w:b/>
        <w:color w:val="auto"/>
        <w:spacing w:val="-1"/>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15:restartNumberingAfterBreak="0">
    <w:nsid w:val="67DD48BA"/>
    <w:multiLevelType w:val="multilevel"/>
    <w:tmpl w:val="D16A8F5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i.%6)"/>
      <w:lvlJc w:val="left"/>
      <w:pPr>
        <w:ind w:left="2880" w:hanging="360"/>
      </w:pPr>
      <w:rPr>
        <w:rFonts w:hint="default"/>
        <w:b/>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6" w15:restartNumberingAfterBreak="0">
    <w:nsid w:val="68000A7B"/>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7" w15:restartNumberingAfterBreak="0">
    <w:nsid w:val="681412EA"/>
    <w:multiLevelType w:val="hybridMultilevel"/>
    <w:tmpl w:val="2AE4DFC8"/>
    <w:lvl w:ilvl="0" w:tplc="566A75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15:restartNumberingAfterBreak="0">
    <w:nsid w:val="689C04F8"/>
    <w:multiLevelType w:val="multilevel"/>
    <w:tmpl w:val="28A23D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right"/>
      <w:pPr>
        <w:ind w:left="2880" w:hanging="360"/>
      </w:pPr>
      <w:rPr>
        <w:rFonts w:ascii="Arial" w:hAnsi="Arial" w:eastAsia="Arial" w:cs="Arial"/>
      </w:rPr>
    </w:lvl>
    <w:lvl w:ilvl="8">
      <w:start w:val="1"/>
      <w:numFmt w:val="lowerRoman"/>
      <w:lvlText w:val="%9."/>
      <w:lvlJc w:val="left"/>
      <w:pPr>
        <w:ind w:left="3240" w:hanging="360"/>
      </w:pPr>
      <w:rPr>
        <w:rFonts w:hint="default"/>
      </w:rPr>
    </w:lvl>
  </w:abstractNum>
  <w:abstractNum w:abstractNumId="249" w15:restartNumberingAfterBreak="0">
    <w:nsid w:val="68BB12E7"/>
    <w:multiLevelType w:val="multilevel"/>
    <w:tmpl w:val="EFA88EF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i.%6)"/>
      <w:lvlJc w:val="left"/>
      <w:pPr>
        <w:ind w:left="2880" w:hanging="360"/>
      </w:pPr>
      <w:rPr>
        <w:rFonts w:hint="default"/>
        <w:b/>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0" w15:restartNumberingAfterBreak="0">
    <w:nsid w:val="68BE0854"/>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1" w15:restartNumberingAfterBreak="0">
    <w:nsid w:val="68EB43B8"/>
    <w:multiLevelType w:val="hybridMultilevel"/>
    <w:tmpl w:val="75385326"/>
    <w:lvl w:ilvl="0" w:tplc="5D643E9C">
      <w:start w:val="1"/>
      <w:numFmt w:val="upperLetter"/>
      <w:lvlText w:val="%1."/>
      <w:lvlJc w:val="left"/>
      <w:pPr>
        <w:ind w:left="5181" w:hanging="361"/>
      </w:pPr>
      <w:rPr>
        <w:rFonts w:hint="default"/>
        <w:b/>
        <w:spacing w:val="-1"/>
        <w:w w:val="99"/>
        <w:sz w:val="21"/>
        <w:szCs w:val="21"/>
      </w:rPr>
    </w:lvl>
    <w:lvl w:ilvl="1" w:tplc="EE02589C">
      <w:numFmt w:val="bullet"/>
      <w:lvlText w:val="•"/>
      <w:lvlJc w:val="left"/>
      <w:pPr>
        <w:ind w:left="1852" w:hanging="361"/>
      </w:pPr>
      <w:rPr>
        <w:rFonts w:hint="default"/>
      </w:rPr>
    </w:lvl>
    <w:lvl w:ilvl="2" w:tplc="CC92BAF2">
      <w:numFmt w:val="bullet"/>
      <w:lvlText w:val="•"/>
      <w:lvlJc w:val="left"/>
      <w:pPr>
        <w:ind w:left="2864" w:hanging="361"/>
      </w:pPr>
      <w:rPr>
        <w:rFonts w:hint="default"/>
      </w:rPr>
    </w:lvl>
    <w:lvl w:ilvl="3" w:tplc="8D44F478">
      <w:numFmt w:val="bullet"/>
      <w:lvlText w:val="•"/>
      <w:lvlJc w:val="left"/>
      <w:pPr>
        <w:ind w:left="3876" w:hanging="361"/>
      </w:pPr>
      <w:rPr>
        <w:rFonts w:hint="default"/>
      </w:rPr>
    </w:lvl>
    <w:lvl w:ilvl="4" w:tplc="3CA03A74">
      <w:numFmt w:val="bullet"/>
      <w:lvlText w:val="•"/>
      <w:lvlJc w:val="left"/>
      <w:pPr>
        <w:ind w:left="4888" w:hanging="361"/>
      </w:pPr>
      <w:rPr>
        <w:rFonts w:hint="default"/>
      </w:rPr>
    </w:lvl>
    <w:lvl w:ilvl="5" w:tplc="CEAE6B4A">
      <w:numFmt w:val="bullet"/>
      <w:lvlText w:val="•"/>
      <w:lvlJc w:val="left"/>
      <w:pPr>
        <w:ind w:left="5900" w:hanging="361"/>
      </w:pPr>
      <w:rPr>
        <w:rFonts w:hint="default"/>
      </w:rPr>
    </w:lvl>
    <w:lvl w:ilvl="6" w:tplc="8AD8EA4E">
      <w:numFmt w:val="bullet"/>
      <w:lvlText w:val="•"/>
      <w:lvlJc w:val="left"/>
      <w:pPr>
        <w:ind w:left="6912" w:hanging="361"/>
      </w:pPr>
      <w:rPr>
        <w:rFonts w:hint="default"/>
      </w:rPr>
    </w:lvl>
    <w:lvl w:ilvl="7" w:tplc="5E7E70FA">
      <w:numFmt w:val="bullet"/>
      <w:lvlText w:val="•"/>
      <w:lvlJc w:val="left"/>
      <w:pPr>
        <w:ind w:left="7924" w:hanging="361"/>
      </w:pPr>
      <w:rPr>
        <w:rFonts w:hint="default"/>
      </w:rPr>
    </w:lvl>
    <w:lvl w:ilvl="8" w:tplc="9C0E6AFA">
      <w:numFmt w:val="bullet"/>
      <w:lvlText w:val="•"/>
      <w:lvlJc w:val="left"/>
      <w:pPr>
        <w:ind w:left="8936" w:hanging="361"/>
      </w:pPr>
      <w:rPr>
        <w:rFonts w:hint="default"/>
      </w:rPr>
    </w:lvl>
  </w:abstractNum>
  <w:abstractNum w:abstractNumId="252" w15:restartNumberingAfterBreak="0">
    <w:nsid w:val="690A61C7"/>
    <w:multiLevelType w:val="hybridMultilevel"/>
    <w:tmpl w:val="57280040"/>
    <w:lvl w:ilvl="0" w:tplc="0AEA37CA">
      <w:start w:val="1"/>
      <w:numFmt w:val="lowerLetter"/>
      <w:lvlText w:val="%1."/>
      <w:lvlJc w:val="left"/>
      <w:pPr>
        <w:ind w:left="692" w:hanging="361"/>
      </w:pPr>
      <w:rPr>
        <w:rFonts w:ascii="Arial" w:hAnsi="Arial" w:eastAsia="Arial" w:cs="Arial"/>
        <w:spacing w:val="-1"/>
        <w:w w:val="99"/>
        <w:sz w:val="20"/>
        <w:szCs w:val="20"/>
      </w:rPr>
    </w:lvl>
    <w:lvl w:ilvl="1" w:tplc="D8C46C36">
      <w:start w:val="1"/>
      <w:numFmt w:val="upperLetter"/>
      <w:lvlText w:val="%2."/>
      <w:lvlJc w:val="left"/>
      <w:pPr>
        <w:ind w:left="1052" w:hanging="360"/>
      </w:pPr>
      <w:rPr>
        <w:b/>
        <w:w w:val="99"/>
        <w:sz w:val="21"/>
        <w:szCs w:val="21"/>
      </w:rPr>
    </w:lvl>
    <w:lvl w:ilvl="2" w:tplc="4A1466F2">
      <w:numFmt w:val="bullet"/>
      <w:lvlText w:val="•"/>
      <w:lvlJc w:val="left"/>
      <w:pPr>
        <w:ind w:left="2144" w:hanging="360"/>
      </w:pPr>
      <w:rPr>
        <w:rFonts w:hint="default"/>
      </w:rPr>
    </w:lvl>
    <w:lvl w:ilvl="3" w:tplc="BF4403DA">
      <w:numFmt w:val="bullet"/>
      <w:lvlText w:val="•"/>
      <w:lvlJc w:val="left"/>
      <w:pPr>
        <w:ind w:left="3228" w:hanging="360"/>
      </w:pPr>
      <w:rPr>
        <w:rFonts w:hint="default"/>
      </w:rPr>
    </w:lvl>
    <w:lvl w:ilvl="4" w:tplc="23E2FA28">
      <w:numFmt w:val="bullet"/>
      <w:lvlText w:val="•"/>
      <w:lvlJc w:val="left"/>
      <w:pPr>
        <w:ind w:left="4313" w:hanging="360"/>
      </w:pPr>
      <w:rPr>
        <w:rFonts w:hint="default"/>
      </w:rPr>
    </w:lvl>
    <w:lvl w:ilvl="5" w:tplc="7812BD8C">
      <w:numFmt w:val="bullet"/>
      <w:lvlText w:val="•"/>
      <w:lvlJc w:val="left"/>
      <w:pPr>
        <w:ind w:left="5397" w:hanging="360"/>
      </w:pPr>
      <w:rPr>
        <w:rFonts w:hint="default"/>
      </w:rPr>
    </w:lvl>
    <w:lvl w:ilvl="6" w:tplc="469C42DA">
      <w:numFmt w:val="bullet"/>
      <w:lvlText w:val="•"/>
      <w:lvlJc w:val="left"/>
      <w:pPr>
        <w:ind w:left="6482" w:hanging="360"/>
      </w:pPr>
      <w:rPr>
        <w:rFonts w:hint="default"/>
      </w:rPr>
    </w:lvl>
    <w:lvl w:ilvl="7" w:tplc="22381B76">
      <w:numFmt w:val="bullet"/>
      <w:lvlText w:val="•"/>
      <w:lvlJc w:val="left"/>
      <w:pPr>
        <w:ind w:left="7566" w:hanging="360"/>
      </w:pPr>
      <w:rPr>
        <w:rFonts w:hint="default"/>
      </w:rPr>
    </w:lvl>
    <w:lvl w:ilvl="8" w:tplc="02942F0A">
      <w:numFmt w:val="bullet"/>
      <w:lvlText w:val="•"/>
      <w:lvlJc w:val="left"/>
      <w:pPr>
        <w:ind w:left="8651" w:hanging="360"/>
      </w:pPr>
      <w:rPr>
        <w:rFonts w:hint="default"/>
      </w:rPr>
    </w:lvl>
  </w:abstractNum>
  <w:abstractNum w:abstractNumId="253" w15:restartNumberingAfterBreak="0">
    <w:nsid w:val="69774A2D"/>
    <w:multiLevelType w:val="multilevel"/>
    <w:tmpl w:val="88EC521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4" w15:restartNumberingAfterBreak="0">
    <w:nsid w:val="6AE071EE"/>
    <w:multiLevelType w:val="hybridMultilevel"/>
    <w:tmpl w:val="1344564C"/>
    <w:lvl w:ilvl="0" w:tplc="2DB849EC">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15:restartNumberingAfterBreak="0">
    <w:nsid w:val="6B17303F"/>
    <w:multiLevelType w:val="multilevel"/>
    <w:tmpl w:val="6A245BB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6" w15:restartNumberingAfterBreak="0">
    <w:nsid w:val="6B655D8E"/>
    <w:multiLevelType w:val="multilevel"/>
    <w:tmpl w:val="28A23D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right"/>
      <w:pPr>
        <w:ind w:left="2880" w:hanging="360"/>
      </w:pPr>
      <w:rPr>
        <w:rFonts w:ascii="Arial" w:hAnsi="Arial" w:eastAsia="Arial" w:cs="Arial"/>
      </w:rPr>
    </w:lvl>
    <w:lvl w:ilvl="8">
      <w:start w:val="1"/>
      <w:numFmt w:val="lowerRoman"/>
      <w:lvlText w:val="%9."/>
      <w:lvlJc w:val="left"/>
      <w:pPr>
        <w:ind w:left="3240" w:hanging="360"/>
      </w:pPr>
      <w:rPr>
        <w:rFonts w:hint="default"/>
      </w:rPr>
    </w:lvl>
  </w:abstractNum>
  <w:abstractNum w:abstractNumId="257" w15:restartNumberingAfterBreak="0">
    <w:nsid w:val="6C467C8D"/>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8" w15:restartNumberingAfterBreak="0">
    <w:nsid w:val="6CF37C70"/>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9" w15:restartNumberingAfterBreak="0">
    <w:nsid w:val="6D176946"/>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0" w15:restartNumberingAfterBreak="0">
    <w:nsid w:val="6E8233E2"/>
    <w:multiLevelType w:val="hybridMultilevel"/>
    <w:tmpl w:val="9BD4BCE8"/>
    <w:lvl w:ilvl="0" w:tplc="B84AA1BC">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1" w15:restartNumberingAfterBreak="0">
    <w:nsid w:val="6FCF236B"/>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2" w15:restartNumberingAfterBreak="0">
    <w:nsid w:val="70E01E63"/>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3" w15:restartNumberingAfterBreak="0">
    <w:nsid w:val="70EC6B1C"/>
    <w:multiLevelType w:val="hybridMultilevel"/>
    <w:tmpl w:val="4F34D8C6"/>
    <w:lvl w:ilvl="0" w:tplc="C662255C">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4" w15:restartNumberingAfterBreak="0">
    <w:nsid w:val="720E56A0"/>
    <w:multiLevelType w:val="multilevel"/>
    <w:tmpl w:val="D688AC2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276" w:hanging="284"/>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5" w15:restartNumberingAfterBreak="0">
    <w:nsid w:val="728366DE"/>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6" w15:restartNumberingAfterBreak="0">
    <w:nsid w:val="73805651"/>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7" w15:restartNumberingAfterBreak="0">
    <w:nsid w:val="73AA006C"/>
    <w:multiLevelType w:val="multilevel"/>
    <w:tmpl w:val="CDC0EE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8" w15:restartNumberingAfterBreak="0">
    <w:nsid w:val="73DD40D3"/>
    <w:multiLevelType w:val="hybridMultilevel"/>
    <w:tmpl w:val="2AE4DFC8"/>
    <w:lvl w:ilvl="0" w:tplc="566A75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9" w15:restartNumberingAfterBreak="0">
    <w:nsid w:val="73E60BC3"/>
    <w:multiLevelType w:val="multilevel"/>
    <w:tmpl w:val="654EE21A"/>
    <w:lvl w:ilvl="0">
      <w:start w:val="1"/>
      <w:numFmt w:val="decimal"/>
      <w:lvlText w:val="ii.%1)"/>
      <w:lvlJc w:val="left"/>
      <w:pPr>
        <w:ind w:left="1080" w:hanging="720"/>
      </w:pPr>
      <w:rPr>
        <w:rFonts w:hint="default" w:ascii="Arial" w:hAnsi="Arial"/>
        <w:b/>
        <w:i w:val="0"/>
        <w:sz w:val="21"/>
        <w:szCs w:val="21"/>
      </w:rPr>
    </w:lvl>
    <w:lvl w:ilvl="1">
      <w:start w:val="1"/>
      <w:numFmt w:val="decimal"/>
      <w:lvlText w:val="i.%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0" w15:restartNumberingAfterBreak="0">
    <w:nsid w:val="7419252C"/>
    <w:multiLevelType w:val="multilevel"/>
    <w:tmpl w:val="7BD88896"/>
    <w:lvl w:ilvl="0">
      <w:start w:val="1"/>
      <w:numFmt w:val="decimal"/>
      <w:lvlText w:val="i.%1)"/>
      <w:lvlJc w:val="left"/>
      <w:pPr>
        <w:ind w:left="1080" w:hanging="720"/>
      </w:pPr>
      <w:rPr>
        <w:rFonts w:hint="default" w:ascii="Arial" w:hAnsi="Arial"/>
        <w:b/>
        <w:i w:val="0"/>
        <w:sz w:val="21"/>
        <w:szCs w:val="21"/>
      </w:rPr>
    </w:lvl>
    <w:lvl w:ilvl="1">
      <w:start w:val="1"/>
      <w:numFmt w:val="decimal"/>
      <w:lvlText w:val="i.%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1" w15:restartNumberingAfterBreak="0">
    <w:nsid w:val="746C2E49"/>
    <w:multiLevelType w:val="multilevel"/>
    <w:tmpl w:val="3CF4CCB0"/>
    <w:lvl w:ilvl="0">
      <w:start w:val="1"/>
      <w:numFmt w:val="decimal"/>
      <w:lvlText w:val="%1."/>
      <w:lvlJc w:val="left"/>
      <w:pPr>
        <w:ind w:left="0" w:firstLine="0"/>
      </w:pPr>
      <w:rPr>
        <w:rFonts w:hint="default"/>
        <w:b/>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2" w15:restartNumberingAfterBreak="0">
    <w:nsid w:val="74E30965"/>
    <w:multiLevelType w:val="hybridMultilevel"/>
    <w:tmpl w:val="75385326"/>
    <w:lvl w:ilvl="0" w:tplc="5D643E9C">
      <w:start w:val="1"/>
      <w:numFmt w:val="upperLetter"/>
      <w:lvlText w:val="%1."/>
      <w:lvlJc w:val="left"/>
      <w:pPr>
        <w:ind w:left="5181" w:hanging="361"/>
      </w:pPr>
      <w:rPr>
        <w:rFonts w:hint="default"/>
        <w:b/>
        <w:spacing w:val="-1"/>
        <w:w w:val="99"/>
        <w:sz w:val="21"/>
        <w:szCs w:val="21"/>
      </w:rPr>
    </w:lvl>
    <w:lvl w:ilvl="1" w:tplc="EE02589C">
      <w:numFmt w:val="bullet"/>
      <w:lvlText w:val="•"/>
      <w:lvlJc w:val="left"/>
      <w:pPr>
        <w:ind w:left="1852" w:hanging="361"/>
      </w:pPr>
      <w:rPr>
        <w:rFonts w:hint="default"/>
      </w:rPr>
    </w:lvl>
    <w:lvl w:ilvl="2" w:tplc="CC92BAF2">
      <w:numFmt w:val="bullet"/>
      <w:lvlText w:val="•"/>
      <w:lvlJc w:val="left"/>
      <w:pPr>
        <w:ind w:left="2864" w:hanging="361"/>
      </w:pPr>
      <w:rPr>
        <w:rFonts w:hint="default"/>
      </w:rPr>
    </w:lvl>
    <w:lvl w:ilvl="3" w:tplc="8D44F478">
      <w:numFmt w:val="bullet"/>
      <w:lvlText w:val="•"/>
      <w:lvlJc w:val="left"/>
      <w:pPr>
        <w:ind w:left="3876" w:hanging="361"/>
      </w:pPr>
      <w:rPr>
        <w:rFonts w:hint="default"/>
      </w:rPr>
    </w:lvl>
    <w:lvl w:ilvl="4" w:tplc="3CA03A74">
      <w:numFmt w:val="bullet"/>
      <w:lvlText w:val="•"/>
      <w:lvlJc w:val="left"/>
      <w:pPr>
        <w:ind w:left="4888" w:hanging="361"/>
      </w:pPr>
      <w:rPr>
        <w:rFonts w:hint="default"/>
      </w:rPr>
    </w:lvl>
    <w:lvl w:ilvl="5" w:tplc="CEAE6B4A">
      <w:numFmt w:val="bullet"/>
      <w:lvlText w:val="•"/>
      <w:lvlJc w:val="left"/>
      <w:pPr>
        <w:ind w:left="5900" w:hanging="361"/>
      </w:pPr>
      <w:rPr>
        <w:rFonts w:hint="default"/>
      </w:rPr>
    </w:lvl>
    <w:lvl w:ilvl="6" w:tplc="8AD8EA4E">
      <w:numFmt w:val="bullet"/>
      <w:lvlText w:val="•"/>
      <w:lvlJc w:val="left"/>
      <w:pPr>
        <w:ind w:left="6912" w:hanging="361"/>
      </w:pPr>
      <w:rPr>
        <w:rFonts w:hint="default"/>
      </w:rPr>
    </w:lvl>
    <w:lvl w:ilvl="7" w:tplc="5E7E70FA">
      <w:numFmt w:val="bullet"/>
      <w:lvlText w:val="•"/>
      <w:lvlJc w:val="left"/>
      <w:pPr>
        <w:ind w:left="7924" w:hanging="361"/>
      </w:pPr>
      <w:rPr>
        <w:rFonts w:hint="default"/>
      </w:rPr>
    </w:lvl>
    <w:lvl w:ilvl="8" w:tplc="9C0E6AFA">
      <w:numFmt w:val="bullet"/>
      <w:lvlText w:val="•"/>
      <w:lvlJc w:val="left"/>
      <w:pPr>
        <w:ind w:left="8936" w:hanging="361"/>
      </w:pPr>
      <w:rPr>
        <w:rFonts w:hint="default"/>
      </w:rPr>
    </w:lvl>
  </w:abstractNum>
  <w:abstractNum w:abstractNumId="273" w15:restartNumberingAfterBreak="0">
    <w:nsid w:val="75337AC6"/>
    <w:multiLevelType w:val="hybridMultilevel"/>
    <w:tmpl w:val="26086A36"/>
    <w:lvl w:ilvl="0" w:tplc="FA206274">
      <w:start w:val="1"/>
      <w:numFmt w:val="upperLetter"/>
      <w:lvlText w:val="%1."/>
      <w:lvlJc w:val="left"/>
      <w:pPr>
        <w:ind w:left="1052" w:hanging="360"/>
      </w:pPr>
      <w:rPr>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4" w15:restartNumberingAfterBreak="0">
    <w:nsid w:val="753671DA"/>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5" w15:restartNumberingAfterBreak="0">
    <w:nsid w:val="75DB2D72"/>
    <w:multiLevelType w:val="hybridMultilevel"/>
    <w:tmpl w:val="E98E95D4"/>
    <w:lvl w:ilvl="0" w:tplc="81D0805E">
      <w:start w:val="1"/>
      <w:numFmt w:val="lowerRoman"/>
      <w:lvlText w:val="%1)"/>
      <w:lvlJc w:val="left"/>
      <w:pPr>
        <w:ind w:left="720" w:hanging="360"/>
      </w:pPr>
      <w:rPr>
        <w:rFonts w:ascii="Arial" w:hAnsi="Arial" w:eastAsia="Arial" w:cs="Arial"/>
        <w:b/>
        <w:w w:val="99"/>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6" w15:restartNumberingAfterBreak="0">
    <w:nsid w:val="76641F64"/>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7" w15:restartNumberingAfterBreak="0">
    <w:nsid w:val="76DD5F19"/>
    <w:multiLevelType w:val="hybridMultilevel"/>
    <w:tmpl w:val="C5BEC746"/>
    <w:lvl w:ilvl="0" w:tplc="6274693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8" w15:restartNumberingAfterBreak="0">
    <w:nsid w:val="77EF6467"/>
    <w:multiLevelType w:val="multilevel"/>
    <w:tmpl w:val="33EC47CC"/>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9" w15:restartNumberingAfterBreak="0">
    <w:nsid w:val="7811670C"/>
    <w:multiLevelType w:val="multilevel"/>
    <w:tmpl w:val="2CCA91A4"/>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1"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0" w15:restartNumberingAfterBreak="0">
    <w:nsid w:val="78BF1BCD"/>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1" w15:restartNumberingAfterBreak="0">
    <w:nsid w:val="794F25EC"/>
    <w:multiLevelType w:val="multilevel"/>
    <w:tmpl w:val="28A23D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right"/>
      <w:pPr>
        <w:ind w:left="2880" w:hanging="360"/>
      </w:pPr>
      <w:rPr>
        <w:rFonts w:ascii="Arial" w:hAnsi="Arial" w:eastAsia="Arial" w:cs="Arial"/>
      </w:rPr>
    </w:lvl>
    <w:lvl w:ilvl="8">
      <w:start w:val="1"/>
      <w:numFmt w:val="lowerRoman"/>
      <w:lvlText w:val="%9."/>
      <w:lvlJc w:val="left"/>
      <w:pPr>
        <w:ind w:left="3240" w:hanging="360"/>
      </w:pPr>
      <w:rPr>
        <w:rFonts w:hint="default"/>
      </w:rPr>
    </w:lvl>
  </w:abstractNum>
  <w:abstractNum w:abstractNumId="282" w15:restartNumberingAfterBreak="0">
    <w:nsid w:val="79A1684E"/>
    <w:multiLevelType w:val="multilevel"/>
    <w:tmpl w:val="759C6182"/>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7."/>
      <w:lvlJc w:val="left"/>
      <w:pPr>
        <w:ind w:left="1702" w:hanging="425"/>
      </w:pPr>
      <w:rPr>
        <w:rFonts w:hint="default"/>
        <w:b/>
        <w:i w:val="0"/>
        <w:w w:val="96"/>
        <w:sz w:val="21"/>
        <w:szCs w:val="21"/>
        <w:lang w:val="es-MX" w:eastAsia="es-MX" w:bidi="es-MX"/>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3" w15:restartNumberingAfterBreak="0">
    <w:nsid w:val="7A086A7A"/>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4" w15:restartNumberingAfterBreak="0">
    <w:nsid w:val="7BA95462"/>
    <w:multiLevelType w:val="hybridMultilevel"/>
    <w:tmpl w:val="9A8A07E8"/>
    <w:lvl w:ilvl="0" w:tplc="CBDC73DA">
      <w:start w:val="1"/>
      <w:numFmt w:val="decimal"/>
      <w:lvlText w:val="ii.%1)"/>
      <w:lvlJc w:val="right"/>
      <w:pPr>
        <w:ind w:left="720" w:hanging="360"/>
      </w:pPr>
      <w:rPr>
        <w:rFonts w:hint="default"/>
        <w:b/>
        <w:w w:val="99"/>
        <w:sz w:val="21"/>
        <w:szCs w:val="21"/>
      </w:rPr>
    </w:lvl>
    <w:lvl w:ilvl="1" w:tplc="CA62A6A4">
      <w:start w:val="1"/>
      <w:numFmt w:val="decimal"/>
      <w:lvlText w:val="ii.%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5" w15:restartNumberingAfterBreak="0">
    <w:nsid w:val="7C650C8C"/>
    <w:multiLevelType w:val="hybridMultilevel"/>
    <w:tmpl w:val="94224D5A"/>
    <w:lvl w:ilvl="0" w:tplc="ED824FDC">
      <w:start w:val="1"/>
      <w:numFmt w:val="lowerLetter"/>
      <w:lvlText w:val="%1."/>
      <w:lvlJc w:val="left"/>
      <w:pPr>
        <w:ind w:left="472" w:hanging="360"/>
      </w:pPr>
      <w:rPr>
        <w:rFonts w:hint="default" w:ascii="Arial" w:hAnsi="Arial" w:eastAsia="Arial" w:cs="Arial"/>
        <w:spacing w:val="-1"/>
        <w:w w:val="99"/>
        <w:sz w:val="20"/>
        <w:szCs w:val="20"/>
      </w:rPr>
    </w:lvl>
    <w:lvl w:ilvl="1" w:tplc="FDA2D880">
      <w:start w:val="1"/>
      <w:numFmt w:val="decimal"/>
      <w:lvlText w:val="%2."/>
      <w:lvlJc w:val="left"/>
      <w:pPr>
        <w:ind w:left="720" w:hanging="363"/>
      </w:pPr>
      <w:rPr>
        <w:rFonts w:hint="default"/>
        <w:b/>
        <w:spacing w:val="-2"/>
        <w:w w:val="99"/>
        <w:sz w:val="20"/>
        <w:szCs w:val="20"/>
      </w:rPr>
    </w:lvl>
    <w:lvl w:ilvl="2" w:tplc="9FFAC706">
      <w:numFmt w:val="bullet"/>
      <w:lvlText w:val="•"/>
      <w:lvlJc w:val="left"/>
      <w:pPr>
        <w:ind w:left="2284" w:hanging="461"/>
      </w:pPr>
      <w:rPr>
        <w:rFonts w:hint="default"/>
      </w:rPr>
    </w:lvl>
    <w:lvl w:ilvl="3" w:tplc="C56C42EC">
      <w:numFmt w:val="bullet"/>
      <w:lvlText w:val="•"/>
      <w:lvlJc w:val="left"/>
      <w:pPr>
        <w:ind w:left="3368" w:hanging="461"/>
      </w:pPr>
      <w:rPr>
        <w:rFonts w:hint="default"/>
      </w:rPr>
    </w:lvl>
    <w:lvl w:ilvl="4" w:tplc="AC3E65DA">
      <w:numFmt w:val="bullet"/>
      <w:lvlText w:val="•"/>
      <w:lvlJc w:val="left"/>
      <w:pPr>
        <w:ind w:left="4453" w:hanging="461"/>
      </w:pPr>
      <w:rPr>
        <w:rFonts w:hint="default"/>
      </w:rPr>
    </w:lvl>
    <w:lvl w:ilvl="5" w:tplc="EC32D2CE">
      <w:numFmt w:val="bullet"/>
      <w:lvlText w:val="•"/>
      <w:lvlJc w:val="left"/>
      <w:pPr>
        <w:ind w:left="5537" w:hanging="461"/>
      </w:pPr>
      <w:rPr>
        <w:rFonts w:hint="default"/>
      </w:rPr>
    </w:lvl>
    <w:lvl w:ilvl="6" w:tplc="DB0E61E4">
      <w:numFmt w:val="bullet"/>
      <w:lvlText w:val="•"/>
      <w:lvlJc w:val="left"/>
      <w:pPr>
        <w:ind w:left="6622" w:hanging="461"/>
      </w:pPr>
      <w:rPr>
        <w:rFonts w:hint="default"/>
      </w:rPr>
    </w:lvl>
    <w:lvl w:ilvl="7" w:tplc="D86C313A">
      <w:numFmt w:val="bullet"/>
      <w:lvlText w:val="•"/>
      <w:lvlJc w:val="left"/>
      <w:pPr>
        <w:ind w:left="7706" w:hanging="461"/>
      </w:pPr>
      <w:rPr>
        <w:rFonts w:hint="default"/>
      </w:rPr>
    </w:lvl>
    <w:lvl w:ilvl="8" w:tplc="E9C4C402">
      <w:numFmt w:val="bullet"/>
      <w:lvlText w:val="•"/>
      <w:lvlJc w:val="left"/>
      <w:pPr>
        <w:ind w:left="8791" w:hanging="461"/>
      </w:pPr>
      <w:rPr>
        <w:rFonts w:hint="default"/>
      </w:rPr>
    </w:lvl>
  </w:abstractNum>
  <w:abstractNum w:abstractNumId="286" w15:restartNumberingAfterBreak="0">
    <w:nsid w:val="7CF92B0B"/>
    <w:multiLevelType w:val="multilevel"/>
    <w:tmpl w:val="9DE6F916"/>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1559" w:hanging="425"/>
      </w:pPr>
      <w:rPr>
        <w:rFonts w:hint="default"/>
        <w:b/>
        <w:i w:val="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7" w15:restartNumberingAfterBreak="0">
    <w:nsid w:val="7D7366B5"/>
    <w:multiLevelType w:val="hybridMultilevel"/>
    <w:tmpl w:val="F73A01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8" w15:restartNumberingAfterBreak="0">
    <w:nsid w:val="7D922DE0"/>
    <w:multiLevelType w:val="hybridMultilevel"/>
    <w:tmpl w:val="BDFAA7F6"/>
    <w:lvl w:ilvl="0" w:tplc="020CE5F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9" w15:restartNumberingAfterBreak="0">
    <w:nsid w:val="7E474C3A"/>
    <w:multiLevelType w:val="hybridMultilevel"/>
    <w:tmpl w:val="02D6205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0" w15:restartNumberingAfterBreak="0">
    <w:nsid w:val="7E695F98"/>
    <w:multiLevelType w:val="hybridMultilevel"/>
    <w:tmpl w:val="FEB40E18"/>
    <w:lvl w:ilvl="0" w:tplc="566A75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1" w15:restartNumberingAfterBreak="0">
    <w:nsid w:val="7F6E761F"/>
    <w:multiLevelType w:val="multilevel"/>
    <w:tmpl w:val="853E0A00"/>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b/>
      </w:rPr>
    </w:lvl>
    <w:lvl w:ilvl="4">
      <w:start w:val="1"/>
      <w:numFmt w:val="lowerRoman"/>
      <w:lvlText w:val="%5)"/>
      <w:lvlJc w:val="left"/>
      <w:pPr>
        <w:ind w:left="1712" w:firstLine="0"/>
      </w:pPr>
      <w:rPr>
        <w:rFonts w:hint="default"/>
      </w:rPr>
    </w:lvl>
    <w:lvl w:ilvl="5">
      <w:start w:val="1"/>
      <w:numFmt w:val="lowerRoman"/>
      <w:lvlText w:val="%6.1)"/>
      <w:lvlJc w:val="left"/>
      <w:pPr>
        <w:ind w:left="2880" w:hanging="360"/>
      </w:pPr>
      <w:rPr>
        <w:rFonts w:hint="default"/>
      </w:rPr>
    </w:lvl>
    <w:lvl w:ilvl="6">
      <w:start w:val="1"/>
      <w:numFmt w:val="decimal"/>
      <w:lvlText w:val="i.%7)"/>
      <w:lvlJc w:val="left"/>
      <w:pPr>
        <w:ind w:left="1701" w:hanging="425"/>
      </w:pPr>
      <w:rPr>
        <w:rFonts w:hint="default"/>
        <w:b/>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2" w15:restartNumberingAfterBreak="0">
    <w:nsid w:val="7FA82F90"/>
    <w:multiLevelType w:val="multilevel"/>
    <w:tmpl w:val="F142FC58"/>
    <w:lvl w:ilvl="0">
      <w:start w:val="1"/>
      <w:numFmt w:val="decimal"/>
      <w:lvlText w:val="%1."/>
      <w:lvlJc w:val="left"/>
      <w:pPr>
        <w:ind w:left="0" w:firstLine="0"/>
      </w:pPr>
      <w:rPr>
        <w:rFonts w:hint="default"/>
      </w:rPr>
    </w:lvl>
    <w:lvl w:ilvl="1">
      <w:start w:val="1"/>
      <w:numFmt w:val="upperLetter"/>
      <w:lvlText w:val="%2."/>
      <w:lvlJc w:val="left"/>
      <w:pPr>
        <w:ind w:left="1004" w:firstLine="0"/>
      </w:pPr>
      <w:rPr>
        <w:rFonts w:hint="default"/>
      </w:rPr>
    </w:lvl>
    <w:lvl w:ilvl="2">
      <w:start w:val="1"/>
      <w:numFmt w:val="upperRoman"/>
      <w:lvlText w:val="%3."/>
      <w:lvlJc w:val="left"/>
      <w:pPr>
        <w:ind w:left="1287" w:firstLine="0"/>
      </w:pPr>
      <w:rPr>
        <w:rFonts w:hint="default"/>
      </w:rPr>
    </w:lvl>
    <w:lvl w:ilvl="3">
      <w:start w:val="1"/>
      <w:numFmt w:val="lowerLetter"/>
      <w:lvlText w:val="%4)"/>
      <w:lvlJc w:val="left"/>
      <w:pPr>
        <w:ind w:left="1429" w:firstLine="0"/>
      </w:pPr>
      <w:rPr>
        <w:rFonts w:hint="default"/>
      </w:rPr>
    </w:lvl>
    <w:lvl w:ilvl="4">
      <w:start w:val="1"/>
      <w:numFmt w:val="lowerRoman"/>
      <w:lvlText w:val="%5)"/>
      <w:lvlJc w:val="left"/>
      <w:pPr>
        <w:ind w:left="1712" w:firstLine="0"/>
      </w:pPr>
      <w:rPr>
        <w:rFonts w:hint="default"/>
        <w:b/>
      </w:rPr>
    </w:lvl>
    <w:lvl w:ilvl="5">
      <w:start w:val="1"/>
      <w:numFmt w:val="decimal"/>
      <w:lvlText w:val="i.%6)"/>
      <w:lvlJc w:val="left"/>
      <w:pPr>
        <w:ind w:left="2880" w:hanging="360"/>
      </w:pPr>
      <w:rPr>
        <w:rFonts w:hint="default"/>
        <w:b/>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234"/>
  </w:num>
  <w:num w:numId="2">
    <w:abstractNumId w:val="242"/>
  </w:num>
  <w:num w:numId="3">
    <w:abstractNumId w:val="138"/>
  </w:num>
  <w:num w:numId="4">
    <w:abstractNumId w:val="252"/>
  </w:num>
  <w:num w:numId="5">
    <w:abstractNumId w:val="226"/>
  </w:num>
  <w:num w:numId="6">
    <w:abstractNumId w:val="251"/>
  </w:num>
  <w:num w:numId="7">
    <w:abstractNumId w:val="196"/>
  </w:num>
  <w:num w:numId="8">
    <w:abstractNumId w:val="0"/>
  </w:num>
  <w:num w:numId="9">
    <w:abstractNumId w:val="244"/>
  </w:num>
  <w:num w:numId="10">
    <w:abstractNumId w:val="36"/>
  </w:num>
  <w:num w:numId="11">
    <w:abstractNumId w:val="68"/>
  </w:num>
  <w:num w:numId="12">
    <w:abstractNumId w:val="277"/>
  </w:num>
  <w:num w:numId="13">
    <w:abstractNumId w:val="288"/>
  </w:num>
  <w:num w:numId="14">
    <w:abstractNumId w:val="275"/>
  </w:num>
  <w:num w:numId="1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87"/>
  </w:num>
  <w:num w:numId="18">
    <w:abstractNumId w:val="29"/>
  </w:num>
  <w:num w:numId="19">
    <w:abstractNumId w:val="46"/>
  </w:num>
  <w:num w:numId="20">
    <w:abstractNumId w:val="159"/>
  </w:num>
  <w:num w:numId="21">
    <w:abstractNumId w:val="273"/>
  </w:num>
  <w:num w:numId="22">
    <w:abstractNumId w:val="223"/>
  </w:num>
  <w:num w:numId="23">
    <w:abstractNumId w:val="217"/>
  </w:num>
  <w:num w:numId="24">
    <w:abstractNumId w:val="99"/>
  </w:num>
  <w:num w:numId="25">
    <w:abstractNumId w:val="86"/>
  </w:num>
  <w:num w:numId="26">
    <w:abstractNumId w:val="48"/>
  </w:num>
  <w:num w:numId="27">
    <w:abstractNumId w:val="134"/>
  </w:num>
  <w:num w:numId="28">
    <w:abstractNumId w:val="105"/>
  </w:num>
  <w:num w:numId="29">
    <w:abstractNumId w:val="245"/>
  </w:num>
  <w:num w:numId="30">
    <w:abstractNumId w:val="176"/>
  </w:num>
  <w:num w:numId="31">
    <w:abstractNumId w:val="292"/>
  </w:num>
  <w:num w:numId="32">
    <w:abstractNumId w:val="249"/>
  </w:num>
  <w:num w:numId="33">
    <w:abstractNumId w:val="82"/>
  </w:num>
  <w:num w:numId="34">
    <w:abstractNumId w:val="106"/>
  </w:num>
  <w:num w:numId="35">
    <w:abstractNumId w:val="213"/>
  </w:num>
  <w:num w:numId="36">
    <w:abstractNumId w:val="20"/>
  </w:num>
  <w:num w:numId="37">
    <w:abstractNumId w:val="166"/>
    <w:lvlOverride w:ilvl="3">
      <w:lvl w:ilvl="3">
        <w:start w:val="1"/>
        <w:numFmt w:val="lowerLetter"/>
        <w:lvlText w:val="%4)"/>
        <w:lvlJc w:val="left"/>
        <w:pPr>
          <w:ind w:left="1429" w:firstLine="0"/>
        </w:pPr>
        <w:rPr>
          <w:rFonts w:hint="default"/>
          <w:b/>
        </w:rPr>
      </w:lvl>
    </w:lvlOverride>
  </w:num>
  <w:num w:numId="38">
    <w:abstractNumId w:val="243"/>
    <w:lvlOverride w:ilvl="4">
      <w:lvl w:ilvl="4">
        <w:start w:val="1"/>
        <w:numFmt w:val="lowerRoman"/>
        <w:lvlText w:val="%5)"/>
        <w:lvlJc w:val="left"/>
        <w:pPr>
          <w:ind w:left="1712" w:firstLine="0"/>
        </w:pPr>
        <w:rPr>
          <w:rFonts w:hint="default"/>
          <w:b/>
        </w:rPr>
      </w:lvl>
    </w:lvlOverride>
  </w:num>
  <w:num w:numId="39">
    <w:abstractNumId w:val="173"/>
  </w:num>
  <w:num w:numId="40">
    <w:abstractNumId w:val="70"/>
  </w:num>
  <w:num w:numId="41">
    <w:abstractNumId w:val="61"/>
  </w:num>
  <w:num w:numId="42">
    <w:abstractNumId w:val="222"/>
  </w:num>
  <w:num w:numId="43">
    <w:abstractNumId w:val="129"/>
  </w:num>
  <w:num w:numId="44">
    <w:abstractNumId w:val="254"/>
  </w:num>
  <w:num w:numId="45">
    <w:abstractNumId w:val="120"/>
  </w:num>
  <w:num w:numId="46">
    <w:abstractNumId w:val="47"/>
  </w:num>
  <w:num w:numId="47">
    <w:abstractNumId w:val="2"/>
  </w:num>
  <w:num w:numId="48">
    <w:abstractNumId w:val="84"/>
  </w:num>
  <w:num w:numId="49">
    <w:abstractNumId w:val="104"/>
  </w:num>
  <w:num w:numId="50">
    <w:abstractNumId w:val="174"/>
  </w:num>
  <w:num w:numId="51">
    <w:abstractNumId w:val="192"/>
  </w:num>
  <w:num w:numId="52">
    <w:abstractNumId w:val="240"/>
  </w:num>
  <w:num w:numId="53">
    <w:abstractNumId w:val="117"/>
  </w:num>
  <w:num w:numId="54">
    <w:abstractNumId w:val="285"/>
  </w:num>
  <w:num w:numId="55">
    <w:abstractNumId w:val="146"/>
  </w:num>
  <w:num w:numId="56">
    <w:abstractNumId w:val="93"/>
  </w:num>
  <w:num w:numId="57">
    <w:abstractNumId w:val="199"/>
  </w:num>
  <w:num w:numId="58">
    <w:abstractNumId w:val="1"/>
  </w:num>
  <w:num w:numId="59">
    <w:abstractNumId w:val="165"/>
  </w:num>
  <w:num w:numId="60">
    <w:abstractNumId w:val="77"/>
  </w:num>
  <w:num w:numId="61">
    <w:abstractNumId w:val="163"/>
  </w:num>
  <w:num w:numId="62">
    <w:abstractNumId w:val="67"/>
    <w:lvlOverride w:ilvl="0">
      <w:lvl w:ilvl="0">
        <w:start w:val="1"/>
        <w:numFmt w:val="decimal"/>
        <w:lvlText w:val="%1."/>
        <w:lvlJc w:val="left"/>
        <w:pPr>
          <w:ind w:left="0" w:firstLine="0"/>
        </w:pPr>
        <w:rPr>
          <w:rFonts w:hint="default"/>
        </w:rPr>
      </w:lvl>
    </w:lvlOverride>
    <w:lvlOverride w:ilvl="1">
      <w:lvl w:ilvl="1">
        <w:start w:val="1"/>
        <w:numFmt w:val="upperLetter"/>
        <w:lvlText w:val="%2."/>
        <w:lvlJc w:val="left"/>
        <w:pPr>
          <w:ind w:left="1004" w:firstLine="0"/>
        </w:pPr>
        <w:rPr>
          <w:rFonts w:hint="default"/>
        </w:rPr>
      </w:lvl>
    </w:lvlOverride>
    <w:lvlOverride w:ilvl="2">
      <w:lvl w:ilvl="2">
        <w:start w:val="1"/>
        <w:numFmt w:val="upperRoman"/>
        <w:lvlText w:val="%3."/>
        <w:lvlJc w:val="left"/>
        <w:pPr>
          <w:ind w:left="1287" w:firstLine="0"/>
        </w:pPr>
        <w:rPr>
          <w:rFonts w:hint="default"/>
        </w:rPr>
      </w:lvl>
    </w:lvlOverride>
    <w:lvlOverride w:ilvl="3">
      <w:lvl w:ilvl="3">
        <w:start w:val="1"/>
        <w:numFmt w:val="lowerLetter"/>
        <w:lvlText w:val="%4)"/>
        <w:lvlJc w:val="left"/>
        <w:pPr>
          <w:ind w:left="1429" w:firstLine="0"/>
        </w:pPr>
        <w:rPr>
          <w:rFonts w:hint="default"/>
        </w:rPr>
      </w:lvl>
    </w:lvlOverride>
    <w:lvlOverride w:ilvl="4">
      <w:lvl w:ilvl="4">
        <w:start w:val="1"/>
        <w:numFmt w:val="lowerRoman"/>
        <w:lvlText w:val="%5)"/>
        <w:lvlJc w:val="left"/>
        <w:pPr>
          <w:ind w:left="1712" w:firstLine="0"/>
        </w:pPr>
        <w:rPr>
          <w:rFonts w:hint="default"/>
        </w:rPr>
      </w:lvl>
    </w:lvlOverride>
    <w:lvlOverride w:ilvl="5">
      <w:lvl w:ilvl="5">
        <w:start w:val="1"/>
        <w:numFmt w:val="lowerRoman"/>
        <w:lvlText w:val="%6.1)"/>
        <w:lvlJc w:val="left"/>
        <w:pPr>
          <w:ind w:left="2880" w:hanging="360"/>
        </w:pPr>
        <w:rPr>
          <w:rFonts w:hint="default"/>
          <w:b/>
        </w:rPr>
      </w:lvl>
    </w:lvlOverride>
    <w:lvlOverride w:ilvl="6">
      <w:lvl w:ilvl="6">
        <w:start w:val="1"/>
        <w:numFmt w:val="decimal"/>
        <w:lvlText w:val="i.%7)"/>
        <w:lvlJc w:val="left"/>
        <w:pPr>
          <w:ind w:left="1701" w:hanging="425"/>
        </w:pPr>
        <w:rPr>
          <w:rFonts w:hint="default"/>
          <w:b/>
          <w:i w:val="0"/>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63">
    <w:abstractNumId w:val="162"/>
  </w:num>
  <w:num w:numId="64">
    <w:abstractNumId w:val="246"/>
  </w:num>
  <w:num w:numId="65">
    <w:abstractNumId w:val="241"/>
  </w:num>
  <w:num w:numId="66">
    <w:abstractNumId w:val="59"/>
  </w:num>
  <w:num w:numId="67">
    <w:abstractNumId w:val="169"/>
  </w:num>
  <w:num w:numId="68">
    <w:abstractNumId w:val="30"/>
  </w:num>
  <w:num w:numId="69">
    <w:abstractNumId w:val="115"/>
  </w:num>
  <w:num w:numId="70">
    <w:abstractNumId w:val="98"/>
  </w:num>
  <w:num w:numId="71">
    <w:abstractNumId w:val="267"/>
  </w:num>
  <w:num w:numId="72">
    <w:abstractNumId w:val="137"/>
  </w:num>
  <w:num w:numId="73">
    <w:abstractNumId w:val="133"/>
  </w:num>
  <w:num w:numId="74">
    <w:abstractNumId w:val="219"/>
  </w:num>
  <w:num w:numId="75">
    <w:abstractNumId w:val="178"/>
  </w:num>
  <w:num w:numId="76">
    <w:abstractNumId w:val="64"/>
  </w:num>
  <w:num w:numId="77">
    <w:abstractNumId w:val="41"/>
  </w:num>
  <w:num w:numId="78">
    <w:abstractNumId w:val="197"/>
  </w:num>
  <w:num w:numId="79">
    <w:abstractNumId w:val="100"/>
  </w:num>
  <w:num w:numId="80">
    <w:abstractNumId w:val="40"/>
  </w:num>
  <w:num w:numId="81">
    <w:abstractNumId w:val="128"/>
  </w:num>
  <w:num w:numId="82">
    <w:abstractNumId w:val="145"/>
  </w:num>
  <w:num w:numId="83">
    <w:abstractNumId w:val="136"/>
  </w:num>
  <w:num w:numId="84">
    <w:abstractNumId w:val="32"/>
  </w:num>
  <w:num w:numId="85">
    <w:abstractNumId w:val="229"/>
  </w:num>
  <w:num w:numId="86">
    <w:abstractNumId w:val="72"/>
  </w:num>
  <w:num w:numId="87">
    <w:abstractNumId w:val="75"/>
  </w:num>
  <w:num w:numId="88">
    <w:abstractNumId w:val="264"/>
  </w:num>
  <w:num w:numId="89">
    <w:abstractNumId w:val="155"/>
  </w:num>
  <w:num w:numId="90">
    <w:abstractNumId w:val="235"/>
  </w:num>
  <w:num w:numId="91">
    <w:abstractNumId w:val="182"/>
  </w:num>
  <w:num w:numId="92">
    <w:abstractNumId w:val="230"/>
  </w:num>
  <w:num w:numId="93">
    <w:abstractNumId w:val="183"/>
  </w:num>
  <w:num w:numId="94">
    <w:abstractNumId w:val="151"/>
  </w:num>
  <w:num w:numId="95">
    <w:abstractNumId w:val="81"/>
  </w:num>
  <w:num w:numId="96">
    <w:abstractNumId w:val="260"/>
  </w:num>
  <w:num w:numId="97">
    <w:abstractNumId w:val="204"/>
  </w:num>
  <w:num w:numId="98">
    <w:abstractNumId w:val="21"/>
  </w:num>
  <w:num w:numId="99">
    <w:abstractNumId w:val="125"/>
  </w:num>
  <w:num w:numId="100">
    <w:abstractNumId w:val="212"/>
  </w:num>
  <w:num w:numId="101">
    <w:abstractNumId w:val="123"/>
  </w:num>
  <w:num w:numId="102">
    <w:abstractNumId w:val="153"/>
  </w:num>
  <w:num w:numId="103">
    <w:abstractNumId w:val="276"/>
  </w:num>
  <w:num w:numId="104">
    <w:abstractNumId w:val="62"/>
  </w:num>
  <w:num w:numId="105">
    <w:abstractNumId w:val="126"/>
  </w:num>
  <w:num w:numId="106">
    <w:abstractNumId w:val="69"/>
  </w:num>
  <w:num w:numId="107">
    <w:abstractNumId w:val="279"/>
  </w:num>
  <w:num w:numId="108">
    <w:abstractNumId w:val="164"/>
  </w:num>
  <w:num w:numId="109">
    <w:abstractNumId w:val="215"/>
  </w:num>
  <w:num w:numId="110">
    <w:abstractNumId w:val="224"/>
  </w:num>
  <w:num w:numId="111">
    <w:abstractNumId w:val="108"/>
  </w:num>
  <w:num w:numId="112">
    <w:abstractNumId w:val="211"/>
  </w:num>
  <w:num w:numId="113">
    <w:abstractNumId w:val="271"/>
  </w:num>
  <w:num w:numId="114">
    <w:abstractNumId w:val="255"/>
  </w:num>
  <w:num w:numId="115">
    <w:abstractNumId w:val="150"/>
  </w:num>
  <w:num w:numId="116">
    <w:abstractNumId w:val="263"/>
  </w:num>
  <w:num w:numId="117">
    <w:abstractNumId w:val="19"/>
  </w:num>
  <w:num w:numId="118">
    <w:abstractNumId w:val="112"/>
  </w:num>
  <w:num w:numId="119">
    <w:abstractNumId w:val="92"/>
  </w:num>
  <w:num w:numId="120">
    <w:abstractNumId w:val="90"/>
  </w:num>
  <w:num w:numId="121">
    <w:abstractNumId w:val="66"/>
  </w:num>
  <w:num w:numId="122">
    <w:abstractNumId w:val="28"/>
  </w:num>
  <w:num w:numId="123">
    <w:abstractNumId w:val="53"/>
  </w:num>
  <w:num w:numId="124">
    <w:abstractNumId w:val="170"/>
  </w:num>
  <w:num w:numId="125">
    <w:abstractNumId w:val="8"/>
  </w:num>
  <w:num w:numId="126">
    <w:abstractNumId w:val="231"/>
  </w:num>
  <w:num w:numId="127">
    <w:abstractNumId w:val="57"/>
  </w:num>
  <w:num w:numId="128">
    <w:abstractNumId w:val="289"/>
  </w:num>
  <w:num w:numId="129">
    <w:abstractNumId w:val="228"/>
  </w:num>
  <w:num w:numId="130">
    <w:abstractNumId w:val="33"/>
  </w:num>
  <w:num w:numId="131">
    <w:abstractNumId w:val="116"/>
  </w:num>
  <w:num w:numId="132">
    <w:abstractNumId w:val="202"/>
  </w:num>
  <w:num w:numId="133">
    <w:abstractNumId w:val="142"/>
  </w:num>
  <w:num w:numId="134">
    <w:abstractNumId w:val="119"/>
  </w:num>
  <w:num w:numId="135">
    <w:abstractNumId w:val="236"/>
  </w:num>
  <w:num w:numId="136">
    <w:abstractNumId w:val="172"/>
  </w:num>
  <w:num w:numId="137">
    <w:abstractNumId w:val="11"/>
  </w:num>
  <w:num w:numId="138">
    <w:abstractNumId w:val="152"/>
  </w:num>
  <w:num w:numId="139">
    <w:abstractNumId w:val="71"/>
  </w:num>
  <w:num w:numId="140">
    <w:abstractNumId w:val="198"/>
  </w:num>
  <w:num w:numId="141">
    <w:abstractNumId w:val="259"/>
  </w:num>
  <w:num w:numId="142">
    <w:abstractNumId w:val="56"/>
  </w:num>
  <w:num w:numId="143">
    <w:abstractNumId w:val="168"/>
  </w:num>
  <w:num w:numId="144">
    <w:abstractNumId w:val="4"/>
  </w:num>
  <w:num w:numId="145">
    <w:abstractNumId w:val="23"/>
  </w:num>
  <w:num w:numId="146">
    <w:abstractNumId w:val="37"/>
  </w:num>
  <w:num w:numId="147">
    <w:abstractNumId w:val="130"/>
  </w:num>
  <w:num w:numId="148">
    <w:abstractNumId w:val="179"/>
  </w:num>
  <w:num w:numId="149">
    <w:abstractNumId w:val="131"/>
  </w:num>
  <w:num w:numId="150">
    <w:abstractNumId w:val="239"/>
  </w:num>
  <w:num w:numId="151">
    <w:abstractNumId w:val="262"/>
  </w:num>
  <w:num w:numId="152">
    <w:abstractNumId w:val="22"/>
  </w:num>
  <w:num w:numId="153">
    <w:abstractNumId w:val="184"/>
  </w:num>
  <w:num w:numId="154">
    <w:abstractNumId w:val="144"/>
  </w:num>
  <w:num w:numId="155">
    <w:abstractNumId w:val="171"/>
  </w:num>
  <w:num w:numId="156">
    <w:abstractNumId w:val="124"/>
  </w:num>
  <w:num w:numId="157">
    <w:abstractNumId w:val="232"/>
  </w:num>
  <w:num w:numId="158">
    <w:abstractNumId w:val="83"/>
  </w:num>
  <w:num w:numId="159">
    <w:abstractNumId w:val="156"/>
  </w:num>
  <w:num w:numId="160">
    <w:abstractNumId w:val="233"/>
  </w:num>
  <w:num w:numId="161">
    <w:abstractNumId w:val="135"/>
  </w:num>
  <w:num w:numId="162">
    <w:abstractNumId w:val="110"/>
  </w:num>
  <w:num w:numId="163">
    <w:abstractNumId w:val="101"/>
  </w:num>
  <w:num w:numId="164">
    <w:abstractNumId w:val="181"/>
  </w:num>
  <w:num w:numId="165">
    <w:abstractNumId w:val="55"/>
  </w:num>
  <w:num w:numId="166">
    <w:abstractNumId w:val="250"/>
  </w:num>
  <w:num w:numId="167">
    <w:abstractNumId w:val="141"/>
  </w:num>
  <w:num w:numId="168">
    <w:abstractNumId w:val="190"/>
  </w:num>
  <w:num w:numId="169">
    <w:abstractNumId w:val="221"/>
  </w:num>
  <w:num w:numId="170">
    <w:abstractNumId w:val="43"/>
  </w:num>
  <w:num w:numId="171">
    <w:abstractNumId w:val="58"/>
  </w:num>
  <w:num w:numId="172">
    <w:abstractNumId w:val="286"/>
  </w:num>
  <w:num w:numId="173">
    <w:abstractNumId w:val="147"/>
  </w:num>
  <w:num w:numId="174">
    <w:abstractNumId w:val="3"/>
  </w:num>
  <w:num w:numId="175">
    <w:abstractNumId w:val="34"/>
  </w:num>
  <w:num w:numId="176">
    <w:abstractNumId w:val="78"/>
  </w:num>
  <w:num w:numId="177">
    <w:abstractNumId w:val="27"/>
  </w:num>
  <w:num w:numId="178">
    <w:abstractNumId w:val="149"/>
  </w:num>
  <w:num w:numId="179">
    <w:abstractNumId w:val="266"/>
  </w:num>
  <w:num w:numId="180">
    <w:abstractNumId w:val="17"/>
  </w:num>
  <w:num w:numId="181">
    <w:abstractNumId w:val="282"/>
  </w:num>
  <w:num w:numId="182">
    <w:abstractNumId w:val="207"/>
  </w:num>
  <w:num w:numId="183">
    <w:abstractNumId w:val="258"/>
  </w:num>
  <w:num w:numId="184">
    <w:abstractNumId w:val="89"/>
  </w:num>
  <w:num w:numId="185">
    <w:abstractNumId w:val="191"/>
  </w:num>
  <w:num w:numId="186">
    <w:abstractNumId w:val="220"/>
  </w:num>
  <w:num w:numId="187">
    <w:abstractNumId w:val="218"/>
  </w:num>
  <w:num w:numId="188">
    <w:abstractNumId w:val="175"/>
  </w:num>
  <w:num w:numId="189">
    <w:abstractNumId w:val="216"/>
  </w:num>
  <w:num w:numId="190">
    <w:abstractNumId w:val="103"/>
  </w:num>
  <w:num w:numId="191">
    <w:abstractNumId w:val="257"/>
  </w:num>
  <w:num w:numId="192">
    <w:abstractNumId w:val="200"/>
  </w:num>
  <w:num w:numId="193">
    <w:abstractNumId w:val="253"/>
  </w:num>
  <w:num w:numId="194">
    <w:abstractNumId w:val="31"/>
  </w:num>
  <w:num w:numId="195">
    <w:abstractNumId w:val="195"/>
  </w:num>
  <w:num w:numId="196">
    <w:abstractNumId w:val="270"/>
  </w:num>
  <w:num w:numId="197">
    <w:abstractNumId w:val="287"/>
  </w:num>
  <w:num w:numId="198">
    <w:abstractNumId w:val="185"/>
  </w:num>
  <w:num w:numId="199">
    <w:abstractNumId w:val="227"/>
  </w:num>
  <w:num w:numId="200">
    <w:abstractNumId w:val="247"/>
  </w:num>
  <w:num w:numId="201">
    <w:abstractNumId w:val="60"/>
  </w:num>
  <w:num w:numId="202">
    <w:abstractNumId w:val="268"/>
  </w:num>
  <w:num w:numId="203">
    <w:abstractNumId w:val="14"/>
  </w:num>
  <w:num w:numId="204">
    <w:abstractNumId w:val="97"/>
  </w:num>
  <w:num w:numId="205">
    <w:abstractNumId w:val="154"/>
  </w:num>
  <w:num w:numId="206">
    <w:abstractNumId w:val="54"/>
  </w:num>
  <w:num w:numId="207">
    <w:abstractNumId w:val="38"/>
  </w:num>
  <w:num w:numId="208">
    <w:abstractNumId w:val="74"/>
  </w:num>
  <w:num w:numId="209">
    <w:abstractNumId w:val="290"/>
  </w:num>
  <w:num w:numId="210">
    <w:abstractNumId w:val="148"/>
  </w:num>
  <w:num w:numId="211">
    <w:abstractNumId w:val="26"/>
  </w:num>
  <w:num w:numId="212">
    <w:abstractNumId w:val="45"/>
  </w:num>
  <w:num w:numId="213">
    <w:abstractNumId w:val="157"/>
  </w:num>
  <w:num w:numId="214">
    <w:abstractNumId w:val="39"/>
  </w:num>
  <w:num w:numId="215">
    <w:abstractNumId w:val="187"/>
  </w:num>
  <w:num w:numId="216">
    <w:abstractNumId w:val="225"/>
  </w:num>
  <w:num w:numId="217">
    <w:abstractNumId w:val="194"/>
  </w:num>
  <w:num w:numId="218">
    <w:abstractNumId w:val="76"/>
  </w:num>
  <w:num w:numId="219">
    <w:abstractNumId w:val="203"/>
  </w:num>
  <w:num w:numId="220">
    <w:abstractNumId w:val="167"/>
  </w:num>
  <w:num w:numId="221">
    <w:abstractNumId w:val="139"/>
  </w:num>
  <w:num w:numId="222">
    <w:abstractNumId w:val="269"/>
  </w:num>
  <w:num w:numId="223">
    <w:abstractNumId w:val="7"/>
  </w:num>
  <w:num w:numId="224">
    <w:abstractNumId w:val="109"/>
  </w:num>
  <w:num w:numId="225">
    <w:abstractNumId w:val="237"/>
  </w:num>
  <w:num w:numId="226">
    <w:abstractNumId w:val="143"/>
  </w:num>
  <w:num w:numId="227">
    <w:abstractNumId w:val="278"/>
  </w:num>
  <w:num w:numId="228">
    <w:abstractNumId w:val="122"/>
  </w:num>
  <w:num w:numId="229">
    <w:abstractNumId w:val="201"/>
  </w:num>
  <w:num w:numId="230">
    <w:abstractNumId w:val="95"/>
  </w:num>
  <w:num w:numId="231">
    <w:abstractNumId w:val="42"/>
  </w:num>
  <w:num w:numId="232">
    <w:abstractNumId w:val="88"/>
  </w:num>
  <w:num w:numId="233">
    <w:abstractNumId w:val="12"/>
  </w:num>
  <w:num w:numId="234">
    <w:abstractNumId w:val="50"/>
  </w:num>
  <w:num w:numId="235">
    <w:abstractNumId w:val="206"/>
  </w:num>
  <w:num w:numId="236">
    <w:abstractNumId w:val="284"/>
  </w:num>
  <w:num w:numId="237">
    <w:abstractNumId w:val="188"/>
  </w:num>
  <w:num w:numId="238">
    <w:abstractNumId w:val="121"/>
  </w:num>
  <w:num w:numId="239">
    <w:abstractNumId w:val="180"/>
  </w:num>
  <w:num w:numId="240">
    <w:abstractNumId w:val="210"/>
  </w:num>
  <w:num w:numId="241">
    <w:abstractNumId w:val="18"/>
  </w:num>
  <w:num w:numId="242">
    <w:abstractNumId w:val="13"/>
  </w:num>
  <w:num w:numId="243">
    <w:abstractNumId w:val="10"/>
  </w:num>
  <w:num w:numId="244">
    <w:abstractNumId w:val="25"/>
  </w:num>
  <w:num w:numId="245">
    <w:abstractNumId w:val="161"/>
  </w:num>
  <w:num w:numId="246">
    <w:abstractNumId w:val="208"/>
  </w:num>
  <w:num w:numId="247">
    <w:abstractNumId w:val="158"/>
  </w:num>
  <w:num w:numId="248">
    <w:abstractNumId w:val="5"/>
  </w:num>
  <w:num w:numId="249">
    <w:abstractNumId w:val="189"/>
  </w:num>
  <w:num w:numId="250">
    <w:abstractNumId w:val="52"/>
  </w:num>
  <w:num w:numId="251">
    <w:abstractNumId w:val="261"/>
  </w:num>
  <w:num w:numId="252">
    <w:abstractNumId w:val="16"/>
  </w:num>
  <w:num w:numId="253">
    <w:abstractNumId w:val="107"/>
  </w:num>
  <w:num w:numId="254">
    <w:abstractNumId w:val="79"/>
  </w:num>
  <w:num w:numId="255">
    <w:abstractNumId w:val="96"/>
  </w:num>
  <w:num w:numId="256">
    <w:abstractNumId w:val="281"/>
  </w:num>
  <w:num w:numId="257">
    <w:abstractNumId w:val="111"/>
  </w:num>
  <w:num w:numId="258">
    <w:abstractNumId w:val="248"/>
  </w:num>
  <w:num w:numId="259">
    <w:abstractNumId w:val="9"/>
  </w:num>
  <w:num w:numId="260">
    <w:abstractNumId w:val="160"/>
  </w:num>
  <w:num w:numId="261">
    <w:abstractNumId w:val="256"/>
  </w:num>
  <w:num w:numId="262">
    <w:abstractNumId w:val="49"/>
  </w:num>
  <w:num w:numId="263">
    <w:abstractNumId w:val="127"/>
  </w:num>
  <w:num w:numId="264">
    <w:abstractNumId w:val="283"/>
  </w:num>
  <w:num w:numId="265">
    <w:abstractNumId w:val="140"/>
  </w:num>
  <w:num w:numId="266">
    <w:abstractNumId w:val="65"/>
  </w:num>
  <w:num w:numId="267">
    <w:abstractNumId w:val="118"/>
  </w:num>
  <w:num w:numId="268">
    <w:abstractNumId w:val="214"/>
  </w:num>
  <w:num w:numId="269">
    <w:abstractNumId w:val="186"/>
  </w:num>
  <w:num w:numId="270">
    <w:abstractNumId w:val="15"/>
  </w:num>
  <w:num w:numId="271">
    <w:abstractNumId w:val="6"/>
  </w:num>
  <w:num w:numId="272">
    <w:abstractNumId w:val="114"/>
  </w:num>
  <w:num w:numId="273">
    <w:abstractNumId w:val="291"/>
  </w:num>
  <w:num w:numId="274">
    <w:abstractNumId w:val="91"/>
  </w:num>
  <w:num w:numId="275">
    <w:abstractNumId w:val="238"/>
  </w:num>
  <w:num w:numId="276">
    <w:abstractNumId w:val="280"/>
  </w:num>
  <w:num w:numId="277">
    <w:abstractNumId w:val="132"/>
  </w:num>
  <w:num w:numId="278">
    <w:abstractNumId w:val="63"/>
  </w:num>
  <w:num w:numId="279">
    <w:abstractNumId w:val="274"/>
  </w:num>
  <w:num w:numId="280">
    <w:abstractNumId w:val="80"/>
  </w:num>
  <w:num w:numId="281">
    <w:abstractNumId w:val="209"/>
  </w:num>
  <w:num w:numId="282">
    <w:abstractNumId w:val="265"/>
  </w:num>
  <w:num w:numId="283">
    <w:abstractNumId w:val="193"/>
  </w:num>
  <w:num w:numId="284">
    <w:abstractNumId w:val="44"/>
  </w:num>
  <w:num w:numId="285">
    <w:abstractNumId w:val="94"/>
  </w:num>
  <w:num w:numId="286">
    <w:abstractNumId w:val="102"/>
  </w:num>
  <w:num w:numId="287">
    <w:abstractNumId w:val="177"/>
  </w:num>
  <w:num w:numId="288">
    <w:abstractNumId w:val="113"/>
  </w:num>
  <w:num w:numId="289">
    <w:abstractNumId w:val="73"/>
  </w:num>
  <w:num w:numId="290">
    <w:abstractNumId w:val="24"/>
  </w:num>
  <w:num w:numId="291">
    <w:abstractNumId w:val="85"/>
  </w:num>
  <w:num w:numId="292">
    <w:abstractNumId w:val="272"/>
  </w:num>
  <w:num w:numId="293">
    <w:abstractNumId w:val="51"/>
  </w:num>
  <w:numIdMacAtCleanup w:val="29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2"/>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6C"/>
    <w:rsid w:val="00000332"/>
    <w:rsid w:val="00001676"/>
    <w:rsid w:val="00001E41"/>
    <w:rsid w:val="00001FA4"/>
    <w:rsid w:val="0000251B"/>
    <w:rsid w:val="0000271D"/>
    <w:rsid w:val="000027BF"/>
    <w:rsid w:val="00002C82"/>
    <w:rsid w:val="00002C8A"/>
    <w:rsid w:val="0000365B"/>
    <w:rsid w:val="000037B7"/>
    <w:rsid w:val="00004290"/>
    <w:rsid w:val="00004447"/>
    <w:rsid w:val="000044A2"/>
    <w:rsid w:val="00004898"/>
    <w:rsid w:val="000048D6"/>
    <w:rsid w:val="000061BC"/>
    <w:rsid w:val="00006724"/>
    <w:rsid w:val="0000681B"/>
    <w:rsid w:val="00006AA5"/>
    <w:rsid w:val="0000709E"/>
    <w:rsid w:val="000073A6"/>
    <w:rsid w:val="00007429"/>
    <w:rsid w:val="000076C7"/>
    <w:rsid w:val="00007E88"/>
    <w:rsid w:val="000107E1"/>
    <w:rsid w:val="00011EF5"/>
    <w:rsid w:val="0001222D"/>
    <w:rsid w:val="000123E6"/>
    <w:rsid w:val="00012A7E"/>
    <w:rsid w:val="00013967"/>
    <w:rsid w:val="000139A1"/>
    <w:rsid w:val="00013F98"/>
    <w:rsid w:val="0001404A"/>
    <w:rsid w:val="0001491A"/>
    <w:rsid w:val="00014E0D"/>
    <w:rsid w:val="0001517C"/>
    <w:rsid w:val="000152EF"/>
    <w:rsid w:val="000154E4"/>
    <w:rsid w:val="00016317"/>
    <w:rsid w:val="00016364"/>
    <w:rsid w:val="000169C1"/>
    <w:rsid w:val="00016E81"/>
    <w:rsid w:val="00017742"/>
    <w:rsid w:val="000202D8"/>
    <w:rsid w:val="00020A22"/>
    <w:rsid w:val="00020A3A"/>
    <w:rsid w:val="00020BE7"/>
    <w:rsid w:val="00020E46"/>
    <w:rsid w:val="0002180D"/>
    <w:rsid w:val="00021CDC"/>
    <w:rsid w:val="0002252C"/>
    <w:rsid w:val="00022753"/>
    <w:rsid w:val="000228EA"/>
    <w:rsid w:val="00022F08"/>
    <w:rsid w:val="00023075"/>
    <w:rsid w:val="00023248"/>
    <w:rsid w:val="00024881"/>
    <w:rsid w:val="00025203"/>
    <w:rsid w:val="000260AB"/>
    <w:rsid w:val="000268CD"/>
    <w:rsid w:val="000269A4"/>
    <w:rsid w:val="00026F10"/>
    <w:rsid w:val="0002789E"/>
    <w:rsid w:val="00027CB3"/>
    <w:rsid w:val="0003077B"/>
    <w:rsid w:val="00030D1F"/>
    <w:rsid w:val="000312B5"/>
    <w:rsid w:val="00032491"/>
    <w:rsid w:val="00033A6B"/>
    <w:rsid w:val="00033B27"/>
    <w:rsid w:val="00033FC6"/>
    <w:rsid w:val="0003407B"/>
    <w:rsid w:val="00034B11"/>
    <w:rsid w:val="00034CCD"/>
    <w:rsid w:val="00034E8F"/>
    <w:rsid w:val="00035153"/>
    <w:rsid w:val="00035493"/>
    <w:rsid w:val="0003590E"/>
    <w:rsid w:val="00035B16"/>
    <w:rsid w:val="00035BC8"/>
    <w:rsid w:val="00035C0B"/>
    <w:rsid w:val="00035C35"/>
    <w:rsid w:val="00035F0A"/>
    <w:rsid w:val="00036820"/>
    <w:rsid w:val="000371B4"/>
    <w:rsid w:val="00037672"/>
    <w:rsid w:val="00037C36"/>
    <w:rsid w:val="00040365"/>
    <w:rsid w:val="00040D6E"/>
    <w:rsid w:val="00041417"/>
    <w:rsid w:val="000419A1"/>
    <w:rsid w:val="00041A52"/>
    <w:rsid w:val="00041A91"/>
    <w:rsid w:val="00042376"/>
    <w:rsid w:val="000428A8"/>
    <w:rsid w:val="00042C9E"/>
    <w:rsid w:val="00042EA9"/>
    <w:rsid w:val="000430F6"/>
    <w:rsid w:val="000433F5"/>
    <w:rsid w:val="0004379D"/>
    <w:rsid w:val="00043B2D"/>
    <w:rsid w:val="00044971"/>
    <w:rsid w:val="000450B3"/>
    <w:rsid w:val="00045562"/>
    <w:rsid w:val="000463F3"/>
    <w:rsid w:val="000463FC"/>
    <w:rsid w:val="000465E3"/>
    <w:rsid w:val="000468CA"/>
    <w:rsid w:val="000469B1"/>
    <w:rsid w:val="00046AC0"/>
    <w:rsid w:val="00047DB7"/>
    <w:rsid w:val="00047E75"/>
    <w:rsid w:val="00050BB4"/>
    <w:rsid w:val="000514BB"/>
    <w:rsid w:val="000519E3"/>
    <w:rsid w:val="0005218D"/>
    <w:rsid w:val="00052770"/>
    <w:rsid w:val="0005361B"/>
    <w:rsid w:val="0005366F"/>
    <w:rsid w:val="0005383D"/>
    <w:rsid w:val="000539B4"/>
    <w:rsid w:val="00053BD2"/>
    <w:rsid w:val="00053DBB"/>
    <w:rsid w:val="000549E1"/>
    <w:rsid w:val="00054BEA"/>
    <w:rsid w:val="00054E3C"/>
    <w:rsid w:val="00055190"/>
    <w:rsid w:val="000555ED"/>
    <w:rsid w:val="0005591B"/>
    <w:rsid w:val="00055BA2"/>
    <w:rsid w:val="00056937"/>
    <w:rsid w:val="00056B63"/>
    <w:rsid w:val="00056BE8"/>
    <w:rsid w:val="00056CBF"/>
    <w:rsid w:val="0005765A"/>
    <w:rsid w:val="00057928"/>
    <w:rsid w:val="000579B3"/>
    <w:rsid w:val="000609E3"/>
    <w:rsid w:val="00060D1A"/>
    <w:rsid w:val="00060E0F"/>
    <w:rsid w:val="0006145A"/>
    <w:rsid w:val="000617DB"/>
    <w:rsid w:val="000618BC"/>
    <w:rsid w:val="00062359"/>
    <w:rsid w:val="000623E7"/>
    <w:rsid w:val="00062F52"/>
    <w:rsid w:val="000631F2"/>
    <w:rsid w:val="0006343D"/>
    <w:rsid w:val="00064467"/>
    <w:rsid w:val="00064DA9"/>
    <w:rsid w:val="000652A7"/>
    <w:rsid w:val="00065606"/>
    <w:rsid w:val="00065801"/>
    <w:rsid w:val="00067A72"/>
    <w:rsid w:val="0007007B"/>
    <w:rsid w:val="00070838"/>
    <w:rsid w:val="00071353"/>
    <w:rsid w:val="000725A0"/>
    <w:rsid w:val="0007372C"/>
    <w:rsid w:val="00073889"/>
    <w:rsid w:val="00073EE7"/>
    <w:rsid w:val="00074026"/>
    <w:rsid w:val="0007455C"/>
    <w:rsid w:val="00075D4B"/>
    <w:rsid w:val="00076208"/>
    <w:rsid w:val="0008010D"/>
    <w:rsid w:val="000806AE"/>
    <w:rsid w:val="00080AC8"/>
    <w:rsid w:val="000810F8"/>
    <w:rsid w:val="00082081"/>
    <w:rsid w:val="00082312"/>
    <w:rsid w:val="000827EC"/>
    <w:rsid w:val="00082EC4"/>
    <w:rsid w:val="00082F93"/>
    <w:rsid w:val="00083414"/>
    <w:rsid w:val="00083EE5"/>
    <w:rsid w:val="00084053"/>
    <w:rsid w:val="000846A1"/>
    <w:rsid w:val="000849B5"/>
    <w:rsid w:val="00084C9F"/>
    <w:rsid w:val="00085692"/>
    <w:rsid w:val="00085930"/>
    <w:rsid w:val="00085A2A"/>
    <w:rsid w:val="00085BAB"/>
    <w:rsid w:val="00086730"/>
    <w:rsid w:val="00086D8B"/>
    <w:rsid w:val="0008732E"/>
    <w:rsid w:val="00087E79"/>
    <w:rsid w:val="00087F85"/>
    <w:rsid w:val="0009019E"/>
    <w:rsid w:val="000913B6"/>
    <w:rsid w:val="0009183B"/>
    <w:rsid w:val="0009226A"/>
    <w:rsid w:val="00092289"/>
    <w:rsid w:val="00092A96"/>
    <w:rsid w:val="00092EDB"/>
    <w:rsid w:val="00093193"/>
    <w:rsid w:val="0009347D"/>
    <w:rsid w:val="00093BCA"/>
    <w:rsid w:val="00093ED5"/>
    <w:rsid w:val="00093FA1"/>
    <w:rsid w:val="000944A1"/>
    <w:rsid w:val="0009587A"/>
    <w:rsid w:val="00095ACC"/>
    <w:rsid w:val="00095B0A"/>
    <w:rsid w:val="00097F88"/>
    <w:rsid w:val="000A0505"/>
    <w:rsid w:val="000A0A5F"/>
    <w:rsid w:val="000A0F4B"/>
    <w:rsid w:val="000A18A7"/>
    <w:rsid w:val="000A18EA"/>
    <w:rsid w:val="000A215C"/>
    <w:rsid w:val="000A271B"/>
    <w:rsid w:val="000A28D4"/>
    <w:rsid w:val="000A30CD"/>
    <w:rsid w:val="000A55A3"/>
    <w:rsid w:val="000A58A8"/>
    <w:rsid w:val="000A68CB"/>
    <w:rsid w:val="000A6E91"/>
    <w:rsid w:val="000A6F2B"/>
    <w:rsid w:val="000A7FC4"/>
    <w:rsid w:val="000B06E0"/>
    <w:rsid w:val="000B07E6"/>
    <w:rsid w:val="000B08F0"/>
    <w:rsid w:val="000B0CBB"/>
    <w:rsid w:val="000B13D9"/>
    <w:rsid w:val="000B16F0"/>
    <w:rsid w:val="000B16FB"/>
    <w:rsid w:val="000B22C9"/>
    <w:rsid w:val="000B2386"/>
    <w:rsid w:val="000B2480"/>
    <w:rsid w:val="000B27D3"/>
    <w:rsid w:val="000B35C3"/>
    <w:rsid w:val="000B385C"/>
    <w:rsid w:val="000B38E1"/>
    <w:rsid w:val="000B38F0"/>
    <w:rsid w:val="000B3E11"/>
    <w:rsid w:val="000B4288"/>
    <w:rsid w:val="000B4486"/>
    <w:rsid w:val="000B4670"/>
    <w:rsid w:val="000B509F"/>
    <w:rsid w:val="000B5211"/>
    <w:rsid w:val="000B5610"/>
    <w:rsid w:val="000B7529"/>
    <w:rsid w:val="000B79C7"/>
    <w:rsid w:val="000C12DF"/>
    <w:rsid w:val="000C130D"/>
    <w:rsid w:val="000C1722"/>
    <w:rsid w:val="000C26FD"/>
    <w:rsid w:val="000C2D38"/>
    <w:rsid w:val="000C2FAA"/>
    <w:rsid w:val="000C3021"/>
    <w:rsid w:val="000C4E23"/>
    <w:rsid w:val="000C508E"/>
    <w:rsid w:val="000C5372"/>
    <w:rsid w:val="000C61D7"/>
    <w:rsid w:val="000C6713"/>
    <w:rsid w:val="000C72A2"/>
    <w:rsid w:val="000C78CB"/>
    <w:rsid w:val="000C79DF"/>
    <w:rsid w:val="000C7BD2"/>
    <w:rsid w:val="000D0ABD"/>
    <w:rsid w:val="000D1CE9"/>
    <w:rsid w:val="000D1ED3"/>
    <w:rsid w:val="000D2BD6"/>
    <w:rsid w:val="000D2E01"/>
    <w:rsid w:val="000D3119"/>
    <w:rsid w:val="000D3B83"/>
    <w:rsid w:val="000D43FE"/>
    <w:rsid w:val="000D44DD"/>
    <w:rsid w:val="000D4A41"/>
    <w:rsid w:val="000D4A81"/>
    <w:rsid w:val="000D4C72"/>
    <w:rsid w:val="000D4EFC"/>
    <w:rsid w:val="000D5936"/>
    <w:rsid w:val="000D5AF4"/>
    <w:rsid w:val="000D61BD"/>
    <w:rsid w:val="000D625C"/>
    <w:rsid w:val="000D6BB8"/>
    <w:rsid w:val="000D755B"/>
    <w:rsid w:val="000E07CF"/>
    <w:rsid w:val="000E0943"/>
    <w:rsid w:val="000E1811"/>
    <w:rsid w:val="000E21A6"/>
    <w:rsid w:val="000E26FF"/>
    <w:rsid w:val="000E292A"/>
    <w:rsid w:val="000E33EF"/>
    <w:rsid w:val="000E377D"/>
    <w:rsid w:val="000E4116"/>
    <w:rsid w:val="000E416F"/>
    <w:rsid w:val="000E4E50"/>
    <w:rsid w:val="000E4EA3"/>
    <w:rsid w:val="000E6860"/>
    <w:rsid w:val="000E6ABE"/>
    <w:rsid w:val="000E7E35"/>
    <w:rsid w:val="000F04F3"/>
    <w:rsid w:val="000F08CF"/>
    <w:rsid w:val="000F17EC"/>
    <w:rsid w:val="000F184E"/>
    <w:rsid w:val="000F19C5"/>
    <w:rsid w:val="000F19C8"/>
    <w:rsid w:val="000F1DD8"/>
    <w:rsid w:val="000F2019"/>
    <w:rsid w:val="000F2E46"/>
    <w:rsid w:val="000F34E8"/>
    <w:rsid w:val="000F3991"/>
    <w:rsid w:val="000F3DD6"/>
    <w:rsid w:val="000F4846"/>
    <w:rsid w:val="000F504D"/>
    <w:rsid w:val="000F519F"/>
    <w:rsid w:val="000F56F3"/>
    <w:rsid w:val="000F579C"/>
    <w:rsid w:val="000F5DEB"/>
    <w:rsid w:val="000F639D"/>
    <w:rsid w:val="000F7413"/>
    <w:rsid w:val="000F75B3"/>
    <w:rsid w:val="000F76C3"/>
    <w:rsid w:val="000F77BC"/>
    <w:rsid w:val="00100266"/>
    <w:rsid w:val="0010054D"/>
    <w:rsid w:val="00100732"/>
    <w:rsid w:val="00100885"/>
    <w:rsid w:val="00101401"/>
    <w:rsid w:val="0010197F"/>
    <w:rsid w:val="00101BC8"/>
    <w:rsid w:val="00102770"/>
    <w:rsid w:val="001028F5"/>
    <w:rsid w:val="00103481"/>
    <w:rsid w:val="00103714"/>
    <w:rsid w:val="00103E18"/>
    <w:rsid w:val="00104F9A"/>
    <w:rsid w:val="00105205"/>
    <w:rsid w:val="00106508"/>
    <w:rsid w:val="0010690B"/>
    <w:rsid w:val="00107D0A"/>
    <w:rsid w:val="0011047B"/>
    <w:rsid w:val="001108D2"/>
    <w:rsid w:val="0011236B"/>
    <w:rsid w:val="00112A93"/>
    <w:rsid w:val="001134DB"/>
    <w:rsid w:val="00113E4A"/>
    <w:rsid w:val="001149D0"/>
    <w:rsid w:val="001149E6"/>
    <w:rsid w:val="00114BEA"/>
    <w:rsid w:val="00114DC9"/>
    <w:rsid w:val="00115506"/>
    <w:rsid w:val="00115E12"/>
    <w:rsid w:val="001166B6"/>
    <w:rsid w:val="00116D76"/>
    <w:rsid w:val="001172C4"/>
    <w:rsid w:val="00117DB1"/>
    <w:rsid w:val="00117ED4"/>
    <w:rsid w:val="00120BA2"/>
    <w:rsid w:val="00122874"/>
    <w:rsid w:val="00122A7B"/>
    <w:rsid w:val="00122E53"/>
    <w:rsid w:val="00122EB1"/>
    <w:rsid w:val="00123861"/>
    <w:rsid w:val="0012407E"/>
    <w:rsid w:val="00124764"/>
    <w:rsid w:val="00125656"/>
    <w:rsid w:val="001263B1"/>
    <w:rsid w:val="0012663C"/>
    <w:rsid w:val="00126E8F"/>
    <w:rsid w:val="0012733A"/>
    <w:rsid w:val="0013009C"/>
    <w:rsid w:val="00130B24"/>
    <w:rsid w:val="00131F3C"/>
    <w:rsid w:val="00132493"/>
    <w:rsid w:val="001326DD"/>
    <w:rsid w:val="001329EE"/>
    <w:rsid w:val="00132D60"/>
    <w:rsid w:val="00133FE7"/>
    <w:rsid w:val="00133FF3"/>
    <w:rsid w:val="00134257"/>
    <w:rsid w:val="00134635"/>
    <w:rsid w:val="00134916"/>
    <w:rsid w:val="00134B7C"/>
    <w:rsid w:val="00135014"/>
    <w:rsid w:val="001353A2"/>
    <w:rsid w:val="00135476"/>
    <w:rsid w:val="001357A1"/>
    <w:rsid w:val="00135F01"/>
    <w:rsid w:val="0013645D"/>
    <w:rsid w:val="00136D0C"/>
    <w:rsid w:val="00136FC7"/>
    <w:rsid w:val="0013714C"/>
    <w:rsid w:val="00137524"/>
    <w:rsid w:val="00140B65"/>
    <w:rsid w:val="00140E44"/>
    <w:rsid w:val="001410B2"/>
    <w:rsid w:val="00141429"/>
    <w:rsid w:val="001418E5"/>
    <w:rsid w:val="00141930"/>
    <w:rsid w:val="00141FCE"/>
    <w:rsid w:val="00142956"/>
    <w:rsid w:val="00142FBC"/>
    <w:rsid w:val="001432C2"/>
    <w:rsid w:val="00143B1D"/>
    <w:rsid w:val="00144357"/>
    <w:rsid w:val="00144748"/>
    <w:rsid w:val="001447EA"/>
    <w:rsid w:val="0014660C"/>
    <w:rsid w:val="00146B59"/>
    <w:rsid w:val="00146E50"/>
    <w:rsid w:val="0014740D"/>
    <w:rsid w:val="0014761D"/>
    <w:rsid w:val="001477DC"/>
    <w:rsid w:val="00147992"/>
    <w:rsid w:val="00147FD2"/>
    <w:rsid w:val="001514E8"/>
    <w:rsid w:val="001518B2"/>
    <w:rsid w:val="00151A04"/>
    <w:rsid w:val="00153156"/>
    <w:rsid w:val="00153297"/>
    <w:rsid w:val="0015337F"/>
    <w:rsid w:val="00153EFD"/>
    <w:rsid w:val="00154202"/>
    <w:rsid w:val="0015442F"/>
    <w:rsid w:val="0015447F"/>
    <w:rsid w:val="0015474A"/>
    <w:rsid w:val="0015497F"/>
    <w:rsid w:val="00154F9F"/>
    <w:rsid w:val="001557BC"/>
    <w:rsid w:val="00155DA2"/>
    <w:rsid w:val="00156E44"/>
    <w:rsid w:val="00157D29"/>
    <w:rsid w:val="001603FD"/>
    <w:rsid w:val="001605DC"/>
    <w:rsid w:val="00160BBD"/>
    <w:rsid w:val="00160CB3"/>
    <w:rsid w:val="00161944"/>
    <w:rsid w:val="00161A89"/>
    <w:rsid w:val="001624A9"/>
    <w:rsid w:val="0016296C"/>
    <w:rsid w:val="001631E4"/>
    <w:rsid w:val="00163285"/>
    <w:rsid w:val="001634A5"/>
    <w:rsid w:val="001636AD"/>
    <w:rsid w:val="00164370"/>
    <w:rsid w:val="00164447"/>
    <w:rsid w:val="00164E42"/>
    <w:rsid w:val="00165052"/>
    <w:rsid w:val="00165196"/>
    <w:rsid w:val="001651EF"/>
    <w:rsid w:val="001656A7"/>
    <w:rsid w:val="0016576E"/>
    <w:rsid w:val="00165A4C"/>
    <w:rsid w:val="00165AC0"/>
    <w:rsid w:val="00165FDC"/>
    <w:rsid w:val="001664CE"/>
    <w:rsid w:val="001667B5"/>
    <w:rsid w:val="00166A0D"/>
    <w:rsid w:val="00167482"/>
    <w:rsid w:val="001676C2"/>
    <w:rsid w:val="0017001D"/>
    <w:rsid w:val="00170917"/>
    <w:rsid w:val="0017099A"/>
    <w:rsid w:val="00170EA8"/>
    <w:rsid w:val="00171677"/>
    <w:rsid w:val="001726D0"/>
    <w:rsid w:val="00172A74"/>
    <w:rsid w:val="0017360B"/>
    <w:rsid w:val="00173985"/>
    <w:rsid w:val="00173F79"/>
    <w:rsid w:val="0017446A"/>
    <w:rsid w:val="0017452A"/>
    <w:rsid w:val="001746DD"/>
    <w:rsid w:val="00174C11"/>
    <w:rsid w:val="00175237"/>
    <w:rsid w:val="0017578C"/>
    <w:rsid w:val="00175CDD"/>
    <w:rsid w:val="00175D99"/>
    <w:rsid w:val="00176528"/>
    <w:rsid w:val="00176C38"/>
    <w:rsid w:val="00177429"/>
    <w:rsid w:val="001779DC"/>
    <w:rsid w:val="00180049"/>
    <w:rsid w:val="001803D6"/>
    <w:rsid w:val="001804C8"/>
    <w:rsid w:val="00181775"/>
    <w:rsid w:val="0018196F"/>
    <w:rsid w:val="00182B89"/>
    <w:rsid w:val="001832B7"/>
    <w:rsid w:val="00184836"/>
    <w:rsid w:val="001854D4"/>
    <w:rsid w:val="00185A84"/>
    <w:rsid w:val="00186628"/>
    <w:rsid w:val="00186A88"/>
    <w:rsid w:val="00186B5B"/>
    <w:rsid w:val="00187DDF"/>
    <w:rsid w:val="00190467"/>
    <w:rsid w:val="001912AA"/>
    <w:rsid w:val="00191582"/>
    <w:rsid w:val="0019170A"/>
    <w:rsid w:val="00191B89"/>
    <w:rsid w:val="00191DDC"/>
    <w:rsid w:val="0019212E"/>
    <w:rsid w:val="00194009"/>
    <w:rsid w:val="00194050"/>
    <w:rsid w:val="0019415D"/>
    <w:rsid w:val="001946A8"/>
    <w:rsid w:val="00194C1F"/>
    <w:rsid w:val="00196A0E"/>
    <w:rsid w:val="00196C3C"/>
    <w:rsid w:val="00197905"/>
    <w:rsid w:val="00197C3D"/>
    <w:rsid w:val="001A00AE"/>
    <w:rsid w:val="001A053C"/>
    <w:rsid w:val="001A0F22"/>
    <w:rsid w:val="001A1810"/>
    <w:rsid w:val="001A18AE"/>
    <w:rsid w:val="001A2422"/>
    <w:rsid w:val="001A25A8"/>
    <w:rsid w:val="001A3439"/>
    <w:rsid w:val="001A3DF1"/>
    <w:rsid w:val="001A47CC"/>
    <w:rsid w:val="001A4F5A"/>
    <w:rsid w:val="001A6173"/>
    <w:rsid w:val="001A7831"/>
    <w:rsid w:val="001B0C6C"/>
    <w:rsid w:val="001B126B"/>
    <w:rsid w:val="001B12E5"/>
    <w:rsid w:val="001B141C"/>
    <w:rsid w:val="001B16B8"/>
    <w:rsid w:val="001B1794"/>
    <w:rsid w:val="001B1F76"/>
    <w:rsid w:val="001B2D8F"/>
    <w:rsid w:val="001B3327"/>
    <w:rsid w:val="001B3C4B"/>
    <w:rsid w:val="001B4A0A"/>
    <w:rsid w:val="001B5947"/>
    <w:rsid w:val="001B6C5B"/>
    <w:rsid w:val="001B7B4E"/>
    <w:rsid w:val="001B7CEE"/>
    <w:rsid w:val="001B7DBB"/>
    <w:rsid w:val="001C01CA"/>
    <w:rsid w:val="001C041B"/>
    <w:rsid w:val="001C0A3C"/>
    <w:rsid w:val="001C0DE8"/>
    <w:rsid w:val="001C1280"/>
    <w:rsid w:val="001C1434"/>
    <w:rsid w:val="001C172E"/>
    <w:rsid w:val="001C2840"/>
    <w:rsid w:val="001C2FC3"/>
    <w:rsid w:val="001C446B"/>
    <w:rsid w:val="001C4AF5"/>
    <w:rsid w:val="001C5867"/>
    <w:rsid w:val="001C6190"/>
    <w:rsid w:val="001C692B"/>
    <w:rsid w:val="001C6D39"/>
    <w:rsid w:val="001D069C"/>
    <w:rsid w:val="001D0BB4"/>
    <w:rsid w:val="001D1046"/>
    <w:rsid w:val="001D13B9"/>
    <w:rsid w:val="001D1430"/>
    <w:rsid w:val="001D224D"/>
    <w:rsid w:val="001D2368"/>
    <w:rsid w:val="001D3E66"/>
    <w:rsid w:val="001D4826"/>
    <w:rsid w:val="001D4837"/>
    <w:rsid w:val="001D4E7B"/>
    <w:rsid w:val="001D51C7"/>
    <w:rsid w:val="001D5380"/>
    <w:rsid w:val="001D5413"/>
    <w:rsid w:val="001D5A2A"/>
    <w:rsid w:val="001D60E7"/>
    <w:rsid w:val="001D6E75"/>
    <w:rsid w:val="001D6F4A"/>
    <w:rsid w:val="001D6F95"/>
    <w:rsid w:val="001D79A2"/>
    <w:rsid w:val="001D7E7B"/>
    <w:rsid w:val="001E0A37"/>
    <w:rsid w:val="001E0F0B"/>
    <w:rsid w:val="001E11D6"/>
    <w:rsid w:val="001E11E9"/>
    <w:rsid w:val="001E1613"/>
    <w:rsid w:val="001E20E2"/>
    <w:rsid w:val="001E31FF"/>
    <w:rsid w:val="001E3769"/>
    <w:rsid w:val="001E3CFD"/>
    <w:rsid w:val="001E4185"/>
    <w:rsid w:val="001E445C"/>
    <w:rsid w:val="001E500E"/>
    <w:rsid w:val="001E54A1"/>
    <w:rsid w:val="001E5632"/>
    <w:rsid w:val="001E56CA"/>
    <w:rsid w:val="001E5C74"/>
    <w:rsid w:val="001E670A"/>
    <w:rsid w:val="001E68FF"/>
    <w:rsid w:val="001E6D48"/>
    <w:rsid w:val="001E6EFD"/>
    <w:rsid w:val="001F0AF1"/>
    <w:rsid w:val="001F1010"/>
    <w:rsid w:val="001F10D2"/>
    <w:rsid w:val="001F1321"/>
    <w:rsid w:val="001F2174"/>
    <w:rsid w:val="001F26F7"/>
    <w:rsid w:val="001F2A19"/>
    <w:rsid w:val="001F3159"/>
    <w:rsid w:val="001F38A9"/>
    <w:rsid w:val="001F38AD"/>
    <w:rsid w:val="001F3B4D"/>
    <w:rsid w:val="001F3D58"/>
    <w:rsid w:val="001F45E6"/>
    <w:rsid w:val="001F4F46"/>
    <w:rsid w:val="001F51F4"/>
    <w:rsid w:val="001F549F"/>
    <w:rsid w:val="001F5A6C"/>
    <w:rsid w:val="001F654A"/>
    <w:rsid w:val="001F77CD"/>
    <w:rsid w:val="001F785E"/>
    <w:rsid w:val="001F7E02"/>
    <w:rsid w:val="00200633"/>
    <w:rsid w:val="002006FE"/>
    <w:rsid w:val="00200CEC"/>
    <w:rsid w:val="00200F30"/>
    <w:rsid w:val="0020182E"/>
    <w:rsid w:val="0020192F"/>
    <w:rsid w:val="002020C6"/>
    <w:rsid w:val="002020E7"/>
    <w:rsid w:val="00202917"/>
    <w:rsid w:val="00202B3D"/>
    <w:rsid w:val="00202CA6"/>
    <w:rsid w:val="00203012"/>
    <w:rsid w:val="0020331C"/>
    <w:rsid w:val="00203513"/>
    <w:rsid w:val="0020379E"/>
    <w:rsid w:val="002044BA"/>
    <w:rsid w:val="002044D8"/>
    <w:rsid w:val="0020458C"/>
    <w:rsid w:val="00204830"/>
    <w:rsid w:val="002048C7"/>
    <w:rsid w:val="00205505"/>
    <w:rsid w:val="00205FCA"/>
    <w:rsid w:val="00206294"/>
    <w:rsid w:val="002069FD"/>
    <w:rsid w:val="00206C69"/>
    <w:rsid w:val="0020731D"/>
    <w:rsid w:val="00207499"/>
    <w:rsid w:val="002076A1"/>
    <w:rsid w:val="00207C50"/>
    <w:rsid w:val="0021000D"/>
    <w:rsid w:val="00210B77"/>
    <w:rsid w:val="00210CB4"/>
    <w:rsid w:val="00210FC7"/>
    <w:rsid w:val="00211799"/>
    <w:rsid w:val="002118C5"/>
    <w:rsid w:val="00212261"/>
    <w:rsid w:val="0021256E"/>
    <w:rsid w:val="002128C1"/>
    <w:rsid w:val="00212D57"/>
    <w:rsid w:val="00212F17"/>
    <w:rsid w:val="00212FC4"/>
    <w:rsid w:val="002130A9"/>
    <w:rsid w:val="002137D0"/>
    <w:rsid w:val="00213CFF"/>
    <w:rsid w:val="00213E86"/>
    <w:rsid w:val="0021403B"/>
    <w:rsid w:val="00214943"/>
    <w:rsid w:val="00214CBB"/>
    <w:rsid w:val="00215950"/>
    <w:rsid w:val="00217D19"/>
    <w:rsid w:val="00220534"/>
    <w:rsid w:val="00220784"/>
    <w:rsid w:val="00220F35"/>
    <w:rsid w:val="002212A8"/>
    <w:rsid w:val="00221AA1"/>
    <w:rsid w:val="002220C3"/>
    <w:rsid w:val="002221FB"/>
    <w:rsid w:val="00222E3F"/>
    <w:rsid w:val="00222ED7"/>
    <w:rsid w:val="00222F45"/>
    <w:rsid w:val="00223565"/>
    <w:rsid w:val="00223BDB"/>
    <w:rsid w:val="00223EE7"/>
    <w:rsid w:val="002243F2"/>
    <w:rsid w:val="002248A7"/>
    <w:rsid w:val="00224F83"/>
    <w:rsid w:val="00225563"/>
    <w:rsid w:val="00225C6F"/>
    <w:rsid w:val="00226A47"/>
    <w:rsid w:val="00227376"/>
    <w:rsid w:val="002279D8"/>
    <w:rsid w:val="00227AED"/>
    <w:rsid w:val="00230904"/>
    <w:rsid w:val="002310D4"/>
    <w:rsid w:val="002322CB"/>
    <w:rsid w:val="0023280B"/>
    <w:rsid w:val="00232EC9"/>
    <w:rsid w:val="00233221"/>
    <w:rsid w:val="00233425"/>
    <w:rsid w:val="00233464"/>
    <w:rsid w:val="00233A3B"/>
    <w:rsid w:val="002347EC"/>
    <w:rsid w:val="00235387"/>
    <w:rsid w:val="00235AD1"/>
    <w:rsid w:val="00236D60"/>
    <w:rsid w:val="00237164"/>
    <w:rsid w:val="00237284"/>
    <w:rsid w:val="00237749"/>
    <w:rsid w:val="00237BC4"/>
    <w:rsid w:val="00237E80"/>
    <w:rsid w:val="00240D3C"/>
    <w:rsid w:val="002412E2"/>
    <w:rsid w:val="00241606"/>
    <w:rsid w:val="00241C36"/>
    <w:rsid w:val="0024255E"/>
    <w:rsid w:val="00242636"/>
    <w:rsid w:val="00244176"/>
    <w:rsid w:val="00244A7E"/>
    <w:rsid w:val="00245679"/>
    <w:rsid w:val="0024675A"/>
    <w:rsid w:val="00246897"/>
    <w:rsid w:val="002473FA"/>
    <w:rsid w:val="00247897"/>
    <w:rsid w:val="00247FC3"/>
    <w:rsid w:val="002502AD"/>
    <w:rsid w:val="002503B1"/>
    <w:rsid w:val="00250C70"/>
    <w:rsid w:val="00250E1C"/>
    <w:rsid w:val="002523E3"/>
    <w:rsid w:val="00252476"/>
    <w:rsid w:val="002530D7"/>
    <w:rsid w:val="002530F8"/>
    <w:rsid w:val="00253A27"/>
    <w:rsid w:val="00253BC6"/>
    <w:rsid w:val="002540DF"/>
    <w:rsid w:val="00254C76"/>
    <w:rsid w:val="00255669"/>
    <w:rsid w:val="00256064"/>
    <w:rsid w:val="002563E8"/>
    <w:rsid w:val="00257908"/>
    <w:rsid w:val="00257F02"/>
    <w:rsid w:val="00257F37"/>
    <w:rsid w:val="0026002C"/>
    <w:rsid w:val="002600E9"/>
    <w:rsid w:val="002612B9"/>
    <w:rsid w:val="00262C86"/>
    <w:rsid w:val="002633F4"/>
    <w:rsid w:val="00263C93"/>
    <w:rsid w:val="00264286"/>
    <w:rsid w:val="00265109"/>
    <w:rsid w:val="00265548"/>
    <w:rsid w:val="00265580"/>
    <w:rsid w:val="002666BD"/>
    <w:rsid w:val="00266718"/>
    <w:rsid w:val="0026722F"/>
    <w:rsid w:val="00270033"/>
    <w:rsid w:val="00270117"/>
    <w:rsid w:val="0027017E"/>
    <w:rsid w:val="00271146"/>
    <w:rsid w:val="00271A11"/>
    <w:rsid w:val="00271DC4"/>
    <w:rsid w:val="00272E9E"/>
    <w:rsid w:val="00272EE4"/>
    <w:rsid w:val="00273162"/>
    <w:rsid w:val="0027377C"/>
    <w:rsid w:val="00273E5F"/>
    <w:rsid w:val="00274242"/>
    <w:rsid w:val="00274462"/>
    <w:rsid w:val="00275455"/>
    <w:rsid w:val="00275618"/>
    <w:rsid w:val="00276380"/>
    <w:rsid w:val="0027658D"/>
    <w:rsid w:val="0027688B"/>
    <w:rsid w:val="002769FA"/>
    <w:rsid w:val="00276D0A"/>
    <w:rsid w:val="0027732D"/>
    <w:rsid w:val="00277520"/>
    <w:rsid w:val="0027773D"/>
    <w:rsid w:val="002778BE"/>
    <w:rsid w:val="0027795B"/>
    <w:rsid w:val="00277BBD"/>
    <w:rsid w:val="00277C51"/>
    <w:rsid w:val="00280FBF"/>
    <w:rsid w:val="00281017"/>
    <w:rsid w:val="0028132B"/>
    <w:rsid w:val="002814FB"/>
    <w:rsid w:val="00281A73"/>
    <w:rsid w:val="0028215C"/>
    <w:rsid w:val="00283E98"/>
    <w:rsid w:val="00284B31"/>
    <w:rsid w:val="00284FC6"/>
    <w:rsid w:val="0028525D"/>
    <w:rsid w:val="002859DB"/>
    <w:rsid w:val="00286FB9"/>
    <w:rsid w:val="002877B9"/>
    <w:rsid w:val="00290036"/>
    <w:rsid w:val="0029023B"/>
    <w:rsid w:val="0029048B"/>
    <w:rsid w:val="00291995"/>
    <w:rsid w:val="00291AA2"/>
    <w:rsid w:val="002930B5"/>
    <w:rsid w:val="00293BDF"/>
    <w:rsid w:val="00293CAB"/>
    <w:rsid w:val="00293E7F"/>
    <w:rsid w:val="00294832"/>
    <w:rsid w:val="00294EC0"/>
    <w:rsid w:val="00295F3B"/>
    <w:rsid w:val="0029612E"/>
    <w:rsid w:val="00296784"/>
    <w:rsid w:val="002969F3"/>
    <w:rsid w:val="00296B60"/>
    <w:rsid w:val="002973FC"/>
    <w:rsid w:val="002975D4"/>
    <w:rsid w:val="00297A5F"/>
    <w:rsid w:val="00297D4D"/>
    <w:rsid w:val="002A05F7"/>
    <w:rsid w:val="002A18B0"/>
    <w:rsid w:val="002A344B"/>
    <w:rsid w:val="002A3DED"/>
    <w:rsid w:val="002A3ED4"/>
    <w:rsid w:val="002A3F37"/>
    <w:rsid w:val="002A544F"/>
    <w:rsid w:val="002A5DB2"/>
    <w:rsid w:val="002A61FB"/>
    <w:rsid w:val="002A69C2"/>
    <w:rsid w:val="002A6D67"/>
    <w:rsid w:val="002A7040"/>
    <w:rsid w:val="002A7F6B"/>
    <w:rsid w:val="002B04CC"/>
    <w:rsid w:val="002B04DE"/>
    <w:rsid w:val="002B07A1"/>
    <w:rsid w:val="002B0C2B"/>
    <w:rsid w:val="002B12A3"/>
    <w:rsid w:val="002B1865"/>
    <w:rsid w:val="002B1DB0"/>
    <w:rsid w:val="002B3178"/>
    <w:rsid w:val="002B3AAD"/>
    <w:rsid w:val="002B3B8F"/>
    <w:rsid w:val="002B4FCB"/>
    <w:rsid w:val="002B5374"/>
    <w:rsid w:val="002B58C2"/>
    <w:rsid w:val="002B5FDA"/>
    <w:rsid w:val="002B6442"/>
    <w:rsid w:val="002B65D1"/>
    <w:rsid w:val="002B6AFE"/>
    <w:rsid w:val="002B7B05"/>
    <w:rsid w:val="002B7FD5"/>
    <w:rsid w:val="002C0189"/>
    <w:rsid w:val="002C08F3"/>
    <w:rsid w:val="002C094F"/>
    <w:rsid w:val="002C09C2"/>
    <w:rsid w:val="002C1360"/>
    <w:rsid w:val="002C1997"/>
    <w:rsid w:val="002C2635"/>
    <w:rsid w:val="002C27FF"/>
    <w:rsid w:val="002C2911"/>
    <w:rsid w:val="002C2AE0"/>
    <w:rsid w:val="002C301B"/>
    <w:rsid w:val="002C471C"/>
    <w:rsid w:val="002C4A15"/>
    <w:rsid w:val="002C5B61"/>
    <w:rsid w:val="002C5DF1"/>
    <w:rsid w:val="002C5ECB"/>
    <w:rsid w:val="002C6618"/>
    <w:rsid w:val="002C6D0E"/>
    <w:rsid w:val="002C6D83"/>
    <w:rsid w:val="002C702D"/>
    <w:rsid w:val="002D0809"/>
    <w:rsid w:val="002D0990"/>
    <w:rsid w:val="002D0A6E"/>
    <w:rsid w:val="002D169A"/>
    <w:rsid w:val="002D1978"/>
    <w:rsid w:val="002D23D3"/>
    <w:rsid w:val="002D27ED"/>
    <w:rsid w:val="002D370F"/>
    <w:rsid w:val="002D3CD2"/>
    <w:rsid w:val="002D3DE7"/>
    <w:rsid w:val="002D430A"/>
    <w:rsid w:val="002D4AF4"/>
    <w:rsid w:val="002D4B4A"/>
    <w:rsid w:val="002D4E3F"/>
    <w:rsid w:val="002D5470"/>
    <w:rsid w:val="002D56E7"/>
    <w:rsid w:val="002D5AAC"/>
    <w:rsid w:val="002D5D68"/>
    <w:rsid w:val="002D5D8A"/>
    <w:rsid w:val="002D5F1E"/>
    <w:rsid w:val="002D6D71"/>
    <w:rsid w:val="002D703D"/>
    <w:rsid w:val="002D7395"/>
    <w:rsid w:val="002D78AC"/>
    <w:rsid w:val="002D7973"/>
    <w:rsid w:val="002D79A4"/>
    <w:rsid w:val="002E1467"/>
    <w:rsid w:val="002E14D2"/>
    <w:rsid w:val="002E21BE"/>
    <w:rsid w:val="002E2F73"/>
    <w:rsid w:val="002E384B"/>
    <w:rsid w:val="002E38DB"/>
    <w:rsid w:val="002E3AF5"/>
    <w:rsid w:val="002E491D"/>
    <w:rsid w:val="002E50EC"/>
    <w:rsid w:val="002E6609"/>
    <w:rsid w:val="002E7542"/>
    <w:rsid w:val="002E7A49"/>
    <w:rsid w:val="002F0519"/>
    <w:rsid w:val="002F0EAF"/>
    <w:rsid w:val="002F2EF4"/>
    <w:rsid w:val="002F3277"/>
    <w:rsid w:val="002F336D"/>
    <w:rsid w:val="002F3653"/>
    <w:rsid w:val="002F3696"/>
    <w:rsid w:val="002F3783"/>
    <w:rsid w:val="002F3FE4"/>
    <w:rsid w:val="002F4098"/>
    <w:rsid w:val="002F429C"/>
    <w:rsid w:val="002F4830"/>
    <w:rsid w:val="002F5646"/>
    <w:rsid w:val="002F607D"/>
    <w:rsid w:val="002F6D8F"/>
    <w:rsid w:val="002F6E00"/>
    <w:rsid w:val="002F7620"/>
    <w:rsid w:val="002F7741"/>
    <w:rsid w:val="002F7E48"/>
    <w:rsid w:val="00300184"/>
    <w:rsid w:val="003002B0"/>
    <w:rsid w:val="00300304"/>
    <w:rsid w:val="003003F8"/>
    <w:rsid w:val="00300556"/>
    <w:rsid w:val="00300A77"/>
    <w:rsid w:val="00301075"/>
    <w:rsid w:val="003012E5"/>
    <w:rsid w:val="00301943"/>
    <w:rsid w:val="0030223B"/>
    <w:rsid w:val="003030D9"/>
    <w:rsid w:val="00303163"/>
    <w:rsid w:val="0030334D"/>
    <w:rsid w:val="0030360C"/>
    <w:rsid w:val="00303D3D"/>
    <w:rsid w:val="00304196"/>
    <w:rsid w:val="00304559"/>
    <w:rsid w:val="003048F6"/>
    <w:rsid w:val="00305189"/>
    <w:rsid w:val="003054D9"/>
    <w:rsid w:val="00305897"/>
    <w:rsid w:val="00305A8F"/>
    <w:rsid w:val="003060A2"/>
    <w:rsid w:val="0030685E"/>
    <w:rsid w:val="00306F43"/>
    <w:rsid w:val="0030700C"/>
    <w:rsid w:val="00310052"/>
    <w:rsid w:val="00310201"/>
    <w:rsid w:val="0031061A"/>
    <w:rsid w:val="003113C9"/>
    <w:rsid w:val="00312175"/>
    <w:rsid w:val="003137AF"/>
    <w:rsid w:val="0031537A"/>
    <w:rsid w:val="00315463"/>
    <w:rsid w:val="00315530"/>
    <w:rsid w:val="00316A84"/>
    <w:rsid w:val="0031752C"/>
    <w:rsid w:val="00317B18"/>
    <w:rsid w:val="00321287"/>
    <w:rsid w:val="003213B5"/>
    <w:rsid w:val="003214A1"/>
    <w:rsid w:val="003216C5"/>
    <w:rsid w:val="00322249"/>
    <w:rsid w:val="00322476"/>
    <w:rsid w:val="003225B3"/>
    <w:rsid w:val="0032263D"/>
    <w:rsid w:val="00322B55"/>
    <w:rsid w:val="00322F35"/>
    <w:rsid w:val="0032324F"/>
    <w:rsid w:val="0032328E"/>
    <w:rsid w:val="00323657"/>
    <w:rsid w:val="00324500"/>
    <w:rsid w:val="00325373"/>
    <w:rsid w:val="0032578D"/>
    <w:rsid w:val="00325CA9"/>
    <w:rsid w:val="00326105"/>
    <w:rsid w:val="0032627F"/>
    <w:rsid w:val="00327D30"/>
    <w:rsid w:val="00330B9F"/>
    <w:rsid w:val="00331A00"/>
    <w:rsid w:val="00331FE1"/>
    <w:rsid w:val="00332789"/>
    <w:rsid w:val="003333EE"/>
    <w:rsid w:val="003338BB"/>
    <w:rsid w:val="00333A34"/>
    <w:rsid w:val="00334850"/>
    <w:rsid w:val="0033599B"/>
    <w:rsid w:val="003363A0"/>
    <w:rsid w:val="003365A9"/>
    <w:rsid w:val="00336637"/>
    <w:rsid w:val="003374FA"/>
    <w:rsid w:val="00337863"/>
    <w:rsid w:val="00340FFD"/>
    <w:rsid w:val="003416B5"/>
    <w:rsid w:val="003418AD"/>
    <w:rsid w:val="00343324"/>
    <w:rsid w:val="00343418"/>
    <w:rsid w:val="003434EC"/>
    <w:rsid w:val="00344909"/>
    <w:rsid w:val="00344F08"/>
    <w:rsid w:val="00345C09"/>
    <w:rsid w:val="00345F5F"/>
    <w:rsid w:val="00345FE8"/>
    <w:rsid w:val="003463B9"/>
    <w:rsid w:val="00347885"/>
    <w:rsid w:val="00347DBE"/>
    <w:rsid w:val="00347DE0"/>
    <w:rsid w:val="00347F53"/>
    <w:rsid w:val="00350375"/>
    <w:rsid w:val="0035058D"/>
    <w:rsid w:val="00350B52"/>
    <w:rsid w:val="00350BB2"/>
    <w:rsid w:val="00350D50"/>
    <w:rsid w:val="00350EA6"/>
    <w:rsid w:val="0035173E"/>
    <w:rsid w:val="0035207D"/>
    <w:rsid w:val="00352153"/>
    <w:rsid w:val="003521C4"/>
    <w:rsid w:val="0035294C"/>
    <w:rsid w:val="00352BF6"/>
    <w:rsid w:val="00352C08"/>
    <w:rsid w:val="00353062"/>
    <w:rsid w:val="00353AAF"/>
    <w:rsid w:val="00353D5A"/>
    <w:rsid w:val="00354791"/>
    <w:rsid w:val="003557ED"/>
    <w:rsid w:val="0035691A"/>
    <w:rsid w:val="00357CD1"/>
    <w:rsid w:val="0036014D"/>
    <w:rsid w:val="00360313"/>
    <w:rsid w:val="00360F22"/>
    <w:rsid w:val="00361494"/>
    <w:rsid w:val="00361ACD"/>
    <w:rsid w:val="0036211D"/>
    <w:rsid w:val="00363553"/>
    <w:rsid w:val="003636FE"/>
    <w:rsid w:val="00363731"/>
    <w:rsid w:val="00363DB6"/>
    <w:rsid w:val="00364453"/>
    <w:rsid w:val="003645B0"/>
    <w:rsid w:val="0036493D"/>
    <w:rsid w:val="00365284"/>
    <w:rsid w:val="00365EE1"/>
    <w:rsid w:val="00366E8D"/>
    <w:rsid w:val="003679D5"/>
    <w:rsid w:val="0037000C"/>
    <w:rsid w:val="0037005B"/>
    <w:rsid w:val="003702C3"/>
    <w:rsid w:val="003706C7"/>
    <w:rsid w:val="003706F7"/>
    <w:rsid w:val="00370AF1"/>
    <w:rsid w:val="003711E5"/>
    <w:rsid w:val="0037150B"/>
    <w:rsid w:val="003722CE"/>
    <w:rsid w:val="0037278D"/>
    <w:rsid w:val="003735BD"/>
    <w:rsid w:val="00374694"/>
    <w:rsid w:val="00375F06"/>
    <w:rsid w:val="00375FA1"/>
    <w:rsid w:val="00376052"/>
    <w:rsid w:val="00376423"/>
    <w:rsid w:val="00376442"/>
    <w:rsid w:val="003764BC"/>
    <w:rsid w:val="003769C7"/>
    <w:rsid w:val="003770B5"/>
    <w:rsid w:val="003770CE"/>
    <w:rsid w:val="00377FF4"/>
    <w:rsid w:val="003803CE"/>
    <w:rsid w:val="00380664"/>
    <w:rsid w:val="00380F27"/>
    <w:rsid w:val="00381E1F"/>
    <w:rsid w:val="00381E77"/>
    <w:rsid w:val="00381FCE"/>
    <w:rsid w:val="00383B62"/>
    <w:rsid w:val="00383B9D"/>
    <w:rsid w:val="00383C91"/>
    <w:rsid w:val="00383EAE"/>
    <w:rsid w:val="00383FA7"/>
    <w:rsid w:val="00384A8E"/>
    <w:rsid w:val="00384B9D"/>
    <w:rsid w:val="00384C7E"/>
    <w:rsid w:val="00384D3C"/>
    <w:rsid w:val="0038583F"/>
    <w:rsid w:val="00385CE2"/>
    <w:rsid w:val="00386DC5"/>
    <w:rsid w:val="00387B9F"/>
    <w:rsid w:val="003904E5"/>
    <w:rsid w:val="00390606"/>
    <w:rsid w:val="00390715"/>
    <w:rsid w:val="00390A12"/>
    <w:rsid w:val="00391204"/>
    <w:rsid w:val="00391871"/>
    <w:rsid w:val="00391F3B"/>
    <w:rsid w:val="003921A7"/>
    <w:rsid w:val="00392F44"/>
    <w:rsid w:val="00393232"/>
    <w:rsid w:val="00393CA1"/>
    <w:rsid w:val="00393CDB"/>
    <w:rsid w:val="00393D5A"/>
    <w:rsid w:val="00394286"/>
    <w:rsid w:val="00394292"/>
    <w:rsid w:val="00395270"/>
    <w:rsid w:val="0039639D"/>
    <w:rsid w:val="003963B0"/>
    <w:rsid w:val="003964B7"/>
    <w:rsid w:val="00396FF7"/>
    <w:rsid w:val="00397238"/>
    <w:rsid w:val="003A03A3"/>
    <w:rsid w:val="003A0B47"/>
    <w:rsid w:val="003A11DF"/>
    <w:rsid w:val="003A152C"/>
    <w:rsid w:val="003A1731"/>
    <w:rsid w:val="003A23F8"/>
    <w:rsid w:val="003A2729"/>
    <w:rsid w:val="003A3176"/>
    <w:rsid w:val="003A4727"/>
    <w:rsid w:val="003A4EAD"/>
    <w:rsid w:val="003A4F50"/>
    <w:rsid w:val="003A5333"/>
    <w:rsid w:val="003A5A7C"/>
    <w:rsid w:val="003A5B4C"/>
    <w:rsid w:val="003A5E6D"/>
    <w:rsid w:val="003A6C4D"/>
    <w:rsid w:val="003B0C60"/>
    <w:rsid w:val="003B122C"/>
    <w:rsid w:val="003B2132"/>
    <w:rsid w:val="003B24DC"/>
    <w:rsid w:val="003B278C"/>
    <w:rsid w:val="003B2972"/>
    <w:rsid w:val="003B3FAC"/>
    <w:rsid w:val="003B51C1"/>
    <w:rsid w:val="003B6A86"/>
    <w:rsid w:val="003B6B13"/>
    <w:rsid w:val="003B7AAD"/>
    <w:rsid w:val="003B7B52"/>
    <w:rsid w:val="003C03B3"/>
    <w:rsid w:val="003C0AD6"/>
    <w:rsid w:val="003C0F2E"/>
    <w:rsid w:val="003C120A"/>
    <w:rsid w:val="003C1738"/>
    <w:rsid w:val="003C190D"/>
    <w:rsid w:val="003C1F9A"/>
    <w:rsid w:val="003C2B8E"/>
    <w:rsid w:val="003C2E5B"/>
    <w:rsid w:val="003C330D"/>
    <w:rsid w:val="003C3BB8"/>
    <w:rsid w:val="003C403C"/>
    <w:rsid w:val="003C4354"/>
    <w:rsid w:val="003C469E"/>
    <w:rsid w:val="003C47B2"/>
    <w:rsid w:val="003C79B2"/>
    <w:rsid w:val="003C7A82"/>
    <w:rsid w:val="003D0032"/>
    <w:rsid w:val="003D0395"/>
    <w:rsid w:val="003D1A52"/>
    <w:rsid w:val="003D327B"/>
    <w:rsid w:val="003D32DB"/>
    <w:rsid w:val="003D3D9A"/>
    <w:rsid w:val="003D4DC5"/>
    <w:rsid w:val="003D5803"/>
    <w:rsid w:val="003D5EF9"/>
    <w:rsid w:val="003D66DE"/>
    <w:rsid w:val="003D681C"/>
    <w:rsid w:val="003D6CBD"/>
    <w:rsid w:val="003D6FFC"/>
    <w:rsid w:val="003D7982"/>
    <w:rsid w:val="003D7AE4"/>
    <w:rsid w:val="003D7B16"/>
    <w:rsid w:val="003E02A0"/>
    <w:rsid w:val="003E1C38"/>
    <w:rsid w:val="003E1F7D"/>
    <w:rsid w:val="003E1F9B"/>
    <w:rsid w:val="003E23D9"/>
    <w:rsid w:val="003E32F9"/>
    <w:rsid w:val="003E3B91"/>
    <w:rsid w:val="003E41F6"/>
    <w:rsid w:val="003E44B3"/>
    <w:rsid w:val="003E4F6E"/>
    <w:rsid w:val="003E5175"/>
    <w:rsid w:val="003E5230"/>
    <w:rsid w:val="003E5281"/>
    <w:rsid w:val="003E5751"/>
    <w:rsid w:val="003E58F1"/>
    <w:rsid w:val="003E5E4A"/>
    <w:rsid w:val="003E640A"/>
    <w:rsid w:val="003E7DDB"/>
    <w:rsid w:val="003F0878"/>
    <w:rsid w:val="003F0E3B"/>
    <w:rsid w:val="003F2747"/>
    <w:rsid w:val="003F2EB5"/>
    <w:rsid w:val="003F3E80"/>
    <w:rsid w:val="003F4477"/>
    <w:rsid w:val="003F4E70"/>
    <w:rsid w:val="003F5BE1"/>
    <w:rsid w:val="003F77FF"/>
    <w:rsid w:val="003F7A8D"/>
    <w:rsid w:val="003F7EC4"/>
    <w:rsid w:val="00401099"/>
    <w:rsid w:val="00401985"/>
    <w:rsid w:val="00401B1B"/>
    <w:rsid w:val="00401CAA"/>
    <w:rsid w:val="00402889"/>
    <w:rsid w:val="00402982"/>
    <w:rsid w:val="00403798"/>
    <w:rsid w:val="00403920"/>
    <w:rsid w:val="00405553"/>
    <w:rsid w:val="004059F9"/>
    <w:rsid w:val="004061D1"/>
    <w:rsid w:val="004072AC"/>
    <w:rsid w:val="0041024F"/>
    <w:rsid w:val="00410325"/>
    <w:rsid w:val="0041032D"/>
    <w:rsid w:val="00411BD2"/>
    <w:rsid w:val="00412039"/>
    <w:rsid w:val="004123D2"/>
    <w:rsid w:val="00412606"/>
    <w:rsid w:val="00412EAB"/>
    <w:rsid w:val="004138B8"/>
    <w:rsid w:val="00413FA2"/>
    <w:rsid w:val="00413FB5"/>
    <w:rsid w:val="0041588B"/>
    <w:rsid w:val="0041589A"/>
    <w:rsid w:val="00416975"/>
    <w:rsid w:val="004176AA"/>
    <w:rsid w:val="0041771E"/>
    <w:rsid w:val="00417E64"/>
    <w:rsid w:val="0042063A"/>
    <w:rsid w:val="0042082E"/>
    <w:rsid w:val="00421198"/>
    <w:rsid w:val="004219D0"/>
    <w:rsid w:val="00421AD7"/>
    <w:rsid w:val="004222C6"/>
    <w:rsid w:val="00422AAE"/>
    <w:rsid w:val="0042318D"/>
    <w:rsid w:val="004233E3"/>
    <w:rsid w:val="00423996"/>
    <w:rsid w:val="00423AD6"/>
    <w:rsid w:val="00423FAE"/>
    <w:rsid w:val="004254AB"/>
    <w:rsid w:val="004261F9"/>
    <w:rsid w:val="00426313"/>
    <w:rsid w:val="00426675"/>
    <w:rsid w:val="00427685"/>
    <w:rsid w:val="00430D59"/>
    <w:rsid w:val="00430F86"/>
    <w:rsid w:val="004324C4"/>
    <w:rsid w:val="00432CDF"/>
    <w:rsid w:val="0043302E"/>
    <w:rsid w:val="00433142"/>
    <w:rsid w:val="004336F5"/>
    <w:rsid w:val="00433E61"/>
    <w:rsid w:val="00434B0A"/>
    <w:rsid w:val="00434F0D"/>
    <w:rsid w:val="0043548B"/>
    <w:rsid w:val="00435560"/>
    <w:rsid w:val="0043697C"/>
    <w:rsid w:val="00436E74"/>
    <w:rsid w:val="00436F8A"/>
    <w:rsid w:val="00436FAD"/>
    <w:rsid w:val="0043744A"/>
    <w:rsid w:val="00437764"/>
    <w:rsid w:val="0044085F"/>
    <w:rsid w:val="004410C5"/>
    <w:rsid w:val="00441C3F"/>
    <w:rsid w:val="00442840"/>
    <w:rsid w:val="00442973"/>
    <w:rsid w:val="004430FE"/>
    <w:rsid w:val="00443556"/>
    <w:rsid w:val="00443707"/>
    <w:rsid w:val="00443F3E"/>
    <w:rsid w:val="004440F6"/>
    <w:rsid w:val="00444230"/>
    <w:rsid w:val="00445A00"/>
    <w:rsid w:val="004464C9"/>
    <w:rsid w:val="004469F1"/>
    <w:rsid w:val="00446CC5"/>
    <w:rsid w:val="004472A8"/>
    <w:rsid w:val="004474DD"/>
    <w:rsid w:val="004502C7"/>
    <w:rsid w:val="00451228"/>
    <w:rsid w:val="00451270"/>
    <w:rsid w:val="00451C34"/>
    <w:rsid w:val="004521A5"/>
    <w:rsid w:val="00452995"/>
    <w:rsid w:val="00452A8B"/>
    <w:rsid w:val="00452CF3"/>
    <w:rsid w:val="0045333F"/>
    <w:rsid w:val="00453F9C"/>
    <w:rsid w:val="00454356"/>
    <w:rsid w:val="00454CA2"/>
    <w:rsid w:val="00454E15"/>
    <w:rsid w:val="00454F59"/>
    <w:rsid w:val="004551EC"/>
    <w:rsid w:val="004564DE"/>
    <w:rsid w:val="00456846"/>
    <w:rsid w:val="0045699B"/>
    <w:rsid w:val="00457413"/>
    <w:rsid w:val="00460898"/>
    <w:rsid w:val="004613AD"/>
    <w:rsid w:val="00461978"/>
    <w:rsid w:val="00461D72"/>
    <w:rsid w:val="00461ECF"/>
    <w:rsid w:val="00461F54"/>
    <w:rsid w:val="0046282A"/>
    <w:rsid w:val="004633B4"/>
    <w:rsid w:val="0046358D"/>
    <w:rsid w:val="004636DC"/>
    <w:rsid w:val="00463EB4"/>
    <w:rsid w:val="00464B2B"/>
    <w:rsid w:val="00466419"/>
    <w:rsid w:val="0046717E"/>
    <w:rsid w:val="0046745A"/>
    <w:rsid w:val="00467B25"/>
    <w:rsid w:val="00467D19"/>
    <w:rsid w:val="00470213"/>
    <w:rsid w:val="0047032E"/>
    <w:rsid w:val="00471C38"/>
    <w:rsid w:val="00471C42"/>
    <w:rsid w:val="00472232"/>
    <w:rsid w:val="0047271D"/>
    <w:rsid w:val="00472761"/>
    <w:rsid w:val="00472B77"/>
    <w:rsid w:val="00472EC4"/>
    <w:rsid w:val="00473231"/>
    <w:rsid w:val="00473CFD"/>
    <w:rsid w:val="00473E7F"/>
    <w:rsid w:val="00473F3D"/>
    <w:rsid w:val="00474888"/>
    <w:rsid w:val="00474C44"/>
    <w:rsid w:val="00474D36"/>
    <w:rsid w:val="004755C5"/>
    <w:rsid w:val="004756A0"/>
    <w:rsid w:val="00475F45"/>
    <w:rsid w:val="0047707B"/>
    <w:rsid w:val="00480ADF"/>
    <w:rsid w:val="00480FC4"/>
    <w:rsid w:val="00481B01"/>
    <w:rsid w:val="00481E0E"/>
    <w:rsid w:val="00482608"/>
    <w:rsid w:val="00482624"/>
    <w:rsid w:val="00482C2D"/>
    <w:rsid w:val="00482F47"/>
    <w:rsid w:val="0048411F"/>
    <w:rsid w:val="00484272"/>
    <w:rsid w:val="00484881"/>
    <w:rsid w:val="00484BC7"/>
    <w:rsid w:val="004859F8"/>
    <w:rsid w:val="00485BC4"/>
    <w:rsid w:val="0048645E"/>
    <w:rsid w:val="00486587"/>
    <w:rsid w:val="00486A7E"/>
    <w:rsid w:val="00487013"/>
    <w:rsid w:val="00490182"/>
    <w:rsid w:val="004903B6"/>
    <w:rsid w:val="00490651"/>
    <w:rsid w:val="004910E2"/>
    <w:rsid w:val="00491851"/>
    <w:rsid w:val="004928E2"/>
    <w:rsid w:val="00493264"/>
    <w:rsid w:val="00493B66"/>
    <w:rsid w:val="00494D06"/>
    <w:rsid w:val="00494E79"/>
    <w:rsid w:val="00495243"/>
    <w:rsid w:val="004973D0"/>
    <w:rsid w:val="00497F08"/>
    <w:rsid w:val="004A0380"/>
    <w:rsid w:val="004A07D3"/>
    <w:rsid w:val="004A085E"/>
    <w:rsid w:val="004A0EAB"/>
    <w:rsid w:val="004A14B4"/>
    <w:rsid w:val="004A172D"/>
    <w:rsid w:val="004A17C7"/>
    <w:rsid w:val="004A1E19"/>
    <w:rsid w:val="004A4D66"/>
    <w:rsid w:val="004A4E29"/>
    <w:rsid w:val="004A5684"/>
    <w:rsid w:val="004A5E96"/>
    <w:rsid w:val="004A66A7"/>
    <w:rsid w:val="004A6ADD"/>
    <w:rsid w:val="004A70D8"/>
    <w:rsid w:val="004A72C1"/>
    <w:rsid w:val="004A7909"/>
    <w:rsid w:val="004B0140"/>
    <w:rsid w:val="004B0EE9"/>
    <w:rsid w:val="004B1045"/>
    <w:rsid w:val="004B182E"/>
    <w:rsid w:val="004B1E8C"/>
    <w:rsid w:val="004B211D"/>
    <w:rsid w:val="004B2701"/>
    <w:rsid w:val="004B3258"/>
    <w:rsid w:val="004B3880"/>
    <w:rsid w:val="004B3905"/>
    <w:rsid w:val="004B3B97"/>
    <w:rsid w:val="004B47A4"/>
    <w:rsid w:val="004B4AE5"/>
    <w:rsid w:val="004B52BC"/>
    <w:rsid w:val="004B555F"/>
    <w:rsid w:val="004B6260"/>
    <w:rsid w:val="004B6275"/>
    <w:rsid w:val="004B74A9"/>
    <w:rsid w:val="004B78C1"/>
    <w:rsid w:val="004C1137"/>
    <w:rsid w:val="004C183F"/>
    <w:rsid w:val="004C1C47"/>
    <w:rsid w:val="004C2C0F"/>
    <w:rsid w:val="004C37B6"/>
    <w:rsid w:val="004C40D3"/>
    <w:rsid w:val="004C4EB1"/>
    <w:rsid w:val="004C5213"/>
    <w:rsid w:val="004C58FC"/>
    <w:rsid w:val="004C5BBD"/>
    <w:rsid w:val="004C5BF0"/>
    <w:rsid w:val="004C7B4D"/>
    <w:rsid w:val="004C7BFD"/>
    <w:rsid w:val="004C7EBA"/>
    <w:rsid w:val="004D00FD"/>
    <w:rsid w:val="004D09A4"/>
    <w:rsid w:val="004D0BC4"/>
    <w:rsid w:val="004D0F63"/>
    <w:rsid w:val="004D16A0"/>
    <w:rsid w:val="004D1816"/>
    <w:rsid w:val="004D1934"/>
    <w:rsid w:val="004D2560"/>
    <w:rsid w:val="004D29CD"/>
    <w:rsid w:val="004D2DB5"/>
    <w:rsid w:val="004D360E"/>
    <w:rsid w:val="004D48D9"/>
    <w:rsid w:val="004D4968"/>
    <w:rsid w:val="004D50F8"/>
    <w:rsid w:val="004D5A9B"/>
    <w:rsid w:val="004D5B16"/>
    <w:rsid w:val="004D5B62"/>
    <w:rsid w:val="004D733D"/>
    <w:rsid w:val="004D74C8"/>
    <w:rsid w:val="004D76AC"/>
    <w:rsid w:val="004D77FF"/>
    <w:rsid w:val="004D7A65"/>
    <w:rsid w:val="004D7B92"/>
    <w:rsid w:val="004E0AC3"/>
    <w:rsid w:val="004E104C"/>
    <w:rsid w:val="004E19C4"/>
    <w:rsid w:val="004E1A5E"/>
    <w:rsid w:val="004E1EC6"/>
    <w:rsid w:val="004E35D7"/>
    <w:rsid w:val="004E37B4"/>
    <w:rsid w:val="004E3EBD"/>
    <w:rsid w:val="004E477D"/>
    <w:rsid w:val="004E494C"/>
    <w:rsid w:val="004E57AE"/>
    <w:rsid w:val="004E5DFE"/>
    <w:rsid w:val="004E6303"/>
    <w:rsid w:val="004E6C97"/>
    <w:rsid w:val="004E7388"/>
    <w:rsid w:val="004E7548"/>
    <w:rsid w:val="004E7A38"/>
    <w:rsid w:val="004E7C17"/>
    <w:rsid w:val="004E7F05"/>
    <w:rsid w:val="004F044D"/>
    <w:rsid w:val="004F05E5"/>
    <w:rsid w:val="004F0A98"/>
    <w:rsid w:val="004F0E4F"/>
    <w:rsid w:val="004F1302"/>
    <w:rsid w:val="004F1490"/>
    <w:rsid w:val="004F1740"/>
    <w:rsid w:val="004F17DC"/>
    <w:rsid w:val="004F1907"/>
    <w:rsid w:val="004F1B93"/>
    <w:rsid w:val="004F1C65"/>
    <w:rsid w:val="004F2CC7"/>
    <w:rsid w:val="004F3FBD"/>
    <w:rsid w:val="004F4B22"/>
    <w:rsid w:val="004F50D7"/>
    <w:rsid w:val="004F5B8E"/>
    <w:rsid w:val="004F6779"/>
    <w:rsid w:val="004F6D42"/>
    <w:rsid w:val="004F70AF"/>
    <w:rsid w:val="004F7A94"/>
    <w:rsid w:val="00500939"/>
    <w:rsid w:val="005009BF"/>
    <w:rsid w:val="00500C0D"/>
    <w:rsid w:val="00500C67"/>
    <w:rsid w:val="00500C68"/>
    <w:rsid w:val="00500CC8"/>
    <w:rsid w:val="00501732"/>
    <w:rsid w:val="00502321"/>
    <w:rsid w:val="005024B7"/>
    <w:rsid w:val="005024F5"/>
    <w:rsid w:val="00502E0B"/>
    <w:rsid w:val="00503299"/>
    <w:rsid w:val="005037D8"/>
    <w:rsid w:val="00503AD7"/>
    <w:rsid w:val="00503DA5"/>
    <w:rsid w:val="00503F70"/>
    <w:rsid w:val="005048B5"/>
    <w:rsid w:val="00504B60"/>
    <w:rsid w:val="00504F5D"/>
    <w:rsid w:val="00505316"/>
    <w:rsid w:val="00505BBC"/>
    <w:rsid w:val="00505D7D"/>
    <w:rsid w:val="0050773C"/>
    <w:rsid w:val="005079D1"/>
    <w:rsid w:val="00507D83"/>
    <w:rsid w:val="00507F96"/>
    <w:rsid w:val="0051076B"/>
    <w:rsid w:val="00510809"/>
    <w:rsid w:val="0051096C"/>
    <w:rsid w:val="00510A26"/>
    <w:rsid w:val="00510B53"/>
    <w:rsid w:val="00510C49"/>
    <w:rsid w:val="00512515"/>
    <w:rsid w:val="00512E78"/>
    <w:rsid w:val="005141C2"/>
    <w:rsid w:val="0051481B"/>
    <w:rsid w:val="005150D6"/>
    <w:rsid w:val="00515D7A"/>
    <w:rsid w:val="0051745C"/>
    <w:rsid w:val="00517661"/>
    <w:rsid w:val="0051773A"/>
    <w:rsid w:val="00520362"/>
    <w:rsid w:val="0052097C"/>
    <w:rsid w:val="00520BF3"/>
    <w:rsid w:val="005210CC"/>
    <w:rsid w:val="00522134"/>
    <w:rsid w:val="00522A97"/>
    <w:rsid w:val="00522E69"/>
    <w:rsid w:val="0052400F"/>
    <w:rsid w:val="005247A0"/>
    <w:rsid w:val="00524860"/>
    <w:rsid w:val="00524FFE"/>
    <w:rsid w:val="005258ED"/>
    <w:rsid w:val="00525D20"/>
    <w:rsid w:val="005264F6"/>
    <w:rsid w:val="0052659E"/>
    <w:rsid w:val="005268AC"/>
    <w:rsid w:val="00527129"/>
    <w:rsid w:val="0052747B"/>
    <w:rsid w:val="00527772"/>
    <w:rsid w:val="0053064F"/>
    <w:rsid w:val="00530EB3"/>
    <w:rsid w:val="00530F49"/>
    <w:rsid w:val="00531B21"/>
    <w:rsid w:val="005321D0"/>
    <w:rsid w:val="00532627"/>
    <w:rsid w:val="005333E6"/>
    <w:rsid w:val="00533EF8"/>
    <w:rsid w:val="00534177"/>
    <w:rsid w:val="0053549B"/>
    <w:rsid w:val="00536469"/>
    <w:rsid w:val="0053750A"/>
    <w:rsid w:val="00537676"/>
    <w:rsid w:val="00540904"/>
    <w:rsid w:val="00540A1F"/>
    <w:rsid w:val="00542295"/>
    <w:rsid w:val="005427BC"/>
    <w:rsid w:val="00542A55"/>
    <w:rsid w:val="00542FA2"/>
    <w:rsid w:val="0054324B"/>
    <w:rsid w:val="0054356C"/>
    <w:rsid w:val="005435E3"/>
    <w:rsid w:val="00543EC8"/>
    <w:rsid w:val="00544AE9"/>
    <w:rsid w:val="005456AC"/>
    <w:rsid w:val="005468A6"/>
    <w:rsid w:val="00547167"/>
    <w:rsid w:val="005479C0"/>
    <w:rsid w:val="00547CBB"/>
    <w:rsid w:val="00550143"/>
    <w:rsid w:val="00550351"/>
    <w:rsid w:val="00550419"/>
    <w:rsid w:val="00550CD2"/>
    <w:rsid w:val="00551588"/>
    <w:rsid w:val="005520B9"/>
    <w:rsid w:val="00552D26"/>
    <w:rsid w:val="005531E4"/>
    <w:rsid w:val="00553555"/>
    <w:rsid w:val="00553AFA"/>
    <w:rsid w:val="00554E82"/>
    <w:rsid w:val="005551B3"/>
    <w:rsid w:val="00555387"/>
    <w:rsid w:val="00555AAA"/>
    <w:rsid w:val="00555BD4"/>
    <w:rsid w:val="005561D5"/>
    <w:rsid w:val="005575DE"/>
    <w:rsid w:val="00557700"/>
    <w:rsid w:val="00557E50"/>
    <w:rsid w:val="00560011"/>
    <w:rsid w:val="00560277"/>
    <w:rsid w:val="0056133F"/>
    <w:rsid w:val="0056145C"/>
    <w:rsid w:val="0056156E"/>
    <w:rsid w:val="00561673"/>
    <w:rsid w:val="005618C5"/>
    <w:rsid w:val="00561BDE"/>
    <w:rsid w:val="00561F51"/>
    <w:rsid w:val="00562161"/>
    <w:rsid w:val="005633AB"/>
    <w:rsid w:val="00563CEF"/>
    <w:rsid w:val="005640CD"/>
    <w:rsid w:val="005642B4"/>
    <w:rsid w:val="00564646"/>
    <w:rsid w:val="005658AC"/>
    <w:rsid w:val="00565DA6"/>
    <w:rsid w:val="00567A10"/>
    <w:rsid w:val="00570511"/>
    <w:rsid w:val="005706E6"/>
    <w:rsid w:val="0057274C"/>
    <w:rsid w:val="005729DD"/>
    <w:rsid w:val="00573CFF"/>
    <w:rsid w:val="00573E45"/>
    <w:rsid w:val="00574020"/>
    <w:rsid w:val="005745FC"/>
    <w:rsid w:val="00574922"/>
    <w:rsid w:val="00574A48"/>
    <w:rsid w:val="00574A55"/>
    <w:rsid w:val="00574DE2"/>
    <w:rsid w:val="00575A2B"/>
    <w:rsid w:val="00576DA2"/>
    <w:rsid w:val="005775CE"/>
    <w:rsid w:val="00577907"/>
    <w:rsid w:val="00577998"/>
    <w:rsid w:val="00577C22"/>
    <w:rsid w:val="005802CB"/>
    <w:rsid w:val="00580589"/>
    <w:rsid w:val="00580798"/>
    <w:rsid w:val="00580C6E"/>
    <w:rsid w:val="005812D3"/>
    <w:rsid w:val="00581C13"/>
    <w:rsid w:val="00581C72"/>
    <w:rsid w:val="00581F1D"/>
    <w:rsid w:val="00583588"/>
    <w:rsid w:val="005845B1"/>
    <w:rsid w:val="00584863"/>
    <w:rsid w:val="00584BE4"/>
    <w:rsid w:val="00584DC9"/>
    <w:rsid w:val="005854FE"/>
    <w:rsid w:val="00585638"/>
    <w:rsid w:val="00585DCD"/>
    <w:rsid w:val="00586765"/>
    <w:rsid w:val="00586E47"/>
    <w:rsid w:val="00586F32"/>
    <w:rsid w:val="00587084"/>
    <w:rsid w:val="005878B3"/>
    <w:rsid w:val="00587BC8"/>
    <w:rsid w:val="005902A3"/>
    <w:rsid w:val="005903C1"/>
    <w:rsid w:val="0059080E"/>
    <w:rsid w:val="0059086D"/>
    <w:rsid w:val="00591250"/>
    <w:rsid w:val="0059158C"/>
    <w:rsid w:val="00591692"/>
    <w:rsid w:val="00593F72"/>
    <w:rsid w:val="005945DE"/>
    <w:rsid w:val="0059583F"/>
    <w:rsid w:val="00596968"/>
    <w:rsid w:val="00596FCC"/>
    <w:rsid w:val="00597147"/>
    <w:rsid w:val="005973DA"/>
    <w:rsid w:val="00597430"/>
    <w:rsid w:val="005A0ACF"/>
    <w:rsid w:val="005A15B3"/>
    <w:rsid w:val="005A1834"/>
    <w:rsid w:val="005A1A29"/>
    <w:rsid w:val="005A1D7F"/>
    <w:rsid w:val="005A29A9"/>
    <w:rsid w:val="005A3B75"/>
    <w:rsid w:val="005A3FD3"/>
    <w:rsid w:val="005A475F"/>
    <w:rsid w:val="005A47B7"/>
    <w:rsid w:val="005A4918"/>
    <w:rsid w:val="005A4AD7"/>
    <w:rsid w:val="005A58E8"/>
    <w:rsid w:val="005A5A37"/>
    <w:rsid w:val="005A618E"/>
    <w:rsid w:val="005B043B"/>
    <w:rsid w:val="005B05E6"/>
    <w:rsid w:val="005B0DE8"/>
    <w:rsid w:val="005B1E43"/>
    <w:rsid w:val="005B2076"/>
    <w:rsid w:val="005B2569"/>
    <w:rsid w:val="005B2A3F"/>
    <w:rsid w:val="005B33CB"/>
    <w:rsid w:val="005B3A17"/>
    <w:rsid w:val="005B3F77"/>
    <w:rsid w:val="005B45A4"/>
    <w:rsid w:val="005B5448"/>
    <w:rsid w:val="005B5A4A"/>
    <w:rsid w:val="005B5B09"/>
    <w:rsid w:val="005B6797"/>
    <w:rsid w:val="005B6DDC"/>
    <w:rsid w:val="005B747F"/>
    <w:rsid w:val="005B7E54"/>
    <w:rsid w:val="005B7EB7"/>
    <w:rsid w:val="005C02B5"/>
    <w:rsid w:val="005C0E46"/>
    <w:rsid w:val="005C1310"/>
    <w:rsid w:val="005C1811"/>
    <w:rsid w:val="005C1972"/>
    <w:rsid w:val="005C198E"/>
    <w:rsid w:val="005C203A"/>
    <w:rsid w:val="005C2161"/>
    <w:rsid w:val="005C2865"/>
    <w:rsid w:val="005C28A0"/>
    <w:rsid w:val="005C3DAA"/>
    <w:rsid w:val="005C4E10"/>
    <w:rsid w:val="005C582B"/>
    <w:rsid w:val="005C613E"/>
    <w:rsid w:val="005C6E9D"/>
    <w:rsid w:val="005C7339"/>
    <w:rsid w:val="005C7BA8"/>
    <w:rsid w:val="005C7ECA"/>
    <w:rsid w:val="005D0126"/>
    <w:rsid w:val="005D07DF"/>
    <w:rsid w:val="005D0CE6"/>
    <w:rsid w:val="005D2192"/>
    <w:rsid w:val="005D2ADA"/>
    <w:rsid w:val="005D358F"/>
    <w:rsid w:val="005D4FEF"/>
    <w:rsid w:val="005D62BA"/>
    <w:rsid w:val="005D632F"/>
    <w:rsid w:val="005D6688"/>
    <w:rsid w:val="005D6B04"/>
    <w:rsid w:val="005D6BC3"/>
    <w:rsid w:val="005D71F1"/>
    <w:rsid w:val="005D7413"/>
    <w:rsid w:val="005D7649"/>
    <w:rsid w:val="005D7DB9"/>
    <w:rsid w:val="005E05A8"/>
    <w:rsid w:val="005E0E12"/>
    <w:rsid w:val="005E0ECA"/>
    <w:rsid w:val="005E15EE"/>
    <w:rsid w:val="005E1ACC"/>
    <w:rsid w:val="005E2865"/>
    <w:rsid w:val="005E2A6E"/>
    <w:rsid w:val="005E3228"/>
    <w:rsid w:val="005E374E"/>
    <w:rsid w:val="005E4534"/>
    <w:rsid w:val="005E4705"/>
    <w:rsid w:val="005E4C49"/>
    <w:rsid w:val="005E4F3B"/>
    <w:rsid w:val="005E4FFF"/>
    <w:rsid w:val="005E5AA8"/>
    <w:rsid w:val="005E66E9"/>
    <w:rsid w:val="005F00BA"/>
    <w:rsid w:val="005F037E"/>
    <w:rsid w:val="005F04DA"/>
    <w:rsid w:val="005F09D0"/>
    <w:rsid w:val="005F1EA2"/>
    <w:rsid w:val="005F1F7E"/>
    <w:rsid w:val="005F24FC"/>
    <w:rsid w:val="005F2B4A"/>
    <w:rsid w:val="005F2D7D"/>
    <w:rsid w:val="005F467F"/>
    <w:rsid w:val="005F46B7"/>
    <w:rsid w:val="005F4EAC"/>
    <w:rsid w:val="005F50D2"/>
    <w:rsid w:val="005F5D4B"/>
    <w:rsid w:val="005F60DB"/>
    <w:rsid w:val="005F6892"/>
    <w:rsid w:val="005F69C3"/>
    <w:rsid w:val="005F7585"/>
    <w:rsid w:val="005F7926"/>
    <w:rsid w:val="005F7A40"/>
    <w:rsid w:val="0060119D"/>
    <w:rsid w:val="0060189D"/>
    <w:rsid w:val="00602134"/>
    <w:rsid w:val="00602F09"/>
    <w:rsid w:val="006037BF"/>
    <w:rsid w:val="00604DD0"/>
    <w:rsid w:val="00604F79"/>
    <w:rsid w:val="0060526B"/>
    <w:rsid w:val="0060596D"/>
    <w:rsid w:val="00605E77"/>
    <w:rsid w:val="00606E80"/>
    <w:rsid w:val="00606F17"/>
    <w:rsid w:val="00607765"/>
    <w:rsid w:val="006079F4"/>
    <w:rsid w:val="00607C50"/>
    <w:rsid w:val="00607D90"/>
    <w:rsid w:val="00611049"/>
    <w:rsid w:val="00611513"/>
    <w:rsid w:val="0061162C"/>
    <w:rsid w:val="00611888"/>
    <w:rsid w:val="0061208A"/>
    <w:rsid w:val="006130AB"/>
    <w:rsid w:val="0061327A"/>
    <w:rsid w:val="0061396C"/>
    <w:rsid w:val="006140FA"/>
    <w:rsid w:val="00614186"/>
    <w:rsid w:val="00615371"/>
    <w:rsid w:val="00615779"/>
    <w:rsid w:val="006163A4"/>
    <w:rsid w:val="006168E6"/>
    <w:rsid w:val="00616C90"/>
    <w:rsid w:val="00616FAA"/>
    <w:rsid w:val="00616FE0"/>
    <w:rsid w:val="00617482"/>
    <w:rsid w:val="006208BA"/>
    <w:rsid w:val="006209E2"/>
    <w:rsid w:val="006212D7"/>
    <w:rsid w:val="006212E2"/>
    <w:rsid w:val="006213F0"/>
    <w:rsid w:val="006225CF"/>
    <w:rsid w:val="00623069"/>
    <w:rsid w:val="0062320D"/>
    <w:rsid w:val="0062352C"/>
    <w:rsid w:val="00623714"/>
    <w:rsid w:val="0062376B"/>
    <w:rsid w:val="00624712"/>
    <w:rsid w:val="0062565F"/>
    <w:rsid w:val="00625CBA"/>
    <w:rsid w:val="00625D3B"/>
    <w:rsid w:val="00626129"/>
    <w:rsid w:val="00626327"/>
    <w:rsid w:val="00626E24"/>
    <w:rsid w:val="00626E48"/>
    <w:rsid w:val="0062755F"/>
    <w:rsid w:val="00627686"/>
    <w:rsid w:val="00627A2A"/>
    <w:rsid w:val="00627A80"/>
    <w:rsid w:val="00627CD9"/>
    <w:rsid w:val="00630179"/>
    <w:rsid w:val="00630C20"/>
    <w:rsid w:val="00631BF3"/>
    <w:rsid w:val="00631F35"/>
    <w:rsid w:val="00631F7D"/>
    <w:rsid w:val="00632BF0"/>
    <w:rsid w:val="00633121"/>
    <w:rsid w:val="00633E88"/>
    <w:rsid w:val="00633F4B"/>
    <w:rsid w:val="006348A6"/>
    <w:rsid w:val="00634A0F"/>
    <w:rsid w:val="00634BB2"/>
    <w:rsid w:val="006356F5"/>
    <w:rsid w:val="00635DCF"/>
    <w:rsid w:val="0063660F"/>
    <w:rsid w:val="00636DF2"/>
    <w:rsid w:val="00637AD9"/>
    <w:rsid w:val="0064028E"/>
    <w:rsid w:val="00640C2A"/>
    <w:rsid w:val="006413EE"/>
    <w:rsid w:val="0064159E"/>
    <w:rsid w:val="006417D6"/>
    <w:rsid w:val="00641C5F"/>
    <w:rsid w:val="00641F7B"/>
    <w:rsid w:val="00642961"/>
    <w:rsid w:val="00643CC0"/>
    <w:rsid w:val="00643CCC"/>
    <w:rsid w:val="006442B5"/>
    <w:rsid w:val="00645714"/>
    <w:rsid w:val="006458FA"/>
    <w:rsid w:val="00645AB6"/>
    <w:rsid w:val="0064657E"/>
    <w:rsid w:val="006467B6"/>
    <w:rsid w:val="00646FF2"/>
    <w:rsid w:val="00647DBB"/>
    <w:rsid w:val="006501BC"/>
    <w:rsid w:val="00650F0A"/>
    <w:rsid w:val="00651074"/>
    <w:rsid w:val="0065113B"/>
    <w:rsid w:val="006519FF"/>
    <w:rsid w:val="00651FC8"/>
    <w:rsid w:val="00652704"/>
    <w:rsid w:val="00652771"/>
    <w:rsid w:val="006529C1"/>
    <w:rsid w:val="006533A8"/>
    <w:rsid w:val="006533FC"/>
    <w:rsid w:val="006553F8"/>
    <w:rsid w:val="00655622"/>
    <w:rsid w:val="00655773"/>
    <w:rsid w:val="00655793"/>
    <w:rsid w:val="00655C9B"/>
    <w:rsid w:val="0065719D"/>
    <w:rsid w:val="00657542"/>
    <w:rsid w:val="0065787C"/>
    <w:rsid w:val="00657A6B"/>
    <w:rsid w:val="00660800"/>
    <w:rsid w:val="00660A3C"/>
    <w:rsid w:val="0066162A"/>
    <w:rsid w:val="00661CC1"/>
    <w:rsid w:val="00661E19"/>
    <w:rsid w:val="0066318C"/>
    <w:rsid w:val="00663245"/>
    <w:rsid w:val="006650B4"/>
    <w:rsid w:val="0066526A"/>
    <w:rsid w:val="006667F5"/>
    <w:rsid w:val="00666929"/>
    <w:rsid w:val="00666C04"/>
    <w:rsid w:val="00666E9A"/>
    <w:rsid w:val="00667043"/>
    <w:rsid w:val="00667077"/>
    <w:rsid w:val="0066709D"/>
    <w:rsid w:val="00667133"/>
    <w:rsid w:val="006672E5"/>
    <w:rsid w:val="00667AC1"/>
    <w:rsid w:val="00667E99"/>
    <w:rsid w:val="006700C1"/>
    <w:rsid w:val="00670173"/>
    <w:rsid w:val="0067040F"/>
    <w:rsid w:val="0067097A"/>
    <w:rsid w:val="00670D39"/>
    <w:rsid w:val="00670ED0"/>
    <w:rsid w:val="006715B7"/>
    <w:rsid w:val="006728ED"/>
    <w:rsid w:val="006733D8"/>
    <w:rsid w:val="006734D6"/>
    <w:rsid w:val="00673AB4"/>
    <w:rsid w:val="0067468A"/>
    <w:rsid w:val="00674FC3"/>
    <w:rsid w:val="00677405"/>
    <w:rsid w:val="00677438"/>
    <w:rsid w:val="00677CF1"/>
    <w:rsid w:val="00677E75"/>
    <w:rsid w:val="006807EC"/>
    <w:rsid w:val="00681189"/>
    <w:rsid w:val="0068203D"/>
    <w:rsid w:val="00683EEA"/>
    <w:rsid w:val="00684FE9"/>
    <w:rsid w:val="0068588E"/>
    <w:rsid w:val="00686281"/>
    <w:rsid w:val="006863A6"/>
    <w:rsid w:val="0068667A"/>
    <w:rsid w:val="00686B43"/>
    <w:rsid w:val="00687390"/>
    <w:rsid w:val="00687CE0"/>
    <w:rsid w:val="00690DA6"/>
    <w:rsid w:val="0069133F"/>
    <w:rsid w:val="006914DE"/>
    <w:rsid w:val="00691502"/>
    <w:rsid w:val="00691644"/>
    <w:rsid w:val="006916F6"/>
    <w:rsid w:val="00691918"/>
    <w:rsid w:val="00692484"/>
    <w:rsid w:val="006942CE"/>
    <w:rsid w:val="006949ED"/>
    <w:rsid w:val="00694F5E"/>
    <w:rsid w:val="00696ABC"/>
    <w:rsid w:val="00696F30"/>
    <w:rsid w:val="00697127"/>
    <w:rsid w:val="006972F5"/>
    <w:rsid w:val="00697512"/>
    <w:rsid w:val="00697ABA"/>
    <w:rsid w:val="006A03AF"/>
    <w:rsid w:val="006A0403"/>
    <w:rsid w:val="006A047A"/>
    <w:rsid w:val="006A05FC"/>
    <w:rsid w:val="006A09F2"/>
    <w:rsid w:val="006A124C"/>
    <w:rsid w:val="006A1669"/>
    <w:rsid w:val="006A1798"/>
    <w:rsid w:val="006A1B81"/>
    <w:rsid w:val="006A1C2C"/>
    <w:rsid w:val="006A1D2B"/>
    <w:rsid w:val="006A1F3F"/>
    <w:rsid w:val="006A22CE"/>
    <w:rsid w:val="006A2446"/>
    <w:rsid w:val="006A2B97"/>
    <w:rsid w:val="006A2C15"/>
    <w:rsid w:val="006A2EC5"/>
    <w:rsid w:val="006A2FB4"/>
    <w:rsid w:val="006A3296"/>
    <w:rsid w:val="006A3B8E"/>
    <w:rsid w:val="006A4960"/>
    <w:rsid w:val="006A51FB"/>
    <w:rsid w:val="006A52B4"/>
    <w:rsid w:val="006A5890"/>
    <w:rsid w:val="006A5984"/>
    <w:rsid w:val="006A6134"/>
    <w:rsid w:val="006A6307"/>
    <w:rsid w:val="006A71B1"/>
    <w:rsid w:val="006A779A"/>
    <w:rsid w:val="006A7C8B"/>
    <w:rsid w:val="006B067A"/>
    <w:rsid w:val="006B25DA"/>
    <w:rsid w:val="006B276B"/>
    <w:rsid w:val="006B339B"/>
    <w:rsid w:val="006B3FF3"/>
    <w:rsid w:val="006B4367"/>
    <w:rsid w:val="006B4ABC"/>
    <w:rsid w:val="006B4BAC"/>
    <w:rsid w:val="006B5102"/>
    <w:rsid w:val="006B53D8"/>
    <w:rsid w:val="006B5E9F"/>
    <w:rsid w:val="006B7B46"/>
    <w:rsid w:val="006C0462"/>
    <w:rsid w:val="006C0CE5"/>
    <w:rsid w:val="006C0FDD"/>
    <w:rsid w:val="006C1196"/>
    <w:rsid w:val="006C1215"/>
    <w:rsid w:val="006C1AD0"/>
    <w:rsid w:val="006C209B"/>
    <w:rsid w:val="006C23A0"/>
    <w:rsid w:val="006C2CD1"/>
    <w:rsid w:val="006C3132"/>
    <w:rsid w:val="006C3755"/>
    <w:rsid w:val="006C3E6E"/>
    <w:rsid w:val="006C43E0"/>
    <w:rsid w:val="006C4407"/>
    <w:rsid w:val="006C50CD"/>
    <w:rsid w:val="006C512F"/>
    <w:rsid w:val="006C5789"/>
    <w:rsid w:val="006C687A"/>
    <w:rsid w:val="006C6E50"/>
    <w:rsid w:val="006C6F56"/>
    <w:rsid w:val="006C7BCA"/>
    <w:rsid w:val="006C7D8E"/>
    <w:rsid w:val="006D0D53"/>
    <w:rsid w:val="006D0DE0"/>
    <w:rsid w:val="006D1411"/>
    <w:rsid w:val="006D1738"/>
    <w:rsid w:val="006D1BCD"/>
    <w:rsid w:val="006D315E"/>
    <w:rsid w:val="006D481E"/>
    <w:rsid w:val="006D55CE"/>
    <w:rsid w:val="006D63C1"/>
    <w:rsid w:val="006D65CE"/>
    <w:rsid w:val="006D6652"/>
    <w:rsid w:val="006D756F"/>
    <w:rsid w:val="006E00FB"/>
    <w:rsid w:val="006E1CD3"/>
    <w:rsid w:val="006E1FCE"/>
    <w:rsid w:val="006E2AA6"/>
    <w:rsid w:val="006E2B45"/>
    <w:rsid w:val="006E2BB8"/>
    <w:rsid w:val="006E3ABB"/>
    <w:rsid w:val="006E3EE1"/>
    <w:rsid w:val="006E4378"/>
    <w:rsid w:val="006E43C6"/>
    <w:rsid w:val="006E52B0"/>
    <w:rsid w:val="006E569C"/>
    <w:rsid w:val="006E57C9"/>
    <w:rsid w:val="006E5A57"/>
    <w:rsid w:val="006E5BA8"/>
    <w:rsid w:val="006E5E57"/>
    <w:rsid w:val="006E67CB"/>
    <w:rsid w:val="006E6ABE"/>
    <w:rsid w:val="006E6C5D"/>
    <w:rsid w:val="006E6FF9"/>
    <w:rsid w:val="006E71AC"/>
    <w:rsid w:val="006F028A"/>
    <w:rsid w:val="006F0401"/>
    <w:rsid w:val="006F0935"/>
    <w:rsid w:val="006F09BF"/>
    <w:rsid w:val="006F0DC6"/>
    <w:rsid w:val="006F1511"/>
    <w:rsid w:val="006F16E5"/>
    <w:rsid w:val="006F208D"/>
    <w:rsid w:val="006F29E1"/>
    <w:rsid w:val="006F31C5"/>
    <w:rsid w:val="006F33E2"/>
    <w:rsid w:val="006F37E0"/>
    <w:rsid w:val="006F3A11"/>
    <w:rsid w:val="006F3CF1"/>
    <w:rsid w:val="006F44B7"/>
    <w:rsid w:val="006F51BB"/>
    <w:rsid w:val="006F529F"/>
    <w:rsid w:val="006F54E6"/>
    <w:rsid w:val="006F6186"/>
    <w:rsid w:val="006F636D"/>
    <w:rsid w:val="006F7A7C"/>
    <w:rsid w:val="006F7C11"/>
    <w:rsid w:val="00700695"/>
    <w:rsid w:val="0070098A"/>
    <w:rsid w:val="00700D7D"/>
    <w:rsid w:val="00700EE1"/>
    <w:rsid w:val="0070107E"/>
    <w:rsid w:val="0070124F"/>
    <w:rsid w:val="00701D41"/>
    <w:rsid w:val="00701F90"/>
    <w:rsid w:val="007022DF"/>
    <w:rsid w:val="00702315"/>
    <w:rsid w:val="0070284B"/>
    <w:rsid w:val="00702C58"/>
    <w:rsid w:val="00702CCB"/>
    <w:rsid w:val="0070382F"/>
    <w:rsid w:val="00703FBD"/>
    <w:rsid w:val="007044C2"/>
    <w:rsid w:val="007046B2"/>
    <w:rsid w:val="00704B2E"/>
    <w:rsid w:val="00704B4F"/>
    <w:rsid w:val="00704DD4"/>
    <w:rsid w:val="007055ED"/>
    <w:rsid w:val="0070581C"/>
    <w:rsid w:val="00705C0D"/>
    <w:rsid w:val="00706AFA"/>
    <w:rsid w:val="00710715"/>
    <w:rsid w:val="0071092A"/>
    <w:rsid w:val="00710D51"/>
    <w:rsid w:val="00710E32"/>
    <w:rsid w:val="007114BF"/>
    <w:rsid w:val="00712339"/>
    <w:rsid w:val="00712D33"/>
    <w:rsid w:val="007130C8"/>
    <w:rsid w:val="00713EE1"/>
    <w:rsid w:val="007141CA"/>
    <w:rsid w:val="0071467B"/>
    <w:rsid w:val="007149D3"/>
    <w:rsid w:val="00714BCC"/>
    <w:rsid w:val="00714FB9"/>
    <w:rsid w:val="007155E5"/>
    <w:rsid w:val="00715C32"/>
    <w:rsid w:val="00715DAA"/>
    <w:rsid w:val="0071646A"/>
    <w:rsid w:val="00716548"/>
    <w:rsid w:val="0071683A"/>
    <w:rsid w:val="00716C7D"/>
    <w:rsid w:val="007179C2"/>
    <w:rsid w:val="00720510"/>
    <w:rsid w:val="00720A3A"/>
    <w:rsid w:val="007211C8"/>
    <w:rsid w:val="00721264"/>
    <w:rsid w:val="00721FF8"/>
    <w:rsid w:val="0072260D"/>
    <w:rsid w:val="0072314C"/>
    <w:rsid w:val="007231DB"/>
    <w:rsid w:val="0072365C"/>
    <w:rsid w:val="00723D87"/>
    <w:rsid w:val="00724A0A"/>
    <w:rsid w:val="00724A73"/>
    <w:rsid w:val="00724D50"/>
    <w:rsid w:val="00725252"/>
    <w:rsid w:val="0072544C"/>
    <w:rsid w:val="00725593"/>
    <w:rsid w:val="007256DC"/>
    <w:rsid w:val="00725AC4"/>
    <w:rsid w:val="00725C5E"/>
    <w:rsid w:val="00727417"/>
    <w:rsid w:val="0072774E"/>
    <w:rsid w:val="007307FD"/>
    <w:rsid w:val="0073258A"/>
    <w:rsid w:val="00732A92"/>
    <w:rsid w:val="00733077"/>
    <w:rsid w:val="007335F3"/>
    <w:rsid w:val="007337B3"/>
    <w:rsid w:val="0073384A"/>
    <w:rsid w:val="00733AE6"/>
    <w:rsid w:val="0073486D"/>
    <w:rsid w:val="00734E17"/>
    <w:rsid w:val="007350DA"/>
    <w:rsid w:val="00735286"/>
    <w:rsid w:val="007352A8"/>
    <w:rsid w:val="00735438"/>
    <w:rsid w:val="007354E6"/>
    <w:rsid w:val="00735559"/>
    <w:rsid w:val="0073570B"/>
    <w:rsid w:val="00735A31"/>
    <w:rsid w:val="00735E2E"/>
    <w:rsid w:val="007363D7"/>
    <w:rsid w:val="00736A09"/>
    <w:rsid w:val="00737483"/>
    <w:rsid w:val="0074013B"/>
    <w:rsid w:val="007413EB"/>
    <w:rsid w:val="00741580"/>
    <w:rsid w:val="00741C43"/>
    <w:rsid w:val="007428C4"/>
    <w:rsid w:val="00742B25"/>
    <w:rsid w:val="00743459"/>
    <w:rsid w:val="00743887"/>
    <w:rsid w:val="00743A26"/>
    <w:rsid w:val="00743C31"/>
    <w:rsid w:val="00744B97"/>
    <w:rsid w:val="00745590"/>
    <w:rsid w:val="00745817"/>
    <w:rsid w:val="00745946"/>
    <w:rsid w:val="00745C4C"/>
    <w:rsid w:val="00745DA7"/>
    <w:rsid w:val="00746928"/>
    <w:rsid w:val="00746F34"/>
    <w:rsid w:val="00746FD3"/>
    <w:rsid w:val="00747095"/>
    <w:rsid w:val="00747507"/>
    <w:rsid w:val="00750696"/>
    <w:rsid w:val="00750B96"/>
    <w:rsid w:val="0075192A"/>
    <w:rsid w:val="00751A90"/>
    <w:rsid w:val="00752B49"/>
    <w:rsid w:val="00753256"/>
    <w:rsid w:val="00753868"/>
    <w:rsid w:val="007540AB"/>
    <w:rsid w:val="0075475D"/>
    <w:rsid w:val="0075531B"/>
    <w:rsid w:val="00755804"/>
    <w:rsid w:val="007561DB"/>
    <w:rsid w:val="00756501"/>
    <w:rsid w:val="00757022"/>
    <w:rsid w:val="00757ECF"/>
    <w:rsid w:val="0076026B"/>
    <w:rsid w:val="00760340"/>
    <w:rsid w:val="00760CEE"/>
    <w:rsid w:val="00760F6E"/>
    <w:rsid w:val="00760F91"/>
    <w:rsid w:val="007623FB"/>
    <w:rsid w:val="007631EE"/>
    <w:rsid w:val="00763248"/>
    <w:rsid w:val="0076355B"/>
    <w:rsid w:val="0076378B"/>
    <w:rsid w:val="00764E13"/>
    <w:rsid w:val="00764FC3"/>
    <w:rsid w:val="0076584F"/>
    <w:rsid w:val="00765D18"/>
    <w:rsid w:val="007662AA"/>
    <w:rsid w:val="007663DC"/>
    <w:rsid w:val="00766E09"/>
    <w:rsid w:val="0076794B"/>
    <w:rsid w:val="00767E51"/>
    <w:rsid w:val="007700BB"/>
    <w:rsid w:val="007706ED"/>
    <w:rsid w:val="00770829"/>
    <w:rsid w:val="00771D15"/>
    <w:rsid w:val="00772213"/>
    <w:rsid w:val="00772305"/>
    <w:rsid w:val="007724C7"/>
    <w:rsid w:val="00772B28"/>
    <w:rsid w:val="0077353D"/>
    <w:rsid w:val="00773703"/>
    <w:rsid w:val="00774249"/>
    <w:rsid w:val="007746AD"/>
    <w:rsid w:val="00774A1F"/>
    <w:rsid w:val="007756A1"/>
    <w:rsid w:val="00775795"/>
    <w:rsid w:val="00775810"/>
    <w:rsid w:val="00775908"/>
    <w:rsid w:val="007759C3"/>
    <w:rsid w:val="007760AB"/>
    <w:rsid w:val="00776254"/>
    <w:rsid w:val="00776F59"/>
    <w:rsid w:val="007775B2"/>
    <w:rsid w:val="0078086D"/>
    <w:rsid w:val="00780BB1"/>
    <w:rsid w:val="007811A8"/>
    <w:rsid w:val="0078168E"/>
    <w:rsid w:val="007817BC"/>
    <w:rsid w:val="00781B4C"/>
    <w:rsid w:val="00782333"/>
    <w:rsid w:val="00782ED3"/>
    <w:rsid w:val="0078307A"/>
    <w:rsid w:val="007839E6"/>
    <w:rsid w:val="00783AB6"/>
    <w:rsid w:val="007840CF"/>
    <w:rsid w:val="0078528C"/>
    <w:rsid w:val="00786270"/>
    <w:rsid w:val="007862CC"/>
    <w:rsid w:val="00786650"/>
    <w:rsid w:val="007868A6"/>
    <w:rsid w:val="00786C14"/>
    <w:rsid w:val="00786E64"/>
    <w:rsid w:val="007870FF"/>
    <w:rsid w:val="00787635"/>
    <w:rsid w:val="00787B43"/>
    <w:rsid w:val="00790031"/>
    <w:rsid w:val="00790359"/>
    <w:rsid w:val="007904F1"/>
    <w:rsid w:val="00790793"/>
    <w:rsid w:val="00790E94"/>
    <w:rsid w:val="0079105B"/>
    <w:rsid w:val="00791F6D"/>
    <w:rsid w:val="0079279E"/>
    <w:rsid w:val="00793FDB"/>
    <w:rsid w:val="00794727"/>
    <w:rsid w:val="00795389"/>
    <w:rsid w:val="007953C6"/>
    <w:rsid w:val="007956E3"/>
    <w:rsid w:val="00796627"/>
    <w:rsid w:val="007972EE"/>
    <w:rsid w:val="007A034E"/>
    <w:rsid w:val="007A071C"/>
    <w:rsid w:val="007A0E59"/>
    <w:rsid w:val="007A1169"/>
    <w:rsid w:val="007A16F2"/>
    <w:rsid w:val="007A20E5"/>
    <w:rsid w:val="007A2177"/>
    <w:rsid w:val="007A223C"/>
    <w:rsid w:val="007A27E7"/>
    <w:rsid w:val="007A30F1"/>
    <w:rsid w:val="007A351E"/>
    <w:rsid w:val="007A3572"/>
    <w:rsid w:val="007A37DE"/>
    <w:rsid w:val="007A3C30"/>
    <w:rsid w:val="007A47A3"/>
    <w:rsid w:val="007A4FDA"/>
    <w:rsid w:val="007A62A0"/>
    <w:rsid w:val="007A6FB2"/>
    <w:rsid w:val="007A7398"/>
    <w:rsid w:val="007A780A"/>
    <w:rsid w:val="007A7D38"/>
    <w:rsid w:val="007A7EB7"/>
    <w:rsid w:val="007B04AF"/>
    <w:rsid w:val="007B0912"/>
    <w:rsid w:val="007B0FCD"/>
    <w:rsid w:val="007B2458"/>
    <w:rsid w:val="007B34AF"/>
    <w:rsid w:val="007B3A96"/>
    <w:rsid w:val="007B4D57"/>
    <w:rsid w:val="007B5C75"/>
    <w:rsid w:val="007B6115"/>
    <w:rsid w:val="007B70AF"/>
    <w:rsid w:val="007B7331"/>
    <w:rsid w:val="007B7AA7"/>
    <w:rsid w:val="007C0186"/>
    <w:rsid w:val="007C0582"/>
    <w:rsid w:val="007C0DED"/>
    <w:rsid w:val="007C0EBE"/>
    <w:rsid w:val="007C10B8"/>
    <w:rsid w:val="007C1354"/>
    <w:rsid w:val="007C20F4"/>
    <w:rsid w:val="007C260D"/>
    <w:rsid w:val="007C44FA"/>
    <w:rsid w:val="007C4658"/>
    <w:rsid w:val="007C474D"/>
    <w:rsid w:val="007C4AE4"/>
    <w:rsid w:val="007C4B43"/>
    <w:rsid w:val="007C51AE"/>
    <w:rsid w:val="007C5944"/>
    <w:rsid w:val="007C6627"/>
    <w:rsid w:val="007C672F"/>
    <w:rsid w:val="007C6869"/>
    <w:rsid w:val="007C7066"/>
    <w:rsid w:val="007D0155"/>
    <w:rsid w:val="007D0987"/>
    <w:rsid w:val="007D1DB3"/>
    <w:rsid w:val="007D1F85"/>
    <w:rsid w:val="007D23E6"/>
    <w:rsid w:val="007D3EBD"/>
    <w:rsid w:val="007D4596"/>
    <w:rsid w:val="007D497D"/>
    <w:rsid w:val="007D5621"/>
    <w:rsid w:val="007D578A"/>
    <w:rsid w:val="007D5CD5"/>
    <w:rsid w:val="007D6D67"/>
    <w:rsid w:val="007D6F70"/>
    <w:rsid w:val="007D79D3"/>
    <w:rsid w:val="007E06FE"/>
    <w:rsid w:val="007E1AA3"/>
    <w:rsid w:val="007E2278"/>
    <w:rsid w:val="007E2656"/>
    <w:rsid w:val="007E2EDE"/>
    <w:rsid w:val="007E2EF8"/>
    <w:rsid w:val="007E3180"/>
    <w:rsid w:val="007E3CD1"/>
    <w:rsid w:val="007E4008"/>
    <w:rsid w:val="007E4235"/>
    <w:rsid w:val="007E4582"/>
    <w:rsid w:val="007E5533"/>
    <w:rsid w:val="007E56DB"/>
    <w:rsid w:val="007E62DE"/>
    <w:rsid w:val="007E631E"/>
    <w:rsid w:val="007E695E"/>
    <w:rsid w:val="007E6B59"/>
    <w:rsid w:val="007F048C"/>
    <w:rsid w:val="007F07AA"/>
    <w:rsid w:val="007F0C8A"/>
    <w:rsid w:val="007F1179"/>
    <w:rsid w:val="007F158E"/>
    <w:rsid w:val="007F1923"/>
    <w:rsid w:val="007F1998"/>
    <w:rsid w:val="007F199D"/>
    <w:rsid w:val="007F1B33"/>
    <w:rsid w:val="007F2A11"/>
    <w:rsid w:val="007F4B81"/>
    <w:rsid w:val="007F4D59"/>
    <w:rsid w:val="007F4D9A"/>
    <w:rsid w:val="007F4E54"/>
    <w:rsid w:val="007F5021"/>
    <w:rsid w:val="007F5122"/>
    <w:rsid w:val="007F5AE9"/>
    <w:rsid w:val="007F742A"/>
    <w:rsid w:val="007F7653"/>
    <w:rsid w:val="008007FA"/>
    <w:rsid w:val="00801515"/>
    <w:rsid w:val="00801B48"/>
    <w:rsid w:val="00801DA6"/>
    <w:rsid w:val="00802399"/>
    <w:rsid w:val="008027EF"/>
    <w:rsid w:val="00802A66"/>
    <w:rsid w:val="008037C0"/>
    <w:rsid w:val="00804911"/>
    <w:rsid w:val="00804ECC"/>
    <w:rsid w:val="0080505E"/>
    <w:rsid w:val="00805847"/>
    <w:rsid w:val="008059C1"/>
    <w:rsid w:val="00806256"/>
    <w:rsid w:val="00806380"/>
    <w:rsid w:val="0080729E"/>
    <w:rsid w:val="008073A6"/>
    <w:rsid w:val="00807A6E"/>
    <w:rsid w:val="008100ED"/>
    <w:rsid w:val="00810263"/>
    <w:rsid w:val="00810BAE"/>
    <w:rsid w:val="00810F9B"/>
    <w:rsid w:val="00811010"/>
    <w:rsid w:val="008114BC"/>
    <w:rsid w:val="008115C9"/>
    <w:rsid w:val="008116C5"/>
    <w:rsid w:val="00811ED9"/>
    <w:rsid w:val="008134C0"/>
    <w:rsid w:val="00813569"/>
    <w:rsid w:val="008143E1"/>
    <w:rsid w:val="00814FA7"/>
    <w:rsid w:val="0081525E"/>
    <w:rsid w:val="0081545D"/>
    <w:rsid w:val="008167DD"/>
    <w:rsid w:val="00816A53"/>
    <w:rsid w:val="008175AE"/>
    <w:rsid w:val="00817C71"/>
    <w:rsid w:val="00820D7B"/>
    <w:rsid w:val="0082104B"/>
    <w:rsid w:val="0082230D"/>
    <w:rsid w:val="008223A2"/>
    <w:rsid w:val="00822411"/>
    <w:rsid w:val="00822FDA"/>
    <w:rsid w:val="00823808"/>
    <w:rsid w:val="00823A61"/>
    <w:rsid w:val="00823A63"/>
    <w:rsid w:val="00823D83"/>
    <w:rsid w:val="008241B3"/>
    <w:rsid w:val="00824814"/>
    <w:rsid w:val="00825420"/>
    <w:rsid w:val="008258C8"/>
    <w:rsid w:val="00825921"/>
    <w:rsid w:val="00826051"/>
    <w:rsid w:val="008266A8"/>
    <w:rsid w:val="00826EDE"/>
    <w:rsid w:val="00827309"/>
    <w:rsid w:val="008275C9"/>
    <w:rsid w:val="00827BFF"/>
    <w:rsid w:val="00830B60"/>
    <w:rsid w:val="00830FCE"/>
    <w:rsid w:val="00831BE3"/>
    <w:rsid w:val="00831C79"/>
    <w:rsid w:val="00831FEA"/>
    <w:rsid w:val="00832794"/>
    <w:rsid w:val="008331A0"/>
    <w:rsid w:val="0083385D"/>
    <w:rsid w:val="00833938"/>
    <w:rsid w:val="00833A06"/>
    <w:rsid w:val="00834133"/>
    <w:rsid w:val="00834867"/>
    <w:rsid w:val="00834BFA"/>
    <w:rsid w:val="00834CC3"/>
    <w:rsid w:val="008357DF"/>
    <w:rsid w:val="0083588A"/>
    <w:rsid w:val="00835F62"/>
    <w:rsid w:val="008365E4"/>
    <w:rsid w:val="00837879"/>
    <w:rsid w:val="00837CD8"/>
    <w:rsid w:val="00840875"/>
    <w:rsid w:val="008408F0"/>
    <w:rsid w:val="008410C2"/>
    <w:rsid w:val="00841323"/>
    <w:rsid w:val="00841862"/>
    <w:rsid w:val="00841D53"/>
    <w:rsid w:val="008426C8"/>
    <w:rsid w:val="00842751"/>
    <w:rsid w:val="00842EA1"/>
    <w:rsid w:val="0084309B"/>
    <w:rsid w:val="0084314F"/>
    <w:rsid w:val="00843A88"/>
    <w:rsid w:val="00843AEF"/>
    <w:rsid w:val="0084408C"/>
    <w:rsid w:val="00844611"/>
    <w:rsid w:val="0084560C"/>
    <w:rsid w:val="00845691"/>
    <w:rsid w:val="0084610D"/>
    <w:rsid w:val="00846FAA"/>
    <w:rsid w:val="0084762B"/>
    <w:rsid w:val="00847754"/>
    <w:rsid w:val="0085057A"/>
    <w:rsid w:val="008513E3"/>
    <w:rsid w:val="008517E8"/>
    <w:rsid w:val="00851CD1"/>
    <w:rsid w:val="00852757"/>
    <w:rsid w:val="00852873"/>
    <w:rsid w:val="00852C39"/>
    <w:rsid w:val="0085444A"/>
    <w:rsid w:val="008550AB"/>
    <w:rsid w:val="00855350"/>
    <w:rsid w:val="00855F2C"/>
    <w:rsid w:val="00856460"/>
    <w:rsid w:val="00856C8F"/>
    <w:rsid w:val="0085766D"/>
    <w:rsid w:val="008578E3"/>
    <w:rsid w:val="008607D3"/>
    <w:rsid w:val="00861B3F"/>
    <w:rsid w:val="00861BB8"/>
    <w:rsid w:val="0086205E"/>
    <w:rsid w:val="00862EA3"/>
    <w:rsid w:val="00863656"/>
    <w:rsid w:val="00863B77"/>
    <w:rsid w:val="00864345"/>
    <w:rsid w:val="00864662"/>
    <w:rsid w:val="00864928"/>
    <w:rsid w:val="0086499B"/>
    <w:rsid w:val="00865682"/>
    <w:rsid w:val="0086666F"/>
    <w:rsid w:val="00867BE6"/>
    <w:rsid w:val="008700C3"/>
    <w:rsid w:val="00870BB9"/>
    <w:rsid w:val="00871688"/>
    <w:rsid w:val="00871838"/>
    <w:rsid w:val="00871DFD"/>
    <w:rsid w:val="008721B9"/>
    <w:rsid w:val="008724AC"/>
    <w:rsid w:val="0087260F"/>
    <w:rsid w:val="00873274"/>
    <w:rsid w:val="00873425"/>
    <w:rsid w:val="00873FC1"/>
    <w:rsid w:val="00874338"/>
    <w:rsid w:val="008748FA"/>
    <w:rsid w:val="00875A33"/>
    <w:rsid w:val="00875FA1"/>
    <w:rsid w:val="008760FC"/>
    <w:rsid w:val="008765B0"/>
    <w:rsid w:val="008765E8"/>
    <w:rsid w:val="00876769"/>
    <w:rsid w:val="00876B80"/>
    <w:rsid w:val="00876F79"/>
    <w:rsid w:val="0087799A"/>
    <w:rsid w:val="008803A3"/>
    <w:rsid w:val="00880488"/>
    <w:rsid w:val="00880BD3"/>
    <w:rsid w:val="00880BF3"/>
    <w:rsid w:val="0088108A"/>
    <w:rsid w:val="008813F3"/>
    <w:rsid w:val="0088172B"/>
    <w:rsid w:val="008829F6"/>
    <w:rsid w:val="00882B56"/>
    <w:rsid w:val="008831E6"/>
    <w:rsid w:val="00883F8E"/>
    <w:rsid w:val="008851CB"/>
    <w:rsid w:val="0088525E"/>
    <w:rsid w:val="008858AC"/>
    <w:rsid w:val="0088594A"/>
    <w:rsid w:val="008861E0"/>
    <w:rsid w:val="00886841"/>
    <w:rsid w:val="00886EEB"/>
    <w:rsid w:val="0088700C"/>
    <w:rsid w:val="0088758E"/>
    <w:rsid w:val="00887FA5"/>
    <w:rsid w:val="008912B3"/>
    <w:rsid w:val="008915E3"/>
    <w:rsid w:val="008916A0"/>
    <w:rsid w:val="008916FF"/>
    <w:rsid w:val="00891EF7"/>
    <w:rsid w:val="00892472"/>
    <w:rsid w:val="008924AD"/>
    <w:rsid w:val="00893757"/>
    <w:rsid w:val="00893F57"/>
    <w:rsid w:val="00894544"/>
    <w:rsid w:val="00894DD0"/>
    <w:rsid w:val="00895885"/>
    <w:rsid w:val="00895A13"/>
    <w:rsid w:val="0089602D"/>
    <w:rsid w:val="00896161"/>
    <w:rsid w:val="00896C88"/>
    <w:rsid w:val="00896CFA"/>
    <w:rsid w:val="00896F92"/>
    <w:rsid w:val="00897844"/>
    <w:rsid w:val="008979A1"/>
    <w:rsid w:val="008A0144"/>
    <w:rsid w:val="008A04D6"/>
    <w:rsid w:val="008A05E4"/>
    <w:rsid w:val="008A07BE"/>
    <w:rsid w:val="008A0AD0"/>
    <w:rsid w:val="008A0B23"/>
    <w:rsid w:val="008A0FEB"/>
    <w:rsid w:val="008A14A0"/>
    <w:rsid w:val="008A16A9"/>
    <w:rsid w:val="008A1AB2"/>
    <w:rsid w:val="008A1F95"/>
    <w:rsid w:val="008A1FF7"/>
    <w:rsid w:val="008A20F6"/>
    <w:rsid w:val="008A225E"/>
    <w:rsid w:val="008A2A77"/>
    <w:rsid w:val="008A3522"/>
    <w:rsid w:val="008A3C2A"/>
    <w:rsid w:val="008A4C2A"/>
    <w:rsid w:val="008A6B10"/>
    <w:rsid w:val="008A6C06"/>
    <w:rsid w:val="008A6C0D"/>
    <w:rsid w:val="008A7ACE"/>
    <w:rsid w:val="008A7EC8"/>
    <w:rsid w:val="008B060E"/>
    <w:rsid w:val="008B0C93"/>
    <w:rsid w:val="008B14D1"/>
    <w:rsid w:val="008B25D8"/>
    <w:rsid w:val="008B3366"/>
    <w:rsid w:val="008B406C"/>
    <w:rsid w:val="008B4483"/>
    <w:rsid w:val="008B5881"/>
    <w:rsid w:val="008B5FE1"/>
    <w:rsid w:val="008B6211"/>
    <w:rsid w:val="008B6708"/>
    <w:rsid w:val="008B6784"/>
    <w:rsid w:val="008B6B46"/>
    <w:rsid w:val="008B6BA9"/>
    <w:rsid w:val="008B7096"/>
    <w:rsid w:val="008B7BBB"/>
    <w:rsid w:val="008B7E8B"/>
    <w:rsid w:val="008C06E8"/>
    <w:rsid w:val="008C0B98"/>
    <w:rsid w:val="008C0D9A"/>
    <w:rsid w:val="008C15FF"/>
    <w:rsid w:val="008C175B"/>
    <w:rsid w:val="008C17FD"/>
    <w:rsid w:val="008C27A5"/>
    <w:rsid w:val="008C2C35"/>
    <w:rsid w:val="008C2CC6"/>
    <w:rsid w:val="008C2FFD"/>
    <w:rsid w:val="008C3A94"/>
    <w:rsid w:val="008C3B54"/>
    <w:rsid w:val="008C49EE"/>
    <w:rsid w:val="008C5256"/>
    <w:rsid w:val="008C5408"/>
    <w:rsid w:val="008C68F4"/>
    <w:rsid w:val="008C76D3"/>
    <w:rsid w:val="008C7CFB"/>
    <w:rsid w:val="008D00DA"/>
    <w:rsid w:val="008D05CC"/>
    <w:rsid w:val="008D1372"/>
    <w:rsid w:val="008D15EC"/>
    <w:rsid w:val="008D2356"/>
    <w:rsid w:val="008D2B44"/>
    <w:rsid w:val="008D357C"/>
    <w:rsid w:val="008D4BA1"/>
    <w:rsid w:val="008D4BC2"/>
    <w:rsid w:val="008D519E"/>
    <w:rsid w:val="008D51B3"/>
    <w:rsid w:val="008D5542"/>
    <w:rsid w:val="008D5BBC"/>
    <w:rsid w:val="008D5D78"/>
    <w:rsid w:val="008D691C"/>
    <w:rsid w:val="008D6A55"/>
    <w:rsid w:val="008D77BA"/>
    <w:rsid w:val="008D7D3D"/>
    <w:rsid w:val="008E1584"/>
    <w:rsid w:val="008E2358"/>
    <w:rsid w:val="008E3A0A"/>
    <w:rsid w:val="008E3C6A"/>
    <w:rsid w:val="008E4C9B"/>
    <w:rsid w:val="008E506F"/>
    <w:rsid w:val="008E55F8"/>
    <w:rsid w:val="008E7255"/>
    <w:rsid w:val="008E73E0"/>
    <w:rsid w:val="008F01AA"/>
    <w:rsid w:val="008F0A0D"/>
    <w:rsid w:val="008F0B10"/>
    <w:rsid w:val="008F0CC6"/>
    <w:rsid w:val="008F0E18"/>
    <w:rsid w:val="008F17E3"/>
    <w:rsid w:val="008F1E07"/>
    <w:rsid w:val="008F3413"/>
    <w:rsid w:val="008F3ED1"/>
    <w:rsid w:val="008F4091"/>
    <w:rsid w:val="008F4B35"/>
    <w:rsid w:val="008F4D63"/>
    <w:rsid w:val="008F53F2"/>
    <w:rsid w:val="008F5792"/>
    <w:rsid w:val="008F5F52"/>
    <w:rsid w:val="008F7030"/>
    <w:rsid w:val="008F7425"/>
    <w:rsid w:val="008F7B03"/>
    <w:rsid w:val="0090106C"/>
    <w:rsid w:val="00901178"/>
    <w:rsid w:val="0090244E"/>
    <w:rsid w:val="009026E5"/>
    <w:rsid w:val="00902A2B"/>
    <w:rsid w:val="009032AD"/>
    <w:rsid w:val="009032AF"/>
    <w:rsid w:val="009055BD"/>
    <w:rsid w:val="009071EB"/>
    <w:rsid w:val="009079DC"/>
    <w:rsid w:val="0091019B"/>
    <w:rsid w:val="009102B0"/>
    <w:rsid w:val="0091038E"/>
    <w:rsid w:val="0091154D"/>
    <w:rsid w:val="00911A83"/>
    <w:rsid w:val="00911F22"/>
    <w:rsid w:val="009123D7"/>
    <w:rsid w:val="00912C66"/>
    <w:rsid w:val="00912F74"/>
    <w:rsid w:val="009131C5"/>
    <w:rsid w:val="00913B7B"/>
    <w:rsid w:val="00913B8D"/>
    <w:rsid w:val="00914398"/>
    <w:rsid w:val="0091449F"/>
    <w:rsid w:val="00914A92"/>
    <w:rsid w:val="00914ED8"/>
    <w:rsid w:val="00915291"/>
    <w:rsid w:val="0091586C"/>
    <w:rsid w:val="00915B4A"/>
    <w:rsid w:val="0091636D"/>
    <w:rsid w:val="00916778"/>
    <w:rsid w:val="009168E1"/>
    <w:rsid w:val="009170E2"/>
    <w:rsid w:val="00917968"/>
    <w:rsid w:val="00920A18"/>
    <w:rsid w:val="00920D87"/>
    <w:rsid w:val="00920EE2"/>
    <w:rsid w:val="00921B72"/>
    <w:rsid w:val="00921F7D"/>
    <w:rsid w:val="0092201C"/>
    <w:rsid w:val="00922A22"/>
    <w:rsid w:val="009238AC"/>
    <w:rsid w:val="00923965"/>
    <w:rsid w:val="009248AC"/>
    <w:rsid w:val="00924C87"/>
    <w:rsid w:val="00924D7B"/>
    <w:rsid w:val="0092508D"/>
    <w:rsid w:val="00925159"/>
    <w:rsid w:val="00925ACE"/>
    <w:rsid w:val="00925E35"/>
    <w:rsid w:val="009267EF"/>
    <w:rsid w:val="00926AC5"/>
    <w:rsid w:val="00926CE5"/>
    <w:rsid w:val="00926D07"/>
    <w:rsid w:val="0092710B"/>
    <w:rsid w:val="009273B5"/>
    <w:rsid w:val="00927618"/>
    <w:rsid w:val="00930761"/>
    <w:rsid w:val="009307A3"/>
    <w:rsid w:val="00930A36"/>
    <w:rsid w:val="00930FF0"/>
    <w:rsid w:val="00931553"/>
    <w:rsid w:val="00932000"/>
    <w:rsid w:val="009326EB"/>
    <w:rsid w:val="0093368B"/>
    <w:rsid w:val="00933BAE"/>
    <w:rsid w:val="009341E6"/>
    <w:rsid w:val="00934866"/>
    <w:rsid w:val="009348A6"/>
    <w:rsid w:val="00934F7A"/>
    <w:rsid w:val="00935648"/>
    <w:rsid w:val="00935AC9"/>
    <w:rsid w:val="00935D0F"/>
    <w:rsid w:val="009364CE"/>
    <w:rsid w:val="00936DBA"/>
    <w:rsid w:val="00937030"/>
    <w:rsid w:val="009370DA"/>
    <w:rsid w:val="009403C9"/>
    <w:rsid w:val="0094164B"/>
    <w:rsid w:val="00941BA6"/>
    <w:rsid w:val="00941E1C"/>
    <w:rsid w:val="00941FF1"/>
    <w:rsid w:val="00942501"/>
    <w:rsid w:val="00942556"/>
    <w:rsid w:val="009427D4"/>
    <w:rsid w:val="00943A2B"/>
    <w:rsid w:val="00943E8E"/>
    <w:rsid w:val="00944339"/>
    <w:rsid w:val="00944500"/>
    <w:rsid w:val="00944AA1"/>
    <w:rsid w:val="00944CBE"/>
    <w:rsid w:val="00944D24"/>
    <w:rsid w:val="00945081"/>
    <w:rsid w:val="00945FE6"/>
    <w:rsid w:val="00946764"/>
    <w:rsid w:val="00947200"/>
    <w:rsid w:val="009479CB"/>
    <w:rsid w:val="00947BC8"/>
    <w:rsid w:val="009500EE"/>
    <w:rsid w:val="0095015E"/>
    <w:rsid w:val="00950DE9"/>
    <w:rsid w:val="00951032"/>
    <w:rsid w:val="009515EB"/>
    <w:rsid w:val="009525EE"/>
    <w:rsid w:val="0095267A"/>
    <w:rsid w:val="00952971"/>
    <w:rsid w:val="00952DB7"/>
    <w:rsid w:val="009530EC"/>
    <w:rsid w:val="0095388F"/>
    <w:rsid w:val="00954A1D"/>
    <w:rsid w:val="00954DAD"/>
    <w:rsid w:val="009551DC"/>
    <w:rsid w:val="00955564"/>
    <w:rsid w:val="009556E8"/>
    <w:rsid w:val="009569D0"/>
    <w:rsid w:val="00960C95"/>
    <w:rsid w:val="009615A0"/>
    <w:rsid w:val="00961868"/>
    <w:rsid w:val="00961ED4"/>
    <w:rsid w:val="00962452"/>
    <w:rsid w:val="009633A3"/>
    <w:rsid w:val="00963C5D"/>
    <w:rsid w:val="00964195"/>
    <w:rsid w:val="00964916"/>
    <w:rsid w:val="0096516B"/>
    <w:rsid w:val="0096541B"/>
    <w:rsid w:val="00965447"/>
    <w:rsid w:val="0096576A"/>
    <w:rsid w:val="00966959"/>
    <w:rsid w:val="00966B2F"/>
    <w:rsid w:val="009670F6"/>
    <w:rsid w:val="0096740C"/>
    <w:rsid w:val="00967C21"/>
    <w:rsid w:val="009703E0"/>
    <w:rsid w:val="00970FF7"/>
    <w:rsid w:val="009713C2"/>
    <w:rsid w:val="0097217F"/>
    <w:rsid w:val="00972937"/>
    <w:rsid w:val="0097316F"/>
    <w:rsid w:val="009736E0"/>
    <w:rsid w:val="00973C2B"/>
    <w:rsid w:val="00974AC4"/>
    <w:rsid w:val="00974C53"/>
    <w:rsid w:val="009753CC"/>
    <w:rsid w:val="009760F0"/>
    <w:rsid w:val="009761EC"/>
    <w:rsid w:val="0097648D"/>
    <w:rsid w:val="009768BA"/>
    <w:rsid w:val="00976EDB"/>
    <w:rsid w:val="0098008E"/>
    <w:rsid w:val="009806F7"/>
    <w:rsid w:val="00980D09"/>
    <w:rsid w:val="009812DD"/>
    <w:rsid w:val="009825E5"/>
    <w:rsid w:val="009827AF"/>
    <w:rsid w:val="00982E04"/>
    <w:rsid w:val="00982F7E"/>
    <w:rsid w:val="00986355"/>
    <w:rsid w:val="00986F3F"/>
    <w:rsid w:val="00987054"/>
    <w:rsid w:val="0098767A"/>
    <w:rsid w:val="009876F7"/>
    <w:rsid w:val="00990048"/>
    <w:rsid w:val="0099027B"/>
    <w:rsid w:val="0099046E"/>
    <w:rsid w:val="00990545"/>
    <w:rsid w:val="00991114"/>
    <w:rsid w:val="009918CE"/>
    <w:rsid w:val="009920B0"/>
    <w:rsid w:val="009929DE"/>
    <w:rsid w:val="00992CEE"/>
    <w:rsid w:val="009936AB"/>
    <w:rsid w:val="009936CC"/>
    <w:rsid w:val="00994C05"/>
    <w:rsid w:val="00994FAE"/>
    <w:rsid w:val="009950E4"/>
    <w:rsid w:val="00995371"/>
    <w:rsid w:val="00995483"/>
    <w:rsid w:val="00995EC3"/>
    <w:rsid w:val="00996548"/>
    <w:rsid w:val="0099670A"/>
    <w:rsid w:val="00996A2D"/>
    <w:rsid w:val="0099722D"/>
    <w:rsid w:val="00997AD8"/>
    <w:rsid w:val="00997F3C"/>
    <w:rsid w:val="009A03B4"/>
    <w:rsid w:val="009A0688"/>
    <w:rsid w:val="009A0971"/>
    <w:rsid w:val="009A0AA8"/>
    <w:rsid w:val="009A172D"/>
    <w:rsid w:val="009A1C47"/>
    <w:rsid w:val="009A2918"/>
    <w:rsid w:val="009A2EDB"/>
    <w:rsid w:val="009A38E4"/>
    <w:rsid w:val="009A3A12"/>
    <w:rsid w:val="009A51B2"/>
    <w:rsid w:val="009A5CD0"/>
    <w:rsid w:val="009A5D3A"/>
    <w:rsid w:val="009A6523"/>
    <w:rsid w:val="009A7E49"/>
    <w:rsid w:val="009B0242"/>
    <w:rsid w:val="009B074D"/>
    <w:rsid w:val="009B07D8"/>
    <w:rsid w:val="009B09C4"/>
    <w:rsid w:val="009B0A9E"/>
    <w:rsid w:val="009B107E"/>
    <w:rsid w:val="009B11A7"/>
    <w:rsid w:val="009B11DE"/>
    <w:rsid w:val="009B1C44"/>
    <w:rsid w:val="009B1D07"/>
    <w:rsid w:val="009B2442"/>
    <w:rsid w:val="009B2AA1"/>
    <w:rsid w:val="009B2EF1"/>
    <w:rsid w:val="009B3614"/>
    <w:rsid w:val="009B39A3"/>
    <w:rsid w:val="009B41A2"/>
    <w:rsid w:val="009B4258"/>
    <w:rsid w:val="009B512B"/>
    <w:rsid w:val="009B55C3"/>
    <w:rsid w:val="009B63B8"/>
    <w:rsid w:val="009B67AA"/>
    <w:rsid w:val="009B6C6B"/>
    <w:rsid w:val="009B7257"/>
    <w:rsid w:val="009B770E"/>
    <w:rsid w:val="009B7C30"/>
    <w:rsid w:val="009B7CC9"/>
    <w:rsid w:val="009C176A"/>
    <w:rsid w:val="009C281B"/>
    <w:rsid w:val="009C2F02"/>
    <w:rsid w:val="009C38E0"/>
    <w:rsid w:val="009C3AC3"/>
    <w:rsid w:val="009C3EA9"/>
    <w:rsid w:val="009C457F"/>
    <w:rsid w:val="009C523A"/>
    <w:rsid w:val="009C6CAD"/>
    <w:rsid w:val="009C6D2F"/>
    <w:rsid w:val="009C7B8A"/>
    <w:rsid w:val="009D077D"/>
    <w:rsid w:val="009D09A2"/>
    <w:rsid w:val="009D0BBD"/>
    <w:rsid w:val="009D2305"/>
    <w:rsid w:val="009D2D3F"/>
    <w:rsid w:val="009D2DD4"/>
    <w:rsid w:val="009D363A"/>
    <w:rsid w:val="009D3D1E"/>
    <w:rsid w:val="009D45C2"/>
    <w:rsid w:val="009D45E8"/>
    <w:rsid w:val="009D672F"/>
    <w:rsid w:val="009D6D85"/>
    <w:rsid w:val="009E0143"/>
    <w:rsid w:val="009E0267"/>
    <w:rsid w:val="009E0856"/>
    <w:rsid w:val="009E0FB6"/>
    <w:rsid w:val="009E1718"/>
    <w:rsid w:val="009E18C7"/>
    <w:rsid w:val="009E1B54"/>
    <w:rsid w:val="009E1B5E"/>
    <w:rsid w:val="009E1D7B"/>
    <w:rsid w:val="009E2A9B"/>
    <w:rsid w:val="009E2CF6"/>
    <w:rsid w:val="009E3639"/>
    <w:rsid w:val="009E36B8"/>
    <w:rsid w:val="009E3AB8"/>
    <w:rsid w:val="009E3D16"/>
    <w:rsid w:val="009E49E3"/>
    <w:rsid w:val="009E4AB4"/>
    <w:rsid w:val="009E5BB6"/>
    <w:rsid w:val="009E6266"/>
    <w:rsid w:val="009E671B"/>
    <w:rsid w:val="009E741C"/>
    <w:rsid w:val="009F0353"/>
    <w:rsid w:val="009F0974"/>
    <w:rsid w:val="009F0F33"/>
    <w:rsid w:val="009F0F81"/>
    <w:rsid w:val="009F1164"/>
    <w:rsid w:val="009F17EC"/>
    <w:rsid w:val="009F2B20"/>
    <w:rsid w:val="009F3576"/>
    <w:rsid w:val="009F35D4"/>
    <w:rsid w:val="009F3BA9"/>
    <w:rsid w:val="009F4130"/>
    <w:rsid w:val="009F4148"/>
    <w:rsid w:val="009F46DB"/>
    <w:rsid w:val="009F47F2"/>
    <w:rsid w:val="009F58F5"/>
    <w:rsid w:val="009F6403"/>
    <w:rsid w:val="009F688D"/>
    <w:rsid w:val="009F6B6D"/>
    <w:rsid w:val="009F74DF"/>
    <w:rsid w:val="009F7BB5"/>
    <w:rsid w:val="00A00060"/>
    <w:rsid w:val="00A005D4"/>
    <w:rsid w:val="00A00824"/>
    <w:rsid w:val="00A00DE4"/>
    <w:rsid w:val="00A01B13"/>
    <w:rsid w:val="00A01F68"/>
    <w:rsid w:val="00A0293D"/>
    <w:rsid w:val="00A0387D"/>
    <w:rsid w:val="00A03B3D"/>
    <w:rsid w:val="00A03BE9"/>
    <w:rsid w:val="00A03D64"/>
    <w:rsid w:val="00A03FCC"/>
    <w:rsid w:val="00A04494"/>
    <w:rsid w:val="00A045B0"/>
    <w:rsid w:val="00A0460C"/>
    <w:rsid w:val="00A04F8A"/>
    <w:rsid w:val="00A0519D"/>
    <w:rsid w:val="00A05C41"/>
    <w:rsid w:val="00A0691E"/>
    <w:rsid w:val="00A06C2C"/>
    <w:rsid w:val="00A06CF5"/>
    <w:rsid w:val="00A07C43"/>
    <w:rsid w:val="00A1045A"/>
    <w:rsid w:val="00A108A0"/>
    <w:rsid w:val="00A111B8"/>
    <w:rsid w:val="00A1143C"/>
    <w:rsid w:val="00A1209D"/>
    <w:rsid w:val="00A123F6"/>
    <w:rsid w:val="00A1258B"/>
    <w:rsid w:val="00A12AFC"/>
    <w:rsid w:val="00A12E80"/>
    <w:rsid w:val="00A13646"/>
    <w:rsid w:val="00A136D0"/>
    <w:rsid w:val="00A13754"/>
    <w:rsid w:val="00A14102"/>
    <w:rsid w:val="00A14785"/>
    <w:rsid w:val="00A14C10"/>
    <w:rsid w:val="00A14FAE"/>
    <w:rsid w:val="00A15029"/>
    <w:rsid w:val="00A166FB"/>
    <w:rsid w:val="00A16B2D"/>
    <w:rsid w:val="00A17085"/>
    <w:rsid w:val="00A1731E"/>
    <w:rsid w:val="00A17624"/>
    <w:rsid w:val="00A1766C"/>
    <w:rsid w:val="00A1778B"/>
    <w:rsid w:val="00A201AB"/>
    <w:rsid w:val="00A20DB1"/>
    <w:rsid w:val="00A21E46"/>
    <w:rsid w:val="00A2271C"/>
    <w:rsid w:val="00A22728"/>
    <w:rsid w:val="00A22ACC"/>
    <w:rsid w:val="00A22B8F"/>
    <w:rsid w:val="00A23E89"/>
    <w:rsid w:val="00A254B3"/>
    <w:rsid w:val="00A25F39"/>
    <w:rsid w:val="00A26B14"/>
    <w:rsid w:val="00A26B3F"/>
    <w:rsid w:val="00A27121"/>
    <w:rsid w:val="00A27528"/>
    <w:rsid w:val="00A277F2"/>
    <w:rsid w:val="00A2786A"/>
    <w:rsid w:val="00A27B7E"/>
    <w:rsid w:val="00A30575"/>
    <w:rsid w:val="00A30EF5"/>
    <w:rsid w:val="00A31936"/>
    <w:rsid w:val="00A31B24"/>
    <w:rsid w:val="00A31EB8"/>
    <w:rsid w:val="00A32211"/>
    <w:rsid w:val="00A326F9"/>
    <w:rsid w:val="00A32855"/>
    <w:rsid w:val="00A329EF"/>
    <w:rsid w:val="00A3310A"/>
    <w:rsid w:val="00A33840"/>
    <w:rsid w:val="00A34D2C"/>
    <w:rsid w:val="00A35DCA"/>
    <w:rsid w:val="00A360D0"/>
    <w:rsid w:val="00A40273"/>
    <w:rsid w:val="00A40B15"/>
    <w:rsid w:val="00A40BCC"/>
    <w:rsid w:val="00A412DC"/>
    <w:rsid w:val="00A415BA"/>
    <w:rsid w:val="00A41864"/>
    <w:rsid w:val="00A41A89"/>
    <w:rsid w:val="00A41C16"/>
    <w:rsid w:val="00A41DE1"/>
    <w:rsid w:val="00A4255F"/>
    <w:rsid w:val="00A42BA0"/>
    <w:rsid w:val="00A42C4F"/>
    <w:rsid w:val="00A42ECA"/>
    <w:rsid w:val="00A44887"/>
    <w:rsid w:val="00A44C6B"/>
    <w:rsid w:val="00A44E52"/>
    <w:rsid w:val="00A45A5D"/>
    <w:rsid w:val="00A5125D"/>
    <w:rsid w:val="00A51308"/>
    <w:rsid w:val="00A51CCF"/>
    <w:rsid w:val="00A51CDA"/>
    <w:rsid w:val="00A52560"/>
    <w:rsid w:val="00A527F2"/>
    <w:rsid w:val="00A52966"/>
    <w:rsid w:val="00A52B80"/>
    <w:rsid w:val="00A52BCC"/>
    <w:rsid w:val="00A5351B"/>
    <w:rsid w:val="00A55B7A"/>
    <w:rsid w:val="00A55D80"/>
    <w:rsid w:val="00A5633C"/>
    <w:rsid w:val="00A563AD"/>
    <w:rsid w:val="00A567FD"/>
    <w:rsid w:val="00A56D37"/>
    <w:rsid w:val="00A56DA8"/>
    <w:rsid w:val="00A5715B"/>
    <w:rsid w:val="00A571F4"/>
    <w:rsid w:val="00A579CA"/>
    <w:rsid w:val="00A57D97"/>
    <w:rsid w:val="00A60092"/>
    <w:rsid w:val="00A600C6"/>
    <w:rsid w:val="00A6025B"/>
    <w:rsid w:val="00A605FE"/>
    <w:rsid w:val="00A60D64"/>
    <w:rsid w:val="00A62318"/>
    <w:rsid w:val="00A62963"/>
    <w:rsid w:val="00A630CA"/>
    <w:rsid w:val="00A639EB"/>
    <w:rsid w:val="00A63E13"/>
    <w:rsid w:val="00A65066"/>
    <w:rsid w:val="00A6516D"/>
    <w:rsid w:val="00A6582B"/>
    <w:rsid w:val="00A65B69"/>
    <w:rsid w:val="00A663C9"/>
    <w:rsid w:val="00A66B24"/>
    <w:rsid w:val="00A67E88"/>
    <w:rsid w:val="00A71102"/>
    <w:rsid w:val="00A71165"/>
    <w:rsid w:val="00A72615"/>
    <w:rsid w:val="00A72C21"/>
    <w:rsid w:val="00A73A18"/>
    <w:rsid w:val="00A73E9C"/>
    <w:rsid w:val="00A74731"/>
    <w:rsid w:val="00A74AEC"/>
    <w:rsid w:val="00A74C1E"/>
    <w:rsid w:val="00A75B8A"/>
    <w:rsid w:val="00A761D3"/>
    <w:rsid w:val="00A76559"/>
    <w:rsid w:val="00A769F5"/>
    <w:rsid w:val="00A7739C"/>
    <w:rsid w:val="00A77A55"/>
    <w:rsid w:val="00A803AD"/>
    <w:rsid w:val="00A80622"/>
    <w:rsid w:val="00A808BC"/>
    <w:rsid w:val="00A81323"/>
    <w:rsid w:val="00A81A57"/>
    <w:rsid w:val="00A81AE2"/>
    <w:rsid w:val="00A82CBB"/>
    <w:rsid w:val="00A82F77"/>
    <w:rsid w:val="00A8301E"/>
    <w:rsid w:val="00A834BB"/>
    <w:rsid w:val="00A841CC"/>
    <w:rsid w:val="00A843D5"/>
    <w:rsid w:val="00A844CF"/>
    <w:rsid w:val="00A84A51"/>
    <w:rsid w:val="00A84B78"/>
    <w:rsid w:val="00A85978"/>
    <w:rsid w:val="00A86635"/>
    <w:rsid w:val="00A866F7"/>
    <w:rsid w:val="00A869E9"/>
    <w:rsid w:val="00A86B7A"/>
    <w:rsid w:val="00A86E2A"/>
    <w:rsid w:val="00A87770"/>
    <w:rsid w:val="00A87AE7"/>
    <w:rsid w:val="00A90A3F"/>
    <w:rsid w:val="00A91626"/>
    <w:rsid w:val="00A91856"/>
    <w:rsid w:val="00A91F75"/>
    <w:rsid w:val="00A927C1"/>
    <w:rsid w:val="00A92F85"/>
    <w:rsid w:val="00A9333B"/>
    <w:rsid w:val="00A933A8"/>
    <w:rsid w:val="00A936B4"/>
    <w:rsid w:val="00A9420C"/>
    <w:rsid w:val="00A9601C"/>
    <w:rsid w:val="00A979C1"/>
    <w:rsid w:val="00A979DA"/>
    <w:rsid w:val="00AA01CC"/>
    <w:rsid w:val="00AA0AAE"/>
    <w:rsid w:val="00AA0D4D"/>
    <w:rsid w:val="00AA0E4C"/>
    <w:rsid w:val="00AA0ED4"/>
    <w:rsid w:val="00AA1066"/>
    <w:rsid w:val="00AA14B3"/>
    <w:rsid w:val="00AA1621"/>
    <w:rsid w:val="00AA16E1"/>
    <w:rsid w:val="00AA1DAA"/>
    <w:rsid w:val="00AA2487"/>
    <w:rsid w:val="00AA2628"/>
    <w:rsid w:val="00AA2676"/>
    <w:rsid w:val="00AA44A7"/>
    <w:rsid w:val="00AA50DC"/>
    <w:rsid w:val="00AA578E"/>
    <w:rsid w:val="00AA66D7"/>
    <w:rsid w:val="00AA6ABE"/>
    <w:rsid w:val="00AA6F98"/>
    <w:rsid w:val="00AA7ADF"/>
    <w:rsid w:val="00AA7B38"/>
    <w:rsid w:val="00AA7B58"/>
    <w:rsid w:val="00AB0033"/>
    <w:rsid w:val="00AB17DF"/>
    <w:rsid w:val="00AB1C5B"/>
    <w:rsid w:val="00AB2038"/>
    <w:rsid w:val="00AB2193"/>
    <w:rsid w:val="00AB2C87"/>
    <w:rsid w:val="00AB30CE"/>
    <w:rsid w:val="00AB3653"/>
    <w:rsid w:val="00AB3BA0"/>
    <w:rsid w:val="00AB45AD"/>
    <w:rsid w:val="00AB45B0"/>
    <w:rsid w:val="00AB48A8"/>
    <w:rsid w:val="00AB4F18"/>
    <w:rsid w:val="00AB5347"/>
    <w:rsid w:val="00AB53FB"/>
    <w:rsid w:val="00AB5544"/>
    <w:rsid w:val="00AB622E"/>
    <w:rsid w:val="00AB686C"/>
    <w:rsid w:val="00AB6C2B"/>
    <w:rsid w:val="00AB7063"/>
    <w:rsid w:val="00AB7374"/>
    <w:rsid w:val="00AB77DD"/>
    <w:rsid w:val="00AB79A1"/>
    <w:rsid w:val="00AB7EC0"/>
    <w:rsid w:val="00AC05C7"/>
    <w:rsid w:val="00AC0EEF"/>
    <w:rsid w:val="00AC1164"/>
    <w:rsid w:val="00AC2647"/>
    <w:rsid w:val="00AC2D63"/>
    <w:rsid w:val="00AC3748"/>
    <w:rsid w:val="00AC42C5"/>
    <w:rsid w:val="00AC462F"/>
    <w:rsid w:val="00AC626E"/>
    <w:rsid w:val="00AC7371"/>
    <w:rsid w:val="00AC7CCA"/>
    <w:rsid w:val="00AD0A1E"/>
    <w:rsid w:val="00AD0EAD"/>
    <w:rsid w:val="00AD15F6"/>
    <w:rsid w:val="00AD1834"/>
    <w:rsid w:val="00AD1B04"/>
    <w:rsid w:val="00AD1D2B"/>
    <w:rsid w:val="00AD1D46"/>
    <w:rsid w:val="00AD1DF3"/>
    <w:rsid w:val="00AD1E6E"/>
    <w:rsid w:val="00AD21AB"/>
    <w:rsid w:val="00AD2273"/>
    <w:rsid w:val="00AD29A9"/>
    <w:rsid w:val="00AD2D06"/>
    <w:rsid w:val="00AD378D"/>
    <w:rsid w:val="00AD3A92"/>
    <w:rsid w:val="00AD3C45"/>
    <w:rsid w:val="00AD41C4"/>
    <w:rsid w:val="00AD5313"/>
    <w:rsid w:val="00AD5CE4"/>
    <w:rsid w:val="00AD5DD5"/>
    <w:rsid w:val="00AD5ECB"/>
    <w:rsid w:val="00AD6415"/>
    <w:rsid w:val="00AD69D2"/>
    <w:rsid w:val="00AD7066"/>
    <w:rsid w:val="00AD7A87"/>
    <w:rsid w:val="00AE07E8"/>
    <w:rsid w:val="00AE0D3D"/>
    <w:rsid w:val="00AE2335"/>
    <w:rsid w:val="00AE2B05"/>
    <w:rsid w:val="00AE2D95"/>
    <w:rsid w:val="00AE3FAC"/>
    <w:rsid w:val="00AE4078"/>
    <w:rsid w:val="00AE4108"/>
    <w:rsid w:val="00AE4124"/>
    <w:rsid w:val="00AE4995"/>
    <w:rsid w:val="00AE4F07"/>
    <w:rsid w:val="00AE4FF7"/>
    <w:rsid w:val="00AE51EE"/>
    <w:rsid w:val="00AE5A01"/>
    <w:rsid w:val="00AE5D61"/>
    <w:rsid w:val="00AF0908"/>
    <w:rsid w:val="00AF1CA1"/>
    <w:rsid w:val="00AF2944"/>
    <w:rsid w:val="00AF46DF"/>
    <w:rsid w:val="00AF4D03"/>
    <w:rsid w:val="00AF4E9F"/>
    <w:rsid w:val="00AF5250"/>
    <w:rsid w:val="00AF55A0"/>
    <w:rsid w:val="00AF6206"/>
    <w:rsid w:val="00AF6E4A"/>
    <w:rsid w:val="00AF6EC5"/>
    <w:rsid w:val="00AF6EFF"/>
    <w:rsid w:val="00AF6FCB"/>
    <w:rsid w:val="00AF709C"/>
    <w:rsid w:val="00AF7572"/>
    <w:rsid w:val="00AF7A80"/>
    <w:rsid w:val="00AF7C02"/>
    <w:rsid w:val="00B00799"/>
    <w:rsid w:val="00B007EB"/>
    <w:rsid w:val="00B00CC8"/>
    <w:rsid w:val="00B01290"/>
    <w:rsid w:val="00B01466"/>
    <w:rsid w:val="00B01675"/>
    <w:rsid w:val="00B01D08"/>
    <w:rsid w:val="00B02C34"/>
    <w:rsid w:val="00B03034"/>
    <w:rsid w:val="00B03B3A"/>
    <w:rsid w:val="00B03E5F"/>
    <w:rsid w:val="00B04E2E"/>
    <w:rsid w:val="00B0548F"/>
    <w:rsid w:val="00B0559E"/>
    <w:rsid w:val="00B0571A"/>
    <w:rsid w:val="00B059EB"/>
    <w:rsid w:val="00B06CE2"/>
    <w:rsid w:val="00B0753D"/>
    <w:rsid w:val="00B10498"/>
    <w:rsid w:val="00B10619"/>
    <w:rsid w:val="00B10A00"/>
    <w:rsid w:val="00B111D1"/>
    <w:rsid w:val="00B11217"/>
    <w:rsid w:val="00B1164F"/>
    <w:rsid w:val="00B12480"/>
    <w:rsid w:val="00B134B3"/>
    <w:rsid w:val="00B13FA3"/>
    <w:rsid w:val="00B14CDC"/>
    <w:rsid w:val="00B154E5"/>
    <w:rsid w:val="00B15754"/>
    <w:rsid w:val="00B158F9"/>
    <w:rsid w:val="00B1594A"/>
    <w:rsid w:val="00B15B63"/>
    <w:rsid w:val="00B15C73"/>
    <w:rsid w:val="00B163CE"/>
    <w:rsid w:val="00B16698"/>
    <w:rsid w:val="00B16CDB"/>
    <w:rsid w:val="00B207EB"/>
    <w:rsid w:val="00B209E8"/>
    <w:rsid w:val="00B20DA4"/>
    <w:rsid w:val="00B21596"/>
    <w:rsid w:val="00B2201D"/>
    <w:rsid w:val="00B224B8"/>
    <w:rsid w:val="00B22787"/>
    <w:rsid w:val="00B228C9"/>
    <w:rsid w:val="00B22DB7"/>
    <w:rsid w:val="00B231DD"/>
    <w:rsid w:val="00B23784"/>
    <w:rsid w:val="00B2378F"/>
    <w:rsid w:val="00B23E6C"/>
    <w:rsid w:val="00B242A3"/>
    <w:rsid w:val="00B248E5"/>
    <w:rsid w:val="00B2559E"/>
    <w:rsid w:val="00B26EC7"/>
    <w:rsid w:val="00B27D65"/>
    <w:rsid w:val="00B3032C"/>
    <w:rsid w:val="00B305D8"/>
    <w:rsid w:val="00B3061C"/>
    <w:rsid w:val="00B30839"/>
    <w:rsid w:val="00B30FCC"/>
    <w:rsid w:val="00B30FD5"/>
    <w:rsid w:val="00B31004"/>
    <w:rsid w:val="00B3167E"/>
    <w:rsid w:val="00B32E0F"/>
    <w:rsid w:val="00B34B25"/>
    <w:rsid w:val="00B34C84"/>
    <w:rsid w:val="00B35320"/>
    <w:rsid w:val="00B35C5E"/>
    <w:rsid w:val="00B36155"/>
    <w:rsid w:val="00B3699D"/>
    <w:rsid w:val="00B37B3A"/>
    <w:rsid w:val="00B37E91"/>
    <w:rsid w:val="00B40706"/>
    <w:rsid w:val="00B412D4"/>
    <w:rsid w:val="00B425E0"/>
    <w:rsid w:val="00B42A85"/>
    <w:rsid w:val="00B42C5E"/>
    <w:rsid w:val="00B434C5"/>
    <w:rsid w:val="00B43A1D"/>
    <w:rsid w:val="00B43D03"/>
    <w:rsid w:val="00B44998"/>
    <w:rsid w:val="00B45435"/>
    <w:rsid w:val="00B4752E"/>
    <w:rsid w:val="00B47CE7"/>
    <w:rsid w:val="00B47F14"/>
    <w:rsid w:val="00B50685"/>
    <w:rsid w:val="00B506EA"/>
    <w:rsid w:val="00B51385"/>
    <w:rsid w:val="00B51A9B"/>
    <w:rsid w:val="00B5219F"/>
    <w:rsid w:val="00B52929"/>
    <w:rsid w:val="00B52BB6"/>
    <w:rsid w:val="00B53EB3"/>
    <w:rsid w:val="00B56286"/>
    <w:rsid w:val="00B5678C"/>
    <w:rsid w:val="00B5747C"/>
    <w:rsid w:val="00B57961"/>
    <w:rsid w:val="00B608D6"/>
    <w:rsid w:val="00B61040"/>
    <w:rsid w:val="00B617E7"/>
    <w:rsid w:val="00B61D67"/>
    <w:rsid w:val="00B62788"/>
    <w:rsid w:val="00B62867"/>
    <w:rsid w:val="00B628C4"/>
    <w:rsid w:val="00B62981"/>
    <w:rsid w:val="00B64892"/>
    <w:rsid w:val="00B65520"/>
    <w:rsid w:val="00B66159"/>
    <w:rsid w:val="00B663AA"/>
    <w:rsid w:val="00B66A26"/>
    <w:rsid w:val="00B670A0"/>
    <w:rsid w:val="00B67A05"/>
    <w:rsid w:val="00B67BE0"/>
    <w:rsid w:val="00B67DED"/>
    <w:rsid w:val="00B67E50"/>
    <w:rsid w:val="00B708E1"/>
    <w:rsid w:val="00B70B6F"/>
    <w:rsid w:val="00B71294"/>
    <w:rsid w:val="00B71572"/>
    <w:rsid w:val="00B715D5"/>
    <w:rsid w:val="00B71DE4"/>
    <w:rsid w:val="00B71FB3"/>
    <w:rsid w:val="00B72ACA"/>
    <w:rsid w:val="00B73271"/>
    <w:rsid w:val="00B73381"/>
    <w:rsid w:val="00B7463E"/>
    <w:rsid w:val="00B7473A"/>
    <w:rsid w:val="00B747CE"/>
    <w:rsid w:val="00B74A2C"/>
    <w:rsid w:val="00B757DE"/>
    <w:rsid w:val="00B75889"/>
    <w:rsid w:val="00B75EE4"/>
    <w:rsid w:val="00B76184"/>
    <w:rsid w:val="00B766D7"/>
    <w:rsid w:val="00B767A9"/>
    <w:rsid w:val="00B76ABD"/>
    <w:rsid w:val="00B76E69"/>
    <w:rsid w:val="00B80468"/>
    <w:rsid w:val="00B80DE4"/>
    <w:rsid w:val="00B81A4E"/>
    <w:rsid w:val="00B81BB7"/>
    <w:rsid w:val="00B82354"/>
    <w:rsid w:val="00B823EA"/>
    <w:rsid w:val="00B8269B"/>
    <w:rsid w:val="00B82B60"/>
    <w:rsid w:val="00B83596"/>
    <w:rsid w:val="00B845E4"/>
    <w:rsid w:val="00B856A3"/>
    <w:rsid w:val="00B85BC8"/>
    <w:rsid w:val="00B868B8"/>
    <w:rsid w:val="00B90128"/>
    <w:rsid w:val="00B902F0"/>
    <w:rsid w:val="00B90B77"/>
    <w:rsid w:val="00B9133F"/>
    <w:rsid w:val="00B91495"/>
    <w:rsid w:val="00B91C00"/>
    <w:rsid w:val="00B9263F"/>
    <w:rsid w:val="00B927F1"/>
    <w:rsid w:val="00B92883"/>
    <w:rsid w:val="00B931A5"/>
    <w:rsid w:val="00B9354C"/>
    <w:rsid w:val="00B94DD9"/>
    <w:rsid w:val="00B95335"/>
    <w:rsid w:val="00B953D2"/>
    <w:rsid w:val="00B9593A"/>
    <w:rsid w:val="00B96CF3"/>
    <w:rsid w:val="00B973A0"/>
    <w:rsid w:val="00B9749D"/>
    <w:rsid w:val="00BA05D5"/>
    <w:rsid w:val="00BA097F"/>
    <w:rsid w:val="00BA0C6C"/>
    <w:rsid w:val="00BA1036"/>
    <w:rsid w:val="00BA11F9"/>
    <w:rsid w:val="00BA1E2F"/>
    <w:rsid w:val="00BA24C6"/>
    <w:rsid w:val="00BA2BC0"/>
    <w:rsid w:val="00BA2D8E"/>
    <w:rsid w:val="00BA33C7"/>
    <w:rsid w:val="00BA39B9"/>
    <w:rsid w:val="00BA3B46"/>
    <w:rsid w:val="00BA3D0C"/>
    <w:rsid w:val="00BA4466"/>
    <w:rsid w:val="00BA4777"/>
    <w:rsid w:val="00BA554E"/>
    <w:rsid w:val="00BA67A7"/>
    <w:rsid w:val="00BA69BA"/>
    <w:rsid w:val="00BA6E03"/>
    <w:rsid w:val="00BA7383"/>
    <w:rsid w:val="00BB0233"/>
    <w:rsid w:val="00BB0585"/>
    <w:rsid w:val="00BB0725"/>
    <w:rsid w:val="00BB0C43"/>
    <w:rsid w:val="00BB0E99"/>
    <w:rsid w:val="00BB10C7"/>
    <w:rsid w:val="00BB1187"/>
    <w:rsid w:val="00BB1304"/>
    <w:rsid w:val="00BB154C"/>
    <w:rsid w:val="00BB178F"/>
    <w:rsid w:val="00BB1851"/>
    <w:rsid w:val="00BB30C8"/>
    <w:rsid w:val="00BB3BCC"/>
    <w:rsid w:val="00BB45CD"/>
    <w:rsid w:val="00BB4B8B"/>
    <w:rsid w:val="00BB52DC"/>
    <w:rsid w:val="00BB544E"/>
    <w:rsid w:val="00BB5E30"/>
    <w:rsid w:val="00BB63E2"/>
    <w:rsid w:val="00BB6A41"/>
    <w:rsid w:val="00BB6F21"/>
    <w:rsid w:val="00BB72C9"/>
    <w:rsid w:val="00BB72DF"/>
    <w:rsid w:val="00BB7FAB"/>
    <w:rsid w:val="00BC022A"/>
    <w:rsid w:val="00BC0CF7"/>
    <w:rsid w:val="00BC1B07"/>
    <w:rsid w:val="00BC1FED"/>
    <w:rsid w:val="00BC243E"/>
    <w:rsid w:val="00BC43FB"/>
    <w:rsid w:val="00BC45B3"/>
    <w:rsid w:val="00BC4D4B"/>
    <w:rsid w:val="00BC5974"/>
    <w:rsid w:val="00BC59C7"/>
    <w:rsid w:val="00BC5ABB"/>
    <w:rsid w:val="00BC5BCD"/>
    <w:rsid w:val="00BC6127"/>
    <w:rsid w:val="00BC6231"/>
    <w:rsid w:val="00BC6830"/>
    <w:rsid w:val="00BC6A80"/>
    <w:rsid w:val="00BC70F7"/>
    <w:rsid w:val="00BC798C"/>
    <w:rsid w:val="00BC7ED8"/>
    <w:rsid w:val="00BC7FCC"/>
    <w:rsid w:val="00BD1B8B"/>
    <w:rsid w:val="00BD32AD"/>
    <w:rsid w:val="00BD374E"/>
    <w:rsid w:val="00BD39ED"/>
    <w:rsid w:val="00BD409D"/>
    <w:rsid w:val="00BD4924"/>
    <w:rsid w:val="00BD5562"/>
    <w:rsid w:val="00BD6144"/>
    <w:rsid w:val="00BD644E"/>
    <w:rsid w:val="00BD6AC2"/>
    <w:rsid w:val="00BD6DEA"/>
    <w:rsid w:val="00BD72DA"/>
    <w:rsid w:val="00BE07E2"/>
    <w:rsid w:val="00BE090E"/>
    <w:rsid w:val="00BE1288"/>
    <w:rsid w:val="00BE1FCE"/>
    <w:rsid w:val="00BE35C5"/>
    <w:rsid w:val="00BE3E06"/>
    <w:rsid w:val="00BE40C9"/>
    <w:rsid w:val="00BE40FF"/>
    <w:rsid w:val="00BE420C"/>
    <w:rsid w:val="00BE43B2"/>
    <w:rsid w:val="00BE478D"/>
    <w:rsid w:val="00BE54A4"/>
    <w:rsid w:val="00BE5C56"/>
    <w:rsid w:val="00BE5C90"/>
    <w:rsid w:val="00BE75E7"/>
    <w:rsid w:val="00BE7ABD"/>
    <w:rsid w:val="00BE7B12"/>
    <w:rsid w:val="00BE7DA7"/>
    <w:rsid w:val="00BE7FC8"/>
    <w:rsid w:val="00BF0550"/>
    <w:rsid w:val="00BF0B0B"/>
    <w:rsid w:val="00BF0CA4"/>
    <w:rsid w:val="00BF10DB"/>
    <w:rsid w:val="00BF110F"/>
    <w:rsid w:val="00BF1F4B"/>
    <w:rsid w:val="00BF2031"/>
    <w:rsid w:val="00BF24FB"/>
    <w:rsid w:val="00BF291D"/>
    <w:rsid w:val="00BF477C"/>
    <w:rsid w:val="00BF4929"/>
    <w:rsid w:val="00BF5C94"/>
    <w:rsid w:val="00BF5F6A"/>
    <w:rsid w:val="00BF5F92"/>
    <w:rsid w:val="00BF60A2"/>
    <w:rsid w:val="00BF7408"/>
    <w:rsid w:val="00BF798E"/>
    <w:rsid w:val="00BF7BAF"/>
    <w:rsid w:val="00C0027B"/>
    <w:rsid w:val="00C0034E"/>
    <w:rsid w:val="00C00809"/>
    <w:rsid w:val="00C01415"/>
    <w:rsid w:val="00C014EE"/>
    <w:rsid w:val="00C0329F"/>
    <w:rsid w:val="00C05521"/>
    <w:rsid w:val="00C06824"/>
    <w:rsid w:val="00C06C49"/>
    <w:rsid w:val="00C107FE"/>
    <w:rsid w:val="00C10EE6"/>
    <w:rsid w:val="00C11010"/>
    <w:rsid w:val="00C1217E"/>
    <w:rsid w:val="00C12373"/>
    <w:rsid w:val="00C1256E"/>
    <w:rsid w:val="00C129D6"/>
    <w:rsid w:val="00C12D71"/>
    <w:rsid w:val="00C143C2"/>
    <w:rsid w:val="00C15207"/>
    <w:rsid w:val="00C152FF"/>
    <w:rsid w:val="00C15574"/>
    <w:rsid w:val="00C15ABE"/>
    <w:rsid w:val="00C1749D"/>
    <w:rsid w:val="00C1769F"/>
    <w:rsid w:val="00C1785A"/>
    <w:rsid w:val="00C17BA0"/>
    <w:rsid w:val="00C17C32"/>
    <w:rsid w:val="00C20825"/>
    <w:rsid w:val="00C20D37"/>
    <w:rsid w:val="00C21D67"/>
    <w:rsid w:val="00C21EF2"/>
    <w:rsid w:val="00C21F35"/>
    <w:rsid w:val="00C22B9F"/>
    <w:rsid w:val="00C2322D"/>
    <w:rsid w:val="00C23799"/>
    <w:rsid w:val="00C2390C"/>
    <w:rsid w:val="00C23A4A"/>
    <w:rsid w:val="00C23BDC"/>
    <w:rsid w:val="00C24295"/>
    <w:rsid w:val="00C250DF"/>
    <w:rsid w:val="00C25491"/>
    <w:rsid w:val="00C257CE"/>
    <w:rsid w:val="00C25B37"/>
    <w:rsid w:val="00C25FDB"/>
    <w:rsid w:val="00C27101"/>
    <w:rsid w:val="00C277EF"/>
    <w:rsid w:val="00C27C5B"/>
    <w:rsid w:val="00C31C17"/>
    <w:rsid w:val="00C3256C"/>
    <w:rsid w:val="00C32B76"/>
    <w:rsid w:val="00C32E25"/>
    <w:rsid w:val="00C330CD"/>
    <w:rsid w:val="00C334EA"/>
    <w:rsid w:val="00C33BE6"/>
    <w:rsid w:val="00C34171"/>
    <w:rsid w:val="00C34C33"/>
    <w:rsid w:val="00C35AD0"/>
    <w:rsid w:val="00C35FBA"/>
    <w:rsid w:val="00C36529"/>
    <w:rsid w:val="00C37308"/>
    <w:rsid w:val="00C37A53"/>
    <w:rsid w:val="00C40097"/>
    <w:rsid w:val="00C40262"/>
    <w:rsid w:val="00C402BA"/>
    <w:rsid w:val="00C41618"/>
    <w:rsid w:val="00C41B21"/>
    <w:rsid w:val="00C41BEC"/>
    <w:rsid w:val="00C42382"/>
    <w:rsid w:val="00C42962"/>
    <w:rsid w:val="00C429BC"/>
    <w:rsid w:val="00C42F5E"/>
    <w:rsid w:val="00C4320E"/>
    <w:rsid w:val="00C4378C"/>
    <w:rsid w:val="00C43B11"/>
    <w:rsid w:val="00C43C7A"/>
    <w:rsid w:val="00C43DCD"/>
    <w:rsid w:val="00C4426F"/>
    <w:rsid w:val="00C44524"/>
    <w:rsid w:val="00C44A9E"/>
    <w:rsid w:val="00C44C32"/>
    <w:rsid w:val="00C44E9F"/>
    <w:rsid w:val="00C45518"/>
    <w:rsid w:val="00C46238"/>
    <w:rsid w:val="00C476B1"/>
    <w:rsid w:val="00C50366"/>
    <w:rsid w:val="00C506CA"/>
    <w:rsid w:val="00C50CE4"/>
    <w:rsid w:val="00C51153"/>
    <w:rsid w:val="00C51F06"/>
    <w:rsid w:val="00C53B8A"/>
    <w:rsid w:val="00C546A1"/>
    <w:rsid w:val="00C546F9"/>
    <w:rsid w:val="00C547E6"/>
    <w:rsid w:val="00C5494A"/>
    <w:rsid w:val="00C54CE4"/>
    <w:rsid w:val="00C55E55"/>
    <w:rsid w:val="00C56389"/>
    <w:rsid w:val="00C56565"/>
    <w:rsid w:val="00C56637"/>
    <w:rsid w:val="00C56669"/>
    <w:rsid w:val="00C56A7E"/>
    <w:rsid w:val="00C56B5B"/>
    <w:rsid w:val="00C56F6E"/>
    <w:rsid w:val="00C5740F"/>
    <w:rsid w:val="00C61587"/>
    <w:rsid w:val="00C63DB5"/>
    <w:rsid w:val="00C64450"/>
    <w:rsid w:val="00C64638"/>
    <w:rsid w:val="00C64676"/>
    <w:rsid w:val="00C65E8C"/>
    <w:rsid w:val="00C664F6"/>
    <w:rsid w:val="00C66BA9"/>
    <w:rsid w:val="00C67087"/>
    <w:rsid w:val="00C670B5"/>
    <w:rsid w:val="00C672C5"/>
    <w:rsid w:val="00C676AC"/>
    <w:rsid w:val="00C67DCB"/>
    <w:rsid w:val="00C67EEB"/>
    <w:rsid w:val="00C706F3"/>
    <w:rsid w:val="00C70954"/>
    <w:rsid w:val="00C70B34"/>
    <w:rsid w:val="00C70BED"/>
    <w:rsid w:val="00C70C3B"/>
    <w:rsid w:val="00C717A1"/>
    <w:rsid w:val="00C72203"/>
    <w:rsid w:val="00C72498"/>
    <w:rsid w:val="00C72706"/>
    <w:rsid w:val="00C7314E"/>
    <w:rsid w:val="00C73495"/>
    <w:rsid w:val="00C7350A"/>
    <w:rsid w:val="00C7351D"/>
    <w:rsid w:val="00C743E7"/>
    <w:rsid w:val="00C74547"/>
    <w:rsid w:val="00C74C31"/>
    <w:rsid w:val="00C74C3D"/>
    <w:rsid w:val="00C75182"/>
    <w:rsid w:val="00C75559"/>
    <w:rsid w:val="00C76BD1"/>
    <w:rsid w:val="00C77819"/>
    <w:rsid w:val="00C8034D"/>
    <w:rsid w:val="00C8044A"/>
    <w:rsid w:val="00C81745"/>
    <w:rsid w:val="00C82216"/>
    <w:rsid w:val="00C8274A"/>
    <w:rsid w:val="00C82C5D"/>
    <w:rsid w:val="00C831FD"/>
    <w:rsid w:val="00C84189"/>
    <w:rsid w:val="00C84DB4"/>
    <w:rsid w:val="00C85497"/>
    <w:rsid w:val="00C86991"/>
    <w:rsid w:val="00C87224"/>
    <w:rsid w:val="00C876E2"/>
    <w:rsid w:val="00C87704"/>
    <w:rsid w:val="00C878F8"/>
    <w:rsid w:val="00C87C9D"/>
    <w:rsid w:val="00C90747"/>
    <w:rsid w:val="00C9085D"/>
    <w:rsid w:val="00C90E14"/>
    <w:rsid w:val="00C91195"/>
    <w:rsid w:val="00C91425"/>
    <w:rsid w:val="00C9143E"/>
    <w:rsid w:val="00C91CA9"/>
    <w:rsid w:val="00C93467"/>
    <w:rsid w:val="00C936A9"/>
    <w:rsid w:val="00C93A9D"/>
    <w:rsid w:val="00C93D86"/>
    <w:rsid w:val="00C95189"/>
    <w:rsid w:val="00C956F1"/>
    <w:rsid w:val="00C958E0"/>
    <w:rsid w:val="00C9651D"/>
    <w:rsid w:val="00C96B64"/>
    <w:rsid w:val="00C96B69"/>
    <w:rsid w:val="00C96BE3"/>
    <w:rsid w:val="00C96DAB"/>
    <w:rsid w:val="00C974AD"/>
    <w:rsid w:val="00C975A9"/>
    <w:rsid w:val="00C97834"/>
    <w:rsid w:val="00C97D06"/>
    <w:rsid w:val="00C97D54"/>
    <w:rsid w:val="00CA00A6"/>
    <w:rsid w:val="00CA0BE5"/>
    <w:rsid w:val="00CA13EB"/>
    <w:rsid w:val="00CA1AA0"/>
    <w:rsid w:val="00CA1AFE"/>
    <w:rsid w:val="00CA2039"/>
    <w:rsid w:val="00CA23F6"/>
    <w:rsid w:val="00CA2510"/>
    <w:rsid w:val="00CA3188"/>
    <w:rsid w:val="00CA3731"/>
    <w:rsid w:val="00CA4005"/>
    <w:rsid w:val="00CA41E9"/>
    <w:rsid w:val="00CA66FC"/>
    <w:rsid w:val="00CA69D6"/>
    <w:rsid w:val="00CB06F1"/>
    <w:rsid w:val="00CB0ACA"/>
    <w:rsid w:val="00CB0B02"/>
    <w:rsid w:val="00CB0F8E"/>
    <w:rsid w:val="00CB14D2"/>
    <w:rsid w:val="00CB18D3"/>
    <w:rsid w:val="00CB1A66"/>
    <w:rsid w:val="00CB1CBE"/>
    <w:rsid w:val="00CB21DC"/>
    <w:rsid w:val="00CB23A6"/>
    <w:rsid w:val="00CB2823"/>
    <w:rsid w:val="00CB2A72"/>
    <w:rsid w:val="00CB2C16"/>
    <w:rsid w:val="00CB3CEE"/>
    <w:rsid w:val="00CB4028"/>
    <w:rsid w:val="00CB43E0"/>
    <w:rsid w:val="00CB44B6"/>
    <w:rsid w:val="00CB4A13"/>
    <w:rsid w:val="00CB4BE2"/>
    <w:rsid w:val="00CB4F88"/>
    <w:rsid w:val="00CB51AF"/>
    <w:rsid w:val="00CB51E9"/>
    <w:rsid w:val="00CB5F6C"/>
    <w:rsid w:val="00CB6511"/>
    <w:rsid w:val="00CB69C9"/>
    <w:rsid w:val="00CB6A4D"/>
    <w:rsid w:val="00CB6EB8"/>
    <w:rsid w:val="00CB71B6"/>
    <w:rsid w:val="00CB7255"/>
    <w:rsid w:val="00CB7373"/>
    <w:rsid w:val="00CB7B28"/>
    <w:rsid w:val="00CB7CDF"/>
    <w:rsid w:val="00CC0E1D"/>
    <w:rsid w:val="00CC159E"/>
    <w:rsid w:val="00CC1D0E"/>
    <w:rsid w:val="00CC2436"/>
    <w:rsid w:val="00CC24C0"/>
    <w:rsid w:val="00CC270F"/>
    <w:rsid w:val="00CC2DE1"/>
    <w:rsid w:val="00CC363F"/>
    <w:rsid w:val="00CC3A58"/>
    <w:rsid w:val="00CC3FC7"/>
    <w:rsid w:val="00CC4D03"/>
    <w:rsid w:val="00CC5A0A"/>
    <w:rsid w:val="00CC62BA"/>
    <w:rsid w:val="00CC6582"/>
    <w:rsid w:val="00CC65E4"/>
    <w:rsid w:val="00CC6B4A"/>
    <w:rsid w:val="00CC6F9A"/>
    <w:rsid w:val="00CC781A"/>
    <w:rsid w:val="00CC7CD8"/>
    <w:rsid w:val="00CC7E57"/>
    <w:rsid w:val="00CD0772"/>
    <w:rsid w:val="00CD0C93"/>
    <w:rsid w:val="00CD1225"/>
    <w:rsid w:val="00CD1238"/>
    <w:rsid w:val="00CD16A2"/>
    <w:rsid w:val="00CD1FA7"/>
    <w:rsid w:val="00CD2235"/>
    <w:rsid w:val="00CD22ED"/>
    <w:rsid w:val="00CD25A3"/>
    <w:rsid w:val="00CD270F"/>
    <w:rsid w:val="00CD4550"/>
    <w:rsid w:val="00CD4C54"/>
    <w:rsid w:val="00CD4CE8"/>
    <w:rsid w:val="00CD55BE"/>
    <w:rsid w:val="00CD55FE"/>
    <w:rsid w:val="00CD58A8"/>
    <w:rsid w:val="00CD72BE"/>
    <w:rsid w:val="00CD72F7"/>
    <w:rsid w:val="00CD7940"/>
    <w:rsid w:val="00CD7F2A"/>
    <w:rsid w:val="00CE022C"/>
    <w:rsid w:val="00CE1640"/>
    <w:rsid w:val="00CE1FE5"/>
    <w:rsid w:val="00CE21F2"/>
    <w:rsid w:val="00CE27EB"/>
    <w:rsid w:val="00CE37F9"/>
    <w:rsid w:val="00CE3DF0"/>
    <w:rsid w:val="00CE4220"/>
    <w:rsid w:val="00CE44CC"/>
    <w:rsid w:val="00CE4BB6"/>
    <w:rsid w:val="00CE4C34"/>
    <w:rsid w:val="00CE4EF2"/>
    <w:rsid w:val="00CE6302"/>
    <w:rsid w:val="00CE6601"/>
    <w:rsid w:val="00CE74C0"/>
    <w:rsid w:val="00CF05C7"/>
    <w:rsid w:val="00CF0603"/>
    <w:rsid w:val="00CF0CC6"/>
    <w:rsid w:val="00CF0CD2"/>
    <w:rsid w:val="00CF1CD1"/>
    <w:rsid w:val="00CF209E"/>
    <w:rsid w:val="00CF2AAD"/>
    <w:rsid w:val="00CF2FE5"/>
    <w:rsid w:val="00CF383D"/>
    <w:rsid w:val="00CF3B6A"/>
    <w:rsid w:val="00CF3F3A"/>
    <w:rsid w:val="00CF41F6"/>
    <w:rsid w:val="00CF4302"/>
    <w:rsid w:val="00CF48EC"/>
    <w:rsid w:val="00CF4EE4"/>
    <w:rsid w:val="00CF52B6"/>
    <w:rsid w:val="00CF5533"/>
    <w:rsid w:val="00CF5C8B"/>
    <w:rsid w:val="00CF5DF8"/>
    <w:rsid w:val="00CF6816"/>
    <w:rsid w:val="00CF737B"/>
    <w:rsid w:val="00CF74BA"/>
    <w:rsid w:val="00CF781C"/>
    <w:rsid w:val="00CF7E1F"/>
    <w:rsid w:val="00D00825"/>
    <w:rsid w:val="00D00D83"/>
    <w:rsid w:val="00D00EE1"/>
    <w:rsid w:val="00D0124A"/>
    <w:rsid w:val="00D01449"/>
    <w:rsid w:val="00D019B4"/>
    <w:rsid w:val="00D01B43"/>
    <w:rsid w:val="00D01E9E"/>
    <w:rsid w:val="00D02163"/>
    <w:rsid w:val="00D02645"/>
    <w:rsid w:val="00D02976"/>
    <w:rsid w:val="00D02AB2"/>
    <w:rsid w:val="00D02B74"/>
    <w:rsid w:val="00D02FF1"/>
    <w:rsid w:val="00D03520"/>
    <w:rsid w:val="00D03CA4"/>
    <w:rsid w:val="00D04ADA"/>
    <w:rsid w:val="00D04D46"/>
    <w:rsid w:val="00D0575D"/>
    <w:rsid w:val="00D06910"/>
    <w:rsid w:val="00D07161"/>
    <w:rsid w:val="00D0751F"/>
    <w:rsid w:val="00D075CB"/>
    <w:rsid w:val="00D07B7F"/>
    <w:rsid w:val="00D10506"/>
    <w:rsid w:val="00D1073C"/>
    <w:rsid w:val="00D10E12"/>
    <w:rsid w:val="00D11119"/>
    <w:rsid w:val="00D12190"/>
    <w:rsid w:val="00D121EA"/>
    <w:rsid w:val="00D12B78"/>
    <w:rsid w:val="00D13886"/>
    <w:rsid w:val="00D13E3E"/>
    <w:rsid w:val="00D13ED2"/>
    <w:rsid w:val="00D14616"/>
    <w:rsid w:val="00D14CD4"/>
    <w:rsid w:val="00D15781"/>
    <w:rsid w:val="00D15FF3"/>
    <w:rsid w:val="00D1638F"/>
    <w:rsid w:val="00D16FA2"/>
    <w:rsid w:val="00D2036B"/>
    <w:rsid w:val="00D20625"/>
    <w:rsid w:val="00D20A6F"/>
    <w:rsid w:val="00D20AC5"/>
    <w:rsid w:val="00D20FD1"/>
    <w:rsid w:val="00D217B8"/>
    <w:rsid w:val="00D21F31"/>
    <w:rsid w:val="00D221C5"/>
    <w:rsid w:val="00D2262E"/>
    <w:rsid w:val="00D2291E"/>
    <w:rsid w:val="00D22A5E"/>
    <w:rsid w:val="00D23031"/>
    <w:rsid w:val="00D230AB"/>
    <w:rsid w:val="00D232E3"/>
    <w:rsid w:val="00D23769"/>
    <w:rsid w:val="00D23AED"/>
    <w:rsid w:val="00D23EF5"/>
    <w:rsid w:val="00D240F6"/>
    <w:rsid w:val="00D24AF5"/>
    <w:rsid w:val="00D256C1"/>
    <w:rsid w:val="00D2656E"/>
    <w:rsid w:val="00D26866"/>
    <w:rsid w:val="00D277A1"/>
    <w:rsid w:val="00D3003D"/>
    <w:rsid w:val="00D3068D"/>
    <w:rsid w:val="00D30EC2"/>
    <w:rsid w:val="00D30FB2"/>
    <w:rsid w:val="00D31F31"/>
    <w:rsid w:val="00D32051"/>
    <w:rsid w:val="00D32739"/>
    <w:rsid w:val="00D32B4A"/>
    <w:rsid w:val="00D3428F"/>
    <w:rsid w:val="00D34870"/>
    <w:rsid w:val="00D35ED1"/>
    <w:rsid w:val="00D3764D"/>
    <w:rsid w:val="00D37C81"/>
    <w:rsid w:val="00D41362"/>
    <w:rsid w:val="00D416D2"/>
    <w:rsid w:val="00D42532"/>
    <w:rsid w:val="00D4473A"/>
    <w:rsid w:val="00D449E2"/>
    <w:rsid w:val="00D453FE"/>
    <w:rsid w:val="00D45C8F"/>
    <w:rsid w:val="00D45D67"/>
    <w:rsid w:val="00D46D80"/>
    <w:rsid w:val="00D47E35"/>
    <w:rsid w:val="00D51404"/>
    <w:rsid w:val="00D516FB"/>
    <w:rsid w:val="00D52E21"/>
    <w:rsid w:val="00D53046"/>
    <w:rsid w:val="00D53594"/>
    <w:rsid w:val="00D53818"/>
    <w:rsid w:val="00D54323"/>
    <w:rsid w:val="00D54BA8"/>
    <w:rsid w:val="00D557F8"/>
    <w:rsid w:val="00D55FDC"/>
    <w:rsid w:val="00D56981"/>
    <w:rsid w:val="00D5719C"/>
    <w:rsid w:val="00D5776C"/>
    <w:rsid w:val="00D577FC"/>
    <w:rsid w:val="00D57823"/>
    <w:rsid w:val="00D57E7E"/>
    <w:rsid w:val="00D60BAD"/>
    <w:rsid w:val="00D60ED2"/>
    <w:rsid w:val="00D60FB6"/>
    <w:rsid w:val="00D61623"/>
    <w:rsid w:val="00D617B0"/>
    <w:rsid w:val="00D620B4"/>
    <w:rsid w:val="00D623C1"/>
    <w:rsid w:val="00D62419"/>
    <w:rsid w:val="00D63317"/>
    <w:rsid w:val="00D637BF"/>
    <w:rsid w:val="00D638AF"/>
    <w:rsid w:val="00D63C66"/>
    <w:rsid w:val="00D640E0"/>
    <w:rsid w:val="00D6411F"/>
    <w:rsid w:val="00D64229"/>
    <w:rsid w:val="00D64A5B"/>
    <w:rsid w:val="00D64B85"/>
    <w:rsid w:val="00D65010"/>
    <w:rsid w:val="00D66611"/>
    <w:rsid w:val="00D66742"/>
    <w:rsid w:val="00D66D97"/>
    <w:rsid w:val="00D671BC"/>
    <w:rsid w:val="00D67A13"/>
    <w:rsid w:val="00D726AB"/>
    <w:rsid w:val="00D727FC"/>
    <w:rsid w:val="00D73F5A"/>
    <w:rsid w:val="00D7493C"/>
    <w:rsid w:val="00D7527E"/>
    <w:rsid w:val="00D75885"/>
    <w:rsid w:val="00D760C8"/>
    <w:rsid w:val="00D7610C"/>
    <w:rsid w:val="00D7667A"/>
    <w:rsid w:val="00D76FE3"/>
    <w:rsid w:val="00D77731"/>
    <w:rsid w:val="00D802BD"/>
    <w:rsid w:val="00D80EE4"/>
    <w:rsid w:val="00D822BB"/>
    <w:rsid w:val="00D828E1"/>
    <w:rsid w:val="00D83339"/>
    <w:rsid w:val="00D83806"/>
    <w:rsid w:val="00D83B78"/>
    <w:rsid w:val="00D8452F"/>
    <w:rsid w:val="00D84A19"/>
    <w:rsid w:val="00D851E3"/>
    <w:rsid w:val="00D85457"/>
    <w:rsid w:val="00D85DAB"/>
    <w:rsid w:val="00D868C0"/>
    <w:rsid w:val="00D868C8"/>
    <w:rsid w:val="00D86C85"/>
    <w:rsid w:val="00D86F19"/>
    <w:rsid w:val="00D86F88"/>
    <w:rsid w:val="00D873AF"/>
    <w:rsid w:val="00D9049D"/>
    <w:rsid w:val="00D90929"/>
    <w:rsid w:val="00D90F15"/>
    <w:rsid w:val="00D90F49"/>
    <w:rsid w:val="00D918D7"/>
    <w:rsid w:val="00D91F55"/>
    <w:rsid w:val="00D92191"/>
    <w:rsid w:val="00D92529"/>
    <w:rsid w:val="00D92626"/>
    <w:rsid w:val="00D92DC8"/>
    <w:rsid w:val="00D9365F"/>
    <w:rsid w:val="00D936BC"/>
    <w:rsid w:val="00D9390B"/>
    <w:rsid w:val="00D93D61"/>
    <w:rsid w:val="00D949C1"/>
    <w:rsid w:val="00D9613E"/>
    <w:rsid w:val="00D96B96"/>
    <w:rsid w:val="00D96F92"/>
    <w:rsid w:val="00D972E8"/>
    <w:rsid w:val="00D97A7A"/>
    <w:rsid w:val="00DA0272"/>
    <w:rsid w:val="00DA234D"/>
    <w:rsid w:val="00DA2797"/>
    <w:rsid w:val="00DA3A6F"/>
    <w:rsid w:val="00DA4737"/>
    <w:rsid w:val="00DA6B26"/>
    <w:rsid w:val="00DA7712"/>
    <w:rsid w:val="00DA7F77"/>
    <w:rsid w:val="00DB0033"/>
    <w:rsid w:val="00DB011F"/>
    <w:rsid w:val="00DB0354"/>
    <w:rsid w:val="00DB15D6"/>
    <w:rsid w:val="00DB16AD"/>
    <w:rsid w:val="00DB1CE8"/>
    <w:rsid w:val="00DB2317"/>
    <w:rsid w:val="00DB234B"/>
    <w:rsid w:val="00DB311A"/>
    <w:rsid w:val="00DB3328"/>
    <w:rsid w:val="00DB3805"/>
    <w:rsid w:val="00DB3AF0"/>
    <w:rsid w:val="00DB41B2"/>
    <w:rsid w:val="00DB41F0"/>
    <w:rsid w:val="00DB4630"/>
    <w:rsid w:val="00DB4AFA"/>
    <w:rsid w:val="00DB5369"/>
    <w:rsid w:val="00DB5AFA"/>
    <w:rsid w:val="00DB621C"/>
    <w:rsid w:val="00DB6AC1"/>
    <w:rsid w:val="00DB6B9E"/>
    <w:rsid w:val="00DB7107"/>
    <w:rsid w:val="00DB7D27"/>
    <w:rsid w:val="00DC02E1"/>
    <w:rsid w:val="00DC055A"/>
    <w:rsid w:val="00DC0F4E"/>
    <w:rsid w:val="00DC1C50"/>
    <w:rsid w:val="00DC2191"/>
    <w:rsid w:val="00DC2748"/>
    <w:rsid w:val="00DC3D21"/>
    <w:rsid w:val="00DC4587"/>
    <w:rsid w:val="00DC53CD"/>
    <w:rsid w:val="00DC5598"/>
    <w:rsid w:val="00DC5C3E"/>
    <w:rsid w:val="00DC6269"/>
    <w:rsid w:val="00DC6A93"/>
    <w:rsid w:val="00DC722B"/>
    <w:rsid w:val="00DC722C"/>
    <w:rsid w:val="00DC7569"/>
    <w:rsid w:val="00DD0EDC"/>
    <w:rsid w:val="00DD0EE6"/>
    <w:rsid w:val="00DD1000"/>
    <w:rsid w:val="00DD26EF"/>
    <w:rsid w:val="00DD279E"/>
    <w:rsid w:val="00DD2BC8"/>
    <w:rsid w:val="00DD2C7B"/>
    <w:rsid w:val="00DD385F"/>
    <w:rsid w:val="00DD3DDD"/>
    <w:rsid w:val="00DD45EF"/>
    <w:rsid w:val="00DD4921"/>
    <w:rsid w:val="00DD4E83"/>
    <w:rsid w:val="00DD51B1"/>
    <w:rsid w:val="00DD53F8"/>
    <w:rsid w:val="00DD5441"/>
    <w:rsid w:val="00DD597F"/>
    <w:rsid w:val="00DD5CB6"/>
    <w:rsid w:val="00DD66AC"/>
    <w:rsid w:val="00DD6C12"/>
    <w:rsid w:val="00DD6D8E"/>
    <w:rsid w:val="00DD708A"/>
    <w:rsid w:val="00DD7C73"/>
    <w:rsid w:val="00DD7E4B"/>
    <w:rsid w:val="00DD7FE6"/>
    <w:rsid w:val="00DE04DE"/>
    <w:rsid w:val="00DE0571"/>
    <w:rsid w:val="00DE0D69"/>
    <w:rsid w:val="00DE2126"/>
    <w:rsid w:val="00DE2197"/>
    <w:rsid w:val="00DE2B87"/>
    <w:rsid w:val="00DE3DEE"/>
    <w:rsid w:val="00DE42BE"/>
    <w:rsid w:val="00DE4C78"/>
    <w:rsid w:val="00DE5986"/>
    <w:rsid w:val="00DE5ED0"/>
    <w:rsid w:val="00DE64B1"/>
    <w:rsid w:val="00DE700D"/>
    <w:rsid w:val="00DF0232"/>
    <w:rsid w:val="00DF049C"/>
    <w:rsid w:val="00DF0D5E"/>
    <w:rsid w:val="00DF1978"/>
    <w:rsid w:val="00DF1B7E"/>
    <w:rsid w:val="00DF1F02"/>
    <w:rsid w:val="00DF22B8"/>
    <w:rsid w:val="00DF22E0"/>
    <w:rsid w:val="00DF3476"/>
    <w:rsid w:val="00DF36D3"/>
    <w:rsid w:val="00DF42C2"/>
    <w:rsid w:val="00DF4540"/>
    <w:rsid w:val="00DF4A52"/>
    <w:rsid w:val="00DF548D"/>
    <w:rsid w:val="00DF6496"/>
    <w:rsid w:val="00DF6CD2"/>
    <w:rsid w:val="00DF70BB"/>
    <w:rsid w:val="00E002A4"/>
    <w:rsid w:val="00E00789"/>
    <w:rsid w:val="00E007BC"/>
    <w:rsid w:val="00E00BC1"/>
    <w:rsid w:val="00E02B33"/>
    <w:rsid w:val="00E03CF5"/>
    <w:rsid w:val="00E0449D"/>
    <w:rsid w:val="00E04B15"/>
    <w:rsid w:val="00E05086"/>
    <w:rsid w:val="00E0529C"/>
    <w:rsid w:val="00E0681A"/>
    <w:rsid w:val="00E06CDD"/>
    <w:rsid w:val="00E07BA6"/>
    <w:rsid w:val="00E106EE"/>
    <w:rsid w:val="00E10AC0"/>
    <w:rsid w:val="00E110E7"/>
    <w:rsid w:val="00E11FFE"/>
    <w:rsid w:val="00E12248"/>
    <w:rsid w:val="00E12360"/>
    <w:rsid w:val="00E12961"/>
    <w:rsid w:val="00E12BF4"/>
    <w:rsid w:val="00E135AD"/>
    <w:rsid w:val="00E13B0D"/>
    <w:rsid w:val="00E16682"/>
    <w:rsid w:val="00E16750"/>
    <w:rsid w:val="00E1682A"/>
    <w:rsid w:val="00E171E4"/>
    <w:rsid w:val="00E172FD"/>
    <w:rsid w:val="00E176AA"/>
    <w:rsid w:val="00E176F0"/>
    <w:rsid w:val="00E2183B"/>
    <w:rsid w:val="00E2225F"/>
    <w:rsid w:val="00E243AC"/>
    <w:rsid w:val="00E253F0"/>
    <w:rsid w:val="00E2565B"/>
    <w:rsid w:val="00E26350"/>
    <w:rsid w:val="00E2709F"/>
    <w:rsid w:val="00E279C1"/>
    <w:rsid w:val="00E3038B"/>
    <w:rsid w:val="00E318E6"/>
    <w:rsid w:val="00E323BE"/>
    <w:rsid w:val="00E3359E"/>
    <w:rsid w:val="00E34FEC"/>
    <w:rsid w:val="00E35154"/>
    <w:rsid w:val="00E3594A"/>
    <w:rsid w:val="00E35EED"/>
    <w:rsid w:val="00E36347"/>
    <w:rsid w:val="00E365FA"/>
    <w:rsid w:val="00E36E6E"/>
    <w:rsid w:val="00E373B9"/>
    <w:rsid w:val="00E3744C"/>
    <w:rsid w:val="00E378CA"/>
    <w:rsid w:val="00E37D6F"/>
    <w:rsid w:val="00E4018C"/>
    <w:rsid w:val="00E40BA4"/>
    <w:rsid w:val="00E40D0F"/>
    <w:rsid w:val="00E41AB5"/>
    <w:rsid w:val="00E41C28"/>
    <w:rsid w:val="00E41E1C"/>
    <w:rsid w:val="00E4238E"/>
    <w:rsid w:val="00E42771"/>
    <w:rsid w:val="00E434F8"/>
    <w:rsid w:val="00E44163"/>
    <w:rsid w:val="00E4483A"/>
    <w:rsid w:val="00E450D7"/>
    <w:rsid w:val="00E45C78"/>
    <w:rsid w:val="00E46CD2"/>
    <w:rsid w:val="00E4741B"/>
    <w:rsid w:val="00E47752"/>
    <w:rsid w:val="00E503EF"/>
    <w:rsid w:val="00E50891"/>
    <w:rsid w:val="00E50C20"/>
    <w:rsid w:val="00E50E8D"/>
    <w:rsid w:val="00E51B36"/>
    <w:rsid w:val="00E521E1"/>
    <w:rsid w:val="00E52951"/>
    <w:rsid w:val="00E5295A"/>
    <w:rsid w:val="00E52A59"/>
    <w:rsid w:val="00E5359D"/>
    <w:rsid w:val="00E539D0"/>
    <w:rsid w:val="00E54163"/>
    <w:rsid w:val="00E54246"/>
    <w:rsid w:val="00E54285"/>
    <w:rsid w:val="00E5455D"/>
    <w:rsid w:val="00E54627"/>
    <w:rsid w:val="00E54A88"/>
    <w:rsid w:val="00E558B6"/>
    <w:rsid w:val="00E55A3D"/>
    <w:rsid w:val="00E55A8F"/>
    <w:rsid w:val="00E55AA5"/>
    <w:rsid w:val="00E55E47"/>
    <w:rsid w:val="00E56064"/>
    <w:rsid w:val="00E56C6E"/>
    <w:rsid w:val="00E57A44"/>
    <w:rsid w:val="00E57B71"/>
    <w:rsid w:val="00E607AF"/>
    <w:rsid w:val="00E6088B"/>
    <w:rsid w:val="00E608DF"/>
    <w:rsid w:val="00E60E01"/>
    <w:rsid w:val="00E60EF4"/>
    <w:rsid w:val="00E60FA7"/>
    <w:rsid w:val="00E61043"/>
    <w:rsid w:val="00E617D5"/>
    <w:rsid w:val="00E6205E"/>
    <w:rsid w:val="00E62B06"/>
    <w:rsid w:val="00E656F4"/>
    <w:rsid w:val="00E65A60"/>
    <w:rsid w:val="00E65BF0"/>
    <w:rsid w:val="00E671D8"/>
    <w:rsid w:val="00E7084C"/>
    <w:rsid w:val="00E70D05"/>
    <w:rsid w:val="00E70E4A"/>
    <w:rsid w:val="00E719C4"/>
    <w:rsid w:val="00E72EAF"/>
    <w:rsid w:val="00E7332E"/>
    <w:rsid w:val="00E735C1"/>
    <w:rsid w:val="00E7369D"/>
    <w:rsid w:val="00E737EB"/>
    <w:rsid w:val="00E744ED"/>
    <w:rsid w:val="00E7475A"/>
    <w:rsid w:val="00E74FB9"/>
    <w:rsid w:val="00E753B5"/>
    <w:rsid w:val="00E75CBB"/>
    <w:rsid w:val="00E779C2"/>
    <w:rsid w:val="00E8047D"/>
    <w:rsid w:val="00E80ACF"/>
    <w:rsid w:val="00E80B29"/>
    <w:rsid w:val="00E80D19"/>
    <w:rsid w:val="00E81528"/>
    <w:rsid w:val="00E81972"/>
    <w:rsid w:val="00E82A5C"/>
    <w:rsid w:val="00E82B5F"/>
    <w:rsid w:val="00E8323B"/>
    <w:rsid w:val="00E8381C"/>
    <w:rsid w:val="00E83EC1"/>
    <w:rsid w:val="00E84B8C"/>
    <w:rsid w:val="00E85185"/>
    <w:rsid w:val="00E85225"/>
    <w:rsid w:val="00E85410"/>
    <w:rsid w:val="00E85893"/>
    <w:rsid w:val="00E865AB"/>
    <w:rsid w:val="00E8680A"/>
    <w:rsid w:val="00E86C68"/>
    <w:rsid w:val="00E8741E"/>
    <w:rsid w:val="00E87B15"/>
    <w:rsid w:val="00E87D07"/>
    <w:rsid w:val="00E90A5B"/>
    <w:rsid w:val="00E9109E"/>
    <w:rsid w:val="00E910D2"/>
    <w:rsid w:val="00E915A0"/>
    <w:rsid w:val="00E917DA"/>
    <w:rsid w:val="00E9205C"/>
    <w:rsid w:val="00E92F04"/>
    <w:rsid w:val="00E939E5"/>
    <w:rsid w:val="00E942CF"/>
    <w:rsid w:val="00E94CFA"/>
    <w:rsid w:val="00E95B9C"/>
    <w:rsid w:val="00E95E80"/>
    <w:rsid w:val="00E96585"/>
    <w:rsid w:val="00E96919"/>
    <w:rsid w:val="00E96B60"/>
    <w:rsid w:val="00E96C07"/>
    <w:rsid w:val="00E972D1"/>
    <w:rsid w:val="00EA0642"/>
    <w:rsid w:val="00EA09A6"/>
    <w:rsid w:val="00EA09AF"/>
    <w:rsid w:val="00EA1142"/>
    <w:rsid w:val="00EA14C3"/>
    <w:rsid w:val="00EA1663"/>
    <w:rsid w:val="00EA16FB"/>
    <w:rsid w:val="00EA17B1"/>
    <w:rsid w:val="00EA18D0"/>
    <w:rsid w:val="00EA1DC9"/>
    <w:rsid w:val="00EA1F32"/>
    <w:rsid w:val="00EA23AC"/>
    <w:rsid w:val="00EA2CF8"/>
    <w:rsid w:val="00EA3BD2"/>
    <w:rsid w:val="00EA5CED"/>
    <w:rsid w:val="00EA6C7C"/>
    <w:rsid w:val="00EA714A"/>
    <w:rsid w:val="00EA718E"/>
    <w:rsid w:val="00EA71C7"/>
    <w:rsid w:val="00EA73DF"/>
    <w:rsid w:val="00EA7804"/>
    <w:rsid w:val="00EB01E3"/>
    <w:rsid w:val="00EB1070"/>
    <w:rsid w:val="00EB1613"/>
    <w:rsid w:val="00EB1A6F"/>
    <w:rsid w:val="00EB473D"/>
    <w:rsid w:val="00EB56C1"/>
    <w:rsid w:val="00EB57C5"/>
    <w:rsid w:val="00EB5CA9"/>
    <w:rsid w:val="00EB6CBE"/>
    <w:rsid w:val="00EB7062"/>
    <w:rsid w:val="00EB769D"/>
    <w:rsid w:val="00EB7794"/>
    <w:rsid w:val="00EC0798"/>
    <w:rsid w:val="00EC0DD3"/>
    <w:rsid w:val="00EC0EB7"/>
    <w:rsid w:val="00EC14A7"/>
    <w:rsid w:val="00EC19DB"/>
    <w:rsid w:val="00EC1A5F"/>
    <w:rsid w:val="00EC1B6A"/>
    <w:rsid w:val="00EC3084"/>
    <w:rsid w:val="00EC39BD"/>
    <w:rsid w:val="00EC39F0"/>
    <w:rsid w:val="00EC3E61"/>
    <w:rsid w:val="00EC47F7"/>
    <w:rsid w:val="00EC521D"/>
    <w:rsid w:val="00EC6B53"/>
    <w:rsid w:val="00EC730F"/>
    <w:rsid w:val="00ED122A"/>
    <w:rsid w:val="00ED12AC"/>
    <w:rsid w:val="00ED170D"/>
    <w:rsid w:val="00ED1D0A"/>
    <w:rsid w:val="00ED23C2"/>
    <w:rsid w:val="00ED2501"/>
    <w:rsid w:val="00ED39EC"/>
    <w:rsid w:val="00ED3ECE"/>
    <w:rsid w:val="00ED402C"/>
    <w:rsid w:val="00ED4427"/>
    <w:rsid w:val="00ED48B4"/>
    <w:rsid w:val="00ED5722"/>
    <w:rsid w:val="00ED5DF2"/>
    <w:rsid w:val="00ED5FA9"/>
    <w:rsid w:val="00ED621D"/>
    <w:rsid w:val="00ED7045"/>
    <w:rsid w:val="00ED7926"/>
    <w:rsid w:val="00EE0303"/>
    <w:rsid w:val="00EE05A9"/>
    <w:rsid w:val="00EE07FC"/>
    <w:rsid w:val="00EE09E7"/>
    <w:rsid w:val="00EE1469"/>
    <w:rsid w:val="00EE21C2"/>
    <w:rsid w:val="00EE2997"/>
    <w:rsid w:val="00EE3178"/>
    <w:rsid w:val="00EE417C"/>
    <w:rsid w:val="00EE5914"/>
    <w:rsid w:val="00EE5F25"/>
    <w:rsid w:val="00EE69FC"/>
    <w:rsid w:val="00EE6BE8"/>
    <w:rsid w:val="00EE7564"/>
    <w:rsid w:val="00EE783B"/>
    <w:rsid w:val="00EE79C1"/>
    <w:rsid w:val="00EE7E9C"/>
    <w:rsid w:val="00EF0F09"/>
    <w:rsid w:val="00EF0F7E"/>
    <w:rsid w:val="00EF0F8B"/>
    <w:rsid w:val="00EF1734"/>
    <w:rsid w:val="00EF271F"/>
    <w:rsid w:val="00EF28E5"/>
    <w:rsid w:val="00EF2EF7"/>
    <w:rsid w:val="00EF2F26"/>
    <w:rsid w:val="00EF3216"/>
    <w:rsid w:val="00EF3280"/>
    <w:rsid w:val="00EF3349"/>
    <w:rsid w:val="00EF411E"/>
    <w:rsid w:val="00EF5C25"/>
    <w:rsid w:val="00EF696E"/>
    <w:rsid w:val="00EF7EBA"/>
    <w:rsid w:val="00F007F3"/>
    <w:rsid w:val="00F01160"/>
    <w:rsid w:val="00F01396"/>
    <w:rsid w:val="00F01653"/>
    <w:rsid w:val="00F017C1"/>
    <w:rsid w:val="00F019B7"/>
    <w:rsid w:val="00F0581E"/>
    <w:rsid w:val="00F05E95"/>
    <w:rsid w:val="00F0724F"/>
    <w:rsid w:val="00F077EF"/>
    <w:rsid w:val="00F07ECF"/>
    <w:rsid w:val="00F10441"/>
    <w:rsid w:val="00F10473"/>
    <w:rsid w:val="00F10982"/>
    <w:rsid w:val="00F109D0"/>
    <w:rsid w:val="00F111E0"/>
    <w:rsid w:val="00F1167C"/>
    <w:rsid w:val="00F1189A"/>
    <w:rsid w:val="00F124C3"/>
    <w:rsid w:val="00F1261A"/>
    <w:rsid w:val="00F12A30"/>
    <w:rsid w:val="00F135C3"/>
    <w:rsid w:val="00F135CE"/>
    <w:rsid w:val="00F13974"/>
    <w:rsid w:val="00F14547"/>
    <w:rsid w:val="00F14AA5"/>
    <w:rsid w:val="00F14BD3"/>
    <w:rsid w:val="00F14D29"/>
    <w:rsid w:val="00F155C9"/>
    <w:rsid w:val="00F1584E"/>
    <w:rsid w:val="00F159AC"/>
    <w:rsid w:val="00F177BD"/>
    <w:rsid w:val="00F17A48"/>
    <w:rsid w:val="00F17E61"/>
    <w:rsid w:val="00F210F7"/>
    <w:rsid w:val="00F2156C"/>
    <w:rsid w:val="00F21AB0"/>
    <w:rsid w:val="00F22104"/>
    <w:rsid w:val="00F22218"/>
    <w:rsid w:val="00F22E35"/>
    <w:rsid w:val="00F242BB"/>
    <w:rsid w:val="00F249D0"/>
    <w:rsid w:val="00F24E1D"/>
    <w:rsid w:val="00F24F09"/>
    <w:rsid w:val="00F263D6"/>
    <w:rsid w:val="00F266B0"/>
    <w:rsid w:val="00F2684D"/>
    <w:rsid w:val="00F27340"/>
    <w:rsid w:val="00F27C5C"/>
    <w:rsid w:val="00F3016F"/>
    <w:rsid w:val="00F302A6"/>
    <w:rsid w:val="00F308B2"/>
    <w:rsid w:val="00F31126"/>
    <w:rsid w:val="00F327C9"/>
    <w:rsid w:val="00F3280F"/>
    <w:rsid w:val="00F32A85"/>
    <w:rsid w:val="00F3362D"/>
    <w:rsid w:val="00F36AAB"/>
    <w:rsid w:val="00F37981"/>
    <w:rsid w:val="00F4065F"/>
    <w:rsid w:val="00F40B9D"/>
    <w:rsid w:val="00F41592"/>
    <w:rsid w:val="00F415E6"/>
    <w:rsid w:val="00F41CD4"/>
    <w:rsid w:val="00F4209B"/>
    <w:rsid w:val="00F42C86"/>
    <w:rsid w:val="00F42E08"/>
    <w:rsid w:val="00F437BA"/>
    <w:rsid w:val="00F43DB2"/>
    <w:rsid w:val="00F43F56"/>
    <w:rsid w:val="00F44653"/>
    <w:rsid w:val="00F44D52"/>
    <w:rsid w:val="00F452E9"/>
    <w:rsid w:val="00F45474"/>
    <w:rsid w:val="00F45DCD"/>
    <w:rsid w:val="00F45F4B"/>
    <w:rsid w:val="00F4647F"/>
    <w:rsid w:val="00F46AAC"/>
    <w:rsid w:val="00F46BF5"/>
    <w:rsid w:val="00F47665"/>
    <w:rsid w:val="00F506F7"/>
    <w:rsid w:val="00F50B2B"/>
    <w:rsid w:val="00F510D1"/>
    <w:rsid w:val="00F510E4"/>
    <w:rsid w:val="00F52022"/>
    <w:rsid w:val="00F5246D"/>
    <w:rsid w:val="00F528C1"/>
    <w:rsid w:val="00F52A49"/>
    <w:rsid w:val="00F52E2B"/>
    <w:rsid w:val="00F52F00"/>
    <w:rsid w:val="00F53C15"/>
    <w:rsid w:val="00F53DCE"/>
    <w:rsid w:val="00F54228"/>
    <w:rsid w:val="00F54256"/>
    <w:rsid w:val="00F545D0"/>
    <w:rsid w:val="00F54670"/>
    <w:rsid w:val="00F561B6"/>
    <w:rsid w:val="00F571D6"/>
    <w:rsid w:val="00F572E0"/>
    <w:rsid w:val="00F5754D"/>
    <w:rsid w:val="00F6074E"/>
    <w:rsid w:val="00F60A1F"/>
    <w:rsid w:val="00F60B3F"/>
    <w:rsid w:val="00F61A12"/>
    <w:rsid w:val="00F6201D"/>
    <w:rsid w:val="00F62238"/>
    <w:rsid w:val="00F62BA6"/>
    <w:rsid w:val="00F62C67"/>
    <w:rsid w:val="00F63361"/>
    <w:rsid w:val="00F63D25"/>
    <w:rsid w:val="00F6482B"/>
    <w:rsid w:val="00F64CDF"/>
    <w:rsid w:val="00F65418"/>
    <w:rsid w:val="00F65BB2"/>
    <w:rsid w:val="00F662B9"/>
    <w:rsid w:val="00F66921"/>
    <w:rsid w:val="00F66E5D"/>
    <w:rsid w:val="00F671AA"/>
    <w:rsid w:val="00F67E63"/>
    <w:rsid w:val="00F703B1"/>
    <w:rsid w:val="00F70671"/>
    <w:rsid w:val="00F70FB1"/>
    <w:rsid w:val="00F71941"/>
    <w:rsid w:val="00F71974"/>
    <w:rsid w:val="00F71ACA"/>
    <w:rsid w:val="00F72871"/>
    <w:rsid w:val="00F72A2E"/>
    <w:rsid w:val="00F72F9B"/>
    <w:rsid w:val="00F738B8"/>
    <w:rsid w:val="00F73F39"/>
    <w:rsid w:val="00F74481"/>
    <w:rsid w:val="00F75351"/>
    <w:rsid w:val="00F7626B"/>
    <w:rsid w:val="00F774DE"/>
    <w:rsid w:val="00F778F4"/>
    <w:rsid w:val="00F8032A"/>
    <w:rsid w:val="00F806CD"/>
    <w:rsid w:val="00F826E0"/>
    <w:rsid w:val="00F85760"/>
    <w:rsid w:val="00F85A41"/>
    <w:rsid w:val="00F86227"/>
    <w:rsid w:val="00F8708C"/>
    <w:rsid w:val="00F87BB8"/>
    <w:rsid w:val="00F87E68"/>
    <w:rsid w:val="00F909F4"/>
    <w:rsid w:val="00F91C66"/>
    <w:rsid w:val="00F921DF"/>
    <w:rsid w:val="00F9248D"/>
    <w:rsid w:val="00F92B35"/>
    <w:rsid w:val="00F93791"/>
    <w:rsid w:val="00F93A4D"/>
    <w:rsid w:val="00F93EAE"/>
    <w:rsid w:val="00F93FF2"/>
    <w:rsid w:val="00F9413C"/>
    <w:rsid w:val="00F94E13"/>
    <w:rsid w:val="00F94F15"/>
    <w:rsid w:val="00F95358"/>
    <w:rsid w:val="00F95C46"/>
    <w:rsid w:val="00F95E25"/>
    <w:rsid w:val="00F964A2"/>
    <w:rsid w:val="00F964FA"/>
    <w:rsid w:val="00F96802"/>
    <w:rsid w:val="00F969DC"/>
    <w:rsid w:val="00F96EC5"/>
    <w:rsid w:val="00F9780A"/>
    <w:rsid w:val="00F97A8B"/>
    <w:rsid w:val="00F97B70"/>
    <w:rsid w:val="00F97EB4"/>
    <w:rsid w:val="00FA1816"/>
    <w:rsid w:val="00FA1D2B"/>
    <w:rsid w:val="00FA2327"/>
    <w:rsid w:val="00FA276D"/>
    <w:rsid w:val="00FA2E64"/>
    <w:rsid w:val="00FA33D0"/>
    <w:rsid w:val="00FA3739"/>
    <w:rsid w:val="00FA38E0"/>
    <w:rsid w:val="00FA4F10"/>
    <w:rsid w:val="00FA4F9D"/>
    <w:rsid w:val="00FA5544"/>
    <w:rsid w:val="00FA5C89"/>
    <w:rsid w:val="00FA5EB1"/>
    <w:rsid w:val="00FA601C"/>
    <w:rsid w:val="00FA61E6"/>
    <w:rsid w:val="00FA685D"/>
    <w:rsid w:val="00FA6DBB"/>
    <w:rsid w:val="00FA7A28"/>
    <w:rsid w:val="00FB01C4"/>
    <w:rsid w:val="00FB0305"/>
    <w:rsid w:val="00FB089E"/>
    <w:rsid w:val="00FB0D2F"/>
    <w:rsid w:val="00FB1E86"/>
    <w:rsid w:val="00FB2923"/>
    <w:rsid w:val="00FB2C7E"/>
    <w:rsid w:val="00FB3078"/>
    <w:rsid w:val="00FB39A7"/>
    <w:rsid w:val="00FB3A7E"/>
    <w:rsid w:val="00FB4653"/>
    <w:rsid w:val="00FB4878"/>
    <w:rsid w:val="00FB5238"/>
    <w:rsid w:val="00FB5DDB"/>
    <w:rsid w:val="00FB5EC3"/>
    <w:rsid w:val="00FB706B"/>
    <w:rsid w:val="00FB7363"/>
    <w:rsid w:val="00FB7D97"/>
    <w:rsid w:val="00FC02EF"/>
    <w:rsid w:val="00FC0539"/>
    <w:rsid w:val="00FC0697"/>
    <w:rsid w:val="00FC11E2"/>
    <w:rsid w:val="00FC23C3"/>
    <w:rsid w:val="00FC26CE"/>
    <w:rsid w:val="00FC3ED8"/>
    <w:rsid w:val="00FC3F0D"/>
    <w:rsid w:val="00FC482B"/>
    <w:rsid w:val="00FC5365"/>
    <w:rsid w:val="00FC557E"/>
    <w:rsid w:val="00FC69D8"/>
    <w:rsid w:val="00FC7650"/>
    <w:rsid w:val="00FC7675"/>
    <w:rsid w:val="00FC7E2B"/>
    <w:rsid w:val="00FC7F90"/>
    <w:rsid w:val="00FD06C2"/>
    <w:rsid w:val="00FD0EAD"/>
    <w:rsid w:val="00FD1E64"/>
    <w:rsid w:val="00FD25E4"/>
    <w:rsid w:val="00FD33EF"/>
    <w:rsid w:val="00FD34E5"/>
    <w:rsid w:val="00FD3688"/>
    <w:rsid w:val="00FD3910"/>
    <w:rsid w:val="00FD41ED"/>
    <w:rsid w:val="00FD42B8"/>
    <w:rsid w:val="00FD4A85"/>
    <w:rsid w:val="00FD4CD9"/>
    <w:rsid w:val="00FD61CE"/>
    <w:rsid w:val="00FD63CF"/>
    <w:rsid w:val="00FD707B"/>
    <w:rsid w:val="00FE0666"/>
    <w:rsid w:val="00FE06F8"/>
    <w:rsid w:val="00FE147F"/>
    <w:rsid w:val="00FE1B20"/>
    <w:rsid w:val="00FE32FC"/>
    <w:rsid w:val="00FE3478"/>
    <w:rsid w:val="00FE4421"/>
    <w:rsid w:val="00FE45DA"/>
    <w:rsid w:val="00FE4B34"/>
    <w:rsid w:val="00FE515F"/>
    <w:rsid w:val="00FE51F3"/>
    <w:rsid w:val="00FE5BD7"/>
    <w:rsid w:val="00FE5EB5"/>
    <w:rsid w:val="00FE7095"/>
    <w:rsid w:val="00FE73AF"/>
    <w:rsid w:val="00FE76FA"/>
    <w:rsid w:val="00FF1491"/>
    <w:rsid w:val="00FF163D"/>
    <w:rsid w:val="00FF1732"/>
    <w:rsid w:val="00FF21CE"/>
    <w:rsid w:val="00FF2C5F"/>
    <w:rsid w:val="00FF3688"/>
    <w:rsid w:val="00FF3893"/>
    <w:rsid w:val="00FF3CFE"/>
    <w:rsid w:val="00FF42DE"/>
    <w:rsid w:val="00FF463A"/>
    <w:rsid w:val="00FF51F0"/>
    <w:rsid w:val="00FF5390"/>
    <w:rsid w:val="00FF5DED"/>
    <w:rsid w:val="00FF63E8"/>
    <w:rsid w:val="00FF6AB1"/>
    <w:rsid w:val="00FF7663"/>
    <w:rsid w:val="00FF77CD"/>
    <w:rsid w:val="00FF7B22"/>
    <w:rsid w:val="26B96C03"/>
    <w:rsid w:val="4A94F3DD"/>
    <w:rsid w:val="508076DB"/>
    <w:rsid w:val="51888D0B"/>
    <w:rsid w:val="750C4A97"/>
    <w:rsid w:val="7A9261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E6018"/>
  <w15:docId w15:val="{ADCB3EC5-23E0-4230-8463-17911303D8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before="40" w:after="120"/>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1" w:semiHidden="1" w:unhideWhenUsed="1" w:qFormat="1"/>
    <w:lsdException w:name="toc 5" w:uiPriority="1" w:semiHidden="1" w:unhideWhenUsed="1" w:qFormat="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sid w:val="00AF7C02"/>
    <w:rPr>
      <w:rFonts w:ascii="Arial" w:hAnsi="Arial" w:eastAsia="Arial" w:cs="Arial"/>
    </w:rPr>
  </w:style>
  <w:style w:type="paragraph" w:styleId="Ttulo1">
    <w:name w:val="heading 1"/>
    <w:basedOn w:val="Normal"/>
    <w:link w:val="Ttulo1Car"/>
    <w:uiPriority w:val="1"/>
    <w:qFormat/>
    <w:rsid w:val="001B141C"/>
    <w:pPr>
      <w:ind w:left="1078" w:right="2134"/>
      <w:jc w:val="center"/>
      <w:outlineLvl w:val="0"/>
    </w:pPr>
    <w:rPr>
      <w:rFonts w:eastAsia="Calibri" w:cs="Calibri"/>
      <w:b/>
      <w:sz w:val="28"/>
      <w:szCs w:val="28"/>
    </w:rPr>
  </w:style>
  <w:style w:type="paragraph" w:styleId="Ttulo2">
    <w:name w:val="heading 2"/>
    <w:basedOn w:val="Normal"/>
    <w:link w:val="Ttulo2Car"/>
    <w:uiPriority w:val="1"/>
    <w:qFormat/>
    <w:pPr>
      <w:spacing w:before="65"/>
      <w:ind w:left="1881" w:right="300"/>
      <w:outlineLvl w:val="1"/>
    </w:pPr>
    <w:rPr>
      <w:b/>
      <w:bCs/>
    </w:rPr>
  </w:style>
  <w:style w:type="paragraph" w:styleId="Ttulo3">
    <w:name w:val="heading 3"/>
    <w:basedOn w:val="Normal"/>
    <w:link w:val="Ttulo3Car"/>
    <w:uiPriority w:val="1"/>
    <w:qFormat/>
    <w:pPr>
      <w:spacing w:before="66"/>
      <w:ind w:left="662" w:hanging="750"/>
      <w:outlineLvl w:val="2"/>
    </w:pPr>
    <w:rPr>
      <w:b/>
      <w:bCs/>
      <w:i/>
      <w:sz w:val="21"/>
      <w:szCs w:val="21"/>
    </w:rPr>
  </w:style>
  <w:style w:type="paragraph" w:styleId="Ttulo4">
    <w:name w:val="heading 4"/>
    <w:basedOn w:val="Normal"/>
    <w:link w:val="Ttulo4Car"/>
    <w:uiPriority w:val="1"/>
    <w:qFormat/>
    <w:pPr>
      <w:ind w:left="112" w:right="300"/>
      <w:outlineLvl w:val="3"/>
    </w:pPr>
    <w:rPr>
      <w:b/>
      <w:bCs/>
      <w:sz w:val="20"/>
      <w:szCs w:val="20"/>
    </w:rPr>
  </w:style>
  <w:style w:type="paragraph" w:styleId="Ttulo5">
    <w:name w:val="heading 5"/>
    <w:basedOn w:val="Normal"/>
    <w:link w:val="Ttulo5Car"/>
    <w:uiPriority w:val="1"/>
    <w:qFormat/>
    <w:rsid w:val="00A277F2"/>
    <w:pPr>
      <w:ind w:left="112" w:right="300"/>
      <w:outlineLvl w:val="4"/>
    </w:pPr>
    <w:rPr>
      <w:b/>
      <w:bCs/>
      <w:i/>
      <w:sz w:val="20"/>
      <w:szCs w:val="20"/>
      <w:u w:color="000000"/>
    </w:rPr>
  </w:style>
  <w:style w:type="paragraph" w:styleId="Ttulo6">
    <w:name w:val="heading 6"/>
    <w:basedOn w:val="Normal"/>
    <w:next w:val="Normal"/>
    <w:link w:val="Ttulo6Car"/>
    <w:uiPriority w:val="1"/>
    <w:unhideWhenUsed/>
    <w:qFormat/>
    <w:rsid w:val="00F37981"/>
    <w:pPr>
      <w:keepNext/>
      <w:keepLines/>
      <w:outlineLvl w:val="5"/>
    </w:pPr>
    <w:rPr>
      <w:rFonts w:eastAsiaTheme="majorEastAsia" w:cstheme="majorBidi"/>
      <w:sz w:val="20"/>
      <w:szCs w:val="24"/>
      <w:lang w:val="es-ES" w:eastAsia="es-ES"/>
    </w:rPr>
  </w:style>
  <w:style w:type="paragraph" w:styleId="Ttulo7">
    <w:name w:val="heading 7"/>
    <w:basedOn w:val="Normal"/>
    <w:next w:val="Normal"/>
    <w:link w:val="Ttulo7Car"/>
    <w:uiPriority w:val="1"/>
    <w:unhideWhenUsed/>
    <w:qFormat/>
    <w:rsid w:val="00636DF2"/>
    <w:pPr>
      <w:keepNext/>
      <w:keepLines/>
      <w:outlineLvl w:val="6"/>
    </w:pPr>
    <w:rPr>
      <w:rFonts w:asciiTheme="majorHAnsi" w:hAnsiTheme="majorHAnsi" w:eastAsiaTheme="majorEastAsia" w:cstheme="majorBidi"/>
      <w:i/>
      <w:iCs/>
      <w:color w:val="243F60" w:themeColor="accent1" w:themeShade="7F"/>
      <w:sz w:val="24"/>
      <w:szCs w:val="24"/>
      <w:lang w:val="es-ES" w:eastAsia="es-ES"/>
    </w:rPr>
  </w:style>
  <w:style w:type="paragraph" w:styleId="Ttulo8">
    <w:name w:val="heading 8"/>
    <w:basedOn w:val="Normal"/>
    <w:next w:val="Normal"/>
    <w:link w:val="Ttulo8Car"/>
    <w:uiPriority w:val="1"/>
    <w:unhideWhenUsed/>
    <w:qFormat/>
    <w:rsid w:val="00636DF2"/>
    <w:pPr>
      <w:keepNext/>
      <w:keepLines/>
      <w:outlineLvl w:val="7"/>
    </w:pPr>
    <w:rPr>
      <w:rFonts w:asciiTheme="majorHAnsi" w:hAnsiTheme="majorHAnsi" w:eastAsiaTheme="majorEastAsia" w:cstheme="majorBidi"/>
      <w:color w:val="272727" w:themeColor="text1" w:themeTint="D8"/>
      <w:sz w:val="21"/>
      <w:szCs w:val="21"/>
      <w:lang w:val="es-ES" w:eastAsia="es-ES"/>
    </w:rPr>
  </w:style>
  <w:style w:type="paragraph" w:styleId="Ttulo9">
    <w:name w:val="heading 9"/>
    <w:basedOn w:val="Normal"/>
    <w:next w:val="Normal"/>
    <w:link w:val="Ttulo9Car"/>
    <w:uiPriority w:val="1"/>
    <w:unhideWhenUsed/>
    <w:qFormat/>
    <w:rsid w:val="00636DF2"/>
    <w:pPr>
      <w:keepNext/>
      <w:keepLines/>
      <w:outlineLvl w:val="8"/>
    </w:pPr>
    <w:rPr>
      <w:rFonts w:asciiTheme="majorHAnsi" w:hAnsiTheme="majorHAnsi" w:eastAsiaTheme="majorEastAsia" w:cstheme="majorBidi"/>
      <w:i/>
      <w:iCs/>
      <w:color w:val="272727" w:themeColor="text1" w:themeTint="D8"/>
      <w:sz w:val="21"/>
      <w:szCs w:val="21"/>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DC1">
    <w:name w:val="toc 1"/>
    <w:basedOn w:val="Normal"/>
    <w:uiPriority w:val="39"/>
    <w:qFormat/>
    <w:pPr>
      <w:spacing w:before="138"/>
      <w:ind w:left="112"/>
    </w:pPr>
    <w:rPr>
      <w:b/>
      <w:bCs/>
    </w:rPr>
  </w:style>
  <w:style w:type="paragraph" w:styleId="TDC2">
    <w:name w:val="toc 2"/>
    <w:basedOn w:val="Normal"/>
    <w:uiPriority w:val="39"/>
    <w:qFormat/>
    <w:pPr>
      <w:spacing w:before="140"/>
      <w:ind w:left="993" w:hanging="641"/>
    </w:pPr>
    <w:rPr>
      <w:b/>
      <w:bCs/>
      <w:i/>
    </w:rPr>
  </w:style>
  <w:style w:type="paragraph" w:styleId="TDC3">
    <w:name w:val="toc 3"/>
    <w:basedOn w:val="Normal"/>
    <w:uiPriority w:val="39"/>
    <w:qFormat/>
    <w:pPr>
      <w:spacing w:before="140"/>
      <w:ind w:left="993" w:hanging="641"/>
    </w:pPr>
    <w:rPr>
      <w:b/>
      <w:bCs/>
      <w:i/>
    </w:rPr>
  </w:style>
  <w:style w:type="paragraph" w:styleId="TDC4">
    <w:name w:val="toc 4"/>
    <w:basedOn w:val="Normal"/>
    <w:uiPriority w:val="1"/>
    <w:qFormat/>
    <w:pPr>
      <w:spacing w:before="138"/>
      <w:ind w:left="1211" w:hanging="619"/>
    </w:pPr>
    <w:rPr>
      <w:b/>
      <w:bCs/>
    </w:rPr>
  </w:style>
  <w:style w:type="paragraph" w:styleId="TDC5">
    <w:name w:val="toc 5"/>
    <w:basedOn w:val="Normal"/>
    <w:uiPriority w:val="1"/>
    <w:qFormat/>
    <w:pPr>
      <w:spacing w:before="135"/>
      <w:ind w:left="1211" w:hanging="619"/>
    </w:pPr>
    <w:rPr>
      <w:b/>
      <w:bCs/>
      <w:i/>
    </w:rPr>
  </w:style>
  <w:style w:type="paragraph" w:styleId="Textoindependiente">
    <w:name w:val="Body Text"/>
    <w:basedOn w:val="Normal"/>
    <w:link w:val="TextoindependienteCar"/>
    <w:uiPriority w:val="1"/>
    <w:qFormat/>
    <w:pPr>
      <w:widowControl w:val="0"/>
      <w:spacing w:before="0" w:after="0"/>
      <w:ind w:left="1080" w:hanging="720"/>
    </w:pPr>
    <w:rPr>
      <w:sz w:val="20"/>
      <w:szCs w:val="20"/>
    </w:rPr>
  </w:style>
  <w:style w:type="paragraph" w:styleId="Prrafodelista">
    <w:name w:val="List Paragraph"/>
    <w:aliases w:val="4 Párrafo de lista,Figuras,5.9.1,Colorful List - Accent 11,Listas,lp1,Titulo dentro de tabla,titulo 4"/>
    <w:basedOn w:val="Normal"/>
    <w:link w:val="PrrafodelistaCar"/>
    <w:uiPriority w:val="34"/>
    <w:qFormat/>
    <w:pPr>
      <w:ind w:left="832" w:hanging="360"/>
    </w:pPr>
  </w:style>
  <w:style w:type="paragraph" w:styleId="TableParagraph" w:customStyle="1">
    <w:name w:val="Table Paragraph"/>
    <w:basedOn w:val="Normal"/>
    <w:uiPriority w:val="1"/>
    <w:qFormat/>
    <w:pPr>
      <w:ind w:left="100"/>
    </w:pPr>
  </w:style>
  <w:style w:type="paragraph" w:styleId="Revisin">
    <w:name w:val="Revision"/>
    <w:hidden/>
    <w:uiPriority w:val="99"/>
    <w:semiHidden/>
    <w:rsid w:val="0062352C"/>
    <w:rPr>
      <w:rFonts w:ascii="Arial" w:hAnsi="Arial" w:eastAsia="Arial" w:cs="Arial"/>
    </w:rPr>
  </w:style>
  <w:style w:type="paragraph" w:styleId="Textodeglobo">
    <w:name w:val="Balloon Text"/>
    <w:basedOn w:val="Normal"/>
    <w:link w:val="TextodegloboCar"/>
    <w:uiPriority w:val="99"/>
    <w:semiHidden/>
    <w:unhideWhenUsed/>
    <w:rsid w:val="0062352C"/>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62352C"/>
    <w:rPr>
      <w:rFonts w:ascii="Segoe UI" w:hAnsi="Segoe UI" w:eastAsia="Arial" w:cs="Segoe UI"/>
      <w:sz w:val="18"/>
      <w:szCs w:val="18"/>
    </w:rPr>
  </w:style>
  <w:style w:type="character" w:styleId="PrrafodelistaCar" w:customStyle="1">
    <w:name w:val="Párrafo de lista Car"/>
    <w:aliases w:val="4 Párrafo de lista Car,Figuras Car,5.9.1 Car,Colorful List - Accent 11 Car,Listas Car,lp1 Car,Titulo dentro de tabla Car,titulo 4 Car"/>
    <w:link w:val="Prrafodelista"/>
    <w:uiPriority w:val="34"/>
    <w:locked/>
    <w:rsid w:val="00875A33"/>
    <w:rPr>
      <w:rFonts w:ascii="Arial" w:hAnsi="Arial" w:eastAsia="Arial" w:cs="Arial"/>
    </w:rPr>
  </w:style>
  <w:style w:type="paragraph" w:styleId="Encabezado">
    <w:name w:val="header"/>
    <w:basedOn w:val="Normal"/>
    <w:link w:val="EncabezadoCar"/>
    <w:uiPriority w:val="99"/>
    <w:unhideWhenUsed/>
    <w:rsid w:val="00C53B8A"/>
    <w:pPr>
      <w:tabs>
        <w:tab w:val="center" w:pos="4419"/>
        <w:tab w:val="right" w:pos="8838"/>
      </w:tabs>
    </w:pPr>
  </w:style>
  <w:style w:type="character" w:styleId="EncabezadoCar" w:customStyle="1">
    <w:name w:val="Encabezado Car"/>
    <w:basedOn w:val="Fuentedeprrafopredeter"/>
    <w:link w:val="Encabezado"/>
    <w:uiPriority w:val="99"/>
    <w:rsid w:val="00C53B8A"/>
    <w:rPr>
      <w:rFonts w:ascii="Arial" w:hAnsi="Arial" w:eastAsia="Arial" w:cs="Arial"/>
    </w:rPr>
  </w:style>
  <w:style w:type="paragraph" w:styleId="Piedepgina">
    <w:name w:val="footer"/>
    <w:basedOn w:val="Normal"/>
    <w:link w:val="PiedepginaCar"/>
    <w:uiPriority w:val="99"/>
    <w:unhideWhenUsed/>
    <w:rsid w:val="00C53B8A"/>
    <w:pPr>
      <w:tabs>
        <w:tab w:val="center" w:pos="4419"/>
        <w:tab w:val="right" w:pos="8838"/>
      </w:tabs>
    </w:pPr>
  </w:style>
  <w:style w:type="character" w:styleId="PiedepginaCar" w:customStyle="1">
    <w:name w:val="Pie de página Car"/>
    <w:basedOn w:val="Fuentedeprrafopredeter"/>
    <w:link w:val="Piedepgina"/>
    <w:uiPriority w:val="99"/>
    <w:rsid w:val="00C53B8A"/>
    <w:rPr>
      <w:rFonts w:ascii="Arial" w:hAnsi="Arial" w:eastAsia="Arial" w:cs="Arial"/>
    </w:rPr>
  </w:style>
  <w:style w:type="paragraph" w:styleId="NormalWeb">
    <w:name w:val="Normal (Web)"/>
    <w:basedOn w:val="Normal"/>
    <w:uiPriority w:val="99"/>
    <w:semiHidden/>
    <w:unhideWhenUsed/>
    <w:rsid w:val="005F60DB"/>
    <w:pPr>
      <w:spacing w:before="100" w:beforeAutospacing="1" w:after="100" w:afterAutospacing="1"/>
    </w:pPr>
    <w:rPr>
      <w:rFonts w:ascii="Times New Roman" w:hAnsi="Times New Roman" w:cs="Times New Roman" w:eastAsiaTheme="minorEastAsia"/>
      <w:sz w:val="24"/>
      <w:szCs w:val="24"/>
      <w:lang w:val="es-MX" w:eastAsia="es-MX"/>
    </w:rPr>
  </w:style>
  <w:style w:type="paragraph" w:styleId="Texto" w:customStyle="1">
    <w:name w:val="Texto"/>
    <w:basedOn w:val="Normal"/>
    <w:link w:val="TextoCar"/>
    <w:rsid w:val="00CD72BE"/>
    <w:pPr>
      <w:spacing w:after="101" w:line="216" w:lineRule="exact"/>
      <w:ind w:firstLine="288"/>
      <w:jc w:val="both"/>
    </w:pPr>
    <w:rPr>
      <w:rFonts w:eastAsia="Times New Roman"/>
      <w:sz w:val="18"/>
      <w:szCs w:val="20"/>
      <w:lang w:val="es-ES" w:eastAsia="es-ES"/>
    </w:rPr>
  </w:style>
  <w:style w:type="character" w:styleId="TextoCar" w:customStyle="1">
    <w:name w:val="Texto Car"/>
    <w:link w:val="Texto"/>
    <w:locked/>
    <w:rsid w:val="00CD72BE"/>
    <w:rPr>
      <w:rFonts w:ascii="Arial" w:hAnsi="Arial" w:eastAsia="Times New Roman" w:cs="Arial"/>
      <w:sz w:val="18"/>
      <w:szCs w:val="20"/>
      <w:lang w:val="es-ES" w:eastAsia="es-ES"/>
    </w:rPr>
  </w:style>
  <w:style w:type="paragraph" w:styleId="p1" w:customStyle="1">
    <w:name w:val="p1"/>
    <w:basedOn w:val="Normal"/>
    <w:rsid w:val="005B6797"/>
    <w:rPr>
      <w:rFonts w:eastAsiaTheme="minorHAnsi"/>
      <w:sz w:val="14"/>
      <w:szCs w:val="14"/>
      <w:lang w:val="es-ES_tradnl" w:eastAsia="es-ES_tradnl"/>
    </w:rPr>
  </w:style>
  <w:style w:type="character" w:styleId="apple-converted-space" w:customStyle="1">
    <w:name w:val="apple-converted-space"/>
    <w:basedOn w:val="Fuentedeprrafopredeter"/>
    <w:rsid w:val="005B6797"/>
  </w:style>
  <w:style w:type="character" w:styleId="Ttulo6Car" w:customStyle="1">
    <w:name w:val="Título 6 Car"/>
    <w:basedOn w:val="Fuentedeprrafopredeter"/>
    <w:link w:val="Ttulo6"/>
    <w:uiPriority w:val="1"/>
    <w:rsid w:val="00F37981"/>
    <w:rPr>
      <w:rFonts w:ascii="Arial" w:hAnsi="Arial" w:eastAsiaTheme="majorEastAsia" w:cstheme="majorBidi"/>
      <w:sz w:val="20"/>
      <w:szCs w:val="24"/>
      <w:lang w:val="es-ES" w:eastAsia="es-ES"/>
    </w:rPr>
  </w:style>
  <w:style w:type="character" w:styleId="Ttulo7Car" w:customStyle="1">
    <w:name w:val="Título 7 Car"/>
    <w:basedOn w:val="Fuentedeprrafopredeter"/>
    <w:link w:val="Ttulo7"/>
    <w:uiPriority w:val="1"/>
    <w:rsid w:val="00636DF2"/>
    <w:rPr>
      <w:rFonts w:asciiTheme="majorHAnsi" w:hAnsiTheme="majorHAnsi" w:eastAsiaTheme="majorEastAsia" w:cstheme="majorBidi"/>
      <w:i/>
      <w:iCs/>
      <w:color w:val="243F60" w:themeColor="accent1" w:themeShade="7F"/>
      <w:sz w:val="24"/>
      <w:szCs w:val="24"/>
      <w:lang w:val="es-ES" w:eastAsia="es-ES"/>
    </w:rPr>
  </w:style>
  <w:style w:type="character" w:styleId="Ttulo8Car" w:customStyle="1">
    <w:name w:val="Título 8 Car"/>
    <w:basedOn w:val="Fuentedeprrafopredeter"/>
    <w:link w:val="Ttulo8"/>
    <w:uiPriority w:val="1"/>
    <w:rsid w:val="00636DF2"/>
    <w:rPr>
      <w:rFonts w:asciiTheme="majorHAnsi" w:hAnsiTheme="majorHAnsi" w:eastAsiaTheme="majorEastAsia" w:cstheme="majorBidi"/>
      <w:color w:val="272727" w:themeColor="text1" w:themeTint="D8"/>
      <w:sz w:val="21"/>
      <w:szCs w:val="21"/>
      <w:lang w:val="es-ES" w:eastAsia="es-ES"/>
    </w:rPr>
  </w:style>
  <w:style w:type="character" w:styleId="Ttulo9Car" w:customStyle="1">
    <w:name w:val="Título 9 Car"/>
    <w:basedOn w:val="Fuentedeprrafopredeter"/>
    <w:link w:val="Ttulo9"/>
    <w:uiPriority w:val="1"/>
    <w:rsid w:val="00636DF2"/>
    <w:rPr>
      <w:rFonts w:asciiTheme="majorHAnsi" w:hAnsiTheme="majorHAnsi" w:eastAsiaTheme="majorEastAsia" w:cstheme="majorBidi"/>
      <w:i/>
      <w:iCs/>
      <w:color w:val="272727" w:themeColor="text1" w:themeTint="D8"/>
      <w:sz w:val="21"/>
      <w:szCs w:val="21"/>
      <w:lang w:val="es-ES" w:eastAsia="es-ES"/>
    </w:rPr>
  </w:style>
  <w:style w:type="table" w:styleId="Tablaconcuadrcula">
    <w:name w:val="Table Grid"/>
    <w:basedOn w:val="Tablanormal"/>
    <w:uiPriority w:val="39"/>
    <w:rsid w:val="00636D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1"/>
    <w:rsid w:val="001B141C"/>
    <w:rPr>
      <w:rFonts w:ascii="Arial" w:hAnsi="Arial" w:eastAsia="Calibri" w:cs="Calibri"/>
      <w:b/>
      <w:sz w:val="28"/>
      <w:szCs w:val="28"/>
    </w:rPr>
  </w:style>
  <w:style w:type="character" w:styleId="Ttulo2Car" w:customStyle="1">
    <w:name w:val="Título 2 Car"/>
    <w:basedOn w:val="Fuentedeprrafopredeter"/>
    <w:link w:val="Ttulo2"/>
    <w:rsid w:val="007256DC"/>
    <w:rPr>
      <w:rFonts w:ascii="Arial" w:hAnsi="Arial" w:eastAsia="Arial" w:cs="Arial"/>
      <w:b/>
      <w:bCs/>
    </w:rPr>
  </w:style>
  <w:style w:type="character" w:styleId="Ttulo3Car" w:customStyle="1">
    <w:name w:val="Título 3 Car"/>
    <w:basedOn w:val="Fuentedeprrafopredeter"/>
    <w:link w:val="Ttulo3"/>
    <w:rsid w:val="007256DC"/>
    <w:rPr>
      <w:rFonts w:ascii="Arial" w:hAnsi="Arial" w:eastAsia="Arial" w:cs="Arial"/>
      <w:b/>
      <w:bCs/>
      <w:i/>
      <w:sz w:val="21"/>
      <w:szCs w:val="21"/>
    </w:rPr>
  </w:style>
  <w:style w:type="character" w:styleId="Ttulo4Car" w:customStyle="1">
    <w:name w:val="Título 4 Car"/>
    <w:basedOn w:val="Fuentedeprrafopredeter"/>
    <w:link w:val="Ttulo4"/>
    <w:uiPriority w:val="1"/>
    <w:rsid w:val="007256DC"/>
    <w:rPr>
      <w:rFonts w:ascii="Arial" w:hAnsi="Arial" w:eastAsia="Arial" w:cs="Arial"/>
      <w:b/>
      <w:bCs/>
      <w:sz w:val="20"/>
      <w:szCs w:val="20"/>
    </w:rPr>
  </w:style>
  <w:style w:type="character" w:styleId="Ttulo5Car" w:customStyle="1">
    <w:name w:val="Título 5 Car"/>
    <w:basedOn w:val="Fuentedeprrafopredeter"/>
    <w:link w:val="Ttulo5"/>
    <w:uiPriority w:val="1"/>
    <w:rsid w:val="00A277F2"/>
    <w:rPr>
      <w:rFonts w:ascii="Arial" w:hAnsi="Arial" w:eastAsia="Arial" w:cs="Arial"/>
      <w:b/>
      <w:bCs/>
      <w:i/>
      <w:sz w:val="20"/>
      <w:szCs w:val="20"/>
      <w:u w:color="000000"/>
    </w:rPr>
  </w:style>
  <w:style w:type="character" w:styleId="TextoindependienteCar" w:customStyle="1">
    <w:name w:val="Texto independiente Car"/>
    <w:basedOn w:val="Fuentedeprrafopredeter"/>
    <w:link w:val="Textoindependiente"/>
    <w:uiPriority w:val="1"/>
    <w:rsid w:val="007256DC"/>
    <w:rPr>
      <w:rFonts w:ascii="Arial" w:hAnsi="Arial" w:eastAsia="Arial" w:cs="Arial"/>
      <w:sz w:val="20"/>
      <w:szCs w:val="20"/>
    </w:rPr>
  </w:style>
  <w:style w:type="paragraph" w:styleId="Style" w:customStyle="1">
    <w:name w:val="Style"/>
    <w:rsid w:val="008D6A55"/>
    <w:pPr>
      <w:autoSpaceDE w:val="0"/>
      <w:autoSpaceDN w:val="0"/>
      <w:adjustRightInd w:val="0"/>
    </w:pPr>
    <w:rPr>
      <w:rFonts w:ascii="Times New Roman" w:hAnsi="Times New Roman" w:cs="Times New Roman" w:eastAsiaTheme="minorEastAsia"/>
      <w:sz w:val="24"/>
      <w:szCs w:val="24"/>
      <w:lang w:val="fr-BE" w:eastAsia="zh-CN"/>
    </w:rPr>
  </w:style>
  <w:style w:type="table" w:styleId="Tablaconcuadrcula1" w:customStyle="1">
    <w:name w:val="Tabla con cuadrícula1"/>
    <w:basedOn w:val="Tablanormal"/>
    <w:next w:val="Tablaconcuadrcula"/>
    <w:uiPriority w:val="39"/>
    <w:rsid w:val="00FC482B"/>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tuloTDC">
    <w:name w:val="TOC Heading"/>
    <w:basedOn w:val="Ttulo1"/>
    <w:next w:val="Normal"/>
    <w:uiPriority w:val="39"/>
    <w:unhideWhenUsed/>
    <w:qFormat/>
    <w:rsid w:val="006A2EC5"/>
    <w:pPr>
      <w:keepNext/>
      <w:keepLines/>
      <w:spacing w:before="240" w:line="259" w:lineRule="auto"/>
      <w:ind w:left="0" w:right="0"/>
      <w:jc w:val="left"/>
      <w:outlineLvl w:val="9"/>
    </w:pPr>
    <w:rPr>
      <w:rFonts w:asciiTheme="majorHAnsi" w:hAnsiTheme="majorHAnsi" w:eastAsiaTheme="majorEastAsia" w:cstheme="majorBidi"/>
      <w:color w:val="365F91" w:themeColor="accent1" w:themeShade="BF"/>
      <w:sz w:val="32"/>
      <w:szCs w:val="32"/>
      <w:lang w:val="es-MX" w:eastAsia="es-MX"/>
    </w:rPr>
  </w:style>
  <w:style w:type="character" w:styleId="Hipervnculo">
    <w:name w:val="Hyperlink"/>
    <w:basedOn w:val="Fuentedeprrafopredeter"/>
    <w:uiPriority w:val="99"/>
    <w:unhideWhenUsed/>
    <w:rsid w:val="006A2EC5"/>
    <w:rPr>
      <w:color w:val="0000FF" w:themeColor="hyperlink"/>
      <w:u w:val="single"/>
    </w:rPr>
  </w:style>
  <w:style w:type="character" w:styleId="Hipervnculovisitado">
    <w:name w:val="FollowedHyperlink"/>
    <w:basedOn w:val="Fuentedeprrafopredeter"/>
    <w:uiPriority w:val="99"/>
    <w:semiHidden/>
    <w:unhideWhenUsed/>
    <w:rsid w:val="006A2EC5"/>
    <w:rPr>
      <w:color w:val="800080" w:themeColor="followedHyperlink"/>
      <w:u w:val="single"/>
    </w:rPr>
  </w:style>
  <w:style w:type="paragraph" w:styleId="Subttulo">
    <w:name w:val="Subtitle"/>
    <w:basedOn w:val="Normal"/>
    <w:next w:val="Normal"/>
    <w:link w:val="SubttuloCar"/>
    <w:uiPriority w:val="11"/>
    <w:qFormat/>
    <w:rsid w:val="00EF2EF7"/>
    <w:pPr>
      <w:numPr>
        <w:ilvl w:val="1"/>
      </w:numPr>
      <w:spacing w:after="160"/>
    </w:pPr>
    <w:rPr>
      <w:rFonts w:asciiTheme="minorHAnsi" w:hAnsiTheme="minorHAnsi" w:eastAsiaTheme="minorEastAsia" w:cstheme="minorBidi"/>
      <w:color w:val="5A5A5A" w:themeColor="text1" w:themeTint="A5"/>
      <w:spacing w:val="15"/>
    </w:rPr>
  </w:style>
  <w:style w:type="character" w:styleId="SubttuloCar" w:customStyle="1">
    <w:name w:val="Subtítulo Car"/>
    <w:basedOn w:val="Fuentedeprrafopredeter"/>
    <w:link w:val="Subttulo"/>
    <w:uiPriority w:val="11"/>
    <w:rsid w:val="00EF2EF7"/>
    <w:rPr>
      <w:rFonts w:eastAsiaTheme="minorEastAsia"/>
      <w:color w:val="5A5A5A" w:themeColor="text1" w:themeTint="A5"/>
      <w:spacing w:val="15"/>
    </w:rPr>
  </w:style>
  <w:style w:type="paragraph" w:styleId="TITULONUEVO" w:customStyle="1">
    <w:name w:val="TITULO NUEVO"/>
    <w:basedOn w:val="Prrafodelista"/>
    <w:link w:val="TITULONUEVOCar"/>
    <w:uiPriority w:val="1"/>
    <w:qFormat/>
    <w:rsid w:val="00BF24FB"/>
    <w:pPr>
      <w:numPr>
        <w:numId w:val="36"/>
      </w:numPr>
      <w:tabs>
        <w:tab w:val="left" w:pos="681"/>
        <w:tab w:val="left" w:pos="683"/>
      </w:tabs>
      <w:spacing w:before="66"/>
    </w:pPr>
    <w:rPr>
      <w:b/>
      <w:i/>
      <w:sz w:val="26"/>
      <w:lang w:val="es-MX"/>
    </w:rPr>
  </w:style>
  <w:style w:type="character" w:styleId="TITULONUEVOCar" w:customStyle="1">
    <w:name w:val="TITULO NUEVO Car"/>
    <w:basedOn w:val="PrrafodelistaCar"/>
    <w:link w:val="TITULONUEVO"/>
    <w:uiPriority w:val="1"/>
    <w:rsid w:val="00BF24FB"/>
    <w:rPr>
      <w:rFonts w:ascii="Arial" w:hAnsi="Arial" w:eastAsia="Arial" w:cs="Arial"/>
      <w:b/>
      <w:i/>
      <w:sz w:val="26"/>
      <w:lang w:val="es-MX"/>
    </w:rPr>
  </w:style>
  <w:style w:type="character" w:styleId="Nmerodelnea">
    <w:name w:val="line number"/>
    <w:basedOn w:val="Fuentedeprrafopredeter"/>
    <w:uiPriority w:val="99"/>
    <w:semiHidden/>
    <w:unhideWhenUsed/>
    <w:rsid w:val="001E31FF"/>
  </w:style>
  <w:style w:type="character" w:styleId="Textoennegrita">
    <w:name w:val="Strong"/>
    <w:basedOn w:val="Fuentedeprrafopredeter"/>
    <w:uiPriority w:val="22"/>
    <w:qFormat/>
    <w:rsid w:val="00B663AA"/>
    <w:rPr>
      <w:b/>
      <w:bCs/>
    </w:rPr>
  </w:style>
  <w:style w:type="paragraph" w:styleId="Descripcin">
    <w:name w:val="caption"/>
    <w:basedOn w:val="Normal"/>
    <w:next w:val="Normal"/>
    <w:uiPriority w:val="35"/>
    <w:unhideWhenUsed/>
    <w:qFormat/>
    <w:rsid w:val="006E67CB"/>
    <w:pPr>
      <w:spacing w:after="200"/>
    </w:pPr>
    <w:rPr>
      <w:i/>
      <w:iCs/>
      <w:color w:val="1F497D" w:themeColor="text2"/>
      <w:sz w:val="18"/>
      <w:szCs w:val="18"/>
    </w:rPr>
  </w:style>
  <w:style w:type="character" w:styleId="Refdecomentario">
    <w:name w:val="annotation reference"/>
    <w:basedOn w:val="Fuentedeprrafopredeter"/>
    <w:uiPriority w:val="99"/>
    <w:semiHidden/>
    <w:unhideWhenUsed/>
    <w:rsid w:val="00C61587"/>
    <w:rPr>
      <w:sz w:val="16"/>
      <w:szCs w:val="16"/>
    </w:rPr>
  </w:style>
  <w:style w:type="paragraph" w:styleId="Textocomentario">
    <w:name w:val="annotation text"/>
    <w:basedOn w:val="Normal"/>
    <w:link w:val="TextocomentarioCar"/>
    <w:uiPriority w:val="99"/>
    <w:semiHidden/>
    <w:unhideWhenUsed/>
    <w:rsid w:val="00C61587"/>
    <w:rPr>
      <w:sz w:val="20"/>
      <w:szCs w:val="20"/>
    </w:rPr>
  </w:style>
  <w:style w:type="character" w:styleId="TextocomentarioCar" w:customStyle="1">
    <w:name w:val="Texto comentario Car"/>
    <w:basedOn w:val="Fuentedeprrafopredeter"/>
    <w:link w:val="Textocomentario"/>
    <w:uiPriority w:val="99"/>
    <w:semiHidden/>
    <w:rsid w:val="00C61587"/>
    <w:rPr>
      <w:rFonts w:ascii="Arial" w:hAnsi="Arial" w:eastAsia="Arial" w:cs="Arial"/>
      <w:sz w:val="20"/>
      <w:szCs w:val="20"/>
    </w:rPr>
  </w:style>
  <w:style w:type="paragraph" w:styleId="Asuntodelcomentario">
    <w:name w:val="annotation subject"/>
    <w:basedOn w:val="Textocomentario"/>
    <w:next w:val="Textocomentario"/>
    <w:link w:val="AsuntodelcomentarioCar"/>
    <w:uiPriority w:val="99"/>
    <w:semiHidden/>
    <w:unhideWhenUsed/>
    <w:rsid w:val="00C61587"/>
    <w:rPr>
      <w:b/>
      <w:bCs/>
    </w:rPr>
  </w:style>
  <w:style w:type="character" w:styleId="AsuntodelcomentarioCar" w:customStyle="1">
    <w:name w:val="Asunto del comentario Car"/>
    <w:basedOn w:val="TextocomentarioCar"/>
    <w:link w:val="Asuntodelcomentario"/>
    <w:uiPriority w:val="99"/>
    <w:semiHidden/>
    <w:rsid w:val="00C61587"/>
    <w:rPr>
      <w:rFonts w:ascii="Arial" w:hAnsi="Arial" w:eastAsia="Arial" w:cs="Arial"/>
      <w:b/>
      <w:bCs/>
      <w:sz w:val="20"/>
      <w:szCs w:val="20"/>
    </w:rPr>
  </w:style>
  <w:style w:type="character" w:styleId="Mencinsinresolver1" w:customStyle="1">
    <w:name w:val="Mención sin resolver1"/>
    <w:basedOn w:val="Fuentedeprrafopredeter"/>
    <w:uiPriority w:val="99"/>
    <w:semiHidden/>
    <w:unhideWhenUsed/>
    <w:rsid w:val="00A06CF5"/>
    <w:rPr>
      <w:color w:val="808080"/>
      <w:shd w:val="clear" w:color="auto" w:fill="E6E6E6"/>
    </w:rPr>
  </w:style>
  <w:style w:type="table" w:styleId="TableNormal1" w:customStyle="1">
    <w:name w:val="Table Normal1"/>
    <w:uiPriority w:val="2"/>
    <w:semiHidden/>
    <w:unhideWhenUsed/>
    <w:qFormat/>
    <w:rsid w:val="009F4130"/>
    <w:pPr>
      <w:autoSpaceDE w:val="0"/>
      <w:autoSpaceDN w:val="0"/>
    </w:pPr>
    <w:tblPr>
      <w:tblInd w:w="0" w:type="dxa"/>
      <w:tblCellMar>
        <w:top w:w="0" w:type="dxa"/>
        <w:left w:w="0" w:type="dxa"/>
        <w:bottom w:w="0" w:type="dxa"/>
        <w:right w:w="0" w:type="dxa"/>
      </w:tblCellMar>
    </w:tblPr>
  </w:style>
  <w:style w:type="character" w:styleId="Ninguno" w:customStyle="1">
    <w:name w:val="Ninguno"/>
    <w:rsid w:val="00C37A53"/>
    <w:rPr>
      <w:lang w:val="es-ES_tradnl"/>
    </w:rPr>
  </w:style>
  <w:style w:type="character" w:styleId="normaltextrun" w:customStyle="1">
    <w:name w:val="normaltextrun"/>
    <w:basedOn w:val="Fuentedeprrafopredeter"/>
    <w:rsid w:val="00C37A53"/>
  </w:style>
  <w:style w:type="paragraph" w:styleId="Style2" w:customStyle="1">
    <w:name w:val="Style2"/>
    <w:basedOn w:val="Style1"/>
    <w:next w:val="Textoindependiente"/>
    <w:link w:val="Style2Char"/>
    <w:uiPriority w:val="1"/>
    <w:qFormat/>
    <w:rsid w:val="007F4D9A"/>
    <w:pPr>
      <w:numPr>
        <w:numId w:val="55"/>
      </w:numPr>
    </w:pPr>
  </w:style>
  <w:style w:type="table" w:styleId="TableNormal2" w:customStyle="1">
    <w:name w:val="Table Normal2"/>
    <w:uiPriority w:val="2"/>
    <w:semiHidden/>
    <w:unhideWhenUsed/>
    <w:qFormat/>
    <w:rsid w:val="007C10B8"/>
    <w:pPr>
      <w:autoSpaceDE w:val="0"/>
      <w:autoSpaceDN w:val="0"/>
    </w:pPr>
    <w:tblPr>
      <w:tblInd w:w="0" w:type="dxa"/>
      <w:tblCellMar>
        <w:top w:w="0" w:type="dxa"/>
        <w:left w:w="0" w:type="dxa"/>
        <w:bottom w:w="0" w:type="dxa"/>
        <w:right w:w="0" w:type="dxa"/>
      </w:tblCellMar>
    </w:tblPr>
  </w:style>
  <w:style w:type="paragraph" w:styleId="Style1" w:customStyle="1">
    <w:name w:val="Style1"/>
    <w:basedOn w:val="Ttulo4"/>
    <w:link w:val="Style1Char"/>
    <w:uiPriority w:val="1"/>
    <w:qFormat/>
    <w:rsid w:val="006734D6"/>
    <w:pPr>
      <w:numPr>
        <w:ilvl w:val="1"/>
        <w:numId w:val="5"/>
      </w:numPr>
      <w:ind w:right="0"/>
    </w:pPr>
    <w:rPr>
      <w:sz w:val="24"/>
      <w:szCs w:val="24"/>
      <w:lang w:val="es-MX"/>
    </w:rPr>
  </w:style>
  <w:style w:type="character" w:styleId="Mencinsinresolver2" w:customStyle="1">
    <w:name w:val="Mención sin resolver2"/>
    <w:basedOn w:val="Fuentedeprrafopredeter"/>
    <w:uiPriority w:val="99"/>
    <w:semiHidden/>
    <w:unhideWhenUsed/>
    <w:rsid w:val="001B3327"/>
    <w:rPr>
      <w:color w:val="808080"/>
      <w:shd w:val="clear" w:color="auto" w:fill="E6E6E6"/>
    </w:rPr>
  </w:style>
  <w:style w:type="character" w:styleId="Style1Char" w:customStyle="1">
    <w:name w:val="Style1 Char"/>
    <w:basedOn w:val="Ttulo4Car"/>
    <w:link w:val="Style1"/>
    <w:uiPriority w:val="1"/>
    <w:rsid w:val="005F7585"/>
    <w:rPr>
      <w:rFonts w:ascii="Arial" w:hAnsi="Arial" w:eastAsia="Arial" w:cs="Arial"/>
      <w:b/>
      <w:bCs/>
      <w:sz w:val="24"/>
      <w:szCs w:val="24"/>
      <w:lang w:val="es-MX"/>
    </w:rPr>
  </w:style>
  <w:style w:type="numbering" w:styleId="Estilo1" w:customStyle="1">
    <w:name w:val="Estilo1"/>
    <w:uiPriority w:val="99"/>
    <w:rsid w:val="001B3327"/>
    <w:pPr>
      <w:numPr>
        <w:numId w:val="25"/>
      </w:numPr>
    </w:pPr>
  </w:style>
  <w:style w:type="numbering" w:styleId="Estilo2" w:customStyle="1">
    <w:name w:val="Estilo2"/>
    <w:uiPriority w:val="99"/>
    <w:rsid w:val="001B3327"/>
    <w:pPr>
      <w:numPr>
        <w:numId w:val="26"/>
      </w:numPr>
    </w:pPr>
  </w:style>
  <w:style w:type="numbering" w:styleId="Estilo3" w:customStyle="1">
    <w:name w:val="Estilo3"/>
    <w:uiPriority w:val="99"/>
    <w:rsid w:val="001B3327"/>
    <w:pPr>
      <w:numPr>
        <w:numId w:val="27"/>
      </w:numPr>
    </w:pPr>
  </w:style>
  <w:style w:type="character" w:styleId="Style2Char" w:customStyle="1">
    <w:name w:val="Style2 Char"/>
    <w:basedOn w:val="Style1Char"/>
    <w:link w:val="Style2"/>
    <w:uiPriority w:val="1"/>
    <w:rsid w:val="007F4D9A"/>
    <w:rPr>
      <w:rFonts w:ascii="Arial" w:hAnsi="Arial" w:eastAsia="Arial" w:cs="Arial"/>
      <w:b/>
      <w:bCs/>
      <w:sz w:val="24"/>
      <w:szCs w:val="24"/>
      <w:lang w:val="es-MX"/>
    </w:rPr>
  </w:style>
  <w:style w:type="character" w:styleId="Mencinsinresolver3" w:customStyle="1">
    <w:name w:val="Mención sin resolver3"/>
    <w:basedOn w:val="Fuentedeprrafopredeter"/>
    <w:uiPriority w:val="99"/>
    <w:semiHidden/>
    <w:unhideWhenUsed/>
    <w:rsid w:val="00B30839"/>
    <w:rPr>
      <w:color w:val="808080"/>
      <w:shd w:val="clear" w:color="auto" w:fill="E6E6E6"/>
    </w:rPr>
  </w:style>
  <w:style w:type="character" w:styleId="Mencinsinresolver4" w:customStyle="1">
    <w:name w:val="Mención sin resolver4"/>
    <w:basedOn w:val="Fuentedeprrafopredeter"/>
    <w:uiPriority w:val="99"/>
    <w:semiHidden/>
    <w:unhideWhenUsed/>
    <w:rsid w:val="00AA14B3"/>
    <w:rPr>
      <w:color w:val="808080"/>
      <w:shd w:val="clear" w:color="auto" w:fill="E6E6E6"/>
    </w:rPr>
  </w:style>
  <w:style w:type="paragraph" w:styleId="Default" w:customStyle="1">
    <w:name w:val="Default"/>
    <w:rsid w:val="00912F74"/>
    <w:pPr>
      <w:autoSpaceDE w:val="0"/>
      <w:autoSpaceDN w:val="0"/>
      <w:adjustRightInd w:val="0"/>
      <w:spacing w:before="0" w:after="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5233">
      <w:bodyDiv w:val="1"/>
      <w:marLeft w:val="0"/>
      <w:marRight w:val="0"/>
      <w:marTop w:val="0"/>
      <w:marBottom w:val="0"/>
      <w:divBdr>
        <w:top w:val="none" w:sz="0" w:space="0" w:color="auto"/>
        <w:left w:val="none" w:sz="0" w:space="0" w:color="auto"/>
        <w:bottom w:val="none" w:sz="0" w:space="0" w:color="auto"/>
        <w:right w:val="none" w:sz="0" w:space="0" w:color="auto"/>
      </w:divBdr>
    </w:div>
    <w:div w:id="401759469">
      <w:bodyDiv w:val="1"/>
      <w:marLeft w:val="0"/>
      <w:marRight w:val="0"/>
      <w:marTop w:val="0"/>
      <w:marBottom w:val="0"/>
      <w:divBdr>
        <w:top w:val="none" w:sz="0" w:space="0" w:color="auto"/>
        <w:left w:val="none" w:sz="0" w:space="0" w:color="auto"/>
        <w:bottom w:val="none" w:sz="0" w:space="0" w:color="auto"/>
        <w:right w:val="none" w:sz="0" w:space="0" w:color="auto"/>
      </w:divBdr>
    </w:div>
    <w:div w:id="433862348">
      <w:bodyDiv w:val="1"/>
      <w:marLeft w:val="0"/>
      <w:marRight w:val="0"/>
      <w:marTop w:val="0"/>
      <w:marBottom w:val="0"/>
      <w:divBdr>
        <w:top w:val="none" w:sz="0" w:space="0" w:color="auto"/>
        <w:left w:val="none" w:sz="0" w:space="0" w:color="auto"/>
        <w:bottom w:val="none" w:sz="0" w:space="0" w:color="auto"/>
        <w:right w:val="none" w:sz="0" w:space="0" w:color="auto"/>
      </w:divBdr>
    </w:div>
    <w:div w:id="574634824">
      <w:bodyDiv w:val="1"/>
      <w:marLeft w:val="0"/>
      <w:marRight w:val="0"/>
      <w:marTop w:val="0"/>
      <w:marBottom w:val="0"/>
      <w:divBdr>
        <w:top w:val="none" w:sz="0" w:space="0" w:color="auto"/>
        <w:left w:val="none" w:sz="0" w:space="0" w:color="auto"/>
        <w:bottom w:val="none" w:sz="0" w:space="0" w:color="auto"/>
        <w:right w:val="none" w:sz="0" w:space="0" w:color="auto"/>
      </w:divBdr>
    </w:div>
    <w:div w:id="672952472">
      <w:bodyDiv w:val="1"/>
      <w:marLeft w:val="0"/>
      <w:marRight w:val="0"/>
      <w:marTop w:val="0"/>
      <w:marBottom w:val="0"/>
      <w:divBdr>
        <w:top w:val="none" w:sz="0" w:space="0" w:color="auto"/>
        <w:left w:val="none" w:sz="0" w:space="0" w:color="auto"/>
        <w:bottom w:val="none" w:sz="0" w:space="0" w:color="auto"/>
        <w:right w:val="none" w:sz="0" w:space="0" w:color="auto"/>
      </w:divBdr>
    </w:div>
    <w:div w:id="754669528">
      <w:bodyDiv w:val="1"/>
      <w:marLeft w:val="0"/>
      <w:marRight w:val="0"/>
      <w:marTop w:val="0"/>
      <w:marBottom w:val="0"/>
      <w:divBdr>
        <w:top w:val="none" w:sz="0" w:space="0" w:color="auto"/>
        <w:left w:val="none" w:sz="0" w:space="0" w:color="auto"/>
        <w:bottom w:val="none" w:sz="0" w:space="0" w:color="auto"/>
        <w:right w:val="none" w:sz="0" w:space="0" w:color="auto"/>
      </w:divBdr>
    </w:div>
    <w:div w:id="1048651272">
      <w:bodyDiv w:val="1"/>
      <w:marLeft w:val="0"/>
      <w:marRight w:val="0"/>
      <w:marTop w:val="0"/>
      <w:marBottom w:val="0"/>
      <w:divBdr>
        <w:top w:val="none" w:sz="0" w:space="0" w:color="auto"/>
        <w:left w:val="none" w:sz="0" w:space="0" w:color="auto"/>
        <w:bottom w:val="none" w:sz="0" w:space="0" w:color="auto"/>
        <w:right w:val="none" w:sz="0" w:space="0" w:color="auto"/>
      </w:divBdr>
    </w:div>
    <w:div w:id="1114593865">
      <w:bodyDiv w:val="1"/>
      <w:marLeft w:val="0"/>
      <w:marRight w:val="0"/>
      <w:marTop w:val="0"/>
      <w:marBottom w:val="0"/>
      <w:divBdr>
        <w:top w:val="none" w:sz="0" w:space="0" w:color="auto"/>
        <w:left w:val="none" w:sz="0" w:space="0" w:color="auto"/>
        <w:bottom w:val="none" w:sz="0" w:space="0" w:color="auto"/>
        <w:right w:val="none" w:sz="0" w:space="0" w:color="auto"/>
      </w:divBdr>
    </w:div>
    <w:div w:id="1167209404">
      <w:bodyDiv w:val="1"/>
      <w:marLeft w:val="0"/>
      <w:marRight w:val="0"/>
      <w:marTop w:val="0"/>
      <w:marBottom w:val="0"/>
      <w:divBdr>
        <w:top w:val="none" w:sz="0" w:space="0" w:color="auto"/>
        <w:left w:val="none" w:sz="0" w:space="0" w:color="auto"/>
        <w:bottom w:val="none" w:sz="0" w:space="0" w:color="auto"/>
        <w:right w:val="none" w:sz="0" w:space="0" w:color="auto"/>
      </w:divBdr>
    </w:div>
    <w:div w:id="1290164998">
      <w:bodyDiv w:val="1"/>
      <w:marLeft w:val="0"/>
      <w:marRight w:val="0"/>
      <w:marTop w:val="0"/>
      <w:marBottom w:val="0"/>
      <w:divBdr>
        <w:top w:val="none" w:sz="0" w:space="0" w:color="auto"/>
        <w:left w:val="none" w:sz="0" w:space="0" w:color="auto"/>
        <w:bottom w:val="none" w:sz="0" w:space="0" w:color="auto"/>
        <w:right w:val="none" w:sz="0" w:space="0" w:color="auto"/>
      </w:divBdr>
    </w:div>
    <w:div w:id="1305355706">
      <w:bodyDiv w:val="1"/>
      <w:marLeft w:val="0"/>
      <w:marRight w:val="0"/>
      <w:marTop w:val="0"/>
      <w:marBottom w:val="0"/>
      <w:divBdr>
        <w:top w:val="none" w:sz="0" w:space="0" w:color="auto"/>
        <w:left w:val="none" w:sz="0" w:space="0" w:color="auto"/>
        <w:bottom w:val="none" w:sz="0" w:space="0" w:color="auto"/>
        <w:right w:val="none" w:sz="0" w:space="0" w:color="auto"/>
      </w:divBdr>
    </w:div>
    <w:div w:id="1319653410">
      <w:bodyDiv w:val="1"/>
      <w:marLeft w:val="0"/>
      <w:marRight w:val="0"/>
      <w:marTop w:val="0"/>
      <w:marBottom w:val="0"/>
      <w:divBdr>
        <w:top w:val="none" w:sz="0" w:space="0" w:color="auto"/>
        <w:left w:val="none" w:sz="0" w:space="0" w:color="auto"/>
        <w:bottom w:val="none" w:sz="0" w:space="0" w:color="auto"/>
        <w:right w:val="none" w:sz="0" w:space="0" w:color="auto"/>
      </w:divBdr>
    </w:div>
    <w:div w:id="1332029343">
      <w:bodyDiv w:val="1"/>
      <w:marLeft w:val="0"/>
      <w:marRight w:val="0"/>
      <w:marTop w:val="0"/>
      <w:marBottom w:val="0"/>
      <w:divBdr>
        <w:top w:val="none" w:sz="0" w:space="0" w:color="auto"/>
        <w:left w:val="none" w:sz="0" w:space="0" w:color="auto"/>
        <w:bottom w:val="none" w:sz="0" w:space="0" w:color="auto"/>
        <w:right w:val="none" w:sz="0" w:space="0" w:color="auto"/>
      </w:divBdr>
    </w:div>
    <w:div w:id="1380671368">
      <w:bodyDiv w:val="1"/>
      <w:marLeft w:val="0"/>
      <w:marRight w:val="0"/>
      <w:marTop w:val="0"/>
      <w:marBottom w:val="0"/>
      <w:divBdr>
        <w:top w:val="none" w:sz="0" w:space="0" w:color="auto"/>
        <w:left w:val="none" w:sz="0" w:space="0" w:color="auto"/>
        <w:bottom w:val="none" w:sz="0" w:space="0" w:color="auto"/>
        <w:right w:val="none" w:sz="0" w:space="0" w:color="auto"/>
      </w:divBdr>
    </w:div>
    <w:div w:id="1454901553">
      <w:bodyDiv w:val="1"/>
      <w:marLeft w:val="0"/>
      <w:marRight w:val="0"/>
      <w:marTop w:val="0"/>
      <w:marBottom w:val="0"/>
      <w:divBdr>
        <w:top w:val="none" w:sz="0" w:space="0" w:color="auto"/>
        <w:left w:val="none" w:sz="0" w:space="0" w:color="auto"/>
        <w:bottom w:val="none" w:sz="0" w:space="0" w:color="auto"/>
        <w:right w:val="none" w:sz="0" w:space="0" w:color="auto"/>
      </w:divBdr>
    </w:div>
    <w:div w:id="1479809119">
      <w:bodyDiv w:val="1"/>
      <w:marLeft w:val="0"/>
      <w:marRight w:val="0"/>
      <w:marTop w:val="0"/>
      <w:marBottom w:val="0"/>
      <w:divBdr>
        <w:top w:val="none" w:sz="0" w:space="0" w:color="auto"/>
        <w:left w:val="none" w:sz="0" w:space="0" w:color="auto"/>
        <w:bottom w:val="none" w:sz="0" w:space="0" w:color="auto"/>
        <w:right w:val="none" w:sz="0" w:space="0" w:color="auto"/>
      </w:divBdr>
    </w:div>
    <w:div w:id="1517304927">
      <w:bodyDiv w:val="1"/>
      <w:marLeft w:val="0"/>
      <w:marRight w:val="0"/>
      <w:marTop w:val="0"/>
      <w:marBottom w:val="0"/>
      <w:divBdr>
        <w:top w:val="none" w:sz="0" w:space="0" w:color="auto"/>
        <w:left w:val="none" w:sz="0" w:space="0" w:color="auto"/>
        <w:bottom w:val="none" w:sz="0" w:space="0" w:color="auto"/>
        <w:right w:val="none" w:sz="0" w:space="0" w:color="auto"/>
      </w:divBdr>
    </w:div>
    <w:div w:id="1652756796">
      <w:bodyDiv w:val="1"/>
      <w:marLeft w:val="0"/>
      <w:marRight w:val="0"/>
      <w:marTop w:val="0"/>
      <w:marBottom w:val="0"/>
      <w:divBdr>
        <w:top w:val="none" w:sz="0" w:space="0" w:color="auto"/>
        <w:left w:val="none" w:sz="0" w:space="0" w:color="auto"/>
        <w:bottom w:val="none" w:sz="0" w:space="0" w:color="auto"/>
        <w:right w:val="none" w:sz="0" w:space="0" w:color="auto"/>
      </w:divBdr>
    </w:div>
    <w:div w:id="1676954972">
      <w:bodyDiv w:val="1"/>
      <w:marLeft w:val="0"/>
      <w:marRight w:val="0"/>
      <w:marTop w:val="0"/>
      <w:marBottom w:val="0"/>
      <w:divBdr>
        <w:top w:val="none" w:sz="0" w:space="0" w:color="auto"/>
        <w:left w:val="none" w:sz="0" w:space="0" w:color="auto"/>
        <w:bottom w:val="none" w:sz="0" w:space="0" w:color="auto"/>
        <w:right w:val="none" w:sz="0" w:space="0" w:color="auto"/>
      </w:divBdr>
    </w:div>
    <w:div w:id="1792016511">
      <w:bodyDiv w:val="1"/>
      <w:marLeft w:val="0"/>
      <w:marRight w:val="0"/>
      <w:marTop w:val="0"/>
      <w:marBottom w:val="0"/>
      <w:divBdr>
        <w:top w:val="none" w:sz="0" w:space="0" w:color="auto"/>
        <w:left w:val="none" w:sz="0" w:space="0" w:color="auto"/>
        <w:bottom w:val="none" w:sz="0" w:space="0" w:color="auto"/>
        <w:right w:val="none" w:sz="0" w:space="0" w:color="auto"/>
      </w:divBdr>
    </w:div>
    <w:div w:id="1881670439">
      <w:bodyDiv w:val="1"/>
      <w:marLeft w:val="0"/>
      <w:marRight w:val="0"/>
      <w:marTop w:val="0"/>
      <w:marBottom w:val="0"/>
      <w:divBdr>
        <w:top w:val="none" w:sz="0" w:space="0" w:color="auto"/>
        <w:left w:val="none" w:sz="0" w:space="0" w:color="auto"/>
        <w:bottom w:val="none" w:sz="0" w:space="0" w:color="auto"/>
        <w:right w:val="none" w:sz="0" w:space="0" w:color="auto"/>
      </w:divBdr>
    </w:div>
    <w:div w:id="1899320411">
      <w:bodyDiv w:val="1"/>
      <w:marLeft w:val="0"/>
      <w:marRight w:val="0"/>
      <w:marTop w:val="0"/>
      <w:marBottom w:val="0"/>
      <w:divBdr>
        <w:top w:val="none" w:sz="0" w:space="0" w:color="auto"/>
        <w:left w:val="none" w:sz="0" w:space="0" w:color="auto"/>
        <w:bottom w:val="none" w:sz="0" w:space="0" w:color="auto"/>
        <w:right w:val="none" w:sz="0" w:space="0" w:color="auto"/>
      </w:divBdr>
    </w:div>
    <w:div w:id="1932934095">
      <w:bodyDiv w:val="1"/>
      <w:marLeft w:val="0"/>
      <w:marRight w:val="0"/>
      <w:marTop w:val="0"/>
      <w:marBottom w:val="0"/>
      <w:divBdr>
        <w:top w:val="none" w:sz="0" w:space="0" w:color="auto"/>
        <w:left w:val="none" w:sz="0" w:space="0" w:color="auto"/>
        <w:bottom w:val="none" w:sz="0" w:space="0" w:color="auto"/>
        <w:right w:val="none" w:sz="0" w:space="0" w:color="auto"/>
      </w:divBdr>
    </w:div>
    <w:div w:id="1996107222">
      <w:bodyDiv w:val="1"/>
      <w:marLeft w:val="0"/>
      <w:marRight w:val="0"/>
      <w:marTop w:val="0"/>
      <w:marBottom w:val="0"/>
      <w:divBdr>
        <w:top w:val="none" w:sz="0" w:space="0" w:color="auto"/>
        <w:left w:val="none" w:sz="0" w:space="0" w:color="auto"/>
        <w:bottom w:val="none" w:sz="0" w:space="0" w:color="auto"/>
        <w:right w:val="none" w:sz="0" w:space="0" w:color="auto"/>
      </w:divBdr>
    </w:div>
    <w:div w:id="2057898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eg.org/Publications/SEG-Technical-Standards"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g.org/resources/publications/misc/technical-standards"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vistaseguridadminera.com/materiales-peligrosos/guia-de-sustancias-acetilen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BC9A3390995174B9554D877DD2A4C91" ma:contentTypeVersion="6" ma:contentTypeDescription="Crear nuevo documento." ma:contentTypeScope="" ma:versionID="bb1935928f0e7e08abee9955b2aff934">
  <xsd:schema xmlns:xsd="http://www.w3.org/2001/XMLSchema" xmlns:xs="http://www.w3.org/2001/XMLSchema" xmlns:p="http://schemas.microsoft.com/office/2006/metadata/properties" xmlns:ns2="a560260d-6843-4f46-9083-0b93e6729a04" xmlns:ns3="43e44157-c4f3-491a-b8bc-0a3fd886f925" targetNamespace="http://schemas.microsoft.com/office/2006/metadata/properties" ma:root="true" ma:fieldsID="af46bc8865d93eb6b4ae8ae680ac8af9" ns2:_="" ns3:_="">
    <xsd:import namespace="a560260d-6843-4f46-9083-0b93e6729a04"/>
    <xsd:import namespace="43e44157-c4f3-491a-b8bc-0a3fd886f9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0260d-6843-4f46-9083-0b93e6729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44157-c4f3-491a-b8bc-0a3fd886f92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410BA-62FE-4A41-8621-A42704D54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0260d-6843-4f46-9083-0b93e6729a04"/>
    <ds:schemaRef ds:uri="43e44157-c4f3-491a-b8bc-0a3fd886f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A978D-EF37-4E5B-90D2-791B6275481D}">
  <ds:schemaRefs>
    <ds:schemaRef ds:uri="http://schemas.microsoft.com/sharepoint/v3/contenttype/forms"/>
  </ds:schemaRefs>
</ds:datastoreItem>
</file>

<file path=customXml/itemProps3.xml><?xml version="1.0" encoding="utf-8"?>
<ds:datastoreItem xmlns:ds="http://schemas.openxmlformats.org/officeDocument/2006/customXml" ds:itemID="{00E856EC-045E-4181-AE5E-049CE46FB7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9B50E5-FF4F-4E6C-AC6A-5032A26A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91</Pages>
  <Words>25500</Words>
  <Characters>140255</Characters>
  <Application>Microsoft Office Word</Application>
  <DocSecurity>0</DocSecurity>
  <Lines>1168</Lines>
  <Paragraphs>330</Paragraphs>
  <ScaleCrop>false</ScaleCrop>
  <HeadingPairs>
    <vt:vector size="2" baseType="variant">
      <vt:variant>
        <vt:lpstr>Título</vt:lpstr>
      </vt:variant>
      <vt:variant>
        <vt:i4>1</vt:i4>
      </vt:variant>
    </vt:vector>
  </HeadingPairs>
  <TitlesOfParts>
    <vt:vector size="1" baseType="lpstr">
      <vt:lpstr>Manual de Entrega _ v26_04ago16.docx</vt:lpstr>
    </vt:vector>
  </TitlesOfParts>
  <Company/>
  <LinksUpToDate>false</LinksUpToDate>
  <CharactersWithSpaces>165425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Entrega _ v26_04ago16.docx</dc:title>
  <dc:subject>Entrega de Información nueva al CNIH</dc:subject>
  <dc:creator>CNIH</dc:creator>
  <cp:keywords>Manual de Entrega de Información Digital</cp:keywords>
  <dc:description/>
  <cp:lastModifiedBy>Fernanda Ylenia Lopez Villegas</cp:lastModifiedBy>
  <cp:revision>20</cp:revision>
  <cp:lastPrinted>2019-02-06T22:19:00Z</cp:lastPrinted>
  <dcterms:created xsi:type="dcterms:W3CDTF">2019-03-14T18:54:00Z</dcterms:created>
  <dcterms:modified xsi:type="dcterms:W3CDTF">2019-03-28T18:07:00Z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2016-09-26T00:00:00Z</vt:filetime>
  </property>
  <property fmtid="{D5CDD505-2E9C-101B-9397-08002B2CF9AE}" pid="3" name="Creator">
    <vt:lpwstr>Microsoft® Word 2016</vt:lpwstr>
  </property>
  <property fmtid="{D5CDD505-2E9C-101B-9397-08002B2CF9AE}" pid="4" name="LastSaved">
    <vt:filetime>2017-09-26T00:00:00Z</vt:filetime>
  </property>
  <property fmtid="{D5CDD505-2E9C-101B-9397-08002B2CF9AE}" pid="5" name="ContentTypeId">
    <vt:lpwstr>0x010100EBC9A3390995174B9554D877DD2A4C91</vt:lpwstr>
  </property>
  <property fmtid="{D5CDD505-2E9C-101B-9397-08002B2CF9AE}" pid="6" name="AuthorIds_UIVersion_72192">
    <vt:lpwstr>6</vt:lpwstr>
  </property>
</Properties>
</file>